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639" w:type="dxa"/>
        <w:jc w:val="center"/>
        <w:tblLayout w:type="fixed"/>
        <w:tblCellMar>
          <w:left w:w="28" w:type="dxa"/>
          <w:right w:w="28" w:type="dxa"/>
        </w:tblCellMar>
        <w:tblLook w:val="0000" w:firstRow="0" w:lastRow="0" w:firstColumn="0" w:lastColumn="0" w:noHBand="0" w:noVBand="0"/>
      </w:tblPr>
      <w:tblGrid>
        <w:gridCol w:w="963"/>
        <w:gridCol w:w="1164"/>
        <w:gridCol w:w="764"/>
        <w:gridCol w:w="964"/>
        <w:gridCol w:w="964"/>
        <w:gridCol w:w="76"/>
        <w:gridCol w:w="1852"/>
        <w:gridCol w:w="482"/>
        <w:gridCol w:w="482"/>
        <w:gridCol w:w="1921"/>
        <w:gridCol w:w="7"/>
      </w:tblGrid>
      <w:tr w:rsidR="006734AA" w:rsidRPr="006734AA" w14:paraId="6F175A64" w14:textId="77777777" w:rsidTr="004E3706">
        <w:trPr>
          <w:trHeight w:val="1134"/>
          <w:jc w:val="center"/>
        </w:trPr>
        <w:tc>
          <w:tcPr>
            <w:tcW w:w="9639" w:type="dxa"/>
            <w:gridSpan w:val="11"/>
          </w:tcPr>
          <w:p w14:paraId="06998F11" w14:textId="77777777" w:rsidR="006734AA" w:rsidRPr="006734AA" w:rsidRDefault="006734AA" w:rsidP="004E3706">
            <w:pPr>
              <w:spacing w:after="120" w:line="360" w:lineRule="auto"/>
              <w:jc w:val="center"/>
              <w:rPr>
                <w:rFonts w:ascii="Times New Roman" w:eastAsia="Times New Roman" w:hAnsi="Times New Roman" w:cs="Times New Roman"/>
                <w:b/>
                <w:bCs/>
                <w:kern w:val="0"/>
                <w:sz w:val="32"/>
                <w:szCs w:val="32"/>
                <w14:ligatures w14:val="none"/>
              </w:rPr>
            </w:pPr>
            <w:r w:rsidRPr="006734AA">
              <w:rPr>
                <w:rFonts w:ascii="Times New Roman" w:eastAsia="Times New Roman" w:hAnsi="Times New Roman" w:cs="Times New Roman"/>
                <w:b/>
                <w:bCs/>
                <w:kern w:val="0"/>
                <w:sz w:val="32"/>
                <w:szCs w:val="32"/>
                <w14:ligatures w14:val="none"/>
              </w:rPr>
              <w:t>Федеральное государственное бюджетное образовательное учреждение высшего образования</w:t>
            </w:r>
          </w:p>
          <w:p w14:paraId="4C1224B7" w14:textId="77777777" w:rsidR="006734AA" w:rsidRPr="006734AA" w:rsidRDefault="006734AA" w:rsidP="004E3706">
            <w:pPr>
              <w:spacing w:after="120" w:line="360" w:lineRule="auto"/>
              <w:jc w:val="center"/>
              <w:rPr>
                <w:rFonts w:ascii="Times New Roman" w:eastAsia="Times New Roman" w:hAnsi="Times New Roman" w:cs="Times New Roman"/>
                <w:kern w:val="0"/>
                <w:sz w:val="28"/>
                <w:szCs w:val="28"/>
                <w14:ligatures w14:val="none"/>
              </w:rPr>
            </w:pPr>
            <w:r w:rsidRPr="006734AA">
              <w:rPr>
                <w:rFonts w:ascii="Times New Roman" w:eastAsia="Times New Roman" w:hAnsi="Times New Roman" w:cs="Times New Roman"/>
                <w:b/>
                <w:bCs/>
                <w:kern w:val="0"/>
                <w:sz w:val="32"/>
                <w:szCs w:val="32"/>
                <w14:ligatures w14:val="none"/>
              </w:rPr>
              <w:t>«Российский биотехнологический университет (РОСБИОТЕХ)»</w:t>
            </w:r>
          </w:p>
        </w:tc>
      </w:tr>
      <w:tr w:rsidR="006734AA" w:rsidRPr="006734AA" w14:paraId="61431832" w14:textId="77777777" w:rsidTr="00124DE8">
        <w:trPr>
          <w:gridAfter w:val="1"/>
          <w:wAfter w:w="7" w:type="dxa"/>
          <w:jc w:val="center"/>
        </w:trPr>
        <w:tc>
          <w:tcPr>
            <w:tcW w:w="963" w:type="dxa"/>
          </w:tcPr>
          <w:p w14:paraId="6DF3AD54" w14:textId="77777777" w:rsidR="006734AA" w:rsidRPr="006734AA" w:rsidRDefault="006734AA" w:rsidP="004E3706">
            <w:pPr>
              <w:spacing w:after="0" w:line="360" w:lineRule="auto"/>
              <w:ind w:firstLine="709"/>
              <w:jc w:val="both"/>
              <w:rPr>
                <w:rFonts w:ascii="Times New Roman" w:eastAsia="Times New Roman" w:hAnsi="Times New Roman" w:cs="Times New Roman"/>
                <w:kern w:val="0"/>
                <w:sz w:val="28"/>
                <w:szCs w:val="28"/>
                <w14:ligatures w14:val="none"/>
              </w:rPr>
            </w:pPr>
          </w:p>
        </w:tc>
        <w:tc>
          <w:tcPr>
            <w:tcW w:w="1164" w:type="dxa"/>
          </w:tcPr>
          <w:p w14:paraId="384D6B39" w14:textId="77777777" w:rsidR="006734AA" w:rsidRPr="006734AA" w:rsidRDefault="006734AA" w:rsidP="004E3706">
            <w:pPr>
              <w:spacing w:after="0" w:line="360" w:lineRule="auto"/>
              <w:ind w:firstLine="709"/>
              <w:jc w:val="both"/>
              <w:rPr>
                <w:rFonts w:ascii="Times New Roman" w:eastAsia="Times New Roman" w:hAnsi="Times New Roman" w:cs="Times New Roman"/>
                <w:kern w:val="0"/>
                <w:sz w:val="28"/>
                <w:szCs w:val="28"/>
                <w14:ligatures w14:val="none"/>
              </w:rPr>
            </w:pPr>
          </w:p>
        </w:tc>
        <w:tc>
          <w:tcPr>
            <w:tcW w:w="764" w:type="dxa"/>
          </w:tcPr>
          <w:p w14:paraId="0D173F5A" w14:textId="77777777" w:rsidR="006734AA" w:rsidRPr="006734AA" w:rsidRDefault="006734AA" w:rsidP="004E3706">
            <w:pPr>
              <w:spacing w:after="0" w:line="360" w:lineRule="auto"/>
              <w:ind w:firstLine="709"/>
              <w:jc w:val="both"/>
              <w:rPr>
                <w:rFonts w:ascii="Times New Roman" w:eastAsia="Times New Roman" w:hAnsi="Times New Roman" w:cs="Times New Roman"/>
                <w:kern w:val="0"/>
                <w:sz w:val="28"/>
                <w:szCs w:val="28"/>
                <w14:ligatures w14:val="none"/>
              </w:rPr>
            </w:pPr>
          </w:p>
        </w:tc>
        <w:tc>
          <w:tcPr>
            <w:tcW w:w="964" w:type="dxa"/>
          </w:tcPr>
          <w:p w14:paraId="4FE62AC6" w14:textId="77777777" w:rsidR="006734AA" w:rsidRPr="006734AA" w:rsidRDefault="006734AA" w:rsidP="004E3706">
            <w:pPr>
              <w:spacing w:after="0" w:line="360" w:lineRule="auto"/>
              <w:ind w:firstLine="709"/>
              <w:jc w:val="both"/>
              <w:rPr>
                <w:rFonts w:ascii="Times New Roman" w:eastAsia="Times New Roman" w:hAnsi="Times New Roman" w:cs="Times New Roman"/>
                <w:kern w:val="0"/>
                <w:sz w:val="28"/>
                <w:szCs w:val="28"/>
                <w14:ligatures w14:val="none"/>
              </w:rPr>
            </w:pPr>
          </w:p>
        </w:tc>
        <w:tc>
          <w:tcPr>
            <w:tcW w:w="964" w:type="dxa"/>
          </w:tcPr>
          <w:p w14:paraId="4C03C7EB" w14:textId="77777777" w:rsidR="006734AA" w:rsidRPr="006734AA" w:rsidRDefault="006734AA" w:rsidP="004E3706">
            <w:pPr>
              <w:spacing w:after="0" w:line="360" w:lineRule="auto"/>
              <w:ind w:firstLine="709"/>
              <w:jc w:val="both"/>
              <w:rPr>
                <w:rFonts w:ascii="Times New Roman" w:eastAsia="Times New Roman" w:hAnsi="Times New Roman" w:cs="Times New Roman"/>
                <w:kern w:val="0"/>
                <w:sz w:val="28"/>
                <w:szCs w:val="28"/>
                <w14:ligatures w14:val="none"/>
              </w:rPr>
            </w:pPr>
          </w:p>
        </w:tc>
        <w:tc>
          <w:tcPr>
            <w:tcW w:w="76" w:type="dxa"/>
          </w:tcPr>
          <w:p w14:paraId="481961FB" w14:textId="77777777" w:rsidR="006734AA" w:rsidRPr="006734AA" w:rsidRDefault="006734AA" w:rsidP="004E3706">
            <w:pPr>
              <w:spacing w:after="0" w:line="360" w:lineRule="auto"/>
              <w:ind w:firstLine="709"/>
              <w:jc w:val="both"/>
              <w:rPr>
                <w:rFonts w:ascii="Times New Roman" w:eastAsia="Times New Roman" w:hAnsi="Times New Roman" w:cs="Times New Roman"/>
                <w:kern w:val="0"/>
                <w:sz w:val="28"/>
                <w:szCs w:val="28"/>
                <w14:ligatures w14:val="none"/>
              </w:rPr>
            </w:pPr>
          </w:p>
        </w:tc>
        <w:tc>
          <w:tcPr>
            <w:tcW w:w="1852" w:type="dxa"/>
          </w:tcPr>
          <w:p w14:paraId="10D0AB56" w14:textId="77777777" w:rsidR="006734AA" w:rsidRPr="006734AA" w:rsidRDefault="006734AA" w:rsidP="004E3706">
            <w:pPr>
              <w:spacing w:after="0" w:line="360" w:lineRule="auto"/>
              <w:ind w:firstLine="709"/>
              <w:jc w:val="both"/>
              <w:rPr>
                <w:rFonts w:ascii="Times New Roman" w:eastAsia="Times New Roman" w:hAnsi="Times New Roman" w:cs="Times New Roman"/>
                <w:kern w:val="0"/>
                <w:sz w:val="28"/>
                <w:szCs w:val="28"/>
                <w14:ligatures w14:val="none"/>
              </w:rPr>
            </w:pPr>
          </w:p>
        </w:tc>
        <w:tc>
          <w:tcPr>
            <w:tcW w:w="964" w:type="dxa"/>
            <w:gridSpan w:val="2"/>
          </w:tcPr>
          <w:p w14:paraId="3049AADB" w14:textId="77777777" w:rsidR="006734AA" w:rsidRPr="006734AA" w:rsidRDefault="006734AA" w:rsidP="004E3706">
            <w:pPr>
              <w:spacing w:after="0" w:line="360" w:lineRule="auto"/>
              <w:ind w:firstLine="709"/>
              <w:jc w:val="both"/>
              <w:rPr>
                <w:rFonts w:ascii="Times New Roman" w:eastAsia="Times New Roman" w:hAnsi="Times New Roman" w:cs="Times New Roman"/>
                <w:kern w:val="0"/>
                <w:sz w:val="28"/>
                <w:szCs w:val="28"/>
                <w14:ligatures w14:val="none"/>
              </w:rPr>
            </w:pPr>
          </w:p>
        </w:tc>
        <w:tc>
          <w:tcPr>
            <w:tcW w:w="1921" w:type="dxa"/>
          </w:tcPr>
          <w:p w14:paraId="152C5845" w14:textId="77777777" w:rsidR="006734AA" w:rsidRPr="006734AA" w:rsidRDefault="006734AA" w:rsidP="004E3706">
            <w:pPr>
              <w:spacing w:after="0" w:line="360" w:lineRule="auto"/>
              <w:ind w:firstLine="709"/>
              <w:jc w:val="both"/>
              <w:rPr>
                <w:rFonts w:ascii="Times New Roman" w:eastAsia="Times New Roman" w:hAnsi="Times New Roman" w:cs="Times New Roman"/>
                <w:kern w:val="0"/>
                <w:sz w:val="28"/>
                <w:szCs w:val="28"/>
                <w14:ligatures w14:val="none"/>
              </w:rPr>
            </w:pPr>
          </w:p>
        </w:tc>
      </w:tr>
      <w:tr w:rsidR="006734AA" w:rsidRPr="006734AA" w14:paraId="6C306AE9" w14:textId="77777777" w:rsidTr="00124DE8">
        <w:trPr>
          <w:jc w:val="center"/>
        </w:trPr>
        <w:tc>
          <w:tcPr>
            <w:tcW w:w="2127" w:type="dxa"/>
            <w:gridSpan w:val="2"/>
            <w:vAlign w:val="center"/>
          </w:tcPr>
          <w:p w14:paraId="66041ACA" w14:textId="77777777" w:rsidR="006734AA" w:rsidRPr="006734AA" w:rsidRDefault="006734AA" w:rsidP="004E3706">
            <w:pPr>
              <w:spacing w:after="0" w:line="360" w:lineRule="auto"/>
              <w:ind w:firstLine="709"/>
              <w:jc w:val="both"/>
              <w:rPr>
                <w:rFonts w:ascii="Times New Roman" w:eastAsia="Times New Roman" w:hAnsi="Times New Roman" w:cs="Times New Roman"/>
                <w:kern w:val="0"/>
                <w:sz w:val="28"/>
                <w:szCs w:val="28"/>
                <w14:ligatures w14:val="none"/>
              </w:rPr>
            </w:pPr>
            <w:r w:rsidRPr="006734AA">
              <w:rPr>
                <w:rFonts w:ascii="Times New Roman" w:eastAsia="Times New Roman" w:hAnsi="Times New Roman" w:cs="Times New Roman"/>
                <w:kern w:val="0"/>
                <w:sz w:val="28"/>
                <w:szCs w:val="28"/>
                <w14:ligatures w14:val="none"/>
              </w:rPr>
              <w:t>Кафедра</w:t>
            </w:r>
          </w:p>
        </w:tc>
        <w:tc>
          <w:tcPr>
            <w:tcW w:w="7512" w:type="dxa"/>
            <w:gridSpan w:val="9"/>
          </w:tcPr>
          <w:p w14:paraId="4684B56A" w14:textId="77777777" w:rsidR="006734AA" w:rsidRPr="006734AA" w:rsidRDefault="006734AA" w:rsidP="004E3706">
            <w:pPr>
              <w:spacing w:after="0" w:line="360" w:lineRule="auto"/>
              <w:ind w:firstLine="709"/>
              <w:jc w:val="both"/>
              <w:rPr>
                <w:rFonts w:ascii="Times New Roman" w:eastAsia="Times New Roman" w:hAnsi="Times New Roman" w:cs="Times New Roman"/>
                <w:kern w:val="0"/>
                <w:sz w:val="28"/>
                <w:szCs w:val="28"/>
                <w14:ligatures w14:val="none"/>
              </w:rPr>
            </w:pPr>
            <w:r w:rsidRPr="006734AA">
              <w:rPr>
                <w:rFonts w:ascii="Times New Roman" w:eastAsia="Times New Roman" w:hAnsi="Times New Roman" w:cs="Times New Roman"/>
                <w:kern w:val="0"/>
                <w:sz w:val="28"/>
                <w:szCs w:val="28"/>
                <w:lang w:eastAsia="en-US"/>
                <w14:ligatures w14:val="none"/>
              </w:rPr>
              <w:t>Информатика и вычислительная техника пищевых производств</w:t>
            </w:r>
          </w:p>
        </w:tc>
      </w:tr>
      <w:tr w:rsidR="006734AA" w:rsidRPr="006734AA" w14:paraId="240587B4" w14:textId="77777777" w:rsidTr="00124DE8">
        <w:trPr>
          <w:gridAfter w:val="1"/>
          <w:wAfter w:w="7" w:type="dxa"/>
          <w:trHeight w:val="364"/>
          <w:jc w:val="center"/>
        </w:trPr>
        <w:tc>
          <w:tcPr>
            <w:tcW w:w="963" w:type="dxa"/>
          </w:tcPr>
          <w:p w14:paraId="188270D2" w14:textId="77777777" w:rsidR="006734AA" w:rsidRPr="006734AA" w:rsidRDefault="006734AA" w:rsidP="004E3706">
            <w:pPr>
              <w:spacing w:after="0" w:line="360" w:lineRule="auto"/>
              <w:ind w:firstLine="709"/>
              <w:jc w:val="both"/>
              <w:rPr>
                <w:rFonts w:ascii="Times New Roman" w:eastAsia="Times New Roman" w:hAnsi="Times New Roman" w:cs="Times New Roman"/>
                <w:kern w:val="0"/>
                <w:sz w:val="28"/>
                <w:szCs w:val="28"/>
                <w14:ligatures w14:val="none"/>
              </w:rPr>
            </w:pPr>
          </w:p>
        </w:tc>
        <w:tc>
          <w:tcPr>
            <w:tcW w:w="1164" w:type="dxa"/>
          </w:tcPr>
          <w:p w14:paraId="5F2EEBA6" w14:textId="77777777" w:rsidR="006734AA" w:rsidRPr="006734AA" w:rsidRDefault="006734AA" w:rsidP="004E3706">
            <w:pPr>
              <w:spacing w:after="0" w:line="360" w:lineRule="auto"/>
              <w:ind w:firstLine="709"/>
              <w:jc w:val="both"/>
              <w:rPr>
                <w:rFonts w:ascii="Times New Roman" w:eastAsia="Times New Roman" w:hAnsi="Times New Roman" w:cs="Times New Roman"/>
                <w:kern w:val="0"/>
                <w:sz w:val="28"/>
                <w:szCs w:val="28"/>
                <w14:ligatures w14:val="none"/>
              </w:rPr>
            </w:pPr>
          </w:p>
        </w:tc>
        <w:tc>
          <w:tcPr>
            <w:tcW w:w="764" w:type="dxa"/>
          </w:tcPr>
          <w:p w14:paraId="26132476" w14:textId="77777777" w:rsidR="006734AA" w:rsidRPr="006734AA" w:rsidRDefault="006734AA" w:rsidP="004E3706">
            <w:pPr>
              <w:spacing w:after="0" w:line="360" w:lineRule="auto"/>
              <w:ind w:firstLine="709"/>
              <w:jc w:val="both"/>
              <w:rPr>
                <w:rFonts w:ascii="Times New Roman" w:eastAsia="Times New Roman" w:hAnsi="Times New Roman" w:cs="Times New Roman"/>
                <w:kern w:val="0"/>
                <w:sz w:val="28"/>
                <w:szCs w:val="28"/>
                <w14:ligatures w14:val="none"/>
              </w:rPr>
            </w:pPr>
          </w:p>
        </w:tc>
        <w:tc>
          <w:tcPr>
            <w:tcW w:w="964" w:type="dxa"/>
          </w:tcPr>
          <w:p w14:paraId="476A7E96" w14:textId="77777777" w:rsidR="006734AA" w:rsidRPr="006734AA" w:rsidRDefault="006734AA" w:rsidP="004E3706">
            <w:pPr>
              <w:spacing w:after="0" w:line="360" w:lineRule="auto"/>
              <w:ind w:firstLine="709"/>
              <w:jc w:val="both"/>
              <w:rPr>
                <w:rFonts w:ascii="Times New Roman" w:eastAsia="Times New Roman" w:hAnsi="Times New Roman" w:cs="Times New Roman"/>
                <w:kern w:val="0"/>
                <w:sz w:val="28"/>
                <w:szCs w:val="28"/>
                <w14:ligatures w14:val="none"/>
              </w:rPr>
            </w:pPr>
          </w:p>
        </w:tc>
        <w:tc>
          <w:tcPr>
            <w:tcW w:w="964" w:type="dxa"/>
          </w:tcPr>
          <w:p w14:paraId="5B87116A" w14:textId="77777777" w:rsidR="006734AA" w:rsidRPr="006734AA" w:rsidRDefault="006734AA" w:rsidP="004E3706">
            <w:pPr>
              <w:spacing w:after="0" w:line="360" w:lineRule="auto"/>
              <w:ind w:firstLine="709"/>
              <w:jc w:val="both"/>
              <w:rPr>
                <w:rFonts w:ascii="Times New Roman" w:eastAsia="Times New Roman" w:hAnsi="Times New Roman" w:cs="Times New Roman"/>
                <w:kern w:val="0"/>
                <w:sz w:val="28"/>
                <w:szCs w:val="28"/>
                <w14:ligatures w14:val="none"/>
              </w:rPr>
            </w:pPr>
          </w:p>
        </w:tc>
        <w:tc>
          <w:tcPr>
            <w:tcW w:w="76" w:type="dxa"/>
          </w:tcPr>
          <w:p w14:paraId="67B3EFF0" w14:textId="77777777" w:rsidR="006734AA" w:rsidRPr="006734AA" w:rsidRDefault="006734AA" w:rsidP="004E3706">
            <w:pPr>
              <w:spacing w:after="0" w:line="360" w:lineRule="auto"/>
              <w:ind w:firstLine="709"/>
              <w:jc w:val="both"/>
              <w:rPr>
                <w:rFonts w:ascii="Times New Roman" w:eastAsia="Times New Roman" w:hAnsi="Times New Roman" w:cs="Times New Roman"/>
                <w:kern w:val="0"/>
                <w:sz w:val="28"/>
                <w:szCs w:val="28"/>
                <w14:ligatures w14:val="none"/>
              </w:rPr>
            </w:pPr>
          </w:p>
        </w:tc>
        <w:tc>
          <w:tcPr>
            <w:tcW w:w="1852" w:type="dxa"/>
          </w:tcPr>
          <w:p w14:paraId="7D08C19F" w14:textId="77777777" w:rsidR="006734AA" w:rsidRPr="006734AA" w:rsidRDefault="006734AA" w:rsidP="004E3706">
            <w:pPr>
              <w:spacing w:after="0" w:line="360" w:lineRule="auto"/>
              <w:ind w:firstLine="709"/>
              <w:jc w:val="both"/>
              <w:rPr>
                <w:rFonts w:ascii="Times New Roman" w:eastAsia="Times New Roman" w:hAnsi="Times New Roman" w:cs="Times New Roman"/>
                <w:kern w:val="0"/>
                <w:sz w:val="28"/>
                <w:szCs w:val="28"/>
                <w14:ligatures w14:val="none"/>
              </w:rPr>
            </w:pPr>
          </w:p>
        </w:tc>
        <w:tc>
          <w:tcPr>
            <w:tcW w:w="964" w:type="dxa"/>
            <w:gridSpan w:val="2"/>
          </w:tcPr>
          <w:p w14:paraId="53F8DF21" w14:textId="77777777" w:rsidR="006734AA" w:rsidRPr="006734AA" w:rsidRDefault="006734AA" w:rsidP="004E3706">
            <w:pPr>
              <w:spacing w:after="0" w:line="360" w:lineRule="auto"/>
              <w:ind w:firstLine="709"/>
              <w:jc w:val="both"/>
              <w:rPr>
                <w:rFonts w:ascii="Times New Roman" w:eastAsia="Times New Roman" w:hAnsi="Times New Roman" w:cs="Times New Roman"/>
                <w:kern w:val="0"/>
                <w:sz w:val="28"/>
                <w:szCs w:val="28"/>
                <w14:ligatures w14:val="none"/>
              </w:rPr>
            </w:pPr>
          </w:p>
        </w:tc>
        <w:tc>
          <w:tcPr>
            <w:tcW w:w="1921" w:type="dxa"/>
          </w:tcPr>
          <w:p w14:paraId="0D94E443" w14:textId="77777777" w:rsidR="006734AA" w:rsidRPr="006734AA" w:rsidRDefault="006734AA" w:rsidP="004E3706">
            <w:pPr>
              <w:spacing w:after="0" w:line="360" w:lineRule="auto"/>
              <w:ind w:firstLine="709"/>
              <w:jc w:val="both"/>
              <w:rPr>
                <w:rFonts w:ascii="Times New Roman" w:eastAsia="Times New Roman" w:hAnsi="Times New Roman" w:cs="Times New Roman"/>
                <w:kern w:val="0"/>
                <w:sz w:val="28"/>
                <w:szCs w:val="28"/>
                <w14:ligatures w14:val="none"/>
              </w:rPr>
            </w:pPr>
          </w:p>
        </w:tc>
      </w:tr>
      <w:tr w:rsidR="006734AA" w:rsidRPr="006734AA" w14:paraId="22391150" w14:textId="77777777" w:rsidTr="00124DE8">
        <w:trPr>
          <w:jc w:val="center"/>
        </w:trPr>
        <w:tc>
          <w:tcPr>
            <w:tcW w:w="2127" w:type="dxa"/>
            <w:gridSpan w:val="2"/>
            <w:vAlign w:val="bottom"/>
          </w:tcPr>
          <w:p w14:paraId="0333C210" w14:textId="637D2F66" w:rsidR="006734AA" w:rsidRPr="006734AA" w:rsidRDefault="006734AA" w:rsidP="004E3706">
            <w:pPr>
              <w:spacing w:after="0" w:line="360" w:lineRule="auto"/>
              <w:ind w:firstLine="709"/>
              <w:jc w:val="both"/>
              <w:rPr>
                <w:rFonts w:ascii="Times New Roman" w:eastAsia="Times New Roman" w:hAnsi="Times New Roman" w:cs="Times New Roman"/>
                <w:kern w:val="0"/>
                <w:sz w:val="28"/>
                <w:szCs w:val="28"/>
                <w14:ligatures w14:val="none"/>
              </w:rPr>
            </w:pPr>
            <w:r w:rsidRPr="006734AA">
              <w:rPr>
                <w:rFonts w:ascii="Times New Roman" w:eastAsia="Times New Roman" w:hAnsi="Times New Roman" w:cs="Times New Roman"/>
                <w:kern w:val="0"/>
                <w:sz w:val="28"/>
                <w:szCs w:val="28"/>
                <w14:ligatures w14:val="none"/>
              </w:rPr>
              <w:t>Направле</w:t>
            </w:r>
            <w:r>
              <w:rPr>
                <w:rFonts w:ascii="Times New Roman" w:eastAsia="Times New Roman" w:hAnsi="Times New Roman" w:cs="Times New Roman"/>
                <w:kern w:val="0"/>
                <w:sz w:val="28"/>
                <w:szCs w:val="28"/>
                <w14:ligatures w14:val="none"/>
              </w:rPr>
              <w:t>н</w:t>
            </w:r>
            <w:r w:rsidRPr="006734AA">
              <w:rPr>
                <w:rFonts w:ascii="Times New Roman" w:eastAsia="Times New Roman" w:hAnsi="Times New Roman" w:cs="Times New Roman"/>
                <w:kern w:val="0"/>
                <w:sz w:val="28"/>
                <w:szCs w:val="28"/>
                <w14:ligatures w14:val="none"/>
              </w:rPr>
              <w:t>ие (Специальность)</w:t>
            </w:r>
          </w:p>
        </w:tc>
        <w:tc>
          <w:tcPr>
            <w:tcW w:w="7512" w:type="dxa"/>
            <w:gridSpan w:val="9"/>
            <w:vAlign w:val="bottom"/>
          </w:tcPr>
          <w:p w14:paraId="73A87FBB" w14:textId="13680E7A" w:rsidR="006734AA" w:rsidRPr="006734AA" w:rsidRDefault="004E3706" w:rsidP="004E3706">
            <w:pPr>
              <w:spacing w:after="0" w:line="360" w:lineRule="auto"/>
              <w:ind w:firstLine="709"/>
              <w:jc w:val="both"/>
              <w:rPr>
                <w:rFonts w:ascii="Times New Roman" w:eastAsia="Times New Roman" w:hAnsi="Times New Roman" w:cs="Times New Roman"/>
                <w:kern w:val="0"/>
                <w:sz w:val="28"/>
                <w:szCs w:val="28"/>
                <w14:ligatures w14:val="none"/>
              </w:rPr>
            </w:pPr>
            <w:r>
              <w:rPr>
                <w:rFonts w:ascii="Times New Roman" w:eastAsia="Times New Roman" w:hAnsi="Times New Roman" w:cs="Times New Roman"/>
                <w:kern w:val="0"/>
                <w:sz w:val="28"/>
                <w:szCs w:val="28"/>
                <w14:ligatures w14:val="none"/>
              </w:rPr>
              <w:t>Информационные технологии и бизнес-аналитика</w:t>
            </w:r>
          </w:p>
        </w:tc>
      </w:tr>
      <w:tr w:rsidR="006734AA" w:rsidRPr="006734AA" w14:paraId="029978C3" w14:textId="77777777" w:rsidTr="00124DE8">
        <w:trPr>
          <w:gridAfter w:val="1"/>
          <w:wAfter w:w="7" w:type="dxa"/>
          <w:jc w:val="center"/>
        </w:trPr>
        <w:tc>
          <w:tcPr>
            <w:tcW w:w="963" w:type="dxa"/>
          </w:tcPr>
          <w:p w14:paraId="0259F585" w14:textId="77777777" w:rsidR="006734AA" w:rsidRPr="006734AA" w:rsidRDefault="006734AA" w:rsidP="004E3706">
            <w:pPr>
              <w:spacing w:after="0" w:line="360" w:lineRule="auto"/>
              <w:ind w:firstLine="709"/>
              <w:jc w:val="both"/>
              <w:rPr>
                <w:rFonts w:ascii="Times New Roman" w:eastAsia="Times New Roman" w:hAnsi="Times New Roman" w:cs="Times New Roman"/>
                <w:kern w:val="0"/>
                <w:sz w:val="28"/>
                <w:szCs w:val="28"/>
                <w14:ligatures w14:val="none"/>
              </w:rPr>
            </w:pPr>
          </w:p>
        </w:tc>
        <w:tc>
          <w:tcPr>
            <w:tcW w:w="1164" w:type="dxa"/>
          </w:tcPr>
          <w:p w14:paraId="502C9F6B" w14:textId="77777777" w:rsidR="006734AA" w:rsidRPr="006734AA" w:rsidRDefault="006734AA" w:rsidP="004E3706">
            <w:pPr>
              <w:spacing w:after="0" w:line="360" w:lineRule="auto"/>
              <w:ind w:firstLine="709"/>
              <w:jc w:val="both"/>
              <w:rPr>
                <w:rFonts w:ascii="Times New Roman" w:eastAsia="Times New Roman" w:hAnsi="Times New Roman" w:cs="Times New Roman"/>
                <w:kern w:val="0"/>
                <w:sz w:val="28"/>
                <w:szCs w:val="28"/>
                <w14:ligatures w14:val="none"/>
              </w:rPr>
            </w:pPr>
          </w:p>
        </w:tc>
        <w:tc>
          <w:tcPr>
            <w:tcW w:w="764" w:type="dxa"/>
          </w:tcPr>
          <w:p w14:paraId="5AECBD3D" w14:textId="77777777" w:rsidR="006734AA" w:rsidRPr="006734AA" w:rsidRDefault="006734AA" w:rsidP="004E3706">
            <w:pPr>
              <w:spacing w:after="0" w:line="360" w:lineRule="auto"/>
              <w:ind w:firstLine="709"/>
              <w:jc w:val="both"/>
              <w:rPr>
                <w:rFonts w:ascii="Times New Roman" w:eastAsia="Times New Roman" w:hAnsi="Times New Roman" w:cs="Times New Roman"/>
                <w:kern w:val="0"/>
                <w:sz w:val="28"/>
                <w:szCs w:val="28"/>
                <w14:ligatures w14:val="none"/>
              </w:rPr>
            </w:pPr>
          </w:p>
        </w:tc>
        <w:tc>
          <w:tcPr>
            <w:tcW w:w="964" w:type="dxa"/>
          </w:tcPr>
          <w:p w14:paraId="4724B72F" w14:textId="77777777" w:rsidR="006734AA" w:rsidRPr="006734AA" w:rsidRDefault="006734AA" w:rsidP="004E3706">
            <w:pPr>
              <w:spacing w:after="0" w:line="360" w:lineRule="auto"/>
              <w:ind w:firstLine="709"/>
              <w:jc w:val="both"/>
              <w:rPr>
                <w:rFonts w:ascii="Times New Roman" w:eastAsia="Times New Roman" w:hAnsi="Times New Roman" w:cs="Times New Roman"/>
                <w:kern w:val="0"/>
                <w:sz w:val="28"/>
                <w:szCs w:val="28"/>
                <w14:ligatures w14:val="none"/>
              </w:rPr>
            </w:pPr>
          </w:p>
        </w:tc>
        <w:tc>
          <w:tcPr>
            <w:tcW w:w="964" w:type="dxa"/>
          </w:tcPr>
          <w:p w14:paraId="669460BC" w14:textId="77777777" w:rsidR="006734AA" w:rsidRPr="006734AA" w:rsidRDefault="006734AA" w:rsidP="004E3706">
            <w:pPr>
              <w:spacing w:after="0" w:line="360" w:lineRule="auto"/>
              <w:ind w:firstLine="709"/>
              <w:jc w:val="both"/>
              <w:rPr>
                <w:rFonts w:ascii="Times New Roman" w:eastAsia="Times New Roman" w:hAnsi="Times New Roman" w:cs="Times New Roman"/>
                <w:kern w:val="0"/>
                <w:sz w:val="28"/>
                <w:szCs w:val="28"/>
                <w14:ligatures w14:val="none"/>
              </w:rPr>
            </w:pPr>
          </w:p>
        </w:tc>
        <w:tc>
          <w:tcPr>
            <w:tcW w:w="76" w:type="dxa"/>
          </w:tcPr>
          <w:p w14:paraId="65500441" w14:textId="77777777" w:rsidR="006734AA" w:rsidRPr="006734AA" w:rsidRDefault="006734AA" w:rsidP="004E3706">
            <w:pPr>
              <w:spacing w:after="0" w:line="360" w:lineRule="auto"/>
              <w:ind w:firstLine="709"/>
              <w:jc w:val="both"/>
              <w:rPr>
                <w:rFonts w:ascii="Times New Roman" w:eastAsia="Times New Roman" w:hAnsi="Times New Roman" w:cs="Times New Roman"/>
                <w:kern w:val="0"/>
                <w:sz w:val="28"/>
                <w:szCs w:val="28"/>
                <w14:ligatures w14:val="none"/>
              </w:rPr>
            </w:pPr>
          </w:p>
        </w:tc>
        <w:tc>
          <w:tcPr>
            <w:tcW w:w="1852" w:type="dxa"/>
          </w:tcPr>
          <w:p w14:paraId="49C02A66" w14:textId="77777777" w:rsidR="006734AA" w:rsidRPr="006734AA" w:rsidRDefault="006734AA" w:rsidP="004E3706">
            <w:pPr>
              <w:spacing w:after="0" w:line="360" w:lineRule="auto"/>
              <w:ind w:firstLine="709"/>
              <w:jc w:val="both"/>
              <w:rPr>
                <w:rFonts w:ascii="Times New Roman" w:eastAsia="Times New Roman" w:hAnsi="Times New Roman" w:cs="Times New Roman"/>
                <w:kern w:val="0"/>
                <w:sz w:val="28"/>
                <w:szCs w:val="28"/>
                <w14:ligatures w14:val="none"/>
              </w:rPr>
            </w:pPr>
          </w:p>
        </w:tc>
        <w:tc>
          <w:tcPr>
            <w:tcW w:w="964" w:type="dxa"/>
            <w:gridSpan w:val="2"/>
          </w:tcPr>
          <w:p w14:paraId="6C275D66" w14:textId="77777777" w:rsidR="006734AA" w:rsidRPr="006734AA" w:rsidRDefault="006734AA" w:rsidP="004E3706">
            <w:pPr>
              <w:spacing w:after="0" w:line="360" w:lineRule="auto"/>
              <w:ind w:firstLine="709"/>
              <w:jc w:val="both"/>
              <w:rPr>
                <w:rFonts w:ascii="Times New Roman" w:eastAsia="Times New Roman" w:hAnsi="Times New Roman" w:cs="Times New Roman"/>
                <w:kern w:val="0"/>
                <w:sz w:val="28"/>
                <w:szCs w:val="28"/>
                <w14:ligatures w14:val="none"/>
              </w:rPr>
            </w:pPr>
          </w:p>
        </w:tc>
        <w:tc>
          <w:tcPr>
            <w:tcW w:w="1921" w:type="dxa"/>
          </w:tcPr>
          <w:p w14:paraId="3D3703CC" w14:textId="77777777" w:rsidR="006734AA" w:rsidRPr="006734AA" w:rsidRDefault="006734AA" w:rsidP="004E3706">
            <w:pPr>
              <w:spacing w:after="0" w:line="360" w:lineRule="auto"/>
              <w:ind w:firstLine="709"/>
              <w:jc w:val="both"/>
              <w:rPr>
                <w:rFonts w:ascii="Times New Roman" w:eastAsia="Times New Roman" w:hAnsi="Times New Roman" w:cs="Times New Roman"/>
                <w:kern w:val="0"/>
                <w:sz w:val="28"/>
                <w:szCs w:val="28"/>
                <w14:ligatures w14:val="none"/>
              </w:rPr>
            </w:pPr>
          </w:p>
        </w:tc>
      </w:tr>
      <w:tr w:rsidR="006734AA" w:rsidRPr="006734AA" w14:paraId="63391DC5" w14:textId="77777777" w:rsidTr="00124DE8">
        <w:trPr>
          <w:jc w:val="center"/>
        </w:trPr>
        <w:tc>
          <w:tcPr>
            <w:tcW w:w="2127" w:type="dxa"/>
            <w:gridSpan w:val="2"/>
          </w:tcPr>
          <w:p w14:paraId="54BA8789" w14:textId="77777777" w:rsidR="006734AA" w:rsidRPr="006734AA" w:rsidRDefault="006734AA" w:rsidP="004E3706">
            <w:pPr>
              <w:spacing w:after="0" w:line="360" w:lineRule="auto"/>
              <w:ind w:firstLine="709"/>
              <w:jc w:val="both"/>
              <w:rPr>
                <w:rFonts w:ascii="Times New Roman" w:eastAsia="Times New Roman" w:hAnsi="Times New Roman" w:cs="Times New Roman"/>
                <w:kern w:val="0"/>
                <w:sz w:val="28"/>
                <w:szCs w:val="28"/>
                <w14:ligatures w14:val="none"/>
              </w:rPr>
            </w:pPr>
            <w:r w:rsidRPr="006734AA">
              <w:rPr>
                <w:rFonts w:ascii="Times New Roman" w:eastAsia="Times New Roman" w:hAnsi="Times New Roman" w:cs="Times New Roman"/>
                <w:kern w:val="0"/>
                <w:sz w:val="28"/>
                <w:szCs w:val="28"/>
                <w14:ligatures w14:val="none"/>
              </w:rPr>
              <w:t>Профиль </w:t>
            </w:r>
          </w:p>
        </w:tc>
        <w:tc>
          <w:tcPr>
            <w:tcW w:w="7512" w:type="dxa"/>
            <w:gridSpan w:val="9"/>
          </w:tcPr>
          <w:p w14:paraId="12EE838B" w14:textId="77777777" w:rsidR="006734AA" w:rsidRPr="006734AA" w:rsidRDefault="006734AA" w:rsidP="004E3706">
            <w:pPr>
              <w:spacing w:after="0" w:line="360" w:lineRule="auto"/>
              <w:ind w:firstLine="709"/>
              <w:jc w:val="both"/>
              <w:rPr>
                <w:rFonts w:ascii="Times New Roman" w:eastAsia="Times New Roman" w:hAnsi="Times New Roman" w:cs="Times New Roman"/>
                <w:kern w:val="0"/>
                <w:sz w:val="28"/>
                <w:szCs w:val="28"/>
                <w14:ligatures w14:val="none"/>
              </w:rPr>
            </w:pPr>
          </w:p>
        </w:tc>
      </w:tr>
      <w:tr w:rsidR="006734AA" w:rsidRPr="006734AA" w14:paraId="3A661A25" w14:textId="77777777" w:rsidTr="00124DE8">
        <w:trPr>
          <w:gridAfter w:val="1"/>
          <w:wAfter w:w="7" w:type="dxa"/>
          <w:jc w:val="center"/>
        </w:trPr>
        <w:tc>
          <w:tcPr>
            <w:tcW w:w="963" w:type="dxa"/>
          </w:tcPr>
          <w:p w14:paraId="21380A33" w14:textId="77777777" w:rsidR="006734AA" w:rsidRPr="006734AA" w:rsidRDefault="006734AA" w:rsidP="004E3706">
            <w:pPr>
              <w:spacing w:after="0" w:line="360" w:lineRule="auto"/>
              <w:ind w:firstLine="709"/>
              <w:jc w:val="both"/>
              <w:rPr>
                <w:rFonts w:ascii="Times New Roman" w:eastAsia="Times New Roman" w:hAnsi="Times New Roman" w:cs="Times New Roman"/>
                <w:kern w:val="0"/>
                <w:sz w:val="28"/>
                <w:szCs w:val="28"/>
                <w14:ligatures w14:val="none"/>
              </w:rPr>
            </w:pPr>
          </w:p>
        </w:tc>
        <w:tc>
          <w:tcPr>
            <w:tcW w:w="1164" w:type="dxa"/>
          </w:tcPr>
          <w:p w14:paraId="7DEC1520" w14:textId="77777777" w:rsidR="006734AA" w:rsidRPr="006734AA" w:rsidRDefault="006734AA" w:rsidP="004E3706">
            <w:pPr>
              <w:spacing w:after="0" w:line="360" w:lineRule="auto"/>
              <w:ind w:firstLine="709"/>
              <w:jc w:val="both"/>
              <w:rPr>
                <w:rFonts w:ascii="Times New Roman" w:eastAsia="Times New Roman" w:hAnsi="Times New Roman" w:cs="Times New Roman"/>
                <w:kern w:val="0"/>
                <w:sz w:val="28"/>
                <w:szCs w:val="28"/>
                <w14:ligatures w14:val="none"/>
              </w:rPr>
            </w:pPr>
          </w:p>
        </w:tc>
        <w:tc>
          <w:tcPr>
            <w:tcW w:w="764" w:type="dxa"/>
          </w:tcPr>
          <w:p w14:paraId="64F35B38" w14:textId="77777777" w:rsidR="006734AA" w:rsidRPr="006734AA" w:rsidRDefault="006734AA" w:rsidP="004E3706">
            <w:pPr>
              <w:spacing w:after="0" w:line="360" w:lineRule="auto"/>
              <w:ind w:firstLine="709"/>
              <w:jc w:val="both"/>
              <w:rPr>
                <w:rFonts w:ascii="Times New Roman" w:eastAsia="Times New Roman" w:hAnsi="Times New Roman" w:cs="Times New Roman"/>
                <w:kern w:val="0"/>
                <w:sz w:val="28"/>
                <w:szCs w:val="28"/>
                <w14:ligatures w14:val="none"/>
              </w:rPr>
            </w:pPr>
          </w:p>
        </w:tc>
        <w:tc>
          <w:tcPr>
            <w:tcW w:w="964" w:type="dxa"/>
          </w:tcPr>
          <w:p w14:paraId="66FF5114" w14:textId="77777777" w:rsidR="006734AA" w:rsidRPr="006734AA" w:rsidRDefault="006734AA" w:rsidP="004E3706">
            <w:pPr>
              <w:spacing w:after="0" w:line="360" w:lineRule="auto"/>
              <w:ind w:firstLine="709"/>
              <w:jc w:val="both"/>
              <w:rPr>
                <w:rFonts w:ascii="Times New Roman" w:eastAsia="Times New Roman" w:hAnsi="Times New Roman" w:cs="Times New Roman"/>
                <w:kern w:val="0"/>
                <w:sz w:val="28"/>
                <w:szCs w:val="28"/>
                <w14:ligatures w14:val="none"/>
              </w:rPr>
            </w:pPr>
          </w:p>
        </w:tc>
        <w:tc>
          <w:tcPr>
            <w:tcW w:w="964" w:type="dxa"/>
          </w:tcPr>
          <w:p w14:paraId="6BD64F05" w14:textId="77777777" w:rsidR="006734AA" w:rsidRPr="006734AA" w:rsidRDefault="006734AA" w:rsidP="004E3706">
            <w:pPr>
              <w:spacing w:after="0" w:line="360" w:lineRule="auto"/>
              <w:ind w:firstLine="709"/>
              <w:jc w:val="both"/>
              <w:rPr>
                <w:rFonts w:ascii="Times New Roman" w:eastAsia="Times New Roman" w:hAnsi="Times New Roman" w:cs="Times New Roman"/>
                <w:kern w:val="0"/>
                <w:sz w:val="28"/>
                <w:szCs w:val="28"/>
                <w14:ligatures w14:val="none"/>
              </w:rPr>
            </w:pPr>
          </w:p>
        </w:tc>
        <w:tc>
          <w:tcPr>
            <w:tcW w:w="76" w:type="dxa"/>
          </w:tcPr>
          <w:p w14:paraId="17A25C18" w14:textId="77777777" w:rsidR="006734AA" w:rsidRPr="006734AA" w:rsidRDefault="006734AA" w:rsidP="004E3706">
            <w:pPr>
              <w:spacing w:after="0" w:line="360" w:lineRule="auto"/>
              <w:ind w:firstLine="709"/>
              <w:jc w:val="both"/>
              <w:rPr>
                <w:rFonts w:ascii="Times New Roman" w:eastAsia="Times New Roman" w:hAnsi="Times New Roman" w:cs="Times New Roman"/>
                <w:kern w:val="0"/>
                <w:sz w:val="28"/>
                <w:szCs w:val="28"/>
                <w14:ligatures w14:val="none"/>
              </w:rPr>
            </w:pPr>
          </w:p>
        </w:tc>
        <w:tc>
          <w:tcPr>
            <w:tcW w:w="1852" w:type="dxa"/>
          </w:tcPr>
          <w:p w14:paraId="4AB3C023" w14:textId="77777777" w:rsidR="006734AA" w:rsidRPr="006734AA" w:rsidRDefault="006734AA" w:rsidP="004E3706">
            <w:pPr>
              <w:spacing w:after="0" w:line="360" w:lineRule="auto"/>
              <w:ind w:firstLine="709"/>
              <w:jc w:val="both"/>
              <w:rPr>
                <w:rFonts w:ascii="Times New Roman" w:eastAsia="Times New Roman" w:hAnsi="Times New Roman" w:cs="Times New Roman"/>
                <w:kern w:val="0"/>
                <w:sz w:val="28"/>
                <w:szCs w:val="28"/>
                <w14:ligatures w14:val="none"/>
              </w:rPr>
            </w:pPr>
          </w:p>
        </w:tc>
        <w:tc>
          <w:tcPr>
            <w:tcW w:w="964" w:type="dxa"/>
            <w:gridSpan w:val="2"/>
          </w:tcPr>
          <w:p w14:paraId="6CDEDA20" w14:textId="77777777" w:rsidR="006734AA" w:rsidRPr="006734AA" w:rsidRDefault="006734AA" w:rsidP="004E3706">
            <w:pPr>
              <w:spacing w:after="0" w:line="360" w:lineRule="auto"/>
              <w:ind w:firstLine="709"/>
              <w:jc w:val="both"/>
              <w:rPr>
                <w:rFonts w:ascii="Times New Roman" w:eastAsia="Times New Roman" w:hAnsi="Times New Roman" w:cs="Times New Roman"/>
                <w:kern w:val="0"/>
                <w:sz w:val="28"/>
                <w:szCs w:val="28"/>
                <w14:ligatures w14:val="none"/>
              </w:rPr>
            </w:pPr>
          </w:p>
        </w:tc>
        <w:tc>
          <w:tcPr>
            <w:tcW w:w="1921" w:type="dxa"/>
          </w:tcPr>
          <w:p w14:paraId="3C62EE8B" w14:textId="77777777" w:rsidR="006734AA" w:rsidRPr="006734AA" w:rsidRDefault="006734AA" w:rsidP="004E3706">
            <w:pPr>
              <w:spacing w:after="0" w:line="360" w:lineRule="auto"/>
              <w:ind w:firstLine="709"/>
              <w:jc w:val="both"/>
              <w:rPr>
                <w:rFonts w:ascii="Times New Roman" w:eastAsia="Times New Roman" w:hAnsi="Times New Roman" w:cs="Times New Roman"/>
                <w:kern w:val="0"/>
                <w:sz w:val="28"/>
                <w:szCs w:val="28"/>
                <w14:ligatures w14:val="none"/>
              </w:rPr>
            </w:pPr>
          </w:p>
        </w:tc>
      </w:tr>
      <w:tr w:rsidR="006734AA" w:rsidRPr="006734AA" w14:paraId="591C4B10" w14:textId="77777777" w:rsidTr="00124DE8">
        <w:trPr>
          <w:jc w:val="center"/>
        </w:trPr>
        <w:tc>
          <w:tcPr>
            <w:tcW w:w="963" w:type="dxa"/>
          </w:tcPr>
          <w:p w14:paraId="7A05DA80" w14:textId="77777777" w:rsidR="006734AA" w:rsidRPr="006734AA" w:rsidRDefault="006734AA" w:rsidP="004E3706">
            <w:pPr>
              <w:spacing w:after="0" w:line="360" w:lineRule="auto"/>
              <w:ind w:firstLine="709"/>
              <w:jc w:val="both"/>
              <w:rPr>
                <w:rFonts w:ascii="Times New Roman" w:eastAsia="Times New Roman" w:hAnsi="Times New Roman" w:cs="Times New Roman"/>
                <w:kern w:val="0"/>
                <w:sz w:val="28"/>
                <w:szCs w:val="28"/>
                <w14:ligatures w14:val="none"/>
              </w:rPr>
            </w:pPr>
          </w:p>
        </w:tc>
        <w:tc>
          <w:tcPr>
            <w:tcW w:w="1164" w:type="dxa"/>
          </w:tcPr>
          <w:p w14:paraId="4D9C5144" w14:textId="77777777" w:rsidR="006734AA" w:rsidRPr="006734AA" w:rsidRDefault="006734AA" w:rsidP="004E3706">
            <w:pPr>
              <w:spacing w:after="0" w:line="360" w:lineRule="auto"/>
              <w:ind w:firstLine="709"/>
              <w:jc w:val="both"/>
              <w:rPr>
                <w:rFonts w:ascii="Times New Roman" w:eastAsia="Times New Roman" w:hAnsi="Times New Roman" w:cs="Times New Roman"/>
                <w:kern w:val="0"/>
                <w:sz w:val="28"/>
                <w:szCs w:val="28"/>
                <w14:ligatures w14:val="none"/>
              </w:rPr>
            </w:pPr>
          </w:p>
        </w:tc>
        <w:tc>
          <w:tcPr>
            <w:tcW w:w="764" w:type="dxa"/>
          </w:tcPr>
          <w:p w14:paraId="00E685C8" w14:textId="77777777" w:rsidR="006734AA" w:rsidRPr="006734AA" w:rsidRDefault="006734AA" w:rsidP="004E3706">
            <w:pPr>
              <w:spacing w:after="0" w:line="360" w:lineRule="auto"/>
              <w:ind w:firstLine="709"/>
              <w:jc w:val="both"/>
              <w:rPr>
                <w:rFonts w:ascii="Times New Roman" w:eastAsia="Times New Roman" w:hAnsi="Times New Roman" w:cs="Times New Roman"/>
                <w:kern w:val="0"/>
                <w:sz w:val="28"/>
                <w:szCs w:val="28"/>
                <w14:ligatures w14:val="none"/>
              </w:rPr>
            </w:pPr>
          </w:p>
        </w:tc>
        <w:tc>
          <w:tcPr>
            <w:tcW w:w="964" w:type="dxa"/>
          </w:tcPr>
          <w:p w14:paraId="26A70899" w14:textId="77777777" w:rsidR="006734AA" w:rsidRPr="006734AA" w:rsidRDefault="006734AA" w:rsidP="004E3706">
            <w:pPr>
              <w:spacing w:after="0" w:line="360" w:lineRule="auto"/>
              <w:ind w:firstLine="709"/>
              <w:jc w:val="both"/>
              <w:rPr>
                <w:rFonts w:ascii="Times New Roman" w:eastAsia="Times New Roman" w:hAnsi="Times New Roman" w:cs="Times New Roman"/>
                <w:kern w:val="0"/>
                <w:sz w:val="28"/>
                <w:szCs w:val="28"/>
                <w14:ligatures w14:val="none"/>
              </w:rPr>
            </w:pPr>
          </w:p>
        </w:tc>
        <w:tc>
          <w:tcPr>
            <w:tcW w:w="964" w:type="dxa"/>
          </w:tcPr>
          <w:p w14:paraId="71019F3C" w14:textId="77777777" w:rsidR="006734AA" w:rsidRPr="006734AA" w:rsidRDefault="006734AA" w:rsidP="004E3706">
            <w:pPr>
              <w:spacing w:after="0" w:line="360" w:lineRule="auto"/>
              <w:ind w:firstLine="709"/>
              <w:jc w:val="both"/>
              <w:rPr>
                <w:rFonts w:ascii="Times New Roman" w:eastAsia="Times New Roman" w:hAnsi="Times New Roman" w:cs="Times New Roman"/>
                <w:kern w:val="0"/>
                <w:sz w:val="28"/>
                <w:szCs w:val="28"/>
                <w14:ligatures w14:val="none"/>
              </w:rPr>
            </w:pPr>
          </w:p>
        </w:tc>
        <w:tc>
          <w:tcPr>
            <w:tcW w:w="76" w:type="dxa"/>
          </w:tcPr>
          <w:p w14:paraId="6646BB57" w14:textId="77777777" w:rsidR="006734AA" w:rsidRPr="006734AA" w:rsidRDefault="006734AA" w:rsidP="004E3706">
            <w:pPr>
              <w:spacing w:after="0" w:line="360" w:lineRule="auto"/>
              <w:ind w:firstLine="709"/>
              <w:jc w:val="both"/>
              <w:rPr>
                <w:rFonts w:ascii="Times New Roman" w:eastAsia="Times New Roman" w:hAnsi="Times New Roman" w:cs="Times New Roman"/>
                <w:kern w:val="0"/>
                <w:sz w:val="28"/>
                <w:szCs w:val="28"/>
                <w14:ligatures w14:val="none"/>
              </w:rPr>
            </w:pPr>
          </w:p>
        </w:tc>
        <w:tc>
          <w:tcPr>
            <w:tcW w:w="4744" w:type="dxa"/>
            <w:gridSpan w:val="5"/>
          </w:tcPr>
          <w:p w14:paraId="428DE879" w14:textId="77777777" w:rsidR="006734AA" w:rsidRPr="006734AA" w:rsidRDefault="006734AA" w:rsidP="004E3706">
            <w:pPr>
              <w:spacing w:after="0" w:line="360" w:lineRule="auto"/>
              <w:ind w:firstLine="709"/>
              <w:jc w:val="both"/>
              <w:rPr>
                <w:rFonts w:ascii="Times New Roman" w:eastAsia="Times New Roman" w:hAnsi="Times New Roman" w:cs="Times New Roman"/>
                <w:b/>
                <w:kern w:val="0"/>
                <w:sz w:val="28"/>
                <w:szCs w:val="28"/>
                <w14:ligatures w14:val="none"/>
              </w:rPr>
            </w:pPr>
            <w:r w:rsidRPr="006734AA">
              <w:rPr>
                <w:rFonts w:ascii="Times New Roman" w:eastAsia="Times New Roman" w:hAnsi="Times New Roman" w:cs="Times New Roman"/>
                <w:b/>
                <w:kern w:val="0"/>
                <w:sz w:val="28"/>
                <w:szCs w:val="28"/>
                <w14:ligatures w14:val="none"/>
              </w:rPr>
              <w:t>К ЗАЩИТЕ</w:t>
            </w:r>
          </w:p>
        </w:tc>
      </w:tr>
      <w:tr w:rsidR="006734AA" w:rsidRPr="006734AA" w14:paraId="532A59DA" w14:textId="77777777" w:rsidTr="00124DE8">
        <w:trPr>
          <w:jc w:val="center"/>
        </w:trPr>
        <w:tc>
          <w:tcPr>
            <w:tcW w:w="963" w:type="dxa"/>
          </w:tcPr>
          <w:p w14:paraId="2D788E3D" w14:textId="77777777" w:rsidR="006734AA" w:rsidRPr="006734AA" w:rsidRDefault="006734AA" w:rsidP="004E3706">
            <w:pPr>
              <w:spacing w:after="0" w:line="360" w:lineRule="auto"/>
              <w:ind w:firstLine="709"/>
              <w:jc w:val="both"/>
              <w:rPr>
                <w:rFonts w:ascii="Times New Roman" w:eastAsia="Times New Roman" w:hAnsi="Times New Roman" w:cs="Times New Roman"/>
                <w:kern w:val="0"/>
                <w:sz w:val="28"/>
                <w:szCs w:val="28"/>
                <w14:ligatures w14:val="none"/>
              </w:rPr>
            </w:pPr>
          </w:p>
        </w:tc>
        <w:tc>
          <w:tcPr>
            <w:tcW w:w="1164" w:type="dxa"/>
          </w:tcPr>
          <w:p w14:paraId="04F58372" w14:textId="77777777" w:rsidR="006734AA" w:rsidRPr="006734AA" w:rsidRDefault="006734AA" w:rsidP="004E3706">
            <w:pPr>
              <w:spacing w:after="0" w:line="360" w:lineRule="auto"/>
              <w:ind w:firstLine="709"/>
              <w:jc w:val="both"/>
              <w:rPr>
                <w:rFonts w:ascii="Times New Roman" w:eastAsia="Times New Roman" w:hAnsi="Times New Roman" w:cs="Times New Roman"/>
                <w:kern w:val="0"/>
                <w:sz w:val="28"/>
                <w:szCs w:val="28"/>
                <w14:ligatures w14:val="none"/>
              </w:rPr>
            </w:pPr>
          </w:p>
        </w:tc>
        <w:tc>
          <w:tcPr>
            <w:tcW w:w="764" w:type="dxa"/>
          </w:tcPr>
          <w:p w14:paraId="59C05240" w14:textId="77777777" w:rsidR="006734AA" w:rsidRPr="006734AA" w:rsidRDefault="006734AA" w:rsidP="004E3706">
            <w:pPr>
              <w:spacing w:after="0" w:line="360" w:lineRule="auto"/>
              <w:ind w:firstLine="709"/>
              <w:jc w:val="both"/>
              <w:rPr>
                <w:rFonts w:ascii="Times New Roman" w:eastAsia="Times New Roman" w:hAnsi="Times New Roman" w:cs="Times New Roman"/>
                <w:kern w:val="0"/>
                <w:sz w:val="28"/>
                <w:szCs w:val="28"/>
                <w14:ligatures w14:val="none"/>
              </w:rPr>
            </w:pPr>
          </w:p>
        </w:tc>
        <w:tc>
          <w:tcPr>
            <w:tcW w:w="964" w:type="dxa"/>
          </w:tcPr>
          <w:p w14:paraId="4220570A" w14:textId="77777777" w:rsidR="006734AA" w:rsidRPr="006734AA" w:rsidRDefault="006734AA" w:rsidP="004E3706">
            <w:pPr>
              <w:spacing w:after="0" w:line="360" w:lineRule="auto"/>
              <w:ind w:firstLine="709"/>
              <w:jc w:val="both"/>
              <w:rPr>
                <w:rFonts w:ascii="Times New Roman" w:eastAsia="Times New Roman" w:hAnsi="Times New Roman" w:cs="Times New Roman"/>
                <w:kern w:val="0"/>
                <w:sz w:val="28"/>
                <w:szCs w:val="28"/>
                <w14:ligatures w14:val="none"/>
              </w:rPr>
            </w:pPr>
          </w:p>
        </w:tc>
        <w:tc>
          <w:tcPr>
            <w:tcW w:w="964" w:type="dxa"/>
          </w:tcPr>
          <w:p w14:paraId="6DB7E2C9" w14:textId="77777777" w:rsidR="006734AA" w:rsidRPr="006734AA" w:rsidRDefault="006734AA" w:rsidP="004E3706">
            <w:pPr>
              <w:spacing w:after="0" w:line="360" w:lineRule="auto"/>
              <w:ind w:firstLine="709"/>
              <w:jc w:val="both"/>
              <w:rPr>
                <w:rFonts w:ascii="Times New Roman" w:eastAsia="Times New Roman" w:hAnsi="Times New Roman" w:cs="Times New Roman"/>
                <w:kern w:val="0"/>
                <w:sz w:val="28"/>
                <w:szCs w:val="28"/>
                <w14:ligatures w14:val="none"/>
              </w:rPr>
            </w:pPr>
          </w:p>
        </w:tc>
        <w:tc>
          <w:tcPr>
            <w:tcW w:w="76" w:type="dxa"/>
          </w:tcPr>
          <w:p w14:paraId="42843626" w14:textId="77777777" w:rsidR="006734AA" w:rsidRPr="006734AA" w:rsidRDefault="006734AA" w:rsidP="004E3706">
            <w:pPr>
              <w:spacing w:after="0" w:line="360" w:lineRule="auto"/>
              <w:ind w:firstLine="709"/>
              <w:jc w:val="both"/>
              <w:rPr>
                <w:rFonts w:ascii="Times New Roman" w:eastAsia="Times New Roman" w:hAnsi="Times New Roman" w:cs="Times New Roman"/>
                <w:kern w:val="0"/>
                <w:sz w:val="28"/>
                <w:szCs w:val="28"/>
                <w14:ligatures w14:val="none"/>
              </w:rPr>
            </w:pPr>
          </w:p>
        </w:tc>
        <w:tc>
          <w:tcPr>
            <w:tcW w:w="4744" w:type="dxa"/>
            <w:gridSpan w:val="5"/>
          </w:tcPr>
          <w:p w14:paraId="651E36D4" w14:textId="77777777" w:rsidR="006734AA" w:rsidRPr="006734AA" w:rsidRDefault="006734AA" w:rsidP="004E3706">
            <w:pPr>
              <w:spacing w:after="0" w:line="360" w:lineRule="auto"/>
              <w:ind w:firstLine="709"/>
              <w:jc w:val="both"/>
              <w:rPr>
                <w:rFonts w:ascii="Times New Roman" w:eastAsia="Times New Roman" w:hAnsi="Times New Roman" w:cs="Times New Roman"/>
                <w:b/>
                <w:kern w:val="0"/>
                <w:sz w:val="28"/>
                <w:szCs w:val="28"/>
                <w:vertAlign w:val="superscript"/>
                <w14:ligatures w14:val="none"/>
              </w:rPr>
            </w:pPr>
            <w:r w:rsidRPr="006734AA">
              <w:rPr>
                <w:rFonts w:ascii="Times New Roman" w:eastAsia="Times New Roman" w:hAnsi="Times New Roman" w:cs="Times New Roman"/>
                <w:b/>
                <w:kern w:val="0"/>
                <w:sz w:val="28"/>
                <w:szCs w:val="28"/>
                <w:vertAlign w:val="superscript"/>
                <w14:ligatures w14:val="none"/>
              </w:rPr>
              <w:t>(РЕКОМЕНДОВАНО / НЕ РЕКОМЕНДОВАНО)</w:t>
            </w:r>
          </w:p>
        </w:tc>
      </w:tr>
      <w:tr w:rsidR="006734AA" w:rsidRPr="006734AA" w14:paraId="608635EA" w14:textId="77777777" w:rsidTr="00124DE8">
        <w:trPr>
          <w:jc w:val="center"/>
        </w:trPr>
        <w:tc>
          <w:tcPr>
            <w:tcW w:w="963" w:type="dxa"/>
          </w:tcPr>
          <w:p w14:paraId="1AC5DD2F" w14:textId="77777777" w:rsidR="006734AA" w:rsidRPr="006734AA" w:rsidRDefault="006734AA" w:rsidP="004E3706">
            <w:pPr>
              <w:spacing w:after="0" w:line="360" w:lineRule="auto"/>
              <w:ind w:firstLine="709"/>
              <w:jc w:val="both"/>
              <w:rPr>
                <w:rFonts w:ascii="Times New Roman" w:eastAsia="Times New Roman" w:hAnsi="Times New Roman" w:cs="Times New Roman"/>
                <w:kern w:val="0"/>
                <w:sz w:val="28"/>
                <w:szCs w:val="28"/>
                <w14:ligatures w14:val="none"/>
              </w:rPr>
            </w:pPr>
          </w:p>
        </w:tc>
        <w:tc>
          <w:tcPr>
            <w:tcW w:w="1164" w:type="dxa"/>
          </w:tcPr>
          <w:p w14:paraId="33C31783" w14:textId="77777777" w:rsidR="006734AA" w:rsidRPr="006734AA" w:rsidRDefault="006734AA" w:rsidP="004E3706">
            <w:pPr>
              <w:spacing w:after="0" w:line="360" w:lineRule="auto"/>
              <w:ind w:firstLine="709"/>
              <w:jc w:val="both"/>
              <w:rPr>
                <w:rFonts w:ascii="Times New Roman" w:eastAsia="Times New Roman" w:hAnsi="Times New Roman" w:cs="Times New Roman"/>
                <w:kern w:val="0"/>
                <w:sz w:val="28"/>
                <w:szCs w:val="28"/>
                <w14:ligatures w14:val="none"/>
              </w:rPr>
            </w:pPr>
          </w:p>
        </w:tc>
        <w:tc>
          <w:tcPr>
            <w:tcW w:w="764" w:type="dxa"/>
          </w:tcPr>
          <w:p w14:paraId="5E69C259" w14:textId="77777777" w:rsidR="006734AA" w:rsidRPr="006734AA" w:rsidRDefault="006734AA" w:rsidP="004E3706">
            <w:pPr>
              <w:spacing w:after="0" w:line="360" w:lineRule="auto"/>
              <w:ind w:firstLine="709"/>
              <w:jc w:val="both"/>
              <w:rPr>
                <w:rFonts w:ascii="Times New Roman" w:eastAsia="Times New Roman" w:hAnsi="Times New Roman" w:cs="Times New Roman"/>
                <w:kern w:val="0"/>
                <w:sz w:val="28"/>
                <w:szCs w:val="28"/>
                <w14:ligatures w14:val="none"/>
              </w:rPr>
            </w:pPr>
          </w:p>
        </w:tc>
        <w:tc>
          <w:tcPr>
            <w:tcW w:w="964" w:type="dxa"/>
          </w:tcPr>
          <w:p w14:paraId="1A51AE4B" w14:textId="77777777" w:rsidR="006734AA" w:rsidRPr="006734AA" w:rsidRDefault="006734AA" w:rsidP="004E3706">
            <w:pPr>
              <w:spacing w:after="0" w:line="360" w:lineRule="auto"/>
              <w:ind w:firstLine="709"/>
              <w:jc w:val="both"/>
              <w:rPr>
                <w:rFonts w:ascii="Times New Roman" w:eastAsia="Times New Roman" w:hAnsi="Times New Roman" w:cs="Times New Roman"/>
                <w:kern w:val="0"/>
                <w:sz w:val="28"/>
                <w:szCs w:val="28"/>
                <w14:ligatures w14:val="none"/>
              </w:rPr>
            </w:pPr>
          </w:p>
        </w:tc>
        <w:tc>
          <w:tcPr>
            <w:tcW w:w="964" w:type="dxa"/>
          </w:tcPr>
          <w:p w14:paraId="4A98448B" w14:textId="77777777" w:rsidR="006734AA" w:rsidRPr="006734AA" w:rsidRDefault="006734AA" w:rsidP="004E3706">
            <w:pPr>
              <w:spacing w:after="0" w:line="360" w:lineRule="auto"/>
              <w:ind w:firstLine="709"/>
              <w:jc w:val="both"/>
              <w:rPr>
                <w:rFonts w:ascii="Times New Roman" w:eastAsia="Times New Roman" w:hAnsi="Times New Roman" w:cs="Times New Roman"/>
                <w:kern w:val="0"/>
                <w:sz w:val="28"/>
                <w:szCs w:val="28"/>
                <w14:ligatures w14:val="none"/>
              </w:rPr>
            </w:pPr>
          </w:p>
        </w:tc>
        <w:tc>
          <w:tcPr>
            <w:tcW w:w="76" w:type="dxa"/>
          </w:tcPr>
          <w:p w14:paraId="4E8A6568" w14:textId="77777777" w:rsidR="006734AA" w:rsidRPr="006734AA" w:rsidRDefault="006734AA" w:rsidP="004E3706">
            <w:pPr>
              <w:spacing w:after="0" w:line="360" w:lineRule="auto"/>
              <w:ind w:firstLine="709"/>
              <w:jc w:val="both"/>
              <w:rPr>
                <w:rFonts w:ascii="Times New Roman" w:eastAsia="Times New Roman" w:hAnsi="Times New Roman" w:cs="Times New Roman"/>
                <w:kern w:val="0"/>
                <w:sz w:val="28"/>
                <w:szCs w:val="28"/>
                <w14:ligatures w14:val="none"/>
              </w:rPr>
            </w:pPr>
          </w:p>
        </w:tc>
        <w:tc>
          <w:tcPr>
            <w:tcW w:w="4744" w:type="dxa"/>
            <w:gridSpan w:val="5"/>
          </w:tcPr>
          <w:p w14:paraId="2E61299D" w14:textId="77777777" w:rsidR="006734AA" w:rsidRPr="006734AA" w:rsidRDefault="006734AA" w:rsidP="004E3706">
            <w:pPr>
              <w:spacing w:after="0" w:line="360" w:lineRule="auto"/>
              <w:ind w:firstLine="709"/>
              <w:jc w:val="both"/>
              <w:rPr>
                <w:rFonts w:ascii="Times New Roman" w:eastAsia="Times New Roman" w:hAnsi="Times New Roman" w:cs="Times New Roman"/>
                <w:kern w:val="0"/>
                <w:sz w:val="28"/>
                <w:szCs w:val="28"/>
                <w14:ligatures w14:val="none"/>
              </w:rPr>
            </w:pPr>
            <w:r w:rsidRPr="006734AA">
              <w:rPr>
                <w:rFonts w:ascii="Times New Roman" w:eastAsia="Times New Roman" w:hAnsi="Times New Roman" w:cs="Times New Roman"/>
                <w:kern w:val="0"/>
                <w:sz w:val="28"/>
                <w:szCs w:val="28"/>
                <w14:ligatures w14:val="none"/>
              </w:rPr>
              <w:t>зав. кафедрой</w:t>
            </w:r>
          </w:p>
        </w:tc>
      </w:tr>
      <w:tr w:rsidR="006734AA" w:rsidRPr="006734AA" w14:paraId="0AD701D1" w14:textId="77777777" w:rsidTr="00124DE8">
        <w:trPr>
          <w:jc w:val="center"/>
        </w:trPr>
        <w:tc>
          <w:tcPr>
            <w:tcW w:w="963" w:type="dxa"/>
          </w:tcPr>
          <w:p w14:paraId="17CF2F99" w14:textId="77777777" w:rsidR="006734AA" w:rsidRPr="006734AA" w:rsidRDefault="006734AA" w:rsidP="004E3706">
            <w:pPr>
              <w:spacing w:after="0" w:line="360" w:lineRule="auto"/>
              <w:ind w:firstLine="709"/>
              <w:jc w:val="both"/>
              <w:rPr>
                <w:rFonts w:ascii="Times New Roman" w:eastAsia="Times New Roman" w:hAnsi="Times New Roman" w:cs="Times New Roman"/>
                <w:kern w:val="0"/>
                <w:sz w:val="28"/>
                <w:szCs w:val="28"/>
                <w14:ligatures w14:val="none"/>
              </w:rPr>
            </w:pPr>
          </w:p>
        </w:tc>
        <w:tc>
          <w:tcPr>
            <w:tcW w:w="1164" w:type="dxa"/>
          </w:tcPr>
          <w:p w14:paraId="0261AF0B" w14:textId="77777777" w:rsidR="006734AA" w:rsidRPr="006734AA" w:rsidRDefault="006734AA" w:rsidP="004E3706">
            <w:pPr>
              <w:spacing w:after="0" w:line="360" w:lineRule="auto"/>
              <w:ind w:firstLine="709"/>
              <w:jc w:val="both"/>
              <w:rPr>
                <w:rFonts w:ascii="Times New Roman" w:eastAsia="Times New Roman" w:hAnsi="Times New Roman" w:cs="Times New Roman"/>
                <w:kern w:val="0"/>
                <w:sz w:val="28"/>
                <w:szCs w:val="28"/>
                <w14:ligatures w14:val="none"/>
              </w:rPr>
            </w:pPr>
          </w:p>
        </w:tc>
        <w:tc>
          <w:tcPr>
            <w:tcW w:w="764" w:type="dxa"/>
          </w:tcPr>
          <w:p w14:paraId="7884DDC8" w14:textId="77777777" w:rsidR="006734AA" w:rsidRPr="006734AA" w:rsidRDefault="006734AA" w:rsidP="004E3706">
            <w:pPr>
              <w:spacing w:after="0" w:line="360" w:lineRule="auto"/>
              <w:ind w:firstLine="709"/>
              <w:jc w:val="both"/>
              <w:rPr>
                <w:rFonts w:ascii="Times New Roman" w:eastAsia="Times New Roman" w:hAnsi="Times New Roman" w:cs="Times New Roman"/>
                <w:kern w:val="0"/>
                <w:sz w:val="28"/>
                <w:szCs w:val="28"/>
                <w14:ligatures w14:val="none"/>
              </w:rPr>
            </w:pPr>
          </w:p>
        </w:tc>
        <w:tc>
          <w:tcPr>
            <w:tcW w:w="964" w:type="dxa"/>
          </w:tcPr>
          <w:p w14:paraId="1C3D48FB" w14:textId="77777777" w:rsidR="006734AA" w:rsidRPr="006734AA" w:rsidRDefault="006734AA" w:rsidP="004E3706">
            <w:pPr>
              <w:spacing w:after="0" w:line="360" w:lineRule="auto"/>
              <w:ind w:firstLine="709"/>
              <w:jc w:val="both"/>
              <w:rPr>
                <w:rFonts w:ascii="Times New Roman" w:eastAsia="Times New Roman" w:hAnsi="Times New Roman" w:cs="Times New Roman"/>
                <w:kern w:val="0"/>
                <w:sz w:val="28"/>
                <w:szCs w:val="28"/>
                <w14:ligatures w14:val="none"/>
              </w:rPr>
            </w:pPr>
          </w:p>
        </w:tc>
        <w:tc>
          <w:tcPr>
            <w:tcW w:w="964" w:type="dxa"/>
          </w:tcPr>
          <w:p w14:paraId="76259162" w14:textId="77777777" w:rsidR="006734AA" w:rsidRPr="006734AA" w:rsidRDefault="006734AA" w:rsidP="004E3706">
            <w:pPr>
              <w:spacing w:after="0" w:line="360" w:lineRule="auto"/>
              <w:ind w:firstLine="709"/>
              <w:jc w:val="both"/>
              <w:rPr>
                <w:rFonts w:ascii="Times New Roman" w:eastAsia="Times New Roman" w:hAnsi="Times New Roman" w:cs="Times New Roman"/>
                <w:kern w:val="0"/>
                <w:sz w:val="28"/>
                <w:szCs w:val="28"/>
                <w14:ligatures w14:val="none"/>
              </w:rPr>
            </w:pPr>
          </w:p>
        </w:tc>
        <w:tc>
          <w:tcPr>
            <w:tcW w:w="76" w:type="dxa"/>
          </w:tcPr>
          <w:p w14:paraId="1A475264" w14:textId="77777777" w:rsidR="006734AA" w:rsidRPr="006734AA" w:rsidRDefault="006734AA" w:rsidP="004E3706">
            <w:pPr>
              <w:spacing w:after="0" w:line="360" w:lineRule="auto"/>
              <w:ind w:firstLine="709"/>
              <w:jc w:val="both"/>
              <w:rPr>
                <w:rFonts w:ascii="Times New Roman" w:eastAsia="Times New Roman" w:hAnsi="Times New Roman" w:cs="Times New Roman"/>
                <w:kern w:val="0"/>
                <w:sz w:val="28"/>
                <w:szCs w:val="28"/>
                <w14:ligatures w14:val="none"/>
              </w:rPr>
            </w:pPr>
          </w:p>
        </w:tc>
        <w:tc>
          <w:tcPr>
            <w:tcW w:w="4744" w:type="dxa"/>
            <w:gridSpan w:val="5"/>
            <w:vAlign w:val="center"/>
          </w:tcPr>
          <w:p w14:paraId="3D308E7C" w14:textId="77777777" w:rsidR="006734AA" w:rsidRPr="006734AA" w:rsidRDefault="006734AA" w:rsidP="004E3706">
            <w:pPr>
              <w:spacing w:after="0" w:line="360" w:lineRule="auto"/>
              <w:ind w:firstLine="709"/>
              <w:jc w:val="both"/>
              <w:rPr>
                <w:rFonts w:ascii="Times New Roman" w:eastAsia="Times New Roman" w:hAnsi="Times New Roman" w:cs="Times New Roman"/>
                <w:kern w:val="0"/>
                <w:sz w:val="28"/>
                <w:szCs w:val="28"/>
                <w14:ligatures w14:val="none"/>
              </w:rPr>
            </w:pPr>
            <w:r w:rsidRPr="006734AA">
              <w:rPr>
                <w:rFonts w:ascii="Times New Roman" w:eastAsia="Times New Roman" w:hAnsi="Times New Roman" w:cs="Times New Roman"/>
                <w:kern w:val="0"/>
                <w:sz w:val="28"/>
                <w:szCs w:val="28"/>
                <w14:ligatures w14:val="none"/>
              </w:rPr>
              <w:t>к.ф.-м.н., доцент</w:t>
            </w:r>
          </w:p>
        </w:tc>
      </w:tr>
      <w:tr w:rsidR="006734AA" w:rsidRPr="006734AA" w14:paraId="68F2BFB9" w14:textId="77777777" w:rsidTr="00124DE8">
        <w:trPr>
          <w:jc w:val="center"/>
        </w:trPr>
        <w:tc>
          <w:tcPr>
            <w:tcW w:w="963" w:type="dxa"/>
          </w:tcPr>
          <w:p w14:paraId="756D6F70" w14:textId="77777777" w:rsidR="006734AA" w:rsidRPr="006734AA" w:rsidRDefault="006734AA" w:rsidP="004E3706">
            <w:pPr>
              <w:spacing w:after="0" w:line="360" w:lineRule="auto"/>
              <w:ind w:firstLine="709"/>
              <w:jc w:val="both"/>
              <w:rPr>
                <w:rFonts w:ascii="Times New Roman" w:eastAsia="Times New Roman" w:hAnsi="Times New Roman" w:cs="Times New Roman"/>
                <w:kern w:val="0"/>
                <w:sz w:val="28"/>
                <w:szCs w:val="28"/>
                <w14:ligatures w14:val="none"/>
              </w:rPr>
            </w:pPr>
          </w:p>
        </w:tc>
        <w:tc>
          <w:tcPr>
            <w:tcW w:w="1164" w:type="dxa"/>
          </w:tcPr>
          <w:p w14:paraId="02590497" w14:textId="77777777" w:rsidR="006734AA" w:rsidRPr="006734AA" w:rsidRDefault="006734AA" w:rsidP="004E3706">
            <w:pPr>
              <w:spacing w:after="0" w:line="360" w:lineRule="auto"/>
              <w:ind w:firstLine="709"/>
              <w:jc w:val="both"/>
              <w:rPr>
                <w:rFonts w:ascii="Times New Roman" w:eastAsia="Times New Roman" w:hAnsi="Times New Roman" w:cs="Times New Roman"/>
                <w:kern w:val="0"/>
                <w:sz w:val="28"/>
                <w:szCs w:val="28"/>
                <w14:ligatures w14:val="none"/>
              </w:rPr>
            </w:pPr>
          </w:p>
        </w:tc>
        <w:tc>
          <w:tcPr>
            <w:tcW w:w="764" w:type="dxa"/>
          </w:tcPr>
          <w:p w14:paraId="2C11D3B9" w14:textId="77777777" w:rsidR="006734AA" w:rsidRPr="006734AA" w:rsidRDefault="006734AA" w:rsidP="004E3706">
            <w:pPr>
              <w:spacing w:after="0" w:line="360" w:lineRule="auto"/>
              <w:ind w:firstLine="709"/>
              <w:jc w:val="both"/>
              <w:rPr>
                <w:rFonts w:ascii="Times New Roman" w:eastAsia="Times New Roman" w:hAnsi="Times New Roman" w:cs="Times New Roman"/>
                <w:kern w:val="0"/>
                <w:sz w:val="28"/>
                <w:szCs w:val="28"/>
                <w14:ligatures w14:val="none"/>
              </w:rPr>
            </w:pPr>
          </w:p>
        </w:tc>
        <w:tc>
          <w:tcPr>
            <w:tcW w:w="964" w:type="dxa"/>
          </w:tcPr>
          <w:p w14:paraId="42F422E5" w14:textId="77777777" w:rsidR="006734AA" w:rsidRPr="006734AA" w:rsidRDefault="006734AA" w:rsidP="004E3706">
            <w:pPr>
              <w:spacing w:after="0" w:line="360" w:lineRule="auto"/>
              <w:ind w:firstLine="709"/>
              <w:jc w:val="both"/>
              <w:rPr>
                <w:rFonts w:ascii="Times New Roman" w:eastAsia="Times New Roman" w:hAnsi="Times New Roman" w:cs="Times New Roman"/>
                <w:kern w:val="0"/>
                <w:sz w:val="28"/>
                <w:szCs w:val="28"/>
                <w14:ligatures w14:val="none"/>
              </w:rPr>
            </w:pPr>
          </w:p>
        </w:tc>
        <w:tc>
          <w:tcPr>
            <w:tcW w:w="964" w:type="dxa"/>
          </w:tcPr>
          <w:p w14:paraId="2AEB8EFF" w14:textId="77777777" w:rsidR="006734AA" w:rsidRPr="006734AA" w:rsidRDefault="006734AA" w:rsidP="004E3706">
            <w:pPr>
              <w:spacing w:after="0" w:line="360" w:lineRule="auto"/>
              <w:ind w:firstLine="709"/>
              <w:jc w:val="both"/>
              <w:rPr>
                <w:rFonts w:ascii="Times New Roman" w:eastAsia="Times New Roman" w:hAnsi="Times New Roman" w:cs="Times New Roman"/>
                <w:kern w:val="0"/>
                <w:sz w:val="28"/>
                <w:szCs w:val="28"/>
                <w14:ligatures w14:val="none"/>
              </w:rPr>
            </w:pPr>
          </w:p>
        </w:tc>
        <w:tc>
          <w:tcPr>
            <w:tcW w:w="76" w:type="dxa"/>
          </w:tcPr>
          <w:p w14:paraId="29D9A461" w14:textId="77777777" w:rsidR="006734AA" w:rsidRPr="006734AA" w:rsidRDefault="006734AA" w:rsidP="004E3706">
            <w:pPr>
              <w:spacing w:after="0" w:line="360" w:lineRule="auto"/>
              <w:ind w:firstLine="709"/>
              <w:jc w:val="both"/>
              <w:rPr>
                <w:rFonts w:ascii="Times New Roman" w:eastAsia="Times New Roman" w:hAnsi="Times New Roman" w:cs="Times New Roman"/>
                <w:kern w:val="0"/>
                <w:sz w:val="28"/>
                <w:szCs w:val="28"/>
                <w14:ligatures w14:val="none"/>
              </w:rPr>
            </w:pPr>
          </w:p>
        </w:tc>
        <w:tc>
          <w:tcPr>
            <w:tcW w:w="4744" w:type="dxa"/>
            <w:gridSpan w:val="5"/>
            <w:vAlign w:val="center"/>
          </w:tcPr>
          <w:p w14:paraId="1D83EB9E" w14:textId="77777777" w:rsidR="006734AA" w:rsidRPr="006734AA" w:rsidRDefault="006734AA" w:rsidP="004E3706">
            <w:pPr>
              <w:spacing w:after="0" w:line="360" w:lineRule="auto"/>
              <w:ind w:firstLine="709"/>
              <w:jc w:val="both"/>
              <w:rPr>
                <w:rFonts w:ascii="Times New Roman" w:eastAsia="Times New Roman" w:hAnsi="Times New Roman" w:cs="Times New Roman"/>
                <w:i/>
                <w:kern w:val="0"/>
                <w:sz w:val="28"/>
                <w:szCs w:val="28"/>
                <w:vertAlign w:val="superscript"/>
                <w14:ligatures w14:val="none"/>
              </w:rPr>
            </w:pPr>
            <w:r w:rsidRPr="006734AA">
              <w:rPr>
                <w:rFonts w:ascii="Times New Roman" w:eastAsia="Times New Roman" w:hAnsi="Times New Roman" w:cs="Times New Roman"/>
                <w:i/>
                <w:kern w:val="0"/>
                <w:sz w:val="28"/>
                <w:szCs w:val="28"/>
                <w:vertAlign w:val="superscript"/>
                <w14:ligatures w14:val="none"/>
              </w:rPr>
              <w:t>(ученая степень, ученое звание)</w:t>
            </w:r>
          </w:p>
        </w:tc>
      </w:tr>
      <w:tr w:rsidR="006734AA" w:rsidRPr="006734AA" w14:paraId="12EEEBB4" w14:textId="77777777" w:rsidTr="00124DE8">
        <w:trPr>
          <w:jc w:val="center"/>
        </w:trPr>
        <w:tc>
          <w:tcPr>
            <w:tcW w:w="963" w:type="dxa"/>
          </w:tcPr>
          <w:p w14:paraId="43B2064E" w14:textId="77777777" w:rsidR="006734AA" w:rsidRPr="006734AA" w:rsidRDefault="006734AA" w:rsidP="004E3706">
            <w:pPr>
              <w:spacing w:after="0" w:line="360" w:lineRule="auto"/>
              <w:ind w:firstLine="709"/>
              <w:jc w:val="both"/>
              <w:rPr>
                <w:rFonts w:ascii="Times New Roman" w:eastAsia="Times New Roman" w:hAnsi="Times New Roman" w:cs="Times New Roman"/>
                <w:kern w:val="0"/>
                <w:sz w:val="28"/>
                <w:szCs w:val="28"/>
                <w14:ligatures w14:val="none"/>
              </w:rPr>
            </w:pPr>
          </w:p>
        </w:tc>
        <w:tc>
          <w:tcPr>
            <w:tcW w:w="1164" w:type="dxa"/>
          </w:tcPr>
          <w:p w14:paraId="1FA8BFF8" w14:textId="77777777" w:rsidR="006734AA" w:rsidRPr="006734AA" w:rsidRDefault="006734AA" w:rsidP="004E3706">
            <w:pPr>
              <w:spacing w:after="0" w:line="360" w:lineRule="auto"/>
              <w:ind w:firstLine="709"/>
              <w:jc w:val="both"/>
              <w:rPr>
                <w:rFonts w:ascii="Times New Roman" w:eastAsia="Times New Roman" w:hAnsi="Times New Roman" w:cs="Times New Roman"/>
                <w:kern w:val="0"/>
                <w:sz w:val="28"/>
                <w:szCs w:val="28"/>
                <w14:ligatures w14:val="none"/>
              </w:rPr>
            </w:pPr>
          </w:p>
        </w:tc>
        <w:tc>
          <w:tcPr>
            <w:tcW w:w="764" w:type="dxa"/>
          </w:tcPr>
          <w:p w14:paraId="27D95A92" w14:textId="77777777" w:rsidR="006734AA" w:rsidRPr="006734AA" w:rsidRDefault="006734AA" w:rsidP="004E3706">
            <w:pPr>
              <w:spacing w:after="0" w:line="360" w:lineRule="auto"/>
              <w:ind w:firstLine="709"/>
              <w:jc w:val="both"/>
              <w:rPr>
                <w:rFonts w:ascii="Times New Roman" w:eastAsia="Times New Roman" w:hAnsi="Times New Roman" w:cs="Times New Roman"/>
                <w:kern w:val="0"/>
                <w:sz w:val="28"/>
                <w:szCs w:val="28"/>
                <w14:ligatures w14:val="none"/>
              </w:rPr>
            </w:pPr>
          </w:p>
        </w:tc>
        <w:tc>
          <w:tcPr>
            <w:tcW w:w="964" w:type="dxa"/>
          </w:tcPr>
          <w:p w14:paraId="587465D5" w14:textId="77777777" w:rsidR="006734AA" w:rsidRPr="006734AA" w:rsidRDefault="006734AA" w:rsidP="004E3706">
            <w:pPr>
              <w:spacing w:after="0" w:line="360" w:lineRule="auto"/>
              <w:ind w:firstLine="709"/>
              <w:jc w:val="both"/>
              <w:rPr>
                <w:rFonts w:ascii="Times New Roman" w:eastAsia="Times New Roman" w:hAnsi="Times New Roman" w:cs="Times New Roman"/>
                <w:kern w:val="0"/>
                <w:sz w:val="28"/>
                <w:szCs w:val="28"/>
                <w14:ligatures w14:val="none"/>
              </w:rPr>
            </w:pPr>
          </w:p>
        </w:tc>
        <w:tc>
          <w:tcPr>
            <w:tcW w:w="964" w:type="dxa"/>
          </w:tcPr>
          <w:p w14:paraId="04739192" w14:textId="77777777" w:rsidR="006734AA" w:rsidRPr="006734AA" w:rsidRDefault="006734AA" w:rsidP="004E3706">
            <w:pPr>
              <w:spacing w:after="0" w:line="360" w:lineRule="auto"/>
              <w:ind w:firstLine="709"/>
              <w:jc w:val="both"/>
              <w:rPr>
                <w:rFonts w:ascii="Times New Roman" w:eastAsia="Times New Roman" w:hAnsi="Times New Roman" w:cs="Times New Roman"/>
                <w:kern w:val="0"/>
                <w:sz w:val="28"/>
                <w:szCs w:val="28"/>
                <w14:ligatures w14:val="none"/>
              </w:rPr>
            </w:pPr>
          </w:p>
        </w:tc>
        <w:tc>
          <w:tcPr>
            <w:tcW w:w="76" w:type="dxa"/>
          </w:tcPr>
          <w:p w14:paraId="60A444CF" w14:textId="77777777" w:rsidR="006734AA" w:rsidRPr="006734AA" w:rsidRDefault="006734AA" w:rsidP="004E3706">
            <w:pPr>
              <w:spacing w:after="0" w:line="360" w:lineRule="auto"/>
              <w:ind w:firstLine="709"/>
              <w:jc w:val="both"/>
              <w:rPr>
                <w:rFonts w:ascii="Times New Roman" w:eastAsia="Times New Roman" w:hAnsi="Times New Roman" w:cs="Times New Roman"/>
                <w:kern w:val="0"/>
                <w:sz w:val="28"/>
                <w:szCs w:val="28"/>
                <w14:ligatures w14:val="none"/>
              </w:rPr>
            </w:pPr>
          </w:p>
        </w:tc>
        <w:tc>
          <w:tcPr>
            <w:tcW w:w="2334" w:type="dxa"/>
            <w:gridSpan w:val="2"/>
            <w:vAlign w:val="center"/>
          </w:tcPr>
          <w:p w14:paraId="18F0B0F0" w14:textId="77777777" w:rsidR="006734AA" w:rsidRPr="006734AA" w:rsidRDefault="006734AA" w:rsidP="004E3706">
            <w:pPr>
              <w:spacing w:after="0" w:line="360" w:lineRule="auto"/>
              <w:ind w:firstLine="709"/>
              <w:jc w:val="both"/>
              <w:rPr>
                <w:rFonts w:ascii="Times New Roman" w:eastAsia="Times New Roman" w:hAnsi="Times New Roman" w:cs="Times New Roman"/>
                <w:kern w:val="0"/>
                <w:sz w:val="28"/>
                <w:szCs w:val="28"/>
                <w14:ligatures w14:val="none"/>
              </w:rPr>
            </w:pPr>
          </w:p>
        </w:tc>
        <w:tc>
          <w:tcPr>
            <w:tcW w:w="482" w:type="dxa"/>
            <w:vAlign w:val="center"/>
          </w:tcPr>
          <w:p w14:paraId="64C0A4B4" w14:textId="77777777" w:rsidR="006734AA" w:rsidRPr="006734AA" w:rsidRDefault="006734AA" w:rsidP="004E3706">
            <w:pPr>
              <w:spacing w:after="0" w:line="360" w:lineRule="auto"/>
              <w:ind w:firstLine="709"/>
              <w:jc w:val="both"/>
              <w:rPr>
                <w:rFonts w:ascii="Times New Roman" w:eastAsia="Times New Roman" w:hAnsi="Times New Roman" w:cs="Times New Roman"/>
                <w:kern w:val="0"/>
                <w:sz w:val="28"/>
                <w:szCs w:val="28"/>
                <w14:ligatures w14:val="none"/>
              </w:rPr>
            </w:pPr>
          </w:p>
        </w:tc>
        <w:tc>
          <w:tcPr>
            <w:tcW w:w="1928" w:type="dxa"/>
            <w:gridSpan w:val="2"/>
            <w:vAlign w:val="center"/>
          </w:tcPr>
          <w:p w14:paraId="4D7B6C19" w14:textId="77777777" w:rsidR="006734AA" w:rsidRPr="006734AA" w:rsidRDefault="006734AA" w:rsidP="004E3706">
            <w:pPr>
              <w:spacing w:after="0" w:line="360" w:lineRule="auto"/>
              <w:ind w:firstLine="709"/>
              <w:jc w:val="both"/>
              <w:rPr>
                <w:rFonts w:ascii="Times New Roman" w:eastAsia="Times New Roman" w:hAnsi="Times New Roman" w:cs="Times New Roman"/>
                <w:kern w:val="0"/>
                <w:sz w:val="28"/>
                <w:szCs w:val="28"/>
                <w14:ligatures w14:val="none"/>
              </w:rPr>
            </w:pPr>
            <w:r w:rsidRPr="006734AA">
              <w:rPr>
                <w:rFonts w:ascii="Times New Roman" w:eastAsia="Times New Roman" w:hAnsi="Times New Roman" w:cs="Times New Roman"/>
                <w:kern w:val="0"/>
                <w:sz w:val="28"/>
                <w:szCs w:val="28"/>
                <w14:ligatures w14:val="none"/>
              </w:rPr>
              <w:t>Т.А. Санаева</w:t>
            </w:r>
          </w:p>
        </w:tc>
      </w:tr>
      <w:tr w:rsidR="006734AA" w:rsidRPr="006734AA" w14:paraId="47F2C294" w14:textId="77777777" w:rsidTr="00124DE8">
        <w:trPr>
          <w:jc w:val="center"/>
        </w:trPr>
        <w:tc>
          <w:tcPr>
            <w:tcW w:w="963" w:type="dxa"/>
          </w:tcPr>
          <w:p w14:paraId="72D50C17" w14:textId="77777777" w:rsidR="006734AA" w:rsidRPr="006734AA" w:rsidRDefault="006734AA" w:rsidP="004E3706">
            <w:pPr>
              <w:spacing w:after="0" w:line="360" w:lineRule="auto"/>
              <w:ind w:firstLine="709"/>
              <w:jc w:val="both"/>
              <w:rPr>
                <w:rFonts w:ascii="Times New Roman" w:eastAsia="Times New Roman" w:hAnsi="Times New Roman" w:cs="Times New Roman"/>
                <w:kern w:val="0"/>
                <w:sz w:val="28"/>
                <w:szCs w:val="28"/>
                <w14:ligatures w14:val="none"/>
              </w:rPr>
            </w:pPr>
          </w:p>
        </w:tc>
        <w:tc>
          <w:tcPr>
            <w:tcW w:w="1164" w:type="dxa"/>
          </w:tcPr>
          <w:p w14:paraId="723DB4EE" w14:textId="77777777" w:rsidR="006734AA" w:rsidRPr="006734AA" w:rsidRDefault="006734AA" w:rsidP="004E3706">
            <w:pPr>
              <w:spacing w:after="0" w:line="360" w:lineRule="auto"/>
              <w:ind w:firstLine="709"/>
              <w:jc w:val="both"/>
              <w:rPr>
                <w:rFonts w:ascii="Times New Roman" w:eastAsia="Times New Roman" w:hAnsi="Times New Roman" w:cs="Times New Roman"/>
                <w:kern w:val="0"/>
                <w:sz w:val="28"/>
                <w:szCs w:val="28"/>
                <w14:ligatures w14:val="none"/>
              </w:rPr>
            </w:pPr>
          </w:p>
        </w:tc>
        <w:tc>
          <w:tcPr>
            <w:tcW w:w="764" w:type="dxa"/>
          </w:tcPr>
          <w:p w14:paraId="445301ED" w14:textId="77777777" w:rsidR="006734AA" w:rsidRPr="006734AA" w:rsidRDefault="006734AA" w:rsidP="004E3706">
            <w:pPr>
              <w:spacing w:after="0" w:line="360" w:lineRule="auto"/>
              <w:ind w:firstLine="709"/>
              <w:jc w:val="both"/>
              <w:rPr>
                <w:rFonts w:ascii="Times New Roman" w:eastAsia="Times New Roman" w:hAnsi="Times New Roman" w:cs="Times New Roman"/>
                <w:kern w:val="0"/>
                <w:sz w:val="28"/>
                <w:szCs w:val="28"/>
                <w14:ligatures w14:val="none"/>
              </w:rPr>
            </w:pPr>
          </w:p>
        </w:tc>
        <w:tc>
          <w:tcPr>
            <w:tcW w:w="964" w:type="dxa"/>
          </w:tcPr>
          <w:p w14:paraId="3F7DB77E" w14:textId="77777777" w:rsidR="006734AA" w:rsidRPr="006734AA" w:rsidRDefault="006734AA" w:rsidP="004E3706">
            <w:pPr>
              <w:spacing w:after="0" w:line="360" w:lineRule="auto"/>
              <w:ind w:firstLine="709"/>
              <w:jc w:val="both"/>
              <w:rPr>
                <w:rFonts w:ascii="Times New Roman" w:eastAsia="Times New Roman" w:hAnsi="Times New Roman" w:cs="Times New Roman"/>
                <w:kern w:val="0"/>
                <w:sz w:val="28"/>
                <w:szCs w:val="28"/>
                <w14:ligatures w14:val="none"/>
              </w:rPr>
            </w:pPr>
          </w:p>
        </w:tc>
        <w:tc>
          <w:tcPr>
            <w:tcW w:w="964" w:type="dxa"/>
          </w:tcPr>
          <w:p w14:paraId="54F520CF" w14:textId="77777777" w:rsidR="006734AA" w:rsidRPr="006734AA" w:rsidRDefault="006734AA" w:rsidP="004E3706">
            <w:pPr>
              <w:spacing w:after="0" w:line="360" w:lineRule="auto"/>
              <w:ind w:firstLine="709"/>
              <w:jc w:val="both"/>
              <w:rPr>
                <w:rFonts w:ascii="Times New Roman" w:eastAsia="Times New Roman" w:hAnsi="Times New Roman" w:cs="Times New Roman"/>
                <w:kern w:val="0"/>
                <w:sz w:val="28"/>
                <w:szCs w:val="28"/>
                <w14:ligatures w14:val="none"/>
              </w:rPr>
            </w:pPr>
          </w:p>
        </w:tc>
        <w:tc>
          <w:tcPr>
            <w:tcW w:w="76" w:type="dxa"/>
          </w:tcPr>
          <w:p w14:paraId="5AF87C57" w14:textId="77777777" w:rsidR="006734AA" w:rsidRPr="006734AA" w:rsidRDefault="006734AA" w:rsidP="004E3706">
            <w:pPr>
              <w:spacing w:after="0" w:line="360" w:lineRule="auto"/>
              <w:ind w:firstLine="709"/>
              <w:jc w:val="both"/>
              <w:rPr>
                <w:rFonts w:ascii="Times New Roman" w:eastAsia="Times New Roman" w:hAnsi="Times New Roman" w:cs="Times New Roman"/>
                <w:kern w:val="0"/>
                <w:sz w:val="28"/>
                <w:szCs w:val="28"/>
                <w14:ligatures w14:val="none"/>
              </w:rPr>
            </w:pPr>
          </w:p>
        </w:tc>
        <w:tc>
          <w:tcPr>
            <w:tcW w:w="2334" w:type="dxa"/>
            <w:gridSpan w:val="2"/>
            <w:vAlign w:val="center"/>
          </w:tcPr>
          <w:p w14:paraId="09C6F8F7" w14:textId="77777777" w:rsidR="006734AA" w:rsidRPr="006734AA" w:rsidRDefault="006734AA" w:rsidP="004E3706">
            <w:pPr>
              <w:spacing w:after="0" w:line="360" w:lineRule="auto"/>
              <w:ind w:firstLine="709"/>
              <w:jc w:val="both"/>
              <w:rPr>
                <w:rFonts w:ascii="Times New Roman" w:eastAsia="Times New Roman" w:hAnsi="Times New Roman" w:cs="Times New Roman"/>
                <w:i/>
                <w:kern w:val="0"/>
                <w:sz w:val="28"/>
                <w:szCs w:val="28"/>
                <w:vertAlign w:val="superscript"/>
                <w14:ligatures w14:val="none"/>
              </w:rPr>
            </w:pPr>
            <w:r w:rsidRPr="006734AA">
              <w:rPr>
                <w:rFonts w:ascii="Times New Roman" w:eastAsia="Times New Roman" w:hAnsi="Times New Roman" w:cs="Times New Roman"/>
                <w:i/>
                <w:kern w:val="0"/>
                <w:sz w:val="28"/>
                <w:szCs w:val="28"/>
                <w:vertAlign w:val="superscript"/>
                <w14:ligatures w14:val="none"/>
              </w:rPr>
              <w:t>(подпись)</w:t>
            </w:r>
          </w:p>
        </w:tc>
        <w:tc>
          <w:tcPr>
            <w:tcW w:w="482" w:type="dxa"/>
            <w:vAlign w:val="center"/>
          </w:tcPr>
          <w:p w14:paraId="3149C9AA" w14:textId="77777777" w:rsidR="006734AA" w:rsidRPr="006734AA" w:rsidRDefault="006734AA" w:rsidP="004E3706">
            <w:pPr>
              <w:spacing w:after="0" w:line="360" w:lineRule="auto"/>
              <w:ind w:firstLine="709"/>
              <w:jc w:val="both"/>
              <w:rPr>
                <w:rFonts w:ascii="Times New Roman" w:eastAsia="Times New Roman" w:hAnsi="Times New Roman" w:cs="Times New Roman"/>
                <w:kern w:val="0"/>
                <w:sz w:val="28"/>
                <w:szCs w:val="28"/>
                <w:vertAlign w:val="superscript"/>
                <w14:ligatures w14:val="none"/>
              </w:rPr>
            </w:pPr>
          </w:p>
        </w:tc>
        <w:tc>
          <w:tcPr>
            <w:tcW w:w="1928" w:type="dxa"/>
            <w:gridSpan w:val="2"/>
            <w:vAlign w:val="center"/>
          </w:tcPr>
          <w:p w14:paraId="76CA3F7E" w14:textId="77777777" w:rsidR="006734AA" w:rsidRPr="006734AA" w:rsidRDefault="006734AA" w:rsidP="004E3706">
            <w:pPr>
              <w:spacing w:after="0" w:line="360" w:lineRule="auto"/>
              <w:ind w:firstLine="709"/>
              <w:jc w:val="both"/>
              <w:rPr>
                <w:rFonts w:ascii="Times New Roman" w:eastAsia="Times New Roman" w:hAnsi="Times New Roman" w:cs="Times New Roman"/>
                <w:kern w:val="0"/>
                <w:sz w:val="28"/>
                <w:szCs w:val="28"/>
                <w:vertAlign w:val="superscript"/>
                <w14:ligatures w14:val="none"/>
              </w:rPr>
            </w:pPr>
            <w:r w:rsidRPr="006734AA">
              <w:rPr>
                <w:rFonts w:ascii="Times New Roman" w:eastAsia="Times New Roman" w:hAnsi="Times New Roman" w:cs="Times New Roman"/>
                <w:i/>
                <w:kern w:val="0"/>
                <w:sz w:val="28"/>
                <w:szCs w:val="28"/>
                <w:vertAlign w:val="superscript"/>
                <w14:ligatures w14:val="none"/>
              </w:rPr>
              <w:t>(И.О. Фамилия)</w:t>
            </w:r>
          </w:p>
        </w:tc>
      </w:tr>
      <w:tr w:rsidR="006734AA" w:rsidRPr="006734AA" w14:paraId="0448890C" w14:textId="77777777" w:rsidTr="00124DE8">
        <w:trPr>
          <w:jc w:val="center"/>
        </w:trPr>
        <w:tc>
          <w:tcPr>
            <w:tcW w:w="963" w:type="dxa"/>
          </w:tcPr>
          <w:p w14:paraId="471F80B5" w14:textId="77777777" w:rsidR="006734AA" w:rsidRPr="006734AA" w:rsidRDefault="006734AA" w:rsidP="004E3706">
            <w:pPr>
              <w:spacing w:after="0" w:line="360" w:lineRule="auto"/>
              <w:ind w:firstLine="709"/>
              <w:jc w:val="both"/>
              <w:rPr>
                <w:rFonts w:ascii="Times New Roman" w:eastAsia="Times New Roman" w:hAnsi="Times New Roman" w:cs="Times New Roman"/>
                <w:kern w:val="0"/>
                <w:sz w:val="28"/>
                <w:szCs w:val="28"/>
                <w14:ligatures w14:val="none"/>
              </w:rPr>
            </w:pPr>
          </w:p>
        </w:tc>
        <w:tc>
          <w:tcPr>
            <w:tcW w:w="1164" w:type="dxa"/>
          </w:tcPr>
          <w:p w14:paraId="1E996A89" w14:textId="77777777" w:rsidR="006734AA" w:rsidRPr="006734AA" w:rsidRDefault="006734AA" w:rsidP="004E3706">
            <w:pPr>
              <w:spacing w:after="0" w:line="360" w:lineRule="auto"/>
              <w:ind w:firstLine="709"/>
              <w:jc w:val="both"/>
              <w:rPr>
                <w:rFonts w:ascii="Times New Roman" w:eastAsia="Times New Roman" w:hAnsi="Times New Roman" w:cs="Times New Roman"/>
                <w:kern w:val="0"/>
                <w:sz w:val="28"/>
                <w:szCs w:val="28"/>
                <w14:ligatures w14:val="none"/>
              </w:rPr>
            </w:pPr>
          </w:p>
        </w:tc>
        <w:tc>
          <w:tcPr>
            <w:tcW w:w="764" w:type="dxa"/>
          </w:tcPr>
          <w:p w14:paraId="7E98C7E2" w14:textId="77777777" w:rsidR="006734AA" w:rsidRPr="006734AA" w:rsidRDefault="006734AA" w:rsidP="004E3706">
            <w:pPr>
              <w:spacing w:after="0" w:line="360" w:lineRule="auto"/>
              <w:ind w:firstLine="709"/>
              <w:jc w:val="both"/>
              <w:rPr>
                <w:rFonts w:ascii="Times New Roman" w:eastAsia="Times New Roman" w:hAnsi="Times New Roman" w:cs="Times New Roman"/>
                <w:kern w:val="0"/>
                <w:sz w:val="28"/>
                <w:szCs w:val="28"/>
                <w14:ligatures w14:val="none"/>
              </w:rPr>
            </w:pPr>
          </w:p>
        </w:tc>
        <w:tc>
          <w:tcPr>
            <w:tcW w:w="964" w:type="dxa"/>
          </w:tcPr>
          <w:p w14:paraId="46391932" w14:textId="77777777" w:rsidR="006734AA" w:rsidRPr="006734AA" w:rsidRDefault="006734AA" w:rsidP="004E3706">
            <w:pPr>
              <w:spacing w:after="0" w:line="360" w:lineRule="auto"/>
              <w:ind w:firstLine="709"/>
              <w:jc w:val="both"/>
              <w:rPr>
                <w:rFonts w:ascii="Times New Roman" w:eastAsia="Times New Roman" w:hAnsi="Times New Roman" w:cs="Times New Roman"/>
                <w:kern w:val="0"/>
                <w:sz w:val="28"/>
                <w:szCs w:val="28"/>
                <w14:ligatures w14:val="none"/>
              </w:rPr>
            </w:pPr>
          </w:p>
        </w:tc>
        <w:tc>
          <w:tcPr>
            <w:tcW w:w="964" w:type="dxa"/>
          </w:tcPr>
          <w:p w14:paraId="178862D1" w14:textId="77777777" w:rsidR="006734AA" w:rsidRPr="006734AA" w:rsidRDefault="006734AA" w:rsidP="004E3706">
            <w:pPr>
              <w:spacing w:after="0" w:line="360" w:lineRule="auto"/>
              <w:ind w:firstLine="709"/>
              <w:jc w:val="both"/>
              <w:rPr>
                <w:rFonts w:ascii="Times New Roman" w:eastAsia="Times New Roman" w:hAnsi="Times New Roman" w:cs="Times New Roman"/>
                <w:kern w:val="0"/>
                <w:sz w:val="28"/>
                <w:szCs w:val="28"/>
                <w14:ligatures w14:val="none"/>
              </w:rPr>
            </w:pPr>
          </w:p>
        </w:tc>
        <w:tc>
          <w:tcPr>
            <w:tcW w:w="76" w:type="dxa"/>
          </w:tcPr>
          <w:p w14:paraId="6643A29F" w14:textId="77777777" w:rsidR="006734AA" w:rsidRPr="006734AA" w:rsidRDefault="006734AA" w:rsidP="004E3706">
            <w:pPr>
              <w:spacing w:after="0" w:line="360" w:lineRule="auto"/>
              <w:ind w:firstLine="709"/>
              <w:jc w:val="both"/>
              <w:rPr>
                <w:rFonts w:ascii="Times New Roman" w:eastAsia="Times New Roman" w:hAnsi="Times New Roman" w:cs="Times New Roman"/>
                <w:kern w:val="0"/>
                <w:sz w:val="28"/>
                <w:szCs w:val="28"/>
                <w14:ligatures w14:val="none"/>
              </w:rPr>
            </w:pPr>
          </w:p>
        </w:tc>
        <w:tc>
          <w:tcPr>
            <w:tcW w:w="4744" w:type="dxa"/>
            <w:gridSpan w:val="5"/>
          </w:tcPr>
          <w:p w14:paraId="4BC29E87" w14:textId="6BB0B180" w:rsidR="006734AA" w:rsidRPr="006734AA" w:rsidRDefault="006734AA" w:rsidP="004E3706">
            <w:pPr>
              <w:spacing w:after="0" w:line="360" w:lineRule="auto"/>
              <w:ind w:firstLine="709"/>
              <w:jc w:val="both"/>
              <w:rPr>
                <w:rFonts w:ascii="Times New Roman" w:eastAsia="Times New Roman" w:hAnsi="Times New Roman" w:cs="Times New Roman"/>
                <w:kern w:val="0"/>
                <w:sz w:val="28"/>
                <w:szCs w:val="28"/>
                <w14:ligatures w14:val="none"/>
              </w:rPr>
            </w:pPr>
            <w:proofErr w:type="gramStart"/>
            <w:r w:rsidRPr="006734AA">
              <w:rPr>
                <w:rFonts w:ascii="Times New Roman" w:eastAsia="Times New Roman" w:hAnsi="Times New Roman" w:cs="Times New Roman"/>
                <w:kern w:val="0"/>
                <w:sz w:val="28"/>
                <w:szCs w:val="28"/>
                <w14:ligatures w14:val="none"/>
              </w:rPr>
              <w:t xml:space="preserve">« </w:t>
            </w:r>
            <w:r w:rsidRPr="006734AA">
              <w:rPr>
                <w:rFonts w:ascii="Times New Roman" w:eastAsia="Times New Roman" w:hAnsi="Times New Roman" w:cs="Times New Roman"/>
                <w:kern w:val="0"/>
                <w:sz w:val="28"/>
                <w:szCs w:val="28"/>
                <w14:ligatures w14:val="none"/>
              </w:rPr>
              <w:t>27</w:t>
            </w:r>
            <w:proofErr w:type="gramEnd"/>
            <w:r w:rsidRPr="006734AA">
              <w:rPr>
                <w:rFonts w:ascii="Times New Roman" w:eastAsia="Times New Roman" w:hAnsi="Times New Roman" w:cs="Times New Roman"/>
                <w:kern w:val="0"/>
                <w:sz w:val="28"/>
                <w:szCs w:val="28"/>
                <w14:ligatures w14:val="none"/>
              </w:rPr>
              <w:t xml:space="preserve">» </w:t>
            </w:r>
            <w:r w:rsidRPr="006734AA">
              <w:rPr>
                <w:rFonts w:ascii="Times New Roman" w:eastAsia="Times New Roman" w:hAnsi="Times New Roman" w:cs="Times New Roman"/>
                <w:kern w:val="0"/>
                <w:sz w:val="28"/>
                <w:szCs w:val="28"/>
                <w14:ligatures w14:val="none"/>
              </w:rPr>
              <w:t>мая</w:t>
            </w:r>
            <w:r w:rsidRPr="006734AA">
              <w:rPr>
                <w:rFonts w:ascii="Times New Roman" w:eastAsia="Times New Roman" w:hAnsi="Times New Roman" w:cs="Times New Roman"/>
                <w:kern w:val="0"/>
                <w:sz w:val="28"/>
                <w:szCs w:val="28"/>
                <w14:ligatures w14:val="none"/>
              </w:rPr>
              <w:t xml:space="preserve"> 20</w:t>
            </w:r>
            <w:r w:rsidRPr="006734AA">
              <w:rPr>
                <w:rFonts w:ascii="Times New Roman" w:eastAsia="Times New Roman" w:hAnsi="Times New Roman" w:cs="Times New Roman"/>
                <w:kern w:val="0"/>
                <w:sz w:val="28"/>
                <w:szCs w:val="28"/>
                <w14:ligatures w14:val="none"/>
              </w:rPr>
              <w:t>25</w:t>
            </w:r>
            <w:r w:rsidRPr="006734AA">
              <w:rPr>
                <w:rFonts w:ascii="Times New Roman" w:eastAsia="Times New Roman" w:hAnsi="Times New Roman" w:cs="Times New Roman"/>
                <w:kern w:val="0"/>
                <w:sz w:val="28"/>
                <w:szCs w:val="28"/>
                <w14:ligatures w14:val="none"/>
              </w:rPr>
              <w:t> г.</w:t>
            </w:r>
          </w:p>
        </w:tc>
      </w:tr>
      <w:tr w:rsidR="006734AA" w:rsidRPr="006734AA" w14:paraId="763A479C" w14:textId="77777777" w:rsidTr="00124DE8">
        <w:trPr>
          <w:gridAfter w:val="1"/>
          <w:wAfter w:w="7" w:type="dxa"/>
          <w:jc w:val="center"/>
        </w:trPr>
        <w:tc>
          <w:tcPr>
            <w:tcW w:w="963" w:type="dxa"/>
          </w:tcPr>
          <w:p w14:paraId="6DBE4954" w14:textId="77777777" w:rsidR="006734AA" w:rsidRPr="006734AA" w:rsidRDefault="006734AA" w:rsidP="004E3706">
            <w:pPr>
              <w:spacing w:after="0" w:line="360" w:lineRule="auto"/>
              <w:ind w:firstLine="709"/>
              <w:jc w:val="both"/>
              <w:rPr>
                <w:rFonts w:ascii="Times New Roman" w:eastAsia="Times New Roman" w:hAnsi="Times New Roman" w:cs="Times New Roman"/>
                <w:kern w:val="0"/>
                <w:sz w:val="28"/>
                <w:szCs w:val="28"/>
                <w14:ligatures w14:val="none"/>
              </w:rPr>
            </w:pPr>
          </w:p>
        </w:tc>
        <w:tc>
          <w:tcPr>
            <w:tcW w:w="1164" w:type="dxa"/>
          </w:tcPr>
          <w:p w14:paraId="38100FA8" w14:textId="77777777" w:rsidR="006734AA" w:rsidRPr="006734AA" w:rsidRDefault="006734AA" w:rsidP="004E3706">
            <w:pPr>
              <w:spacing w:after="0" w:line="360" w:lineRule="auto"/>
              <w:ind w:firstLine="709"/>
              <w:jc w:val="both"/>
              <w:rPr>
                <w:rFonts w:ascii="Times New Roman" w:eastAsia="Times New Roman" w:hAnsi="Times New Roman" w:cs="Times New Roman"/>
                <w:kern w:val="0"/>
                <w:sz w:val="28"/>
                <w:szCs w:val="28"/>
                <w14:ligatures w14:val="none"/>
              </w:rPr>
            </w:pPr>
          </w:p>
        </w:tc>
        <w:tc>
          <w:tcPr>
            <w:tcW w:w="764" w:type="dxa"/>
          </w:tcPr>
          <w:p w14:paraId="5B35687C" w14:textId="77777777" w:rsidR="006734AA" w:rsidRPr="006734AA" w:rsidRDefault="006734AA" w:rsidP="004E3706">
            <w:pPr>
              <w:spacing w:after="0" w:line="360" w:lineRule="auto"/>
              <w:ind w:firstLine="709"/>
              <w:jc w:val="both"/>
              <w:rPr>
                <w:rFonts w:ascii="Times New Roman" w:eastAsia="Times New Roman" w:hAnsi="Times New Roman" w:cs="Times New Roman"/>
                <w:kern w:val="0"/>
                <w:sz w:val="28"/>
                <w:szCs w:val="28"/>
                <w14:ligatures w14:val="none"/>
              </w:rPr>
            </w:pPr>
          </w:p>
        </w:tc>
        <w:tc>
          <w:tcPr>
            <w:tcW w:w="964" w:type="dxa"/>
          </w:tcPr>
          <w:p w14:paraId="2AF64FB0" w14:textId="77777777" w:rsidR="006734AA" w:rsidRPr="006734AA" w:rsidRDefault="006734AA" w:rsidP="004E3706">
            <w:pPr>
              <w:spacing w:after="0" w:line="360" w:lineRule="auto"/>
              <w:ind w:firstLine="709"/>
              <w:jc w:val="both"/>
              <w:rPr>
                <w:rFonts w:ascii="Times New Roman" w:eastAsia="Times New Roman" w:hAnsi="Times New Roman" w:cs="Times New Roman"/>
                <w:kern w:val="0"/>
                <w:sz w:val="28"/>
                <w:szCs w:val="28"/>
                <w14:ligatures w14:val="none"/>
              </w:rPr>
            </w:pPr>
          </w:p>
        </w:tc>
        <w:tc>
          <w:tcPr>
            <w:tcW w:w="964" w:type="dxa"/>
          </w:tcPr>
          <w:p w14:paraId="465BE954" w14:textId="77777777" w:rsidR="006734AA" w:rsidRPr="006734AA" w:rsidRDefault="006734AA" w:rsidP="004E3706">
            <w:pPr>
              <w:spacing w:after="0" w:line="360" w:lineRule="auto"/>
              <w:ind w:firstLine="709"/>
              <w:jc w:val="both"/>
              <w:rPr>
                <w:rFonts w:ascii="Times New Roman" w:eastAsia="Times New Roman" w:hAnsi="Times New Roman" w:cs="Times New Roman"/>
                <w:kern w:val="0"/>
                <w:sz w:val="28"/>
                <w:szCs w:val="28"/>
                <w14:ligatures w14:val="none"/>
              </w:rPr>
            </w:pPr>
          </w:p>
        </w:tc>
        <w:tc>
          <w:tcPr>
            <w:tcW w:w="76" w:type="dxa"/>
          </w:tcPr>
          <w:p w14:paraId="4F1325EA" w14:textId="77777777" w:rsidR="006734AA" w:rsidRPr="006734AA" w:rsidRDefault="006734AA" w:rsidP="004E3706">
            <w:pPr>
              <w:spacing w:after="0" w:line="360" w:lineRule="auto"/>
              <w:ind w:firstLine="709"/>
              <w:jc w:val="both"/>
              <w:rPr>
                <w:rFonts w:ascii="Times New Roman" w:eastAsia="Times New Roman" w:hAnsi="Times New Roman" w:cs="Times New Roman"/>
                <w:kern w:val="0"/>
                <w:sz w:val="28"/>
                <w:szCs w:val="28"/>
                <w14:ligatures w14:val="none"/>
              </w:rPr>
            </w:pPr>
          </w:p>
        </w:tc>
        <w:tc>
          <w:tcPr>
            <w:tcW w:w="1852" w:type="dxa"/>
          </w:tcPr>
          <w:p w14:paraId="2CA25927" w14:textId="77777777" w:rsidR="006734AA" w:rsidRPr="006734AA" w:rsidRDefault="006734AA" w:rsidP="004E3706">
            <w:pPr>
              <w:spacing w:after="0" w:line="360" w:lineRule="auto"/>
              <w:ind w:firstLine="709"/>
              <w:jc w:val="both"/>
              <w:rPr>
                <w:rFonts w:ascii="Times New Roman" w:eastAsia="Times New Roman" w:hAnsi="Times New Roman" w:cs="Times New Roman"/>
                <w:kern w:val="0"/>
                <w:sz w:val="28"/>
                <w:szCs w:val="28"/>
                <w14:ligatures w14:val="none"/>
              </w:rPr>
            </w:pPr>
          </w:p>
        </w:tc>
        <w:tc>
          <w:tcPr>
            <w:tcW w:w="964" w:type="dxa"/>
            <w:gridSpan w:val="2"/>
          </w:tcPr>
          <w:p w14:paraId="6B42EA28" w14:textId="77777777" w:rsidR="006734AA" w:rsidRPr="006734AA" w:rsidRDefault="006734AA" w:rsidP="004E3706">
            <w:pPr>
              <w:spacing w:after="0" w:line="360" w:lineRule="auto"/>
              <w:ind w:firstLine="709"/>
              <w:jc w:val="both"/>
              <w:rPr>
                <w:rFonts w:ascii="Times New Roman" w:eastAsia="Times New Roman" w:hAnsi="Times New Roman" w:cs="Times New Roman"/>
                <w:kern w:val="0"/>
                <w:sz w:val="28"/>
                <w:szCs w:val="28"/>
                <w14:ligatures w14:val="none"/>
              </w:rPr>
            </w:pPr>
          </w:p>
        </w:tc>
        <w:tc>
          <w:tcPr>
            <w:tcW w:w="1921" w:type="dxa"/>
          </w:tcPr>
          <w:p w14:paraId="011DFB31" w14:textId="77777777" w:rsidR="006734AA" w:rsidRPr="006734AA" w:rsidRDefault="006734AA" w:rsidP="004E3706">
            <w:pPr>
              <w:spacing w:after="0" w:line="360" w:lineRule="auto"/>
              <w:ind w:firstLine="709"/>
              <w:jc w:val="both"/>
              <w:rPr>
                <w:rFonts w:ascii="Times New Roman" w:eastAsia="Times New Roman" w:hAnsi="Times New Roman" w:cs="Times New Roman"/>
                <w:kern w:val="0"/>
                <w:sz w:val="28"/>
                <w:szCs w:val="28"/>
                <w14:ligatures w14:val="none"/>
              </w:rPr>
            </w:pPr>
          </w:p>
        </w:tc>
      </w:tr>
    </w:tbl>
    <w:p w14:paraId="480EB9A6" w14:textId="77777777" w:rsidR="00A6398A" w:rsidRDefault="00A6398A" w:rsidP="004E3706">
      <w:pPr>
        <w:spacing w:after="0" w:line="360" w:lineRule="auto"/>
        <w:ind w:firstLine="709"/>
        <w:jc w:val="center"/>
        <w:rPr>
          <w:rFonts w:ascii="Times New Roman" w:eastAsia="Times New Roman" w:hAnsi="Times New Roman" w:cs="Times New Roman"/>
          <w:b/>
          <w:kern w:val="0"/>
          <w:sz w:val="28"/>
          <w:szCs w:val="28"/>
          <w14:ligatures w14:val="none"/>
        </w:rPr>
        <w:sectPr w:rsidR="00A6398A" w:rsidSect="00A6398A">
          <w:footerReference w:type="default" r:id="rId7"/>
          <w:pgSz w:w="12240" w:h="15840"/>
          <w:pgMar w:top="1134" w:right="567" w:bottom="1134" w:left="1701" w:header="720" w:footer="720" w:gutter="0"/>
          <w:cols w:space="720"/>
          <w:noEndnote/>
          <w:titlePg/>
          <w:docGrid w:linePitch="326"/>
        </w:sectPr>
      </w:pPr>
    </w:p>
    <w:tbl>
      <w:tblPr>
        <w:tblW w:w="9639" w:type="dxa"/>
        <w:jc w:val="center"/>
        <w:tblLayout w:type="fixed"/>
        <w:tblCellMar>
          <w:left w:w="28" w:type="dxa"/>
          <w:right w:w="28" w:type="dxa"/>
        </w:tblCellMar>
        <w:tblLook w:val="0000" w:firstRow="0" w:lastRow="0" w:firstColumn="0" w:lastColumn="0" w:noHBand="0" w:noVBand="0"/>
      </w:tblPr>
      <w:tblGrid>
        <w:gridCol w:w="963"/>
        <w:gridCol w:w="482"/>
        <w:gridCol w:w="682"/>
        <w:gridCol w:w="764"/>
        <w:gridCol w:w="482"/>
        <w:gridCol w:w="482"/>
        <w:gridCol w:w="964"/>
        <w:gridCol w:w="76"/>
        <w:gridCol w:w="1370"/>
        <w:gridCol w:w="482"/>
        <w:gridCol w:w="482"/>
        <w:gridCol w:w="482"/>
        <w:gridCol w:w="1921"/>
        <w:gridCol w:w="7"/>
      </w:tblGrid>
      <w:tr w:rsidR="006734AA" w:rsidRPr="006734AA" w14:paraId="0A54D150" w14:textId="77777777" w:rsidTr="00124DE8">
        <w:trPr>
          <w:jc w:val="center"/>
        </w:trPr>
        <w:tc>
          <w:tcPr>
            <w:tcW w:w="9639" w:type="dxa"/>
            <w:gridSpan w:val="14"/>
          </w:tcPr>
          <w:p w14:paraId="10B0296E" w14:textId="1F0B20BA" w:rsidR="006734AA" w:rsidRDefault="006734AA" w:rsidP="004E3706">
            <w:pPr>
              <w:spacing w:after="0" w:line="360" w:lineRule="auto"/>
              <w:ind w:firstLine="709"/>
              <w:jc w:val="center"/>
              <w:rPr>
                <w:rFonts w:ascii="Times New Roman" w:eastAsia="Times New Roman" w:hAnsi="Times New Roman" w:cs="Times New Roman"/>
                <w:b/>
                <w:kern w:val="0"/>
                <w:sz w:val="28"/>
                <w:szCs w:val="28"/>
                <w14:ligatures w14:val="none"/>
              </w:rPr>
            </w:pPr>
          </w:p>
          <w:p w14:paraId="19E1E682" w14:textId="3DB2D55D" w:rsidR="006734AA" w:rsidRPr="006734AA" w:rsidRDefault="006734AA" w:rsidP="004E3706">
            <w:pPr>
              <w:spacing w:before="120" w:after="120" w:line="360" w:lineRule="auto"/>
              <w:ind w:firstLine="709"/>
              <w:jc w:val="center"/>
              <w:rPr>
                <w:rFonts w:ascii="Times New Roman" w:eastAsia="Times New Roman" w:hAnsi="Times New Roman" w:cs="Times New Roman"/>
                <w:b/>
                <w:kern w:val="0"/>
                <w:sz w:val="28"/>
                <w:szCs w:val="28"/>
                <w14:ligatures w14:val="none"/>
              </w:rPr>
            </w:pPr>
            <w:r w:rsidRPr="006734AA">
              <w:rPr>
                <w:rFonts w:ascii="Times New Roman" w:eastAsia="Times New Roman" w:hAnsi="Times New Roman" w:cs="Times New Roman"/>
                <w:b/>
                <w:kern w:val="0"/>
                <w:sz w:val="28"/>
                <w:szCs w:val="28"/>
                <w14:ligatures w14:val="none"/>
              </w:rPr>
              <w:t>КУРСОВАЯ РАБОТА</w:t>
            </w:r>
          </w:p>
        </w:tc>
      </w:tr>
      <w:tr w:rsidR="006734AA" w:rsidRPr="006734AA" w14:paraId="459D5A22" w14:textId="77777777" w:rsidTr="00124DE8">
        <w:trPr>
          <w:gridAfter w:val="1"/>
          <w:wAfter w:w="7" w:type="dxa"/>
          <w:jc w:val="center"/>
        </w:trPr>
        <w:tc>
          <w:tcPr>
            <w:tcW w:w="9632" w:type="dxa"/>
            <w:gridSpan w:val="13"/>
            <w:tcBorders>
              <w:bottom w:val="single" w:sz="6" w:space="0" w:color="auto"/>
            </w:tcBorders>
          </w:tcPr>
          <w:p w14:paraId="72EE937F" w14:textId="77777777" w:rsidR="006734AA" w:rsidRPr="006734AA" w:rsidRDefault="006734AA" w:rsidP="004E3706">
            <w:pPr>
              <w:spacing w:after="0" w:line="360" w:lineRule="auto"/>
              <w:ind w:firstLine="709"/>
              <w:jc w:val="center"/>
              <w:rPr>
                <w:rFonts w:ascii="Times New Roman" w:eastAsia="Times New Roman" w:hAnsi="Times New Roman" w:cs="Times New Roman"/>
                <w:i/>
                <w:kern w:val="0"/>
                <w:sz w:val="28"/>
                <w:szCs w:val="28"/>
                <w14:ligatures w14:val="none"/>
              </w:rPr>
            </w:pPr>
            <w:r w:rsidRPr="006734AA">
              <w:rPr>
                <w:rFonts w:ascii="Times New Roman" w:eastAsia="Times New Roman" w:hAnsi="Times New Roman" w:cs="Times New Roman"/>
                <w:i/>
                <w:kern w:val="0"/>
                <w:sz w:val="28"/>
                <w:szCs w:val="28"/>
                <w14:ligatures w14:val="none"/>
              </w:rPr>
              <w:t>по дисциплине</w:t>
            </w:r>
          </w:p>
        </w:tc>
      </w:tr>
      <w:tr w:rsidR="006734AA" w:rsidRPr="006734AA" w14:paraId="16B62421" w14:textId="77777777" w:rsidTr="00124DE8">
        <w:trPr>
          <w:gridAfter w:val="1"/>
          <w:wAfter w:w="7" w:type="dxa"/>
          <w:jc w:val="center"/>
        </w:trPr>
        <w:tc>
          <w:tcPr>
            <w:tcW w:w="9632" w:type="dxa"/>
            <w:gridSpan w:val="13"/>
            <w:tcBorders>
              <w:top w:val="single" w:sz="6" w:space="0" w:color="auto"/>
              <w:bottom w:val="single" w:sz="6" w:space="0" w:color="auto"/>
            </w:tcBorders>
          </w:tcPr>
          <w:p w14:paraId="4097B2E0" w14:textId="77777777" w:rsidR="006734AA" w:rsidRPr="006734AA" w:rsidRDefault="006734AA" w:rsidP="004E3706">
            <w:pPr>
              <w:spacing w:after="0" w:line="360" w:lineRule="auto"/>
              <w:ind w:firstLine="709"/>
              <w:jc w:val="center"/>
              <w:rPr>
                <w:rFonts w:ascii="Times New Roman" w:eastAsia="Times New Roman" w:hAnsi="Times New Roman" w:cs="Times New Roman"/>
                <w:i/>
                <w:kern w:val="0"/>
                <w:sz w:val="28"/>
                <w:szCs w:val="28"/>
                <w14:ligatures w14:val="none"/>
              </w:rPr>
            </w:pPr>
            <w:r w:rsidRPr="006734AA">
              <w:rPr>
                <w:rFonts w:ascii="Times New Roman" w:eastAsia="Times New Roman" w:hAnsi="Times New Roman" w:cs="Times New Roman"/>
                <w:i/>
                <w:kern w:val="0"/>
                <w:sz w:val="28"/>
                <w:szCs w:val="28"/>
                <w14:ligatures w14:val="none"/>
              </w:rPr>
              <w:t>«Информационные системы и технологии»</w:t>
            </w:r>
          </w:p>
        </w:tc>
      </w:tr>
      <w:tr w:rsidR="006734AA" w:rsidRPr="006734AA" w14:paraId="6CA83AFC" w14:textId="77777777" w:rsidTr="00124DE8">
        <w:trPr>
          <w:gridAfter w:val="1"/>
          <w:wAfter w:w="7" w:type="dxa"/>
          <w:jc w:val="center"/>
        </w:trPr>
        <w:tc>
          <w:tcPr>
            <w:tcW w:w="963" w:type="dxa"/>
            <w:tcBorders>
              <w:top w:val="single" w:sz="6" w:space="0" w:color="auto"/>
            </w:tcBorders>
          </w:tcPr>
          <w:p w14:paraId="6494B6EA" w14:textId="77777777" w:rsidR="006734AA" w:rsidRPr="006734AA" w:rsidRDefault="006734AA" w:rsidP="00A41BB1">
            <w:pPr>
              <w:spacing w:after="0" w:line="360" w:lineRule="auto"/>
              <w:ind w:firstLine="709"/>
              <w:jc w:val="both"/>
              <w:rPr>
                <w:rFonts w:ascii="Times New Roman" w:eastAsia="Times New Roman" w:hAnsi="Times New Roman" w:cs="Times New Roman"/>
                <w:kern w:val="0"/>
                <w:sz w:val="28"/>
                <w:szCs w:val="28"/>
                <w14:ligatures w14:val="none"/>
              </w:rPr>
            </w:pPr>
          </w:p>
        </w:tc>
        <w:tc>
          <w:tcPr>
            <w:tcW w:w="1164" w:type="dxa"/>
            <w:gridSpan w:val="2"/>
            <w:tcBorders>
              <w:top w:val="single" w:sz="6" w:space="0" w:color="auto"/>
            </w:tcBorders>
          </w:tcPr>
          <w:p w14:paraId="383A204D" w14:textId="77777777" w:rsidR="006734AA" w:rsidRPr="006734AA" w:rsidRDefault="006734AA" w:rsidP="00A41BB1">
            <w:pPr>
              <w:spacing w:after="0" w:line="360" w:lineRule="auto"/>
              <w:ind w:firstLine="709"/>
              <w:jc w:val="both"/>
              <w:rPr>
                <w:rFonts w:ascii="Times New Roman" w:eastAsia="Times New Roman" w:hAnsi="Times New Roman" w:cs="Times New Roman"/>
                <w:kern w:val="0"/>
                <w:sz w:val="28"/>
                <w:szCs w:val="28"/>
                <w14:ligatures w14:val="none"/>
              </w:rPr>
            </w:pPr>
          </w:p>
        </w:tc>
        <w:tc>
          <w:tcPr>
            <w:tcW w:w="764" w:type="dxa"/>
            <w:tcBorders>
              <w:top w:val="single" w:sz="6" w:space="0" w:color="auto"/>
            </w:tcBorders>
          </w:tcPr>
          <w:p w14:paraId="28F5F607" w14:textId="77777777" w:rsidR="006734AA" w:rsidRPr="006734AA" w:rsidRDefault="006734AA" w:rsidP="00A41BB1">
            <w:pPr>
              <w:spacing w:after="0" w:line="360" w:lineRule="auto"/>
              <w:ind w:firstLine="709"/>
              <w:jc w:val="both"/>
              <w:rPr>
                <w:rFonts w:ascii="Times New Roman" w:eastAsia="Times New Roman" w:hAnsi="Times New Roman" w:cs="Times New Roman"/>
                <w:kern w:val="0"/>
                <w:sz w:val="28"/>
                <w:szCs w:val="28"/>
                <w14:ligatures w14:val="none"/>
              </w:rPr>
            </w:pPr>
          </w:p>
        </w:tc>
        <w:tc>
          <w:tcPr>
            <w:tcW w:w="964" w:type="dxa"/>
            <w:gridSpan w:val="2"/>
            <w:tcBorders>
              <w:top w:val="single" w:sz="6" w:space="0" w:color="auto"/>
            </w:tcBorders>
          </w:tcPr>
          <w:p w14:paraId="7EEC2C07" w14:textId="77777777" w:rsidR="006734AA" w:rsidRPr="006734AA" w:rsidRDefault="006734AA" w:rsidP="00A41BB1">
            <w:pPr>
              <w:spacing w:after="0" w:line="360" w:lineRule="auto"/>
              <w:ind w:firstLine="709"/>
              <w:jc w:val="both"/>
              <w:rPr>
                <w:rFonts w:ascii="Times New Roman" w:eastAsia="Times New Roman" w:hAnsi="Times New Roman" w:cs="Times New Roman"/>
                <w:kern w:val="0"/>
                <w:sz w:val="28"/>
                <w:szCs w:val="28"/>
                <w14:ligatures w14:val="none"/>
              </w:rPr>
            </w:pPr>
          </w:p>
        </w:tc>
        <w:tc>
          <w:tcPr>
            <w:tcW w:w="964" w:type="dxa"/>
            <w:tcBorders>
              <w:top w:val="single" w:sz="6" w:space="0" w:color="auto"/>
            </w:tcBorders>
          </w:tcPr>
          <w:p w14:paraId="4561FF4E" w14:textId="77777777" w:rsidR="006734AA" w:rsidRPr="006734AA" w:rsidRDefault="006734AA" w:rsidP="00A41BB1">
            <w:pPr>
              <w:spacing w:after="0" w:line="360" w:lineRule="auto"/>
              <w:ind w:firstLine="709"/>
              <w:jc w:val="both"/>
              <w:rPr>
                <w:rFonts w:ascii="Times New Roman" w:eastAsia="Times New Roman" w:hAnsi="Times New Roman" w:cs="Times New Roman"/>
                <w:kern w:val="0"/>
                <w:sz w:val="28"/>
                <w:szCs w:val="28"/>
                <w14:ligatures w14:val="none"/>
              </w:rPr>
            </w:pPr>
          </w:p>
        </w:tc>
        <w:tc>
          <w:tcPr>
            <w:tcW w:w="76" w:type="dxa"/>
            <w:tcBorders>
              <w:top w:val="single" w:sz="6" w:space="0" w:color="auto"/>
            </w:tcBorders>
          </w:tcPr>
          <w:p w14:paraId="5B8C296D" w14:textId="77777777" w:rsidR="006734AA" w:rsidRPr="006734AA" w:rsidRDefault="006734AA" w:rsidP="00A41BB1">
            <w:pPr>
              <w:spacing w:after="0" w:line="360" w:lineRule="auto"/>
              <w:ind w:firstLine="709"/>
              <w:jc w:val="both"/>
              <w:rPr>
                <w:rFonts w:ascii="Times New Roman" w:eastAsia="Times New Roman" w:hAnsi="Times New Roman" w:cs="Times New Roman"/>
                <w:kern w:val="0"/>
                <w:sz w:val="28"/>
                <w:szCs w:val="28"/>
                <w14:ligatures w14:val="none"/>
              </w:rPr>
            </w:pPr>
          </w:p>
        </w:tc>
        <w:tc>
          <w:tcPr>
            <w:tcW w:w="1852" w:type="dxa"/>
            <w:gridSpan w:val="2"/>
            <w:tcBorders>
              <w:top w:val="single" w:sz="6" w:space="0" w:color="auto"/>
            </w:tcBorders>
          </w:tcPr>
          <w:p w14:paraId="2B1E2F7D" w14:textId="77777777" w:rsidR="006734AA" w:rsidRPr="006734AA" w:rsidRDefault="006734AA" w:rsidP="00A41BB1">
            <w:pPr>
              <w:spacing w:after="0" w:line="360" w:lineRule="auto"/>
              <w:ind w:firstLine="709"/>
              <w:jc w:val="both"/>
              <w:rPr>
                <w:rFonts w:ascii="Times New Roman" w:eastAsia="Times New Roman" w:hAnsi="Times New Roman" w:cs="Times New Roman"/>
                <w:kern w:val="0"/>
                <w:sz w:val="28"/>
                <w:szCs w:val="28"/>
                <w14:ligatures w14:val="none"/>
              </w:rPr>
            </w:pPr>
          </w:p>
        </w:tc>
        <w:tc>
          <w:tcPr>
            <w:tcW w:w="964" w:type="dxa"/>
            <w:gridSpan w:val="2"/>
            <w:tcBorders>
              <w:top w:val="single" w:sz="6" w:space="0" w:color="auto"/>
            </w:tcBorders>
          </w:tcPr>
          <w:p w14:paraId="40108FAC" w14:textId="77777777" w:rsidR="006734AA" w:rsidRPr="006734AA" w:rsidRDefault="006734AA" w:rsidP="00A41BB1">
            <w:pPr>
              <w:spacing w:after="0" w:line="360" w:lineRule="auto"/>
              <w:ind w:firstLine="709"/>
              <w:jc w:val="both"/>
              <w:rPr>
                <w:rFonts w:ascii="Times New Roman" w:eastAsia="Times New Roman" w:hAnsi="Times New Roman" w:cs="Times New Roman"/>
                <w:kern w:val="0"/>
                <w:sz w:val="28"/>
                <w:szCs w:val="28"/>
                <w14:ligatures w14:val="none"/>
              </w:rPr>
            </w:pPr>
          </w:p>
        </w:tc>
        <w:tc>
          <w:tcPr>
            <w:tcW w:w="1921" w:type="dxa"/>
            <w:tcBorders>
              <w:top w:val="single" w:sz="6" w:space="0" w:color="auto"/>
            </w:tcBorders>
          </w:tcPr>
          <w:p w14:paraId="56649B57" w14:textId="77777777" w:rsidR="006734AA" w:rsidRPr="006734AA" w:rsidRDefault="006734AA" w:rsidP="00A41BB1">
            <w:pPr>
              <w:spacing w:after="0" w:line="360" w:lineRule="auto"/>
              <w:ind w:firstLine="709"/>
              <w:jc w:val="both"/>
              <w:rPr>
                <w:rFonts w:ascii="Times New Roman" w:eastAsia="Times New Roman" w:hAnsi="Times New Roman" w:cs="Times New Roman"/>
                <w:kern w:val="0"/>
                <w:sz w:val="28"/>
                <w:szCs w:val="28"/>
                <w14:ligatures w14:val="none"/>
              </w:rPr>
            </w:pPr>
          </w:p>
        </w:tc>
      </w:tr>
      <w:tr w:rsidR="006734AA" w:rsidRPr="006734AA" w14:paraId="40D0FEF1" w14:textId="77777777" w:rsidTr="00124DE8">
        <w:trPr>
          <w:jc w:val="center"/>
        </w:trPr>
        <w:tc>
          <w:tcPr>
            <w:tcW w:w="1445" w:type="dxa"/>
            <w:gridSpan w:val="2"/>
          </w:tcPr>
          <w:p w14:paraId="0CEBC259" w14:textId="77777777" w:rsidR="006734AA" w:rsidRPr="006734AA" w:rsidRDefault="006734AA" w:rsidP="00A41BB1">
            <w:pPr>
              <w:spacing w:after="0" w:line="360" w:lineRule="auto"/>
              <w:ind w:firstLine="709"/>
              <w:jc w:val="both"/>
              <w:rPr>
                <w:rFonts w:ascii="Times New Roman" w:eastAsia="Times New Roman" w:hAnsi="Times New Roman" w:cs="Times New Roman"/>
                <w:kern w:val="0"/>
                <w:sz w:val="28"/>
                <w:szCs w:val="28"/>
                <w14:ligatures w14:val="none"/>
              </w:rPr>
            </w:pPr>
            <w:r w:rsidRPr="006734AA">
              <w:rPr>
                <w:rFonts w:ascii="Times New Roman" w:eastAsia="Times New Roman" w:hAnsi="Times New Roman" w:cs="Times New Roman"/>
                <w:kern w:val="0"/>
                <w:sz w:val="28"/>
                <w:szCs w:val="28"/>
                <w14:ligatures w14:val="none"/>
              </w:rPr>
              <w:t>на тему:</w:t>
            </w:r>
          </w:p>
        </w:tc>
        <w:tc>
          <w:tcPr>
            <w:tcW w:w="8194" w:type="dxa"/>
            <w:gridSpan w:val="12"/>
            <w:vMerge w:val="restart"/>
          </w:tcPr>
          <w:p w14:paraId="4B8B79EB" w14:textId="77777777" w:rsidR="006734AA" w:rsidRPr="006734AA" w:rsidRDefault="006734AA" w:rsidP="00A41BB1">
            <w:pPr>
              <w:spacing w:after="0" w:line="360" w:lineRule="auto"/>
              <w:ind w:firstLine="709"/>
              <w:jc w:val="both"/>
              <w:rPr>
                <w:rFonts w:ascii="Times New Roman" w:eastAsia="Times New Roman" w:hAnsi="Times New Roman" w:cs="Times New Roman"/>
                <w:kern w:val="0"/>
                <w:sz w:val="28"/>
                <w:szCs w:val="28"/>
                <w14:ligatures w14:val="none"/>
              </w:rPr>
            </w:pPr>
          </w:p>
        </w:tc>
      </w:tr>
      <w:tr w:rsidR="006734AA" w:rsidRPr="006734AA" w14:paraId="13488012" w14:textId="77777777" w:rsidTr="00124DE8">
        <w:trPr>
          <w:jc w:val="center"/>
        </w:trPr>
        <w:tc>
          <w:tcPr>
            <w:tcW w:w="963" w:type="dxa"/>
          </w:tcPr>
          <w:p w14:paraId="2CD143D6" w14:textId="77777777" w:rsidR="006734AA" w:rsidRPr="006734AA" w:rsidRDefault="006734AA" w:rsidP="00A41BB1">
            <w:pPr>
              <w:spacing w:after="0" w:line="360" w:lineRule="auto"/>
              <w:ind w:firstLine="709"/>
              <w:jc w:val="both"/>
              <w:rPr>
                <w:rFonts w:ascii="Times New Roman" w:eastAsia="Times New Roman" w:hAnsi="Times New Roman" w:cs="Times New Roman"/>
                <w:kern w:val="0"/>
                <w:sz w:val="28"/>
                <w:szCs w:val="28"/>
                <w14:ligatures w14:val="none"/>
              </w:rPr>
            </w:pPr>
          </w:p>
        </w:tc>
        <w:tc>
          <w:tcPr>
            <w:tcW w:w="482" w:type="dxa"/>
          </w:tcPr>
          <w:p w14:paraId="73242BE0" w14:textId="77777777" w:rsidR="006734AA" w:rsidRPr="006734AA" w:rsidRDefault="006734AA" w:rsidP="00A41BB1">
            <w:pPr>
              <w:spacing w:after="0" w:line="360" w:lineRule="auto"/>
              <w:ind w:firstLine="709"/>
              <w:jc w:val="both"/>
              <w:rPr>
                <w:rFonts w:ascii="Times New Roman" w:eastAsia="Times New Roman" w:hAnsi="Times New Roman" w:cs="Times New Roman"/>
                <w:kern w:val="0"/>
                <w:sz w:val="28"/>
                <w:szCs w:val="28"/>
                <w14:ligatures w14:val="none"/>
              </w:rPr>
            </w:pPr>
          </w:p>
        </w:tc>
        <w:tc>
          <w:tcPr>
            <w:tcW w:w="8194" w:type="dxa"/>
            <w:gridSpan w:val="12"/>
            <w:vMerge/>
          </w:tcPr>
          <w:p w14:paraId="4DB426FC" w14:textId="77777777" w:rsidR="006734AA" w:rsidRPr="006734AA" w:rsidRDefault="006734AA" w:rsidP="00A41BB1">
            <w:pPr>
              <w:widowControl w:val="0"/>
              <w:spacing w:after="0" w:line="360" w:lineRule="auto"/>
              <w:ind w:firstLine="709"/>
              <w:jc w:val="both"/>
              <w:rPr>
                <w:rFonts w:ascii="Times New Roman" w:eastAsia="Times New Roman" w:hAnsi="Times New Roman" w:cs="Times New Roman"/>
                <w:kern w:val="0"/>
                <w:sz w:val="28"/>
                <w:szCs w:val="28"/>
                <w14:ligatures w14:val="none"/>
              </w:rPr>
            </w:pPr>
          </w:p>
        </w:tc>
      </w:tr>
      <w:tr w:rsidR="006734AA" w:rsidRPr="006734AA" w14:paraId="0CF1015E" w14:textId="77777777" w:rsidTr="00124DE8">
        <w:trPr>
          <w:jc w:val="center"/>
        </w:trPr>
        <w:tc>
          <w:tcPr>
            <w:tcW w:w="963" w:type="dxa"/>
          </w:tcPr>
          <w:p w14:paraId="5F65E2F1" w14:textId="77777777" w:rsidR="006734AA" w:rsidRPr="006734AA" w:rsidRDefault="006734AA" w:rsidP="00A41BB1">
            <w:pPr>
              <w:spacing w:after="0" w:line="360" w:lineRule="auto"/>
              <w:ind w:firstLine="709"/>
              <w:jc w:val="both"/>
              <w:rPr>
                <w:rFonts w:ascii="Times New Roman" w:eastAsia="Times New Roman" w:hAnsi="Times New Roman" w:cs="Times New Roman"/>
                <w:kern w:val="0"/>
                <w:sz w:val="28"/>
                <w:szCs w:val="28"/>
                <w:vertAlign w:val="superscript"/>
                <w14:ligatures w14:val="none"/>
              </w:rPr>
            </w:pPr>
          </w:p>
        </w:tc>
        <w:tc>
          <w:tcPr>
            <w:tcW w:w="482" w:type="dxa"/>
          </w:tcPr>
          <w:p w14:paraId="62C01E6D" w14:textId="77777777" w:rsidR="006734AA" w:rsidRPr="006734AA" w:rsidRDefault="006734AA" w:rsidP="00A41BB1">
            <w:pPr>
              <w:spacing w:after="0" w:line="360" w:lineRule="auto"/>
              <w:ind w:firstLine="709"/>
              <w:jc w:val="both"/>
              <w:rPr>
                <w:rFonts w:ascii="Times New Roman" w:eastAsia="Times New Roman" w:hAnsi="Times New Roman" w:cs="Times New Roman"/>
                <w:kern w:val="0"/>
                <w:sz w:val="28"/>
                <w:szCs w:val="28"/>
                <w:vertAlign w:val="superscript"/>
                <w14:ligatures w14:val="none"/>
              </w:rPr>
            </w:pPr>
          </w:p>
        </w:tc>
        <w:tc>
          <w:tcPr>
            <w:tcW w:w="8194" w:type="dxa"/>
            <w:gridSpan w:val="12"/>
          </w:tcPr>
          <w:p w14:paraId="7F5C247E" w14:textId="77777777" w:rsidR="006734AA" w:rsidRPr="006734AA" w:rsidRDefault="006734AA" w:rsidP="00A41BB1">
            <w:pPr>
              <w:spacing w:after="0" w:line="360" w:lineRule="auto"/>
              <w:ind w:firstLine="709"/>
              <w:jc w:val="both"/>
              <w:rPr>
                <w:rFonts w:ascii="Times New Roman" w:eastAsia="Times New Roman" w:hAnsi="Times New Roman" w:cs="Times New Roman"/>
                <w:i/>
                <w:kern w:val="0"/>
                <w:sz w:val="28"/>
                <w:szCs w:val="28"/>
                <w:vertAlign w:val="superscript"/>
                <w14:ligatures w14:val="none"/>
              </w:rPr>
            </w:pPr>
            <w:r w:rsidRPr="006734AA">
              <w:rPr>
                <w:rFonts w:ascii="Times New Roman" w:eastAsia="Times New Roman" w:hAnsi="Times New Roman" w:cs="Times New Roman"/>
                <w:i/>
                <w:kern w:val="0"/>
                <w:sz w:val="28"/>
                <w:szCs w:val="28"/>
                <w:vertAlign w:val="superscript"/>
                <w14:ligatures w14:val="none"/>
              </w:rPr>
              <w:t>(тема курсовой работы)</w:t>
            </w:r>
          </w:p>
        </w:tc>
      </w:tr>
      <w:tr w:rsidR="006734AA" w:rsidRPr="006734AA" w14:paraId="2D0A7E53" w14:textId="77777777" w:rsidTr="00124DE8">
        <w:trPr>
          <w:gridAfter w:val="1"/>
          <w:wAfter w:w="7" w:type="dxa"/>
          <w:jc w:val="center"/>
        </w:trPr>
        <w:tc>
          <w:tcPr>
            <w:tcW w:w="963" w:type="dxa"/>
          </w:tcPr>
          <w:p w14:paraId="14CE35EA" w14:textId="77777777" w:rsidR="006734AA" w:rsidRPr="006734AA" w:rsidRDefault="006734AA" w:rsidP="00A41BB1">
            <w:pPr>
              <w:spacing w:after="0" w:line="360" w:lineRule="auto"/>
              <w:ind w:firstLine="709"/>
              <w:jc w:val="both"/>
              <w:rPr>
                <w:rFonts w:ascii="Times New Roman" w:eastAsia="Times New Roman" w:hAnsi="Times New Roman" w:cs="Times New Roman"/>
                <w:kern w:val="0"/>
                <w:sz w:val="28"/>
                <w:szCs w:val="28"/>
                <w14:ligatures w14:val="none"/>
              </w:rPr>
            </w:pPr>
          </w:p>
        </w:tc>
        <w:tc>
          <w:tcPr>
            <w:tcW w:w="482" w:type="dxa"/>
          </w:tcPr>
          <w:p w14:paraId="45F6FF6A" w14:textId="77777777" w:rsidR="006734AA" w:rsidRPr="006734AA" w:rsidRDefault="006734AA" w:rsidP="00A41BB1">
            <w:pPr>
              <w:spacing w:after="0" w:line="360" w:lineRule="auto"/>
              <w:ind w:firstLine="709"/>
              <w:jc w:val="both"/>
              <w:rPr>
                <w:rFonts w:ascii="Times New Roman" w:eastAsia="Times New Roman" w:hAnsi="Times New Roman" w:cs="Times New Roman"/>
                <w:kern w:val="0"/>
                <w:sz w:val="28"/>
                <w:szCs w:val="28"/>
                <w14:ligatures w14:val="none"/>
              </w:rPr>
            </w:pPr>
          </w:p>
        </w:tc>
        <w:tc>
          <w:tcPr>
            <w:tcW w:w="682" w:type="dxa"/>
          </w:tcPr>
          <w:p w14:paraId="2FB16232" w14:textId="77777777" w:rsidR="006734AA" w:rsidRPr="006734AA" w:rsidRDefault="006734AA" w:rsidP="00A41BB1">
            <w:pPr>
              <w:spacing w:after="0" w:line="360" w:lineRule="auto"/>
              <w:ind w:firstLine="709"/>
              <w:jc w:val="both"/>
              <w:rPr>
                <w:rFonts w:ascii="Times New Roman" w:eastAsia="Times New Roman" w:hAnsi="Times New Roman" w:cs="Times New Roman"/>
                <w:kern w:val="0"/>
                <w:sz w:val="28"/>
                <w:szCs w:val="28"/>
                <w14:ligatures w14:val="none"/>
              </w:rPr>
            </w:pPr>
          </w:p>
        </w:tc>
        <w:tc>
          <w:tcPr>
            <w:tcW w:w="764" w:type="dxa"/>
          </w:tcPr>
          <w:p w14:paraId="4310E617" w14:textId="77777777" w:rsidR="006734AA" w:rsidRPr="006734AA" w:rsidRDefault="006734AA" w:rsidP="00A41BB1">
            <w:pPr>
              <w:spacing w:after="0" w:line="360" w:lineRule="auto"/>
              <w:ind w:firstLine="709"/>
              <w:jc w:val="both"/>
              <w:rPr>
                <w:rFonts w:ascii="Times New Roman" w:eastAsia="Times New Roman" w:hAnsi="Times New Roman" w:cs="Times New Roman"/>
                <w:kern w:val="0"/>
                <w:sz w:val="28"/>
                <w:szCs w:val="28"/>
                <w14:ligatures w14:val="none"/>
              </w:rPr>
            </w:pPr>
          </w:p>
        </w:tc>
        <w:tc>
          <w:tcPr>
            <w:tcW w:w="964" w:type="dxa"/>
            <w:gridSpan w:val="2"/>
          </w:tcPr>
          <w:p w14:paraId="7A57D698" w14:textId="77777777" w:rsidR="006734AA" w:rsidRPr="006734AA" w:rsidRDefault="006734AA" w:rsidP="00A41BB1">
            <w:pPr>
              <w:spacing w:after="0" w:line="360" w:lineRule="auto"/>
              <w:ind w:firstLine="709"/>
              <w:jc w:val="both"/>
              <w:rPr>
                <w:rFonts w:ascii="Times New Roman" w:eastAsia="Times New Roman" w:hAnsi="Times New Roman" w:cs="Times New Roman"/>
                <w:kern w:val="0"/>
                <w:sz w:val="28"/>
                <w:szCs w:val="28"/>
                <w14:ligatures w14:val="none"/>
              </w:rPr>
            </w:pPr>
          </w:p>
        </w:tc>
        <w:tc>
          <w:tcPr>
            <w:tcW w:w="964" w:type="dxa"/>
          </w:tcPr>
          <w:p w14:paraId="16D0880C" w14:textId="77777777" w:rsidR="006734AA" w:rsidRPr="006734AA" w:rsidRDefault="006734AA" w:rsidP="00A41BB1">
            <w:pPr>
              <w:spacing w:after="0" w:line="360" w:lineRule="auto"/>
              <w:ind w:firstLine="709"/>
              <w:jc w:val="both"/>
              <w:rPr>
                <w:rFonts w:ascii="Times New Roman" w:eastAsia="Times New Roman" w:hAnsi="Times New Roman" w:cs="Times New Roman"/>
                <w:kern w:val="0"/>
                <w:sz w:val="28"/>
                <w:szCs w:val="28"/>
                <w14:ligatures w14:val="none"/>
              </w:rPr>
            </w:pPr>
          </w:p>
        </w:tc>
        <w:tc>
          <w:tcPr>
            <w:tcW w:w="76" w:type="dxa"/>
          </w:tcPr>
          <w:p w14:paraId="58FFED87" w14:textId="77777777" w:rsidR="006734AA" w:rsidRPr="006734AA" w:rsidRDefault="006734AA" w:rsidP="00A41BB1">
            <w:pPr>
              <w:spacing w:after="0" w:line="360" w:lineRule="auto"/>
              <w:ind w:firstLine="709"/>
              <w:jc w:val="both"/>
              <w:rPr>
                <w:rFonts w:ascii="Times New Roman" w:eastAsia="Times New Roman" w:hAnsi="Times New Roman" w:cs="Times New Roman"/>
                <w:kern w:val="0"/>
                <w:sz w:val="28"/>
                <w:szCs w:val="28"/>
                <w14:ligatures w14:val="none"/>
              </w:rPr>
            </w:pPr>
          </w:p>
        </w:tc>
        <w:tc>
          <w:tcPr>
            <w:tcW w:w="1852" w:type="dxa"/>
            <w:gridSpan w:val="2"/>
          </w:tcPr>
          <w:p w14:paraId="6D484495" w14:textId="77777777" w:rsidR="006734AA" w:rsidRPr="006734AA" w:rsidRDefault="006734AA" w:rsidP="00A41BB1">
            <w:pPr>
              <w:spacing w:after="0" w:line="360" w:lineRule="auto"/>
              <w:ind w:firstLine="709"/>
              <w:jc w:val="both"/>
              <w:rPr>
                <w:rFonts w:ascii="Times New Roman" w:eastAsia="Times New Roman" w:hAnsi="Times New Roman" w:cs="Times New Roman"/>
                <w:kern w:val="0"/>
                <w:sz w:val="28"/>
                <w:szCs w:val="28"/>
                <w14:ligatures w14:val="none"/>
              </w:rPr>
            </w:pPr>
          </w:p>
        </w:tc>
        <w:tc>
          <w:tcPr>
            <w:tcW w:w="964" w:type="dxa"/>
            <w:gridSpan w:val="2"/>
          </w:tcPr>
          <w:p w14:paraId="087C0197" w14:textId="77777777" w:rsidR="006734AA" w:rsidRPr="006734AA" w:rsidRDefault="006734AA" w:rsidP="00A41BB1">
            <w:pPr>
              <w:spacing w:after="0" w:line="360" w:lineRule="auto"/>
              <w:ind w:firstLine="709"/>
              <w:jc w:val="both"/>
              <w:rPr>
                <w:rFonts w:ascii="Times New Roman" w:eastAsia="Times New Roman" w:hAnsi="Times New Roman" w:cs="Times New Roman"/>
                <w:kern w:val="0"/>
                <w:sz w:val="28"/>
                <w:szCs w:val="28"/>
                <w14:ligatures w14:val="none"/>
              </w:rPr>
            </w:pPr>
          </w:p>
        </w:tc>
        <w:tc>
          <w:tcPr>
            <w:tcW w:w="1921" w:type="dxa"/>
          </w:tcPr>
          <w:p w14:paraId="1855C245" w14:textId="77777777" w:rsidR="006734AA" w:rsidRPr="006734AA" w:rsidRDefault="006734AA" w:rsidP="00A41BB1">
            <w:pPr>
              <w:spacing w:after="0" w:line="360" w:lineRule="auto"/>
              <w:ind w:firstLine="709"/>
              <w:jc w:val="both"/>
              <w:rPr>
                <w:rFonts w:ascii="Times New Roman" w:eastAsia="Times New Roman" w:hAnsi="Times New Roman" w:cs="Times New Roman"/>
                <w:kern w:val="0"/>
                <w:sz w:val="28"/>
                <w:szCs w:val="28"/>
                <w14:ligatures w14:val="none"/>
              </w:rPr>
            </w:pPr>
          </w:p>
        </w:tc>
      </w:tr>
      <w:tr w:rsidR="006734AA" w:rsidRPr="006734AA" w14:paraId="31C10C74" w14:textId="77777777" w:rsidTr="00124DE8">
        <w:trPr>
          <w:jc w:val="center"/>
        </w:trPr>
        <w:tc>
          <w:tcPr>
            <w:tcW w:w="2127" w:type="dxa"/>
            <w:gridSpan w:val="3"/>
            <w:vAlign w:val="center"/>
          </w:tcPr>
          <w:p w14:paraId="069D04E8" w14:textId="77777777" w:rsidR="006734AA" w:rsidRPr="006734AA" w:rsidRDefault="006734AA" w:rsidP="00A41BB1">
            <w:pPr>
              <w:spacing w:after="0" w:line="360" w:lineRule="auto"/>
              <w:ind w:firstLine="709"/>
              <w:jc w:val="both"/>
              <w:rPr>
                <w:rFonts w:ascii="Times New Roman" w:eastAsia="Times New Roman" w:hAnsi="Times New Roman" w:cs="Times New Roman"/>
                <w:kern w:val="0"/>
                <w:sz w:val="28"/>
                <w:szCs w:val="28"/>
                <w14:ligatures w14:val="none"/>
              </w:rPr>
            </w:pPr>
            <w:r w:rsidRPr="006734AA">
              <w:rPr>
                <w:rFonts w:ascii="Times New Roman" w:eastAsia="Times New Roman" w:hAnsi="Times New Roman" w:cs="Times New Roman"/>
                <w:kern w:val="0"/>
                <w:sz w:val="28"/>
                <w:szCs w:val="28"/>
                <w14:ligatures w14:val="none"/>
              </w:rPr>
              <w:t>Обучающийся:</w:t>
            </w:r>
          </w:p>
        </w:tc>
        <w:tc>
          <w:tcPr>
            <w:tcW w:w="1246" w:type="dxa"/>
            <w:gridSpan w:val="2"/>
          </w:tcPr>
          <w:p w14:paraId="50D1E816" w14:textId="77777777" w:rsidR="006734AA" w:rsidRPr="006734AA" w:rsidRDefault="006734AA" w:rsidP="00A41BB1">
            <w:pPr>
              <w:spacing w:after="0" w:line="360" w:lineRule="auto"/>
              <w:ind w:firstLine="709"/>
              <w:jc w:val="both"/>
              <w:rPr>
                <w:rFonts w:ascii="Times New Roman" w:eastAsia="Times New Roman" w:hAnsi="Times New Roman" w:cs="Times New Roman"/>
                <w:kern w:val="0"/>
                <w:sz w:val="28"/>
                <w:szCs w:val="28"/>
                <w14:ligatures w14:val="none"/>
              </w:rPr>
            </w:pPr>
          </w:p>
        </w:tc>
        <w:tc>
          <w:tcPr>
            <w:tcW w:w="2892" w:type="dxa"/>
            <w:gridSpan w:val="4"/>
          </w:tcPr>
          <w:p w14:paraId="1FC1697D" w14:textId="733935B3" w:rsidR="006734AA" w:rsidRPr="006734AA" w:rsidRDefault="006734AA" w:rsidP="00A41BB1">
            <w:pPr>
              <w:spacing w:after="0" w:line="360" w:lineRule="auto"/>
              <w:ind w:firstLine="709"/>
              <w:jc w:val="both"/>
              <w:rPr>
                <w:rFonts w:ascii="Times New Roman" w:eastAsia="Times New Roman" w:hAnsi="Times New Roman" w:cs="Times New Roman"/>
                <w:kern w:val="0"/>
                <w:sz w:val="28"/>
                <w:szCs w:val="28"/>
                <w14:ligatures w14:val="none"/>
              </w:rPr>
            </w:pPr>
            <w:proofErr w:type="gramStart"/>
            <w:r w:rsidRPr="006734AA">
              <w:rPr>
                <w:rFonts w:ascii="Times New Roman" w:eastAsia="Times New Roman" w:hAnsi="Times New Roman" w:cs="Times New Roman"/>
                <w:kern w:val="0"/>
                <w:sz w:val="28"/>
                <w:szCs w:val="28"/>
                <w14:ligatures w14:val="none"/>
              </w:rPr>
              <w:t xml:space="preserve">« </w:t>
            </w:r>
            <w:r w:rsidRPr="006734AA">
              <w:rPr>
                <w:rFonts w:ascii="Times New Roman" w:eastAsia="Times New Roman" w:hAnsi="Times New Roman" w:cs="Times New Roman"/>
                <w:kern w:val="0"/>
                <w:sz w:val="28"/>
                <w:szCs w:val="28"/>
                <w14:ligatures w14:val="none"/>
              </w:rPr>
              <w:t>27</w:t>
            </w:r>
            <w:proofErr w:type="gramEnd"/>
            <w:r w:rsidRPr="006734AA">
              <w:rPr>
                <w:rFonts w:ascii="Times New Roman" w:eastAsia="Times New Roman" w:hAnsi="Times New Roman" w:cs="Times New Roman"/>
                <w:kern w:val="0"/>
                <w:sz w:val="28"/>
                <w:szCs w:val="28"/>
                <w14:ligatures w14:val="none"/>
              </w:rPr>
              <w:t xml:space="preserve"> »</w:t>
            </w:r>
            <w:r w:rsidRPr="006734AA">
              <w:rPr>
                <w:rFonts w:ascii="Times New Roman" w:eastAsia="Times New Roman" w:hAnsi="Times New Roman" w:cs="Times New Roman"/>
                <w:kern w:val="0"/>
                <w:sz w:val="28"/>
                <w:szCs w:val="28"/>
                <w14:ligatures w14:val="none"/>
              </w:rPr>
              <w:t xml:space="preserve"> мая</w:t>
            </w:r>
            <w:r w:rsidRPr="006734AA">
              <w:rPr>
                <w:rFonts w:ascii="Times New Roman" w:eastAsia="Times New Roman" w:hAnsi="Times New Roman" w:cs="Times New Roman"/>
                <w:kern w:val="0"/>
                <w:sz w:val="28"/>
                <w:szCs w:val="28"/>
                <w14:ligatures w14:val="none"/>
              </w:rPr>
              <w:t xml:space="preserve"> 20</w:t>
            </w:r>
            <w:r w:rsidRPr="006734AA">
              <w:rPr>
                <w:rFonts w:ascii="Times New Roman" w:eastAsia="Times New Roman" w:hAnsi="Times New Roman" w:cs="Times New Roman"/>
                <w:kern w:val="0"/>
                <w:sz w:val="28"/>
                <w:szCs w:val="28"/>
                <w14:ligatures w14:val="none"/>
              </w:rPr>
              <w:t>25</w:t>
            </w:r>
            <w:r w:rsidRPr="006734AA">
              <w:rPr>
                <w:rFonts w:ascii="Times New Roman" w:eastAsia="Times New Roman" w:hAnsi="Times New Roman" w:cs="Times New Roman"/>
                <w:kern w:val="0"/>
                <w:sz w:val="28"/>
                <w:szCs w:val="28"/>
                <w14:ligatures w14:val="none"/>
              </w:rPr>
              <w:t> г.</w:t>
            </w:r>
          </w:p>
        </w:tc>
        <w:tc>
          <w:tcPr>
            <w:tcW w:w="3374" w:type="dxa"/>
            <w:gridSpan w:val="5"/>
          </w:tcPr>
          <w:p w14:paraId="59F89D8D" w14:textId="42829EA9" w:rsidR="006734AA" w:rsidRPr="006734AA" w:rsidRDefault="006734AA" w:rsidP="00A41BB1">
            <w:pPr>
              <w:spacing w:after="0" w:line="360" w:lineRule="auto"/>
              <w:ind w:firstLine="709"/>
              <w:jc w:val="both"/>
              <w:rPr>
                <w:rFonts w:ascii="Times New Roman" w:eastAsia="Times New Roman" w:hAnsi="Times New Roman" w:cs="Times New Roman"/>
                <w:kern w:val="0"/>
                <w:sz w:val="28"/>
                <w:szCs w:val="28"/>
                <w14:ligatures w14:val="none"/>
              </w:rPr>
            </w:pPr>
            <w:proofErr w:type="spellStart"/>
            <w:r w:rsidRPr="006734AA">
              <w:rPr>
                <w:rFonts w:ascii="Times New Roman" w:eastAsia="Times New Roman" w:hAnsi="Times New Roman" w:cs="Times New Roman"/>
                <w:kern w:val="0"/>
                <w:sz w:val="28"/>
                <w:szCs w:val="28"/>
                <w14:ligatures w14:val="none"/>
              </w:rPr>
              <w:t>Е.О.Тараскина</w:t>
            </w:r>
            <w:proofErr w:type="spellEnd"/>
          </w:p>
        </w:tc>
      </w:tr>
      <w:tr w:rsidR="006734AA" w:rsidRPr="006734AA" w14:paraId="7BA2F5F4" w14:textId="77777777" w:rsidTr="00124DE8">
        <w:trPr>
          <w:jc w:val="center"/>
        </w:trPr>
        <w:tc>
          <w:tcPr>
            <w:tcW w:w="963" w:type="dxa"/>
          </w:tcPr>
          <w:p w14:paraId="56079D00" w14:textId="77777777" w:rsidR="006734AA" w:rsidRPr="006734AA" w:rsidRDefault="006734AA" w:rsidP="00A41BB1">
            <w:pPr>
              <w:spacing w:after="0" w:line="360" w:lineRule="auto"/>
              <w:ind w:firstLine="709"/>
              <w:jc w:val="both"/>
              <w:rPr>
                <w:rFonts w:ascii="Times New Roman" w:eastAsia="Times New Roman" w:hAnsi="Times New Roman" w:cs="Times New Roman"/>
                <w:kern w:val="0"/>
                <w:sz w:val="28"/>
                <w:szCs w:val="28"/>
                <w:vertAlign w:val="superscript"/>
                <w14:ligatures w14:val="none"/>
              </w:rPr>
            </w:pPr>
          </w:p>
        </w:tc>
        <w:tc>
          <w:tcPr>
            <w:tcW w:w="482" w:type="dxa"/>
          </w:tcPr>
          <w:p w14:paraId="7D1EE130" w14:textId="77777777" w:rsidR="006734AA" w:rsidRPr="006734AA" w:rsidRDefault="006734AA" w:rsidP="00A41BB1">
            <w:pPr>
              <w:spacing w:after="0" w:line="360" w:lineRule="auto"/>
              <w:ind w:firstLine="709"/>
              <w:jc w:val="both"/>
              <w:rPr>
                <w:rFonts w:ascii="Times New Roman" w:eastAsia="Times New Roman" w:hAnsi="Times New Roman" w:cs="Times New Roman"/>
                <w:kern w:val="0"/>
                <w:sz w:val="28"/>
                <w:szCs w:val="28"/>
                <w:vertAlign w:val="superscript"/>
                <w14:ligatures w14:val="none"/>
              </w:rPr>
            </w:pPr>
          </w:p>
        </w:tc>
        <w:tc>
          <w:tcPr>
            <w:tcW w:w="682" w:type="dxa"/>
          </w:tcPr>
          <w:p w14:paraId="24B1E6A0" w14:textId="77777777" w:rsidR="006734AA" w:rsidRPr="006734AA" w:rsidRDefault="006734AA" w:rsidP="00A41BB1">
            <w:pPr>
              <w:spacing w:after="0" w:line="360" w:lineRule="auto"/>
              <w:ind w:firstLine="709"/>
              <w:jc w:val="both"/>
              <w:rPr>
                <w:rFonts w:ascii="Times New Roman" w:eastAsia="Times New Roman" w:hAnsi="Times New Roman" w:cs="Times New Roman"/>
                <w:kern w:val="0"/>
                <w:sz w:val="28"/>
                <w:szCs w:val="28"/>
                <w:vertAlign w:val="superscript"/>
                <w14:ligatures w14:val="none"/>
              </w:rPr>
            </w:pPr>
          </w:p>
        </w:tc>
        <w:tc>
          <w:tcPr>
            <w:tcW w:w="1246" w:type="dxa"/>
            <w:gridSpan w:val="2"/>
          </w:tcPr>
          <w:p w14:paraId="57E94916" w14:textId="77777777" w:rsidR="006734AA" w:rsidRPr="006734AA" w:rsidRDefault="006734AA" w:rsidP="00A41BB1">
            <w:pPr>
              <w:spacing w:after="0" w:line="360" w:lineRule="auto"/>
              <w:ind w:firstLine="709"/>
              <w:jc w:val="both"/>
              <w:rPr>
                <w:rFonts w:ascii="Times New Roman" w:eastAsia="Times New Roman" w:hAnsi="Times New Roman" w:cs="Times New Roman"/>
                <w:kern w:val="0"/>
                <w:sz w:val="28"/>
                <w:szCs w:val="28"/>
                <w:vertAlign w:val="superscript"/>
                <w14:ligatures w14:val="none"/>
              </w:rPr>
            </w:pPr>
            <w:r w:rsidRPr="006734AA">
              <w:rPr>
                <w:rFonts w:ascii="Times New Roman" w:eastAsia="Times New Roman" w:hAnsi="Times New Roman" w:cs="Times New Roman"/>
                <w:i/>
                <w:kern w:val="0"/>
                <w:sz w:val="28"/>
                <w:szCs w:val="28"/>
                <w:vertAlign w:val="superscript"/>
                <w14:ligatures w14:val="none"/>
              </w:rPr>
              <w:t>(подпись)</w:t>
            </w:r>
          </w:p>
        </w:tc>
        <w:tc>
          <w:tcPr>
            <w:tcW w:w="482" w:type="dxa"/>
          </w:tcPr>
          <w:p w14:paraId="2BA5BD57" w14:textId="77777777" w:rsidR="006734AA" w:rsidRPr="006734AA" w:rsidRDefault="006734AA" w:rsidP="00A41BB1">
            <w:pPr>
              <w:spacing w:after="0" w:line="360" w:lineRule="auto"/>
              <w:ind w:firstLine="709"/>
              <w:jc w:val="both"/>
              <w:rPr>
                <w:rFonts w:ascii="Times New Roman" w:eastAsia="Times New Roman" w:hAnsi="Times New Roman" w:cs="Times New Roman"/>
                <w:kern w:val="0"/>
                <w:sz w:val="28"/>
                <w:szCs w:val="28"/>
                <w:vertAlign w:val="superscript"/>
                <w14:ligatures w14:val="none"/>
              </w:rPr>
            </w:pPr>
          </w:p>
        </w:tc>
        <w:tc>
          <w:tcPr>
            <w:tcW w:w="964" w:type="dxa"/>
          </w:tcPr>
          <w:p w14:paraId="105D7F1C" w14:textId="77777777" w:rsidR="006734AA" w:rsidRPr="006734AA" w:rsidRDefault="006734AA" w:rsidP="00A41BB1">
            <w:pPr>
              <w:spacing w:after="0" w:line="360" w:lineRule="auto"/>
              <w:ind w:firstLine="709"/>
              <w:jc w:val="both"/>
              <w:rPr>
                <w:rFonts w:ascii="Times New Roman" w:eastAsia="Times New Roman" w:hAnsi="Times New Roman" w:cs="Times New Roman"/>
                <w:kern w:val="0"/>
                <w:sz w:val="28"/>
                <w:szCs w:val="28"/>
                <w:vertAlign w:val="superscript"/>
                <w14:ligatures w14:val="none"/>
              </w:rPr>
            </w:pPr>
          </w:p>
        </w:tc>
        <w:tc>
          <w:tcPr>
            <w:tcW w:w="76" w:type="dxa"/>
          </w:tcPr>
          <w:p w14:paraId="6DE21A1A" w14:textId="77777777" w:rsidR="006734AA" w:rsidRPr="006734AA" w:rsidRDefault="006734AA" w:rsidP="00A41BB1">
            <w:pPr>
              <w:spacing w:after="0" w:line="360" w:lineRule="auto"/>
              <w:ind w:firstLine="709"/>
              <w:jc w:val="both"/>
              <w:rPr>
                <w:rFonts w:ascii="Times New Roman" w:eastAsia="Times New Roman" w:hAnsi="Times New Roman" w:cs="Times New Roman"/>
                <w:kern w:val="0"/>
                <w:sz w:val="28"/>
                <w:szCs w:val="28"/>
                <w:vertAlign w:val="superscript"/>
                <w14:ligatures w14:val="none"/>
              </w:rPr>
            </w:pPr>
          </w:p>
        </w:tc>
        <w:tc>
          <w:tcPr>
            <w:tcW w:w="1370" w:type="dxa"/>
          </w:tcPr>
          <w:p w14:paraId="16105BD9" w14:textId="77777777" w:rsidR="006734AA" w:rsidRPr="006734AA" w:rsidRDefault="006734AA" w:rsidP="00A41BB1">
            <w:pPr>
              <w:spacing w:after="0" w:line="360" w:lineRule="auto"/>
              <w:ind w:firstLine="709"/>
              <w:jc w:val="both"/>
              <w:rPr>
                <w:rFonts w:ascii="Times New Roman" w:eastAsia="Times New Roman" w:hAnsi="Times New Roman" w:cs="Times New Roman"/>
                <w:kern w:val="0"/>
                <w:sz w:val="28"/>
                <w:szCs w:val="28"/>
                <w:vertAlign w:val="superscript"/>
                <w14:ligatures w14:val="none"/>
              </w:rPr>
            </w:pPr>
          </w:p>
        </w:tc>
        <w:tc>
          <w:tcPr>
            <w:tcW w:w="3374" w:type="dxa"/>
            <w:gridSpan w:val="5"/>
          </w:tcPr>
          <w:p w14:paraId="0CA045D0" w14:textId="77777777" w:rsidR="006734AA" w:rsidRPr="006734AA" w:rsidRDefault="006734AA" w:rsidP="00A41BB1">
            <w:pPr>
              <w:spacing w:after="0" w:line="360" w:lineRule="auto"/>
              <w:ind w:firstLine="709"/>
              <w:jc w:val="both"/>
              <w:rPr>
                <w:rFonts w:ascii="Times New Roman" w:eastAsia="Times New Roman" w:hAnsi="Times New Roman" w:cs="Times New Roman"/>
                <w:kern w:val="0"/>
                <w:sz w:val="28"/>
                <w:szCs w:val="28"/>
                <w:vertAlign w:val="superscript"/>
                <w14:ligatures w14:val="none"/>
              </w:rPr>
            </w:pPr>
            <w:r w:rsidRPr="006734AA">
              <w:rPr>
                <w:rFonts w:ascii="Times New Roman" w:eastAsia="Times New Roman" w:hAnsi="Times New Roman" w:cs="Times New Roman"/>
                <w:i/>
                <w:kern w:val="0"/>
                <w:sz w:val="28"/>
                <w:szCs w:val="28"/>
                <w:vertAlign w:val="superscript"/>
                <w14:ligatures w14:val="none"/>
              </w:rPr>
              <w:t>(инициалы, фамилия)</w:t>
            </w:r>
          </w:p>
        </w:tc>
      </w:tr>
      <w:tr w:rsidR="006734AA" w:rsidRPr="006734AA" w14:paraId="19769A39" w14:textId="77777777" w:rsidTr="00124DE8">
        <w:trPr>
          <w:gridAfter w:val="1"/>
          <w:wAfter w:w="7" w:type="dxa"/>
          <w:jc w:val="center"/>
        </w:trPr>
        <w:tc>
          <w:tcPr>
            <w:tcW w:w="963" w:type="dxa"/>
          </w:tcPr>
          <w:p w14:paraId="35C29717" w14:textId="77777777" w:rsidR="006734AA" w:rsidRPr="006734AA" w:rsidRDefault="006734AA" w:rsidP="00A41BB1">
            <w:pPr>
              <w:spacing w:after="0" w:line="360" w:lineRule="auto"/>
              <w:ind w:firstLine="709"/>
              <w:jc w:val="both"/>
              <w:rPr>
                <w:rFonts w:ascii="Times New Roman" w:eastAsia="Times New Roman" w:hAnsi="Times New Roman" w:cs="Times New Roman"/>
                <w:kern w:val="0"/>
                <w:sz w:val="28"/>
                <w:szCs w:val="28"/>
                <w14:ligatures w14:val="none"/>
              </w:rPr>
            </w:pPr>
          </w:p>
        </w:tc>
        <w:tc>
          <w:tcPr>
            <w:tcW w:w="1164" w:type="dxa"/>
            <w:gridSpan w:val="2"/>
          </w:tcPr>
          <w:p w14:paraId="052B142B" w14:textId="77777777" w:rsidR="006734AA" w:rsidRPr="006734AA" w:rsidRDefault="006734AA" w:rsidP="00A41BB1">
            <w:pPr>
              <w:spacing w:after="0" w:line="360" w:lineRule="auto"/>
              <w:ind w:firstLine="709"/>
              <w:jc w:val="both"/>
              <w:rPr>
                <w:rFonts w:ascii="Times New Roman" w:eastAsia="Times New Roman" w:hAnsi="Times New Roman" w:cs="Times New Roman"/>
                <w:kern w:val="0"/>
                <w:sz w:val="28"/>
                <w:szCs w:val="28"/>
                <w14:ligatures w14:val="none"/>
              </w:rPr>
            </w:pPr>
          </w:p>
        </w:tc>
        <w:tc>
          <w:tcPr>
            <w:tcW w:w="764" w:type="dxa"/>
          </w:tcPr>
          <w:p w14:paraId="60B15BAF" w14:textId="77777777" w:rsidR="006734AA" w:rsidRPr="006734AA" w:rsidRDefault="006734AA" w:rsidP="00A41BB1">
            <w:pPr>
              <w:spacing w:after="0" w:line="360" w:lineRule="auto"/>
              <w:ind w:firstLine="709"/>
              <w:jc w:val="both"/>
              <w:rPr>
                <w:rFonts w:ascii="Times New Roman" w:eastAsia="Times New Roman" w:hAnsi="Times New Roman" w:cs="Times New Roman"/>
                <w:kern w:val="0"/>
                <w:sz w:val="28"/>
                <w:szCs w:val="28"/>
                <w14:ligatures w14:val="none"/>
              </w:rPr>
            </w:pPr>
          </w:p>
        </w:tc>
        <w:tc>
          <w:tcPr>
            <w:tcW w:w="964" w:type="dxa"/>
            <w:gridSpan w:val="2"/>
          </w:tcPr>
          <w:p w14:paraId="0F172CE8" w14:textId="77777777" w:rsidR="006734AA" w:rsidRPr="006734AA" w:rsidRDefault="006734AA" w:rsidP="00A41BB1">
            <w:pPr>
              <w:spacing w:after="0" w:line="360" w:lineRule="auto"/>
              <w:ind w:firstLine="709"/>
              <w:jc w:val="both"/>
              <w:rPr>
                <w:rFonts w:ascii="Times New Roman" w:eastAsia="Times New Roman" w:hAnsi="Times New Roman" w:cs="Times New Roman"/>
                <w:kern w:val="0"/>
                <w:sz w:val="28"/>
                <w:szCs w:val="28"/>
                <w14:ligatures w14:val="none"/>
              </w:rPr>
            </w:pPr>
          </w:p>
        </w:tc>
        <w:tc>
          <w:tcPr>
            <w:tcW w:w="964" w:type="dxa"/>
          </w:tcPr>
          <w:p w14:paraId="07227C14" w14:textId="77777777" w:rsidR="006734AA" w:rsidRPr="006734AA" w:rsidRDefault="006734AA" w:rsidP="00A41BB1">
            <w:pPr>
              <w:spacing w:after="0" w:line="360" w:lineRule="auto"/>
              <w:ind w:firstLine="709"/>
              <w:jc w:val="both"/>
              <w:rPr>
                <w:rFonts w:ascii="Times New Roman" w:eastAsia="Times New Roman" w:hAnsi="Times New Roman" w:cs="Times New Roman"/>
                <w:kern w:val="0"/>
                <w:sz w:val="28"/>
                <w:szCs w:val="28"/>
                <w14:ligatures w14:val="none"/>
              </w:rPr>
            </w:pPr>
          </w:p>
        </w:tc>
        <w:tc>
          <w:tcPr>
            <w:tcW w:w="76" w:type="dxa"/>
          </w:tcPr>
          <w:p w14:paraId="50FEBCCB" w14:textId="77777777" w:rsidR="006734AA" w:rsidRPr="006734AA" w:rsidRDefault="006734AA" w:rsidP="00A41BB1">
            <w:pPr>
              <w:spacing w:after="0" w:line="360" w:lineRule="auto"/>
              <w:ind w:firstLine="709"/>
              <w:jc w:val="both"/>
              <w:rPr>
                <w:rFonts w:ascii="Times New Roman" w:eastAsia="Times New Roman" w:hAnsi="Times New Roman" w:cs="Times New Roman"/>
                <w:kern w:val="0"/>
                <w:sz w:val="28"/>
                <w:szCs w:val="28"/>
                <w14:ligatures w14:val="none"/>
              </w:rPr>
            </w:pPr>
          </w:p>
        </w:tc>
        <w:tc>
          <w:tcPr>
            <w:tcW w:w="1852" w:type="dxa"/>
            <w:gridSpan w:val="2"/>
          </w:tcPr>
          <w:p w14:paraId="579D940E" w14:textId="77777777" w:rsidR="006734AA" w:rsidRPr="006734AA" w:rsidRDefault="006734AA" w:rsidP="00A41BB1">
            <w:pPr>
              <w:spacing w:after="0" w:line="360" w:lineRule="auto"/>
              <w:ind w:firstLine="709"/>
              <w:jc w:val="both"/>
              <w:rPr>
                <w:rFonts w:ascii="Times New Roman" w:eastAsia="Times New Roman" w:hAnsi="Times New Roman" w:cs="Times New Roman"/>
                <w:kern w:val="0"/>
                <w:sz w:val="28"/>
                <w:szCs w:val="28"/>
                <w14:ligatures w14:val="none"/>
              </w:rPr>
            </w:pPr>
          </w:p>
        </w:tc>
        <w:tc>
          <w:tcPr>
            <w:tcW w:w="964" w:type="dxa"/>
            <w:gridSpan w:val="2"/>
          </w:tcPr>
          <w:p w14:paraId="5345D4E5" w14:textId="77777777" w:rsidR="006734AA" w:rsidRPr="006734AA" w:rsidRDefault="006734AA" w:rsidP="00A41BB1">
            <w:pPr>
              <w:spacing w:after="0" w:line="360" w:lineRule="auto"/>
              <w:ind w:firstLine="709"/>
              <w:jc w:val="both"/>
              <w:rPr>
                <w:rFonts w:ascii="Times New Roman" w:eastAsia="Times New Roman" w:hAnsi="Times New Roman" w:cs="Times New Roman"/>
                <w:kern w:val="0"/>
                <w:sz w:val="28"/>
                <w:szCs w:val="28"/>
                <w14:ligatures w14:val="none"/>
              </w:rPr>
            </w:pPr>
          </w:p>
        </w:tc>
        <w:tc>
          <w:tcPr>
            <w:tcW w:w="1921" w:type="dxa"/>
          </w:tcPr>
          <w:p w14:paraId="3905400A" w14:textId="77777777" w:rsidR="006734AA" w:rsidRPr="006734AA" w:rsidRDefault="006734AA" w:rsidP="00A41BB1">
            <w:pPr>
              <w:spacing w:after="0" w:line="360" w:lineRule="auto"/>
              <w:ind w:firstLine="709"/>
              <w:jc w:val="both"/>
              <w:rPr>
                <w:rFonts w:ascii="Times New Roman" w:eastAsia="Times New Roman" w:hAnsi="Times New Roman" w:cs="Times New Roman"/>
                <w:kern w:val="0"/>
                <w:sz w:val="28"/>
                <w:szCs w:val="28"/>
                <w14:ligatures w14:val="none"/>
              </w:rPr>
            </w:pPr>
          </w:p>
        </w:tc>
      </w:tr>
      <w:tr w:rsidR="006734AA" w:rsidRPr="006734AA" w14:paraId="1CC4B3EF" w14:textId="77777777" w:rsidTr="00124DE8">
        <w:trPr>
          <w:jc w:val="center"/>
        </w:trPr>
        <w:tc>
          <w:tcPr>
            <w:tcW w:w="2891" w:type="dxa"/>
            <w:gridSpan w:val="4"/>
            <w:vAlign w:val="center"/>
          </w:tcPr>
          <w:p w14:paraId="76074755" w14:textId="77777777" w:rsidR="006734AA" w:rsidRPr="006734AA" w:rsidRDefault="006734AA" w:rsidP="00A41BB1">
            <w:pPr>
              <w:spacing w:after="0" w:line="360" w:lineRule="auto"/>
              <w:ind w:firstLine="709"/>
              <w:jc w:val="both"/>
              <w:rPr>
                <w:rFonts w:ascii="Times New Roman" w:eastAsia="Times New Roman" w:hAnsi="Times New Roman" w:cs="Times New Roman"/>
                <w:kern w:val="0"/>
                <w:sz w:val="28"/>
                <w:szCs w:val="28"/>
                <w14:ligatures w14:val="none"/>
              </w:rPr>
            </w:pPr>
          </w:p>
        </w:tc>
        <w:tc>
          <w:tcPr>
            <w:tcW w:w="482" w:type="dxa"/>
            <w:vAlign w:val="center"/>
          </w:tcPr>
          <w:p w14:paraId="104884CA" w14:textId="77777777" w:rsidR="006734AA" w:rsidRPr="006734AA" w:rsidRDefault="006734AA" w:rsidP="00A41BB1">
            <w:pPr>
              <w:spacing w:after="0" w:line="360" w:lineRule="auto"/>
              <w:ind w:firstLine="709"/>
              <w:jc w:val="both"/>
              <w:rPr>
                <w:rFonts w:ascii="Times New Roman" w:eastAsia="Times New Roman" w:hAnsi="Times New Roman" w:cs="Times New Roman"/>
                <w:kern w:val="0"/>
                <w:sz w:val="28"/>
                <w:szCs w:val="28"/>
                <w14:ligatures w14:val="none"/>
              </w:rPr>
            </w:pPr>
          </w:p>
        </w:tc>
        <w:tc>
          <w:tcPr>
            <w:tcW w:w="1522" w:type="dxa"/>
            <w:gridSpan w:val="3"/>
            <w:vAlign w:val="center"/>
          </w:tcPr>
          <w:p w14:paraId="491AE511" w14:textId="77777777" w:rsidR="006734AA" w:rsidRPr="006734AA" w:rsidRDefault="006734AA" w:rsidP="00A41BB1">
            <w:pPr>
              <w:spacing w:after="0" w:line="360" w:lineRule="auto"/>
              <w:ind w:firstLine="709"/>
              <w:jc w:val="both"/>
              <w:rPr>
                <w:rFonts w:ascii="Times New Roman" w:eastAsia="Times New Roman" w:hAnsi="Times New Roman" w:cs="Times New Roman"/>
                <w:kern w:val="0"/>
                <w:sz w:val="28"/>
                <w:szCs w:val="28"/>
                <w14:ligatures w14:val="none"/>
              </w:rPr>
            </w:pPr>
          </w:p>
        </w:tc>
        <w:tc>
          <w:tcPr>
            <w:tcW w:w="2334" w:type="dxa"/>
            <w:gridSpan w:val="3"/>
          </w:tcPr>
          <w:p w14:paraId="27D2930C" w14:textId="7BEEF1C5" w:rsidR="006734AA" w:rsidRPr="006734AA" w:rsidRDefault="006734AA" w:rsidP="00A41BB1">
            <w:pPr>
              <w:spacing w:after="0" w:line="360" w:lineRule="auto"/>
              <w:ind w:firstLine="709"/>
              <w:jc w:val="both"/>
              <w:rPr>
                <w:rFonts w:ascii="Times New Roman" w:eastAsia="Times New Roman" w:hAnsi="Times New Roman" w:cs="Times New Roman"/>
                <w:kern w:val="0"/>
                <w:sz w:val="28"/>
                <w:szCs w:val="28"/>
                <w14:ligatures w14:val="none"/>
              </w:rPr>
            </w:pPr>
            <w:r w:rsidRPr="006734AA">
              <w:rPr>
                <w:rFonts w:ascii="Times New Roman" w:eastAsia="Times New Roman" w:hAnsi="Times New Roman" w:cs="Times New Roman"/>
                <w:kern w:val="0"/>
                <w:sz w:val="28"/>
                <w:szCs w:val="28"/>
                <w14:ligatures w14:val="none"/>
              </w:rPr>
              <w:t>Г</w:t>
            </w:r>
            <w:r w:rsidRPr="006734AA">
              <w:rPr>
                <w:rFonts w:ascii="Times New Roman" w:eastAsia="Times New Roman" w:hAnsi="Times New Roman" w:cs="Times New Roman"/>
                <w:kern w:val="0"/>
                <w:sz w:val="28"/>
                <w:szCs w:val="28"/>
                <w14:ligatures w14:val="none"/>
              </w:rPr>
              <w:t>руппа</w:t>
            </w:r>
            <w:r w:rsidRPr="006734AA">
              <w:rPr>
                <w:rFonts w:ascii="Times New Roman" w:eastAsia="Times New Roman" w:hAnsi="Times New Roman" w:cs="Times New Roman"/>
                <w:kern w:val="0"/>
                <w:sz w:val="28"/>
                <w:szCs w:val="28"/>
                <w14:ligatures w14:val="none"/>
              </w:rPr>
              <w:t xml:space="preserve"> 24о-090301/БА-2</w:t>
            </w:r>
          </w:p>
        </w:tc>
        <w:tc>
          <w:tcPr>
            <w:tcW w:w="482" w:type="dxa"/>
          </w:tcPr>
          <w:p w14:paraId="545FECFA" w14:textId="77777777" w:rsidR="006734AA" w:rsidRPr="006734AA" w:rsidRDefault="006734AA" w:rsidP="00A41BB1">
            <w:pPr>
              <w:spacing w:after="0" w:line="360" w:lineRule="auto"/>
              <w:ind w:firstLine="709"/>
              <w:jc w:val="both"/>
              <w:rPr>
                <w:rFonts w:ascii="Times New Roman" w:eastAsia="Times New Roman" w:hAnsi="Times New Roman" w:cs="Times New Roman"/>
                <w:kern w:val="0"/>
                <w:sz w:val="28"/>
                <w:szCs w:val="28"/>
                <w14:ligatures w14:val="none"/>
              </w:rPr>
            </w:pPr>
          </w:p>
        </w:tc>
        <w:tc>
          <w:tcPr>
            <w:tcW w:w="1928" w:type="dxa"/>
            <w:gridSpan w:val="2"/>
          </w:tcPr>
          <w:p w14:paraId="7F1326CE" w14:textId="77777777" w:rsidR="006734AA" w:rsidRPr="006734AA" w:rsidRDefault="006734AA" w:rsidP="00A41BB1">
            <w:pPr>
              <w:spacing w:after="0" w:line="360" w:lineRule="auto"/>
              <w:ind w:firstLine="709"/>
              <w:jc w:val="both"/>
              <w:rPr>
                <w:rFonts w:ascii="Times New Roman" w:eastAsia="Times New Roman" w:hAnsi="Times New Roman" w:cs="Times New Roman"/>
                <w:kern w:val="0"/>
                <w:sz w:val="28"/>
                <w:szCs w:val="28"/>
                <w14:ligatures w14:val="none"/>
              </w:rPr>
            </w:pPr>
          </w:p>
        </w:tc>
      </w:tr>
      <w:tr w:rsidR="006734AA" w:rsidRPr="006734AA" w14:paraId="6D2D2417" w14:textId="77777777" w:rsidTr="00124DE8">
        <w:trPr>
          <w:jc w:val="center"/>
        </w:trPr>
        <w:tc>
          <w:tcPr>
            <w:tcW w:w="963" w:type="dxa"/>
          </w:tcPr>
          <w:p w14:paraId="41379E7B" w14:textId="77777777" w:rsidR="006734AA" w:rsidRPr="006734AA" w:rsidRDefault="006734AA" w:rsidP="00A41BB1">
            <w:pPr>
              <w:spacing w:after="0" w:line="360" w:lineRule="auto"/>
              <w:ind w:firstLine="709"/>
              <w:jc w:val="both"/>
              <w:rPr>
                <w:rFonts w:ascii="Times New Roman" w:eastAsia="Times New Roman" w:hAnsi="Times New Roman" w:cs="Times New Roman"/>
                <w:kern w:val="0"/>
                <w:sz w:val="28"/>
                <w:szCs w:val="28"/>
                <w:vertAlign w:val="superscript"/>
                <w14:ligatures w14:val="none"/>
              </w:rPr>
            </w:pPr>
          </w:p>
        </w:tc>
        <w:tc>
          <w:tcPr>
            <w:tcW w:w="1164" w:type="dxa"/>
            <w:gridSpan w:val="2"/>
          </w:tcPr>
          <w:p w14:paraId="0DC7B98A" w14:textId="77777777" w:rsidR="006734AA" w:rsidRPr="006734AA" w:rsidRDefault="006734AA" w:rsidP="00A41BB1">
            <w:pPr>
              <w:spacing w:after="0" w:line="360" w:lineRule="auto"/>
              <w:ind w:firstLine="709"/>
              <w:jc w:val="both"/>
              <w:rPr>
                <w:rFonts w:ascii="Times New Roman" w:eastAsia="Times New Roman" w:hAnsi="Times New Roman" w:cs="Times New Roman"/>
                <w:kern w:val="0"/>
                <w:sz w:val="28"/>
                <w:szCs w:val="28"/>
                <w:vertAlign w:val="superscript"/>
                <w14:ligatures w14:val="none"/>
              </w:rPr>
            </w:pPr>
          </w:p>
        </w:tc>
        <w:tc>
          <w:tcPr>
            <w:tcW w:w="764" w:type="dxa"/>
          </w:tcPr>
          <w:p w14:paraId="4225A957" w14:textId="77777777" w:rsidR="006734AA" w:rsidRPr="006734AA" w:rsidRDefault="006734AA" w:rsidP="00A41BB1">
            <w:pPr>
              <w:spacing w:after="0" w:line="360" w:lineRule="auto"/>
              <w:ind w:firstLine="709"/>
              <w:jc w:val="both"/>
              <w:rPr>
                <w:rFonts w:ascii="Times New Roman" w:eastAsia="Times New Roman" w:hAnsi="Times New Roman" w:cs="Times New Roman"/>
                <w:kern w:val="0"/>
                <w:sz w:val="28"/>
                <w:szCs w:val="28"/>
                <w:vertAlign w:val="superscript"/>
                <w14:ligatures w14:val="none"/>
              </w:rPr>
            </w:pPr>
          </w:p>
        </w:tc>
        <w:tc>
          <w:tcPr>
            <w:tcW w:w="482" w:type="dxa"/>
          </w:tcPr>
          <w:p w14:paraId="39DE5003" w14:textId="77777777" w:rsidR="006734AA" w:rsidRPr="006734AA" w:rsidRDefault="006734AA" w:rsidP="00A41BB1">
            <w:pPr>
              <w:spacing w:after="0" w:line="360" w:lineRule="auto"/>
              <w:ind w:firstLine="709"/>
              <w:jc w:val="both"/>
              <w:rPr>
                <w:rFonts w:ascii="Times New Roman" w:eastAsia="Times New Roman" w:hAnsi="Times New Roman" w:cs="Times New Roman"/>
                <w:kern w:val="0"/>
                <w:sz w:val="28"/>
                <w:szCs w:val="28"/>
                <w:vertAlign w:val="superscript"/>
                <w14:ligatures w14:val="none"/>
              </w:rPr>
            </w:pPr>
          </w:p>
        </w:tc>
        <w:tc>
          <w:tcPr>
            <w:tcW w:w="1522" w:type="dxa"/>
            <w:gridSpan w:val="3"/>
          </w:tcPr>
          <w:p w14:paraId="20B06207" w14:textId="77777777" w:rsidR="006734AA" w:rsidRPr="006734AA" w:rsidRDefault="006734AA" w:rsidP="00A41BB1">
            <w:pPr>
              <w:spacing w:after="0" w:line="360" w:lineRule="auto"/>
              <w:ind w:firstLine="709"/>
              <w:jc w:val="both"/>
              <w:rPr>
                <w:rFonts w:ascii="Times New Roman" w:eastAsia="Times New Roman" w:hAnsi="Times New Roman" w:cs="Times New Roman"/>
                <w:i/>
                <w:kern w:val="0"/>
                <w:sz w:val="28"/>
                <w:szCs w:val="28"/>
                <w:vertAlign w:val="superscript"/>
                <w14:ligatures w14:val="none"/>
              </w:rPr>
            </w:pPr>
          </w:p>
        </w:tc>
        <w:tc>
          <w:tcPr>
            <w:tcW w:w="2334" w:type="dxa"/>
            <w:gridSpan w:val="3"/>
          </w:tcPr>
          <w:p w14:paraId="29AD5F57" w14:textId="77777777" w:rsidR="006734AA" w:rsidRPr="006734AA" w:rsidRDefault="006734AA" w:rsidP="00A41BB1">
            <w:pPr>
              <w:spacing w:after="0" w:line="360" w:lineRule="auto"/>
              <w:ind w:firstLine="709"/>
              <w:jc w:val="both"/>
              <w:rPr>
                <w:rFonts w:ascii="Times New Roman" w:eastAsia="Times New Roman" w:hAnsi="Times New Roman" w:cs="Times New Roman"/>
                <w:kern w:val="0"/>
                <w:sz w:val="28"/>
                <w:szCs w:val="28"/>
                <w:vertAlign w:val="superscript"/>
                <w14:ligatures w14:val="none"/>
              </w:rPr>
            </w:pPr>
          </w:p>
        </w:tc>
        <w:tc>
          <w:tcPr>
            <w:tcW w:w="482" w:type="dxa"/>
          </w:tcPr>
          <w:p w14:paraId="7B2F5A4E" w14:textId="77777777" w:rsidR="006734AA" w:rsidRPr="006734AA" w:rsidRDefault="006734AA" w:rsidP="00A41BB1">
            <w:pPr>
              <w:spacing w:after="0" w:line="360" w:lineRule="auto"/>
              <w:ind w:firstLine="709"/>
              <w:jc w:val="both"/>
              <w:rPr>
                <w:rFonts w:ascii="Times New Roman" w:eastAsia="Times New Roman" w:hAnsi="Times New Roman" w:cs="Times New Roman"/>
                <w:kern w:val="0"/>
                <w:sz w:val="28"/>
                <w:szCs w:val="28"/>
                <w:vertAlign w:val="superscript"/>
                <w14:ligatures w14:val="none"/>
              </w:rPr>
            </w:pPr>
          </w:p>
        </w:tc>
        <w:tc>
          <w:tcPr>
            <w:tcW w:w="1928" w:type="dxa"/>
            <w:gridSpan w:val="2"/>
          </w:tcPr>
          <w:p w14:paraId="62A84A09" w14:textId="77777777" w:rsidR="006734AA" w:rsidRPr="006734AA" w:rsidRDefault="006734AA" w:rsidP="00A41BB1">
            <w:pPr>
              <w:spacing w:after="0" w:line="360" w:lineRule="auto"/>
              <w:ind w:firstLine="709"/>
              <w:jc w:val="both"/>
              <w:rPr>
                <w:rFonts w:ascii="Times New Roman" w:eastAsia="Times New Roman" w:hAnsi="Times New Roman" w:cs="Times New Roman"/>
                <w:i/>
                <w:kern w:val="0"/>
                <w:sz w:val="28"/>
                <w:szCs w:val="28"/>
                <w:vertAlign w:val="superscript"/>
                <w14:ligatures w14:val="none"/>
              </w:rPr>
            </w:pPr>
            <w:r w:rsidRPr="006734AA">
              <w:rPr>
                <w:rFonts w:ascii="Times New Roman" w:eastAsia="Times New Roman" w:hAnsi="Times New Roman" w:cs="Times New Roman"/>
                <w:i/>
                <w:kern w:val="0"/>
                <w:sz w:val="28"/>
                <w:szCs w:val="28"/>
                <w:vertAlign w:val="superscript"/>
                <w14:ligatures w14:val="none"/>
              </w:rPr>
              <w:t>(шифр группы)</w:t>
            </w:r>
          </w:p>
        </w:tc>
      </w:tr>
      <w:tr w:rsidR="006734AA" w:rsidRPr="006734AA" w14:paraId="05645FAA" w14:textId="77777777" w:rsidTr="00124DE8">
        <w:trPr>
          <w:jc w:val="center"/>
        </w:trPr>
        <w:tc>
          <w:tcPr>
            <w:tcW w:w="2127" w:type="dxa"/>
            <w:gridSpan w:val="3"/>
          </w:tcPr>
          <w:p w14:paraId="77CE8AFA" w14:textId="77777777" w:rsidR="006734AA" w:rsidRPr="006734AA" w:rsidRDefault="006734AA" w:rsidP="00A41BB1">
            <w:pPr>
              <w:spacing w:after="0" w:line="360" w:lineRule="auto"/>
              <w:ind w:firstLine="709"/>
              <w:jc w:val="both"/>
              <w:rPr>
                <w:rFonts w:ascii="Times New Roman" w:eastAsia="Times New Roman" w:hAnsi="Times New Roman" w:cs="Times New Roman"/>
                <w:kern w:val="0"/>
                <w:sz w:val="28"/>
                <w:szCs w:val="28"/>
                <w14:ligatures w14:val="none"/>
              </w:rPr>
            </w:pPr>
            <w:bookmarkStart w:id="0" w:name="_Hlk184202816"/>
            <w:bookmarkStart w:id="1" w:name="_Hlk184202660"/>
            <w:r w:rsidRPr="006734AA">
              <w:rPr>
                <w:rFonts w:ascii="Times New Roman" w:eastAsia="Times New Roman" w:hAnsi="Times New Roman" w:cs="Times New Roman"/>
                <w:kern w:val="0"/>
                <w:sz w:val="28"/>
                <w:szCs w:val="28"/>
                <w14:ligatures w14:val="none"/>
              </w:rPr>
              <w:t>Руководитель</w:t>
            </w:r>
          </w:p>
        </w:tc>
        <w:tc>
          <w:tcPr>
            <w:tcW w:w="1246" w:type="dxa"/>
            <w:gridSpan w:val="2"/>
          </w:tcPr>
          <w:p w14:paraId="49B68624" w14:textId="77777777" w:rsidR="006734AA" w:rsidRPr="006734AA" w:rsidRDefault="006734AA" w:rsidP="00A41BB1">
            <w:pPr>
              <w:spacing w:after="0" w:line="360" w:lineRule="auto"/>
              <w:ind w:firstLine="709"/>
              <w:jc w:val="both"/>
              <w:rPr>
                <w:rFonts w:ascii="Times New Roman" w:eastAsia="Times New Roman" w:hAnsi="Times New Roman" w:cs="Times New Roman"/>
                <w:kern w:val="0"/>
                <w:sz w:val="28"/>
                <w:szCs w:val="28"/>
                <w14:ligatures w14:val="none"/>
              </w:rPr>
            </w:pPr>
          </w:p>
        </w:tc>
        <w:tc>
          <w:tcPr>
            <w:tcW w:w="2892" w:type="dxa"/>
            <w:gridSpan w:val="4"/>
          </w:tcPr>
          <w:p w14:paraId="7A44ED83" w14:textId="42B3181C" w:rsidR="006734AA" w:rsidRPr="006734AA" w:rsidRDefault="006734AA" w:rsidP="00A41BB1">
            <w:pPr>
              <w:spacing w:after="0" w:line="360" w:lineRule="auto"/>
              <w:ind w:firstLine="709"/>
              <w:jc w:val="both"/>
              <w:rPr>
                <w:rFonts w:ascii="Times New Roman" w:eastAsia="Times New Roman" w:hAnsi="Times New Roman" w:cs="Times New Roman"/>
                <w:kern w:val="0"/>
                <w:sz w:val="28"/>
                <w:szCs w:val="28"/>
                <w14:ligatures w14:val="none"/>
              </w:rPr>
            </w:pPr>
            <w:r w:rsidRPr="006734AA">
              <w:rPr>
                <w:rFonts w:ascii="Times New Roman" w:eastAsia="Times New Roman" w:hAnsi="Times New Roman" w:cs="Times New Roman"/>
                <w:kern w:val="0"/>
                <w:sz w:val="28"/>
                <w:szCs w:val="28"/>
                <w14:ligatures w14:val="none"/>
              </w:rPr>
              <w:t>«</w:t>
            </w:r>
            <w:proofErr w:type="gramStart"/>
            <w:r w:rsidRPr="006734AA">
              <w:rPr>
                <w:rFonts w:ascii="Times New Roman" w:eastAsia="Times New Roman" w:hAnsi="Times New Roman" w:cs="Times New Roman"/>
                <w:kern w:val="0"/>
                <w:sz w:val="28"/>
                <w:szCs w:val="28"/>
                <w14:ligatures w14:val="none"/>
              </w:rPr>
              <w:t>27</w:t>
            </w:r>
            <w:r w:rsidRPr="006734AA">
              <w:rPr>
                <w:rFonts w:ascii="Times New Roman" w:eastAsia="Times New Roman" w:hAnsi="Times New Roman" w:cs="Times New Roman"/>
                <w:kern w:val="0"/>
                <w:sz w:val="28"/>
                <w:szCs w:val="28"/>
                <w14:ligatures w14:val="none"/>
              </w:rPr>
              <w:t xml:space="preserve"> »</w:t>
            </w:r>
            <w:proofErr w:type="gramEnd"/>
            <w:r w:rsidRPr="006734AA">
              <w:rPr>
                <w:rFonts w:ascii="Times New Roman" w:eastAsia="Times New Roman" w:hAnsi="Times New Roman" w:cs="Times New Roman"/>
                <w:kern w:val="0"/>
                <w:sz w:val="28"/>
                <w:szCs w:val="28"/>
                <w14:ligatures w14:val="none"/>
              </w:rPr>
              <w:t xml:space="preserve"> </w:t>
            </w:r>
            <w:r w:rsidRPr="006734AA">
              <w:rPr>
                <w:rFonts w:ascii="Times New Roman" w:eastAsia="Times New Roman" w:hAnsi="Times New Roman" w:cs="Times New Roman"/>
                <w:kern w:val="0"/>
                <w:sz w:val="28"/>
                <w:szCs w:val="28"/>
                <w14:ligatures w14:val="none"/>
              </w:rPr>
              <w:t>мая</w:t>
            </w:r>
            <w:r w:rsidRPr="006734AA">
              <w:rPr>
                <w:rFonts w:ascii="Times New Roman" w:eastAsia="Times New Roman" w:hAnsi="Times New Roman" w:cs="Times New Roman"/>
                <w:kern w:val="0"/>
                <w:sz w:val="28"/>
                <w:szCs w:val="28"/>
                <w14:ligatures w14:val="none"/>
              </w:rPr>
              <w:t xml:space="preserve"> 20</w:t>
            </w:r>
            <w:r w:rsidRPr="006734AA">
              <w:rPr>
                <w:rFonts w:ascii="Times New Roman" w:eastAsia="Times New Roman" w:hAnsi="Times New Roman" w:cs="Times New Roman"/>
                <w:kern w:val="0"/>
                <w:sz w:val="28"/>
                <w:szCs w:val="28"/>
                <w14:ligatures w14:val="none"/>
              </w:rPr>
              <w:t>25</w:t>
            </w:r>
            <w:r w:rsidRPr="006734AA">
              <w:rPr>
                <w:rFonts w:ascii="Times New Roman" w:eastAsia="Times New Roman" w:hAnsi="Times New Roman" w:cs="Times New Roman"/>
                <w:kern w:val="0"/>
                <w:sz w:val="28"/>
                <w:szCs w:val="28"/>
                <w14:ligatures w14:val="none"/>
              </w:rPr>
              <w:t> г.</w:t>
            </w:r>
          </w:p>
        </w:tc>
        <w:tc>
          <w:tcPr>
            <w:tcW w:w="3374" w:type="dxa"/>
            <w:gridSpan w:val="5"/>
          </w:tcPr>
          <w:p w14:paraId="4158C402" w14:textId="77777777" w:rsidR="006734AA" w:rsidRPr="006734AA" w:rsidRDefault="006734AA" w:rsidP="00A41BB1">
            <w:pPr>
              <w:spacing w:after="0" w:line="360" w:lineRule="auto"/>
              <w:ind w:firstLine="709"/>
              <w:jc w:val="both"/>
              <w:rPr>
                <w:rFonts w:ascii="Times New Roman" w:eastAsia="Times New Roman" w:hAnsi="Times New Roman" w:cs="Times New Roman"/>
                <w:kern w:val="0"/>
                <w:sz w:val="28"/>
                <w:szCs w:val="28"/>
                <w14:ligatures w14:val="none"/>
              </w:rPr>
            </w:pPr>
            <w:proofErr w:type="spellStart"/>
            <w:r w:rsidRPr="006734AA">
              <w:rPr>
                <w:rFonts w:ascii="Times New Roman" w:eastAsia="Times New Roman" w:hAnsi="Times New Roman" w:cs="Times New Roman"/>
                <w:kern w:val="0"/>
                <w:sz w:val="28"/>
                <w:szCs w:val="28"/>
                <w:lang w:eastAsia="en-US"/>
                <w14:ligatures w14:val="none"/>
              </w:rPr>
              <w:t>доц</w:t>
            </w:r>
            <w:proofErr w:type="spellEnd"/>
            <w:r w:rsidRPr="006734AA">
              <w:rPr>
                <w:rFonts w:ascii="Times New Roman" w:eastAsia="Times New Roman" w:hAnsi="Times New Roman" w:cs="Times New Roman"/>
                <w:kern w:val="0"/>
                <w:sz w:val="28"/>
                <w:szCs w:val="28"/>
                <w:lang w:eastAsia="en-US"/>
                <w14:ligatures w14:val="none"/>
              </w:rPr>
              <w:t xml:space="preserve">, </w:t>
            </w:r>
            <w:proofErr w:type="spellStart"/>
            <w:r w:rsidRPr="006734AA">
              <w:rPr>
                <w:rFonts w:ascii="Times New Roman" w:eastAsia="Times New Roman" w:hAnsi="Times New Roman" w:cs="Times New Roman"/>
                <w:kern w:val="0"/>
                <w:sz w:val="28"/>
                <w:szCs w:val="28"/>
                <w:lang w:eastAsia="en-US"/>
                <w14:ligatures w14:val="none"/>
              </w:rPr>
              <w:t>к.т.н</w:t>
            </w:r>
            <w:proofErr w:type="spellEnd"/>
            <w:r w:rsidRPr="006734AA">
              <w:rPr>
                <w:rFonts w:ascii="Times New Roman" w:eastAsia="Times New Roman" w:hAnsi="Times New Roman" w:cs="Times New Roman"/>
                <w:kern w:val="0"/>
                <w:sz w:val="28"/>
                <w:szCs w:val="28"/>
                <w:lang w:eastAsia="en-US"/>
                <w14:ligatures w14:val="none"/>
              </w:rPr>
              <w:t xml:space="preserve">, Т.В. </w:t>
            </w:r>
            <w:proofErr w:type="spellStart"/>
            <w:r w:rsidRPr="006734AA">
              <w:rPr>
                <w:rFonts w:ascii="Times New Roman" w:eastAsia="Times New Roman" w:hAnsi="Times New Roman" w:cs="Times New Roman"/>
                <w:kern w:val="0"/>
                <w:sz w:val="28"/>
                <w:szCs w:val="28"/>
                <w:lang w:eastAsia="en-US"/>
                <w14:ligatures w14:val="none"/>
              </w:rPr>
              <w:t>Ящун</w:t>
            </w:r>
            <w:proofErr w:type="spellEnd"/>
            <w:r w:rsidRPr="006734AA">
              <w:rPr>
                <w:rFonts w:ascii="Times New Roman" w:eastAsia="Times New Roman" w:hAnsi="Times New Roman" w:cs="Times New Roman"/>
                <w:kern w:val="0"/>
                <w:sz w:val="28"/>
                <w:szCs w:val="28"/>
                <w:lang w:eastAsia="en-US"/>
                <w14:ligatures w14:val="none"/>
              </w:rPr>
              <w:t xml:space="preserve"> </w:t>
            </w:r>
          </w:p>
        </w:tc>
      </w:tr>
      <w:tr w:rsidR="006734AA" w:rsidRPr="006734AA" w14:paraId="0156B5F7" w14:textId="77777777" w:rsidTr="00124DE8">
        <w:trPr>
          <w:jc w:val="center"/>
        </w:trPr>
        <w:tc>
          <w:tcPr>
            <w:tcW w:w="963" w:type="dxa"/>
          </w:tcPr>
          <w:p w14:paraId="76B6B58D" w14:textId="77777777" w:rsidR="006734AA" w:rsidRPr="006734AA" w:rsidRDefault="006734AA" w:rsidP="00A41BB1">
            <w:pPr>
              <w:spacing w:after="0" w:line="360" w:lineRule="auto"/>
              <w:ind w:firstLine="709"/>
              <w:jc w:val="both"/>
              <w:rPr>
                <w:rFonts w:ascii="Times New Roman" w:eastAsia="Times New Roman" w:hAnsi="Times New Roman" w:cs="Times New Roman"/>
                <w:i/>
                <w:kern w:val="0"/>
                <w:sz w:val="28"/>
                <w:szCs w:val="28"/>
                <w:vertAlign w:val="superscript"/>
                <w14:ligatures w14:val="none"/>
              </w:rPr>
            </w:pPr>
            <w:bookmarkStart w:id="2" w:name="_Hlk184202903"/>
            <w:bookmarkEnd w:id="0"/>
          </w:p>
        </w:tc>
        <w:tc>
          <w:tcPr>
            <w:tcW w:w="1164" w:type="dxa"/>
            <w:gridSpan w:val="2"/>
          </w:tcPr>
          <w:p w14:paraId="5A5FD649" w14:textId="77777777" w:rsidR="006734AA" w:rsidRPr="006734AA" w:rsidRDefault="006734AA" w:rsidP="00A41BB1">
            <w:pPr>
              <w:spacing w:after="0" w:line="360" w:lineRule="auto"/>
              <w:ind w:firstLine="709"/>
              <w:jc w:val="both"/>
              <w:rPr>
                <w:rFonts w:ascii="Times New Roman" w:eastAsia="Times New Roman" w:hAnsi="Times New Roman" w:cs="Times New Roman"/>
                <w:i/>
                <w:kern w:val="0"/>
                <w:sz w:val="28"/>
                <w:szCs w:val="28"/>
                <w:vertAlign w:val="superscript"/>
                <w14:ligatures w14:val="none"/>
              </w:rPr>
            </w:pPr>
          </w:p>
        </w:tc>
        <w:tc>
          <w:tcPr>
            <w:tcW w:w="1246" w:type="dxa"/>
            <w:gridSpan w:val="2"/>
          </w:tcPr>
          <w:p w14:paraId="29AC964C" w14:textId="77777777" w:rsidR="006734AA" w:rsidRPr="006734AA" w:rsidRDefault="006734AA" w:rsidP="00A41BB1">
            <w:pPr>
              <w:spacing w:after="0" w:line="360" w:lineRule="auto"/>
              <w:ind w:firstLine="709"/>
              <w:jc w:val="both"/>
              <w:rPr>
                <w:rFonts w:ascii="Times New Roman" w:eastAsia="Times New Roman" w:hAnsi="Times New Roman" w:cs="Times New Roman"/>
                <w:i/>
                <w:kern w:val="0"/>
                <w:sz w:val="28"/>
                <w:szCs w:val="28"/>
                <w:vertAlign w:val="superscript"/>
                <w14:ligatures w14:val="none"/>
              </w:rPr>
            </w:pPr>
            <w:r w:rsidRPr="006734AA">
              <w:rPr>
                <w:rFonts w:ascii="Times New Roman" w:eastAsia="Times New Roman" w:hAnsi="Times New Roman" w:cs="Times New Roman"/>
                <w:i/>
                <w:kern w:val="0"/>
                <w:sz w:val="28"/>
                <w:szCs w:val="28"/>
                <w:vertAlign w:val="superscript"/>
                <w14:ligatures w14:val="none"/>
              </w:rPr>
              <w:t>(подпись)</w:t>
            </w:r>
          </w:p>
        </w:tc>
        <w:tc>
          <w:tcPr>
            <w:tcW w:w="482" w:type="dxa"/>
          </w:tcPr>
          <w:p w14:paraId="5D0EAB0A" w14:textId="77777777" w:rsidR="006734AA" w:rsidRPr="006734AA" w:rsidRDefault="006734AA" w:rsidP="00A41BB1">
            <w:pPr>
              <w:spacing w:after="0" w:line="360" w:lineRule="auto"/>
              <w:ind w:firstLine="709"/>
              <w:jc w:val="both"/>
              <w:rPr>
                <w:rFonts w:ascii="Times New Roman" w:eastAsia="Times New Roman" w:hAnsi="Times New Roman" w:cs="Times New Roman"/>
                <w:i/>
                <w:kern w:val="0"/>
                <w:sz w:val="28"/>
                <w:szCs w:val="28"/>
                <w:vertAlign w:val="superscript"/>
                <w14:ligatures w14:val="none"/>
              </w:rPr>
            </w:pPr>
          </w:p>
        </w:tc>
        <w:tc>
          <w:tcPr>
            <w:tcW w:w="964" w:type="dxa"/>
          </w:tcPr>
          <w:p w14:paraId="16C478C6" w14:textId="77777777" w:rsidR="006734AA" w:rsidRPr="006734AA" w:rsidRDefault="006734AA" w:rsidP="00A41BB1">
            <w:pPr>
              <w:spacing w:after="0" w:line="360" w:lineRule="auto"/>
              <w:ind w:firstLine="709"/>
              <w:jc w:val="both"/>
              <w:rPr>
                <w:rFonts w:ascii="Times New Roman" w:eastAsia="Times New Roman" w:hAnsi="Times New Roman" w:cs="Times New Roman"/>
                <w:i/>
                <w:kern w:val="0"/>
                <w:sz w:val="28"/>
                <w:szCs w:val="28"/>
                <w:vertAlign w:val="superscript"/>
                <w14:ligatures w14:val="none"/>
              </w:rPr>
            </w:pPr>
          </w:p>
        </w:tc>
        <w:tc>
          <w:tcPr>
            <w:tcW w:w="76" w:type="dxa"/>
          </w:tcPr>
          <w:p w14:paraId="0A5A0B1D" w14:textId="77777777" w:rsidR="006734AA" w:rsidRPr="006734AA" w:rsidRDefault="006734AA" w:rsidP="00A41BB1">
            <w:pPr>
              <w:spacing w:after="0" w:line="360" w:lineRule="auto"/>
              <w:ind w:firstLine="709"/>
              <w:jc w:val="both"/>
              <w:rPr>
                <w:rFonts w:ascii="Times New Roman" w:eastAsia="Times New Roman" w:hAnsi="Times New Roman" w:cs="Times New Roman"/>
                <w:i/>
                <w:kern w:val="0"/>
                <w:sz w:val="28"/>
                <w:szCs w:val="28"/>
                <w:vertAlign w:val="superscript"/>
                <w14:ligatures w14:val="none"/>
              </w:rPr>
            </w:pPr>
          </w:p>
        </w:tc>
        <w:tc>
          <w:tcPr>
            <w:tcW w:w="1370" w:type="dxa"/>
          </w:tcPr>
          <w:p w14:paraId="3B692071" w14:textId="77777777" w:rsidR="006734AA" w:rsidRPr="006734AA" w:rsidRDefault="006734AA" w:rsidP="00A41BB1">
            <w:pPr>
              <w:spacing w:after="0" w:line="360" w:lineRule="auto"/>
              <w:ind w:firstLine="709"/>
              <w:jc w:val="both"/>
              <w:rPr>
                <w:rFonts w:ascii="Times New Roman" w:eastAsia="Times New Roman" w:hAnsi="Times New Roman" w:cs="Times New Roman"/>
                <w:i/>
                <w:kern w:val="0"/>
                <w:sz w:val="28"/>
                <w:szCs w:val="28"/>
                <w:vertAlign w:val="superscript"/>
                <w14:ligatures w14:val="none"/>
              </w:rPr>
            </w:pPr>
          </w:p>
        </w:tc>
        <w:tc>
          <w:tcPr>
            <w:tcW w:w="3374" w:type="dxa"/>
            <w:gridSpan w:val="5"/>
          </w:tcPr>
          <w:p w14:paraId="4B0E5EC6" w14:textId="77777777" w:rsidR="006734AA" w:rsidRPr="006734AA" w:rsidRDefault="006734AA" w:rsidP="00A41BB1">
            <w:pPr>
              <w:spacing w:after="0" w:line="360" w:lineRule="auto"/>
              <w:ind w:firstLine="709"/>
              <w:jc w:val="both"/>
              <w:rPr>
                <w:rFonts w:ascii="Times New Roman" w:eastAsia="Times New Roman" w:hAnsi="Times New Roman" w:cs="Times New Roman"/>
                <w:i/>
                <w:kern w:val="0"/>
                <w:sz w:val="28"/>
                <w:szCs w:val="28"/>
                <w:vertAlign w:val="superscript"/>
                <w14:ligatures w14:val="none"/>
              </w:rPr>
            </w:pPr>
            <w:r w:rsidRPr="006734AA">
              <w:rPr>
                <w:rFonts w:ascii="Times New Roman" w:eastAsia="Times New Roman" w:hAnsi="Times New Roman" w:cs="Times New Roman"/>
                <w:i/>
                <w:kern w:val="0"/>
                <w:sz w:val="28"/>
                <w:szCs w:val="28"/>
                <w:vertAlign w:val="superscript"/>
                <w14:ligatures w14:val="none"/>
              </w:rPr>
              <w:t>(уч. степень, уч. звание, инициалы, фамилия)</w:t>
            </w:r>
          </w:p>
        </w:tc>
      </w:tr>
    </w:tbl>
    <w:p w14:paraId="15CAD127" w14:textId="77777777" w:rsidR="006734AA" w:rsidRDefault="006734AA" w:rsidP="00A41BB1">
      <w:pPr>
        <w:spacing w:after="0" w:line="360" w:lineRule="auto"/>
        <w:ind w:firstLine="709"/>
        <w:jc w:val="both"/>
        <w:rPr>
          <w:rFonts w:ascii="Times New Roman" w:eastAsia="Times New Roman" w:hAnsi="Times New Roman" w:cs="Times New Roman"/>
          <w:kern w:val="0"/>
          <w:sz w:val="28"/>
          <w:szCs w:val="28"/>
          <w:lang w:eastAsia="en-US"/>
          <w14:ligatures w14:val="none"/>
        </w:rPr>
      </w:pPr>
      <w:bookmarkStart w:id="3" w:name="_heading=h.2jxsxqh" w:colFirst="0" w:colLast="0"/>
      <w:bookmarkEnd w:id="1"/>
      <w:bookmarkEnd w:id="2"/>
      <w:bookmarkEnd w:id="3"/>
      <w:r>
        <w:rPr>
          <w:rFonts w:ascii="Times New Roman" w:eastAsia="Times New Roman" w:hAnsi="Times New Roman" w:cs="Times New Roman"/>
          <w:kern w:val="0"/>
          <w:sz w:val="28"/>
          <w:szCs w:val="28"/>
          <w:lang w:eastAsia="en-US"/>
          <w14:ligatures w14:val="none"/>
        </w:rPr>
        <w:t xml:space="preserve"> </w:t>
      </w:r>
    </w:p>
    <w:p w14:paraId="75AB0A30" w14:textId="5B40056B" w:rsidR="006734AA" w:rsidRDefault="006734AA" w:rsidP="00A41BB1">
      <w:pPr>
        <w:spacing w:after="0" w:line="360" w:lineRule="auto"/>
        <w:ind w:firstLine="709"/>
        <w:jc w:val="both"/>
        <w:rPr>
          <w:rFonts w:ascii="Times New Roman" w:eastAsia="Times New Roman" w:hAnsi="Times New Roman" w:cs="Times New Roman"/>
          <w:kern w:val="0"/>
          <w:sz w:val="28"/>
          <w:szCs w:val="28"/>
          <w:lang w:eastAsia="en-US"/>
          <w14:ligatures w14:val="none"/>
        </w:rPr>
      </w:pPr>
      <w:r>
        <w:rPr>
          <w:rFonts w:ascii="Times New Roman" w:eastAsia="Times New Roman" w:hAnsi="Times New Roman" w:cs="Times New Roman"/>
          <w:kern w:val="0"/>
          <w:sz w:val="28"/>
          <w:szCs w:val="28"/>
          <w:lang w:eastAsia="en-US"/>
          <w14:ligatures w14:val="none"/>
        </w:rPr>
        <w:t xml:space="preserve"> </w:t>
      </w:r>
    </w:p>
    <w:p w14:paraId="42B3ECF6" w14:textId="17DC335C" w:rsidR="006734AA" w:rsidRDefault="006734AA" w:rsidP="00A41BB1">
      <w:pPr>
        <w:suppressAutoHyphens/>
        <w:spacing w:after="0" w:line="360" w:lineRule="auto"/>
        <w:ind w:firstLine="709"/>
        <w:jc w:val="both"/>
        <w:rPr>
          <w:rFonts w:ascii="Times New Roman" w:eastAsia="Times New Roman" w:hAnsi="Times New Roman" w:cs="Times New Roman"/>
          <w:kern w:val="0"/>
          <w:sz w:val="28"/>
          <w:szCs w:val="28"/>
          <w:lang w:eastAsia="en-US"/>
          <w14:ligatures w14:val="none"/>
        </w:rPr>
      </w:pPr>
      <w:r w:rsidRPr="006734AA">
        <w:rPr>
          <w:rFonts w:ascii="Times New Roman" w:eastAsia="Times New Roman" w:hAnsi="Times New Roman" w:cs="Times New Roman"/>
          <w:kern w:val="0"/>
          <w:sz w:val="28"/>
          <w:szCs w:val="28"/>
          <w:lang w:eastAsia="en-US"/>
          <w14:ligatures w14:val="none"/>
        </w:rPr>
        <w:t>Москва, 2025 г.</w:t>
      </w:r>
    </w:p>
    <w:p w14:paraId="5577FB0C" w14:textId="77777777" w:rsidR="00992C9C" w:rsidRDefault="00992C9C" w:rsidP="00A41BB1">
      <w:pPr>
        <w:suppressAutoHyphens/>
        <w:spacing w:after="0" w:line="360" w:lineRule="auto"/>
        <w:ind w:firstLine="709"/>
        <w:jc w:val="both"/>
        <w:rPr>
          <w:rFonts w:ascii="Times New Roman" w:eastAsia="Times New Roman" w:hAnsi="Times New Roman" w:cs="Times New Roman"/>
          <w:kern w:val="0"/>
          <w:sz w:val="28"/>
          <w:szCs w:val="28"/>
          <w:lang w:eastAsia="en-US"/>
          <w14:ligatures w14:val="none"/>
        </w:rPr>
      </w:pPr>
    </w:p>
    <w:p w14:paraId="0BCD8C75" w14:textId="77777777" w:rsidR="00992C9C" w:rsidRPr="006734AA" w:rsidRDefault="00992C9C" w:rsidP="00A41BB1">
      <w:pPr>
        <w:suppressAutoHyphens/>
        <w:spacing w:after="0" w:line="360" w:lineRule="auto"/>
        <w:ind w:firstLine="709"/>
        <w:jc w:val="both"/>
        <w:rPr>
          <w:rFonts w:ascii="Times New Roman" w:eastAsia="Times New Roman" w:hAnsi="Times New Roman" w:cs="Times New Roman"/>
          <w:kern w:val="0"/>
          <w:sz w:val="28"/>
          <w:szCs w:val="28"/>
          <w:lang w:val="en-US" w:eastAsia="en-US"/>
          <w14:ligatures w14:val="none"/>
        </w:rPr>
      </w:pPr>
    </w:p>
    <w:p w14:paraId="75306E3A" w14:textId="36931314" w:rsidR="00E02E68" w:rsidRPr="00A41BB1" w:rsidRDefault="00000000" w:rsidP="00A6398A">
      <w:pPr>
        <w:widowControl w:val="0"/>
        <w:tabs>
          <w:tab w:val="center" w:pos="5340"/>
        </w:tabs>
        <w:autoSpaceDE w:val="0"/>
        <w:autoSpaceDN w:val="0"/>
        <w:adjustRightInd w:val="0"/>
        <w:spacing w:after="0" w:line="360" w:lineRule="auto"/>
        <w:ind w:firstLine="709"/>
        <w:jc w:val="both"/>
        <w:rPr>
          <w:rFonts w:ascii="Times New Roman" w:hAnsi="Times New Roman" w:cs="Times New Roman"/>
          <w:kern w:val="0"/>
          <w:sz w:val="28"/>
          <w:szCs w:val="28"/>
        </w:rPr>
      </w:pPr>
      <w:r w:rsidRPr="00A41BB1">
        <w:rPr>
          <w:rFonts w:ascii="Times New Roman" w:hAnsi="Times New Roman" w:cs="Times New Roman"/>
          <w:kern w:val="0"/>
          <w:sz w:val="28"/>
          <w:szCs w:val="28"/>
        </w:rPr>
        <w:lastRenderedPageBreak/>
        <w:t>ВВЕДЕНИЕ</w:t>
      </w:r>
      <w:r w:rsidR="00A6398A">
        <w:rPr>
          <w:rFonts w:ascii="Times New Roman" w:hAnsi="Times New Roman" w:cs="Times New Roman"/>
          <w:kern w:val="0"/>
          <w:sz w:val="28"/>
          <w:szCs w:val="28"/>
        </w:rPr>
        <w:tab/>
      </w:r>
    </w:p>
    <w:p w14:paraId="02F5AE8D" w14:textId="77777777" w:rsidR="00E02E68" w:rsidRPr="00A41BB1" w:rsidRDefault="00000000" w:rsidP="004E3706">
      <w:pPr>
        <w:widowControl w:val="0"/>
        <w:autoSpaceDE w:val="0"/>
        <w:autoSpaceDN w:val="0"/>
        <w:adjustRightInd w:val="0"/>
        <w:spacing w:after="0" w:line="360" w:lineRule="auto"/>
        <w:ind w:firstLine="709"/>
        <w:jc w:val="both"/>
        <w:rPr>
          <w:rFonts w:ascii="Times New Roman" w:hAnsi="Times New Roman" w:cs="Times New Roman"/>
          <w:color w:val="FFFFFF"/>
          <w:kern w:val="0"/>
          <w:sz w:val="28"/>
          <w:szCs w:val="28"/>
        </w:rPr>
      </w:pPr>
      <w:r w:rsidRPr="00A41BB1">
        <w:rPr>
          <w:rFonts w:ascii="Times New Roman" w:hAnsi="Times New Roman" w:cs="Times New Roman"/>
          <w:color w:val="FFFFFF"/>
          <w:kern w:val="0"/>
          <w:sz w:val="28"/>
          <w:szCs w:val="28"/>
        </w:rPr>
        <w:t>генератор двоичный код</w:t>
      </w:r>
    </w:p>
    <w:p w14:paraId="26360F59" w14:textId="77777777" w:rsidR="00E02E68" w:rsidRPr="00A41BB1" w:rsidRDefault="00000000" w:rsidP="004E3706">
      <w:pPr>
        <w:widowControl w:val="0"/>
        <w:autoSpaceDE w:val="0"/>
        <w:autoSpaceDN w:val="0"/>
        <w:adjustRightInd w:val="0"/>
        <w:spacing w:after="0" w:line="360" w:lineRule="auto"/>
        <w:ind w:firstLine="709"/>
        <w:jc w:val="both"/>
        <w:rPr>
          <w:rFonts w:ascii="Times New Roman" w:hAnsi="Times New Roman" w:cs="Times New Roman"/>
          <w:kern w:val="0"/>
          <w:sz w:val="28"/>
          <w:szCs w:val="28"/>
        </w:rPr>
      </w:pPr>
      <w:r w:rsidRPr="00A41BB1">
        <w:rPr>
          <w:rFonts w:ascii="Times New Roman" w:hAnsi="Times New Roman" w:cs="Times New Roman"/>
          <w:kern w:val="0"/>
          <w:sz w:val="28"/>
          <w:szCs w:val="28"/>
        </w:rPr>
        <w:t>Генератор двоичного кода - устройство, генерирующее последовательность чисел, элементы которой почти независимы друг от друга и подчиняются заданному распределению (обычно равномерному).</w:t>
      </w:r>
    </w:p>
    <w:p w14:paraId="1D45FC9C" w14:textId="77777777" w:rsidR="006734AA" w:rsidRPr="00A41BB1" w:rsidRDefault="00000000" w:rsidP="004E3706">
      <w:pPr>
        <w:widowControl w:val="0"/>
        <w:autoSpaceDE w:val="0"/>
        <w:autoSpaceDN w:val="0"/>
        <w:adjustRightInd w:val="0"/>
        <w:spacing w:after="0" w:line="360" w:lineRule="auto"/>
        <w:ind w:firstLine="709"/>
        <w:jc w:val="both"/>
        <w:rPr>
          <w:rFonts w:ascii="Times New Roman" w:hAnsi="Times New Roman" w:cs="Times New Roman"/>
          <w:kern w:val="0"/>
          <w:sz w:val="28"/>
          <w:szCs w:val="28"/>
        </w:rPr>
      </w:pPr>
      <w:r w:rsidRPr="00A41BB1">
        <w:rPr>
          <w:rFonts w:ascii="Times New Roman" w:hAnsi="Times New Roman" w:cs="Times New Roman"/>
          <w:kern w:val="0"/>
          <w:sz w:val="28"/>
          <w:szCs w:val="28"/>
        </w:rPr>
        <w:t>Современная информатика широко использует случайные числа в самых разных приложениях - от метода Монте-Карло и имитационного моделирования до криптографии. При этом от качества используемых ГСЧ напрямую зависит качество получаемых результатов.</w:t>
      </w:r>
      <w:r w:rsidR="006734AA" w:rsidRPr="00A41BB1">
        <w:rPr>
          <w:rFonts w:ascii="Times New Roman" w:hAnsi="Times New Roman" w:cs="Times New Roman"/>
          <w:kern w:val="0"/>
          <w:sz w:val="28"/>
          <w:szCs w:val="28"/>
        </w:rPr>
        <w:t xml:space="preserve"> </w:t>
      </w:r>
    </w:p>
    <w:p w14:paraId="3B3A6B47" w14:textId="7B9BA641" w:rsidR="009937BE" w:rsidRPr="00A41BB1" w:rsidRDefault="00000000" w:rsidP="004E3706">
      <w:pPr>
        <w:widowControl w:val="0"/>
        <w:autoSpaceDE w:val="0"/>
        <w:autoSpaceDN w:val="0"/>
        <w:adjustRightInd w:val="0"/>
        <w:spacing w:after="0" w:line="360" w:lineRule="auto"/>
        <w:ind w:firstLine="709"/>
        <w:jc w:val="both"/>
        <w:rPr>
          <w:rFonts w:ascii="Times New Roman" w:hAnsi="Times New Roman" w:cs="Times New Roman"/>
          <w:kern w:val="0"/>
          <w:sz w:val="28"/>
          <w:szCs w:val="28"/>
        </w:rPr>
      </w:pPr>
      <w:r w:rsidRPr="00A41BB1">
        <w:rPr>
          <w:rFonts w:ascii="Times New Roman" w:hAnsi="Times New Roman" w:cs="Times New Roman"/>
          <w:kern w:val="0"/>
          <w:sz w:val="28"/>
          <w:szCs w:val="28"/>
        </w:rPr>
        <w:t>1</w:t>
      </w:r>
      <w:r w:rsidRPr="00A41BB1">
        <w:rPr>
          <w:rFonts w:ascii="Times New Roman" w:hAnsi="Times New Roman" w:cs="Times New Roman"/>
          <w:kern w:val="0"/>
          <w:sz w:val="28"/>
          <w:szCs w:val="28"/>
          <w:lang w:val="uk-UA"/>
        </w:rPr>
        <w:t>.</w:t>
      </w:r>
      <w:r w:rsidRPr="00A41BB1">
        <w:rPr>
          <w:rFonts w:ascii="Times New Roman" w:hAnsi="Times New Roman" w:cs="Times New Roman"/>
          <w:kern w:val="0"/>
          <w:sz w:val="28"/>
          <w:szCs w:val="28"/>
        </w:rPr>
        <w:t xml:space="preserve"> НАЗНАЧЕНИЕ ПРОЕКТИРУЕМОГО УСТРОЙСТВА И ОСНОВНЫЕ ХАРАКТЕРИСТИКИ</w:t>
      </w:r>
    </w:p>
    <w:p w14:paraId="231E96DA" w14:textId="3CEBC03B" w:rsidR="00E02E68" w:rsidRPr="00A41BB1" w:rsidRDefault="00000000" w:rsidP="004E3706">
      <w:pPr>
        <w:widowControl w:val="0"/>
        <w:autoSpaceDE w:val="0"/>
        <w:autoSpaceDN w:val="0"/>
        <w:adjustRightInd w:val="0"/>
        <w:spacing w:after="0" w:line="360" w:lineRule="auto"/>
        <w:ind w:firstLine="709"/>
        <w:jc w:val="both"/>
        <w:rPr>
          <w:rFonts w:ascii="Times New Roman" w:hAnsi="Times New Roman" w:cs="Times New Roman"/>
          <w:kern w:val="0"/>
          <w:sz w:val="28"/>
          <w:szCs w:val="28"/>
        </w:rPr>
      </w:pPr>
      <w:r w:rsidRPr="00A41BB1">
        <w:rPr>
          <w:rFonts w:ascii="Times New Roman" w:hAnsi="Times New Roman" w:cs="Times New Roman"/>
          <w:kern w:val="0"/>
          <w:sz w:val="28"/>
          <w:szCs w:val="28"/>
        </w:rPr>
        <w:t xml:space="preserve">Одна из задач, в которых применяются ГСЧ, </w:t>
      </w:r>
      <w:proofErr w:type="gramStart"/>
      <w:r w:rsidRPr="00A41BB1">
        <w:rPr>
          <w:rFonts w:ascii="Times New Roman" w:hAnsi="Times New Roman" w:cs="Times New Roman"/>
          <w:kern w:val="0"/>
          <w:sz w:val="28"/>
          <w:szCs w:val="28"/>
        </w:rPr>
        <w:t>- это</w:t>
      </w:r>
      <w:proofErr w:type="gramEnd"/>
      <w:r w:rsidRPr="00A41BB1">
        <w:rPr>
          <w:rFonts w:ascii="Times New Roman" w:hAnsi="Times New Roman" w:cs="Times New Roman"/>
          <w:kern w:val="0"/>
          <w:sz w:val="28"/>
          <w:szCs w:val="28"/>
        </w:rPr>
        <w:t xml:space="preserve"> грубая оценка объемов сложных областей в евклидовом пространстве более чем четырех или пяти измерений. </w:t>
      </w:r>
      <w:proofErr w:type="spellStart"/>
      <w:r w:rsidRPr="00A41BB1">
        <w:rPr>
          <w:rFonts w:ascii="Times New Roman" w:hAnsi="Times New Roman" w:cs="Times New Roman"/>
          <w:kern w:val="0"/>
          <w:sz w:val="28"/>
          <w:szCs w:val="28"/>
        </w:rPr>
        <w:t>Cюда</w:t>
      </w:r>
      <w:proofErr w:type="spellEnd"/>
      <w:r w:rsidRPr="00A41BB1">
        <w:rPr>
          <w:rFonts w:ascii="Times New Roman" w:hAnsi="Times New Roman" w:cs="Times New Roman"/>
          <w:kern w:val="0"/>
          <w:sz w:val="28"/>
          <w:szCs w:val="28"/>
        </w:rPr>
        <w:t xml:space="preserve"> входит и приближенное вычисление интегралов. Обозначим область через R; обычно она определяется рядом неравенств. Если R - подмножество n мерного единичного куба K. Вычисление объема множества R методом Монте-Карло сводится к тому, чтобы случайным образом выбрать в K большое число N точек, которые с одинаковой вероятностью могут оказаться в любой части K. Затем подсчитывают число M точек, попавших в R, т.е. удовлетворяющих неравенствам, определяющим R. Тогда M/N есть оценка объема R. Можно показать, что точность такой оценки будет довольно низкой. Тем не менее, выборка из 10 000 точек обеспечит точность около 1%, если только объем не слишком близок к 0 или 1. Такой точности часто бывает достаточно, и добиться лучшего другими методами может оказаться очень трудно.</w:t>
      </w:r>
    </w:p>
    <w:p w14:paraId="678DE42A" w14:textId="77777777" w:rsidR="00E02E68" w:rsidRPr="00A41BB1" w:rsidRDefault="00000000" w:rsidP="004E3706">
      <w:pPr>
        <w:widowControl w:val="0"/>
        <w:autoSpaceDE w:val="0"/>
        <w:autoSpaceDN w:val="0"/>
        <w:adjustRightInd w:val="0"/>
        <w:spacing w:after="0" w:line="360" w:lineRule="auto"/>
        <w:ind w:firstLine="709"/>
        <w:jc w:val="both"/>
        <w:rPr>
          <w:rFonts w:ascii="Times New Roman" w:hAnsi="Times New Roman" w:cs="Times New Roman"/>
          <w:kern w:val="0"/>
          <w:sz w:val="28"/>
          <w:szCs w:val="28"/>
        </w:rPr>
      </w:pPr>
      <w:r w:rsidRPr="00A41BB1">
        <w:rPr>
          <w:rFonts w:ascii="Times New Roman" w:hAnsi="Times New Roman" w:cs="Times New Roman"/>
          <w:kern w:val="0"/>
          <w:sz w:val="28"/>
          <w:szCs w:val="28"/>
        </w:rPr>
        <w:t>В качестве примера можно рассмотреть вычисление площади фигуры, заданной некоторой системой неравенств. Фигура будет определена следующим образом:</w:t>
      </w:r>
    </w:p>
    <w:p w14:paraId="49770E3A" w14:textId="77777777" w:rsidR="00E02E68" w:rsidRPr="00A41BB1" w:rsidRDefault="00000000" w:rsidP="004E3706">
      <w:pPr>
        <w:widowControl w:val="0"/>
        <w:autoSpaceDE w:val="0"/>
        <w:autoSpaceDN w:val="0"/>
        <w:adjustRightInd w:val="0"/>
        <w:spacing w:after="0" w:line="360" w:lineRule="auto"/>
        <w:ind w:firstLine="709"/>
        <w:jc w:val="both"/>
        <w:rPr>
          <w:rFonts w:ascii="Times New Roman" w:hAnsi="Times New Roman" w:cs="Times New Roman"/>
          <w:kern w:val="0"/>
          <w:sz w:val="28"/>
          <w:szCs w:val="28"/>
        </w:rPr>
      </w:pPr>
      <w:r w:rsidRPr="00A41BB1">
        <w:rPr>
          <w:rFonts w:ascii="Times New Roman" w:hAnsi="Times New Roman" w:cs="Times New Roman"/>
          <w:kern w:val="0"/>
          <w:sz w:val="28"/>
          <w:szCs w:val="28"/>
        </w:rPr>
        <w:t xml:space="preserve">Сначала нужно определить прямоугольную область, из которой будут </w:t>
      </w:r>
      <w:r w:rsidRPr="00A41BB1">
        <w:rPr>
          <w:rFonts w:ascii="Times New Roman" w:hAnsi="Times New Roman" w:cs="Times New Roman"/>
          <w:kern w:val="0"/>
          <w:sz w:val="28"/>
          <w:szCs w:val="28"/>
        </w:rPr>
        <w:lastRenderedPageBreak/>
        <w:t>выбираться случайные точки. Это может быть любая область, полностью содержащая фигуру, площадь которой требуется найти. В качестве исходной области прямоугольник с координатами углов (0; -1) - (1; 1). Будем последовательно генерировать точки, равномерно распределенные внутри этого прямоугольника, и для каждой точки проверять неравенства, описывающие фигуру. Если точка удовлетворяет всем неравенствам, значит, она принадлежит фигуре. При достаточно большом числе таких экспериментов отношение числа точек NF, удовлетворяющих неравенствам, к общему числу сгенерированных точек NR показывает долю площади прямоугольника, которую занимает фигура. Площадь прямоугольника SR известна (в нашем случае она равна 2), площадь фигуры SF вычисляется тривиально:</w:t>
      </w:r>
    </w:p>
    <w:p w14:paraId="7769A148" w14:textId="77777777" w:rsidR="00E02E68" w:rsidRPr="00A41BB1" w:rsidRDefault="00000000" w:rsidP="004E3706">
      <w:pPr>
        <w:widowControl w:val="0"/>
        <w:autoSpaceDE w:val="0"/>
        <w:autoSpaceDN w:val="0"/>
        <w:adjustRightInd w:val="0"/>
        <w:spacing w:after="0" w:line="360" w:lineRule="auto"/>
        <w:ind w:firstLine="709"/>
        <w:jc w:val="both"/>
        <w:rPr>
          <w:rFonts w:ascii="Times New Roman" w:hAnsi="Times New Roman" w:cs="Times New Roman"/>
          <w:kern w:val="0"/>
          <w:sz w:val="28"/>
          <w:szCs w:val="28"/>
        </w:rPr>
      </w:pPr>
      <w:r w:rsidRPr="00A41BB1">
        <w:rPr>
          <w:rFonts w:ascii="Times New Roman" w:hAnsi="Times New Roman" w:cs="Times New Roman"/>
          <w:kern w:val="0"/>
          <w:sz w:val="28"/>
          <w:szCs w:val="28"/>
        </w:rPr>
        <w:t>Для такой простой области можно легко посчитать область через определенный интеграл. Описанный метод применим и в случае гораздо более сложных фигур, когда рассчитать площадь другим способом становится слишком сложно.</w:t>
      </w:r>
    </w:p>
    <w:p w14:paraId="2A5D3BAC" w14:textId="77777777" w:rsidR="00E02E68" w:rsidRPr="00A41BB1" w:rsidRDefault="00000000" w:rsidP="004E3706">
      <w:pPr>
        <w:widowControl w:val="0"/>
        <w:autoSpaceDE w:val="0"/>
        <w:autoSpaceDN w:val="0"/>
        <w:adjustRightInd w:val="0"/>
        <w:spacing w:after="0" w:line="360" w:lineRule="auto"/>
        <w:ind w:firstLine="709"/>
        <w:jc w:val="both"/>
        <w:rPr>
          <w:rFonts w:ascii="Times New Roman" w:hAnsi="Times New Roman" w:cs="Times New Roman"/>
          <w:kern w:val="0"/>
          <w:sz w:val="28"/>
          <w:szCs w:val="28"/>
        </w:rPr>
      </w:pPr>
      <w:r w:rsidRPr="00A41BB1">
        <w:rPr>
          <w:rFonts w:ascii="Times New Roman" w:hAnsi="Times New Roman" w:cs="Times New Roman"/>
          <w:kern w:val="0"/>
          <w:sz w:val="28"/>
          <w:szCs w:val="28"/>
        </w:rPr>
        <w:t>Другим примером приближенного взятия определенного интеграла с помощью ГСЧ является вычисление объема шара в n мерном пространстве. Объем n мерного шара выражается формулой:</w:t>
      </w:r>
    </w:p>
    <w:p w14:paraId="67911394" w14:textId="77777777" w:rsidR="009937BE" w:rsidRPr="00A41BB1" w:rsidRDefault="00000000" w:rsidP="004E3706">
      <w:pPr>
        <w:widowControl w:val="0"/>
        <w:autoSpaceDE w:val="0"/>
        <w:autoSpaceDN w:val="0"/>
        <w:adjustRightInd w:val="0"/>
        <w:spacing w:after="0" w:line="360" w:lineRule="auto"/>
        <w:ind w:firstLine="709"/>
        <w:jc w:val="both"/>
        <w:rPr>
          <w:rFonts w:ascii="Times New Roman" w:hAnsi="Times New Roman" w:cs="Times New Roman"/>
          <w:kern w:val="0"/>
          <w:sz w:val="28"/>
          <w:szCs w:val="28"/>
          <w:lang w:val="uk-UA"/>
        </w:rPr>
      </w:pPr>
      <w:r w:rsidRPr="00A41BB1">
        <w:rPr>
          <w:rFonts w:ascii="Times New Roman" w:hAnsi="Times New Roman" w:cs="Times New Roman"/>
          <w:kern w:val="0"/>
          <w:sz w:val="28"/>
          <w:szCs w:val="28"/>
        </w:rPr>
        <w:t>где Γ(z) - некоторая гамма-функция, определяемая следующим соотношением:</w:t>
      </w:r>
    </w:p>
    <w:p w14:paraId="16590AA9" w14:textId="4B326672" w:rsidR="00E02E68" w:rsidRPr="00A41BB1" w:rsidRDefault="00000000" w:rsidP="004E3706">
      <w:pPr>
        <w:widowControl w:val="0"/>
        <w:autoSpaceDE w:val="0"/>
        <w:autoSpaceDN w:val="0"/>
        <w:adjustRightInd w:val="0"/>
        <w:spacing w:after="0" w:line="360" w:lineRule="auto"/>
        <w:ind w:firstLine="709"/>
        <w:jc w:val="both"/>
        <w:rPr>
          <w:rFonts w:ascii="Times New Roman" w:hAnsi="Times New Roman" w:cs="Times New Roman"/>
          <w:kern w:val="0"/>
          <w:sz w:val="28"/>
          <w:szCs w:val="28"/>
        </w:rPr>
      </w:pPr>
      <w:r w:rsidRPr="00A41BB1">
        <w:rPr>
          <w:rFonts w:ascii="Times New Roman" w:hAnsi="Times New Roman" w:cs="Times New Roman"/>
          <w:kern w:val="0"/>
          <w:sz w:val="28"/>
          <w:szCs w:val="28"/>
        </w:rPr>
        <w:t>Γ(z+</w:t>
      </w:r>
      <w:proofErr w:type="gramStart"/>
      <w:r w:rsidRPr="00A41BB1">
        <w:rPr>
          <w:rFonts w:ascii="Times New Roman" w:hAnsi="Times New Roman" w:cs="Times New Roman"/>
          <w:kern w:val="0"/>
          <w:sz w:val="28"/>
          <w:szCs w:val="28"/>
        </w:rPr>
        <w:t>1)=</w:t>
      </w:r>
      <w:proofErr w:type="spellStart"/>
      <w:proofErr w:type="gramEnd"/>
      <w:r w:rsidRPr="00A41BB1">
        <w:rPr>
          <w:rFonts w:ascii="Times New Roman" w:hAnsi="Times New Roman" w:cs="Times New Roman"/>
          <w:kern w:val="0"/>
          <w:sz w:val="28"/>
          <w:szCs w:val="28"/>
        </w:rPr>
        <w:t>z•Γ</w:t>
      </w:r>
      <w:proofErr w:type="spellEnd"/>
      <w:r w:rsidRPr="00A41BB1">
        <w:rPr>
          <w:rFonts w:ascii="Times New Roman" w:hAnsi="Times New Roman" w:cs="Times New Roman"/>
          <w:kern w:val="0"/>
          <w:sz w:val="28"/>
          <w:szCs w:val="28"/>
        </w:rPr>
        <w:t>(z), (1)</w:t>
      </w:r>
    </w:p>
    <w:p w14:paraId="481AA554" w14:textId="77777777" w:rsidR="009937BE" w:rsidRPr="00A41BB1" w:rsidRDefault="00000000" w:rsidP="004E3706">
      <w:pPr>
        <w:widowControl w:val="0"/>
        <w:autoSpaceDE w:val="0"/>
        <w:autoSpaceDN w:val="0"/>
        <w:adjustRightInd w:val="0"/>
        <w:spacing w:after="0" w:line="360" w:lineRule="auto"/>
        <w:ind w:firstLine="709"/>
        <w:jc w:val="both"/>
        <w:rPr>
          <w:rFonts w:ascii="Times New Roman" w:hAnsi="Times New Roman" w:cs="Times New Roman"/>
          <w:kern w:val="0"/>
          <w:sz w:val="28"/>
          <w:szCs w:val="28"/>
          <w:lang w:val="uk-UA"/>
        </w:rPr>
      </w:pPr>
      <w:proofErr w:type="gramStart"/>
      <w:r w:rsidRPr="00A41BB1">
        <w:rPr>
          <w:rFonts w:ascii="Times New Roman" w:hAnsi="Times New Roman" w:cs="Times New Roman"/>
          <w:kern w:val="0"/>
          <w:sz w:val="28"/>
          <w:szCs w:val="28"/>
        </w:rPr>
        <w:t>Γ(1)=</w:t>
      </w:r>
      <w:proofErr w:type="gramEnd"/>
      <w:r w:rsidRPr="00A41BB1">
        <w:rPr>
          <w:rFonts w:ascii="Times New Roman" w:hAnsi="Times New Roman" w:cs="Times New Roman"/>
          <w:kern w:val="0"/>
          <w:sz w:val="28"/>
          <w:szCs w:val="28"/>
        </w:rPr>
        <w:t>1.</w:t>
      </w:r>
    </w:p>
    <w:p w14:paraId="4376EB1E" w14:textId="43A911BF" w:rsidR="00E02E68" w:rsidRPr="00A41BB1" w:rsidRDefault="00000000" w:rsidP="004E3706">
      <w:pPr>
        <w:widowControl w:val="0"/>
        <w:autoSpaceDE w:val="0"/>
        <w:autoSpaceDN w:val="0"/>
        <w:adjustRightInd w:val="0"/>
        <w:spacing w:after="0" w:line="360" w:lineRule="auto"/>
        <w:ind w:firstLine="709"/>
        <w:jc w:val="both"/>
        <w:rPr>
          <w:rFonts w:ascii="Times New Roman" w:hAnsi="Times New Roman" w:cs="Times New Roman"/>
          <w:kern w:val="0"/>
          <w:sz w:val="28"/>
          <w:szCs w:val="28"/>
        </w:rPr>
      </w:pPr>
      <w:r w:rsidRPr="00A41BB1">
        <w:rPr>
          <w:rFonts w:ascii="Times New Roman" w:hAnsi="Times New Roman" w:cs="Times New Roman"/>
          <w:kern w:val="0"/>
          <w:sz w:val="28"/>
          <w:szCs w:val="28"/>
        </w:rPr>
        <w:t>Для натуральных z гамма-функция равна факториалу z. Для вычисления знаменателя можно воспользоваться известным значением.</w:t>
      </w:r>
    </w:p>
    <w:p w14:paraId="4426ABF9" w14:textId="77777777" w:rsidR="00E02E68" w:rsidRPr="00A41BB1" w:rsidRDefault="00000000" w:rsidP="004E3706">
      <w:pPr>
        <w:widowControl w:val="0"/>
        <w:autoSpaceDE w:val="0"/>
        <w:autoSpaceDN w:val="0"/>
        <w:adjustRightInd w:val="0"/>
        <w:spacing w:after="0" w:line="360" w:lineRule="auto"/>
        <w:ind w:firstLine="709"/>
        <w:jc w:val="both"/>
        <w:rPr>
          <w:rFonts w:ascii="Times New Roman" w:hAnsi="Times New Roman" w:cs="Times New Roman"/>
          <w:kern w:val="0"/>
          <w:sz w:val="28"/>
          <w:szCs w:val="28"/>
        </w:rPr>
      </w:pPr>
      <w:r w:rsidRPr="00A41BB1">
        <w:rPr>
          <w:rFonts w:ascii="Times New Roman" w:hAnsi="Times New Roman" w:cs="Times New Roman"/>
          <w:kern w:val="0"/>
          <w:sz w:val="28"/>
          <w:szCs w:val="28"/>
        </w:rPr>
        <w:t xml:space="preserve">Можно показать, что для шара единичного радиуса при увеличении размерности n объем стремится к нулю. Наиболее просто это можно объяснить тем, что числитель растет со скоростью степенной функции, а знаменатель - с факториальной. Для больших n метод вычисления через случайные числа будет </w:t>
      </w:r>
      <w:r w:rsidRPr="00A41BB1">
        <w:rPr>
          <w:rFonts w:ascii="Times New Roman" w:hAnsi="Times New Roman" w:cs="Times New Roman"/>
          <w:kern w:val="0"/>
          <w:sz w:val="28"/>
          <w:szCs w:val="28"/>
        </w:rPr>
        <w:lastRenderedPageBreak/>
        <w:t>давать значительные погрешности.</w:t>
      </w:r>
    </w:p>
    <w:p w14:paraId="1AA053A4" w14:textId="547D8560" w:rsidR="00E02E68" w:rsidRPr="00A41BB1" w:rsidRDefault="00000000" w:rsidP="004E3706">
      <w:pPr>
        <w:widowControl w:val="0"/>
        <w:autoSpaceDE w:val="0"/>
        <w:autoSpaceDN w:val="0"/>
        <w:adjustRightInd w:val="0"/>
        <w:spacing w:after="0" w:line="360" w:lineRule="auto"/>
        <w:ind w:firstLine="709"/>
        <w:jc w:val="both"/>
        <w:rPr>
          <w:rFonts w:ascii="Times New Roman" w:hAnsi="Times New Roman" w:cs="Times New Roman"/>
          <w:kern w:val="0"/>
          <w:sz w:val="28"/>
          <w:szCs w:val="28"/>
        </w:rPr>
      </w:pPr>
      <w:r w:rsidRPr="00A41BB1">
        <w:rPr>
          <w:rFonts w:ascii="Times New Roman" w:hAnsi="Times New Roman" w:cs="Times New Roman"/>
          <w:kern w:val="0"/>
          <w:sz w:val="28"/>
          <w:szCs w:val="28"/>
        </w:rPr>
        <w:t xml:space="preserve">Существуют такие, как генераторы прямоугольных импульсов. Генераторы прямоугольных импульсов используют во многих радиотехнических устройствах: электронных счетчиках, игровых автоматах, применяют при настройке цифровой техники. Диапазон частот таких </w:t>
      </w:r>
      <w:proofErr w:type="gramStart"/>
      <w:r w:rsidRPr="00A41BB1">
        <w:rPr>
          <w:rFonts w:ascii="Times New Roman" w:hAnsi="Times New Roman" w:cs="Times New Roman"/>
          <w:kern w:val="0"/>
          <w:sz w:val="28"/>
          <w:szCs w:val="28"/>
        </w:rPr>
        <w:t>генераторов может быть</w:t>
      </w:r>
      <w:proofErr w:type="gramEnd"/>
      <w:r w:rsidRPr="00A41BB1">
        <w:rPr>
          <w:rFonts w:ascii="Times New Roman" w:hAnsi="Times New Roman" w:cs="Times New Roman"/>
          <w:kern w:val="0"/>
          <w:sz w:val="28"/>
          <w:szCs w:val="28"/>
        </w:rPr>
        <w:t xml:space="preserve"> от единиц герц до многих мегагерц. Этот генератор целесообразно собрать в корпусе и использовать как самостоятельный прибор для настройки цифровых устройств.</w:t>
      </w:r>
    </w:p>
    <w:p w14:paraId="13B56870" w14:textId="77777777" w:rsidR="00E02E68" w:rsidRPr="00A41BB1" w:rsidRDefault="00000000" w:rsidP="004E3706">
      <w:pPr>
        <w:widowControl w:val="0"/>
        <w:autoSpaceDE w:val="0"/>
        <w:autoSpaceDN w:val="0"/>
        <w:adjustRightInd w:val="0"/>
        <w:spacing w:after="0" w:line="360" w:lineRule="auto"/>
        <w:ind w:firstLine="709"/>
        <w:jc w:val="both"/>
        <w:rPr>
          <w:rFonts w:ascii="Times New Roman" w:hAnsi="Times New Roman" w:cs="Times New Roman"/>
          <w:kern w:val="0"/>
          <w:sz w:val="28"/>
          <w:szCs w:val="28"/>
        </w:rPr>
      </w:pPr>
      <w:r w:rsidRPr="00A41BB1">
        <w:rPr>
          <w:rFonts w:ascii="Times New Roman" w:hAnsi="Times New Roman" w:cs="Times New Roman"/>
          <w:kern w:val="0"/>
          <w:sz w:val="28"/>
          <w:szCs w:val="28"/>
        </w:rPr>
        <w:t xml:space="preserve">Иногда возникает необходимость в построении генератора, который формирует число импульсов. Соответствующее номеру нажатой кнопки. Его можно использовать, например, при налаживании </w:t>
      </w:r>
      <w:proofErr w:type="spellStart"/>
      <w:r w:rsidRPr="00A41BB1">
        <w:rPr>
          <w:rFonts w:ascii="Times New Roman" w:hAnsi="Times New Roman" w:cs="Times New Roman"/>
          <w:kern w:val="0"/>
          <w:sz w:val="28"/>
          <w:szCs w:val="28"/>
        </w:rPr>
        <w:t>характериографов</w:t>
      </w:r>
      <w:proofErr w:type="spellEnd"/>
      <w:r w:rsidRPr="00A41BB1">
        <w:rPr>
          <w:rFonts w:ascii="Times New Roman" w:hAnsi="Times New Roman" w:cs="Times New Roman"/>
          <w:kern w:val="0"/>
          <w:sz w:val="28"/>
          <w:szCs w:val="28"/>
        </w:rPr>
        <w:t xml:space="preserve"> или экзаменаторов, в которых каждому ответу соответствует определенное число очков. Это устройство состоит из генератора импульсов, счетчика и дешифратора. Генератор, вырабатывающий прямоугольные импульсы с частотой следования около 10 Гц, собран на логических элементах D1.3, D1.4. С выхода элемента D1.4 импульсы поступают на двоично-десятичный счетчик, собранный на микросхеме D2.</w:t>
      </w:r>
    </w:p>
    <w:p w14:paraId="31744A75" w14:textId="6E729474" w:rsidR="00E02E68" w:rsidRPr="00A41BB1" w:rsidRDefault="00000000" w:rsidP="004E3706">
      <w:pPr>
        <w:widowControl w:val="0"/>
        <w:autoSpaceDE w:val="0"/>
        <w:autoSpaceDN w:val="0"/>
        <w:adjustRightInd w:val="0"/>
        <w:spacing w:after="0" w:line="360" w:lineRule="auto"/>
        <w:ind w:firstLine="709"/>
        <w:jc w:val="both"/>
        <w:rPr>
          <w:rFonts w:ascii="Times New Roman" w:hAnsi="Times New Roman" w:cs="Times New Roman"/>
          <w:kern w:val="0"/>
          <w:sz w:val="28"/>
          <w:szCs w:val="28"/>
        </w:rPr>
      </w:pPr>
      <w:r w:rsidRPr="00A41BB1">
        <w:rPr>
          <w:rFonts w:ascii="Times New Roman" w:hAnsi="Times New Roman" w:cs="Times New Roman"/>
          <w:kern w:val="0"/>
          <w:sz w:val="28"/>
          <w:szCs w:val="28"/>
        </w:rPr>
        <w:t>Для проверки и налаживания различных усилителей, в том числе и усилителей 3Ч, полезно пользоваться генератором прямоугольных импульсов. Обычно такие генераторы выполняют по схеме симметричного мультивибратора на двух биполярных транзисторах одинаковой структуры и с двумя частотозадающими цепями. Однако можно собрать более простой генератор на двух транзисторах разной структуры с одной частотозадающей цепью. Генератор устойчиво работает при напряжении питания от 1,5 до 12 В, при этом потребляемый ток составляет от 0,15 до единиц миллиампер.</w:t>
      </w:r>
    </w:p>
    <w:p w14:paraId="5E5BB174" w14:textId="2CF06890" w:rsidR="00E02E68" w:rsidRPr="0051046A" w:rsidRDefault="00000000" w:rsidP="0051046A">
      <w:pPr>
        <w:widowControl w:val="0"/>
        <w:autoSpaceDE w:val="0"/>
        <w:autoSpaceDN w:val="0"/>
        <w:adjustRightInd w:val="0"/>
        <w:spacing w:after="0" w:line="360" w:lineRule="auto"/>
        <w:ind w:firstLine="709"/>
        <w:jc w:val="both"/>
        <w:rPr>
          <w:rFonts w:ascii="Times New Roman" w:hAnsi="Times New Roman" w:cs="Times New Roman"/>
          <w:kern w:val="0"/>
          <w:sz w:val="28"/>
          <w:szCs w:val="28"/>
        </w:rPr>
      </w:pPr>
      <w:r w:rsidRPr="00A41BB1">
        <w:rPr>
          <w:rFonts w:ascii="Times New Roman" w:hAnsi="Times New Roman" w:cs="Times New Roman"/>
          <w:kern w:val="0"/>
          <w:sz w:val="28"/>
          <w:szCs w:val="28"/>
        </w:rPr>
        <w:t xml:space="preserve">Одно из возможных применений генератора - в качестве мигающего светового маячка, например, в сторожевом устройстве. Тогда последовательно с резистором R5 включают светодиод или миниатюрную лампу накаливания, а конденсатор используют емкостью до долей микрофарады, чтобы частота </w:t>
      </w:r>
      <w:r w:rsidRPr="00A41BB1">
        <w:rPr>
          <w:rFonts w:ascii="Times New Roman" w:hAnsi="Times New Roman" w:cs="Times New Roman"/>
          <w:kern w:val="0"/>
          <w:sz w:val="28"/>
          <w:szCs w:val="28"/>
        </w:rPr>
        <w:lastRenderedPageBreak/>
        <w:t>генерации составила 0,5...1 Гц. Для получения необходимой яркости светового индикатора можно установить резисторы R3, R5 меньшего сопротивления, а R4 исключить за ненадобностью.</w:t>
      </w:r>
      <w:r w:rsidRPr="00A41BB1">
        <w:rPr>
          <w:rFonts w:ascii="Times New Roman" w:hAnsi="Times New Roman" w:cs="Times New Roman"/>
          <w:kern w:val="0"/>
          <w:sz w:val="28"/>
          <w:szCs w:val="28"/>
        </w:rPr>
        <w:br w:type="page"/>
      </w:r>
    </w:p>
    <w:p w14:paraId="3BAD419F" w14:textId="77777777" w:rsidR="009937BE" w:rsidRPr="00A41BB1" w:rsidRDefault="00000000" w:rsidP="004E3706">
      <w:pPr>
        <w:widowControl w:val="0"/>
        <w:autoSpaceDE w:val="0"/>
        <w:autoSpaceDN w:val="0"/>
        <w:adjustRightInd w:val="0"/>
        <w:spacing w:after="0" w:line="360" w:lineRule="auto"/>
        <w:ind w:firstLine="709"/>
        <w:jc w:val="both"/>
        <w:rPr>
          <w:rFonts w:ascii="Times New Roman" w:hAnsi="Times New Roman" w:cs="Times New Roman"/>
          <w:kern w:val="0"/>
          <w:sz w:val="28"/>
          <w:szCs w:val="28"/>
        </w:rPr>
      </w:pPr>
      <w:r w:rsidRPr="00A41BB1">
        <w:rPr>
          <w:rFonts w:ascii="Times New Roman" w:hAnsi="Times New Roman" w:cs="Times New Roman"/>
          <w:kern w:val="0"/>
          <w:sz w:val="28"/>
          <w:szCs w:val="28"/>
        </w:rPr>
        <w:lastRenderedPageBreak/>
        <w:t>2</w:t>
      </w:r>
      <w:r w:rsidRPr="00A41BB1">
        <w:rPr>
          <w:rFonts w:ascii="Times New Roman" w:hAnsi="Times New Roman" w:cs="Times New Roman"/>
          <w:kern w:val="0"/>
          <w:sz w:val="28"/>
          <w:szCs w:val="28"/>
          <w:lang w:val="uk-UA"/>
        </w:rPr>
        <w:t>.</w:t>
      </w:r>
      <w:r w:rsidRPr="00A41BB1">
        <w:rPr>
          <w:rFonts w:ascii="Times New Roman" w:hAnsi="Times New Roman" w:cs="Times New Roman"/>
          <w:kern w:val="0"/>
          <w:sz w:val="28"/>
          <w:szCs w:val="28"/>
        </w:rPr>
        <w:t xml:space="preserve"> ОПИСАНИЕ ПРИНЦИПА ДЕЙСТВИЯ ПРИНЦИПИАЛЬНОЙ ЭЛЕКТРИЧЕСКОЙ СХЕМЫ УСТРОЙСТВА</w:t>
      </w:r>
    </w:p>
    <w:p w14:paraId="3C30DD79" w14:textId="22CA084D" w:rsidR="00E02E68" w:rsidRPr="00A41BB1" w:rsidRDefault="00000000" w:rsidP="004E3706">
      <w:pPr>
        <w:widowControl w:val="0"/>
        <w:autoSpaceDE w:val="0"/>
        <w:autoSpaceDN w:val="0"/>
        <w:adjustRightInd w:val="0"/>
        <w:spacing w:after="0" w:line="360" w:lineRule="auto"/>
        <w:ind w:firstLine="709"/>
        <w:jc w:val="both"/>
        <w:rPr>
          <w:rFonts w:ascii="Times New Roman" w:hAnsi="Times New Roman" w:cs="Times New Roman"/>
          <w:kern w:val="0"/>
          <w:sz w:val="28"/>
          <w:szCs w:val="28"/>
          <w:highlight w:val="white"/>
        </w:rPr>
      </w:pPr>
      <w:r w:rsidRPr="00A41BB1">
        <w:rPr>
          <w:rFonts w:ascii="Times New Roman" w:hAnsi="Times New Roman" w:cs="Times New Roman"/>
          <w:kern w:val="0"/>
          <w:sz w:val="28"/>
          <w:szCs w:val="28"/>
          <w:highlight w:val="white"/>
        </w:rPr>
        <w:t xml:space="preserve">По принципу действия </w:t>
      </w:r>
      <w:proofErr w:type="gramStart"/>
      <w:r w:rsidRPr="00A41BB1">
        <w:rPr>
          <w:rFonts w:ascii="Times New Roman" w:hAnsi="Times New Roman" w:cs="Times New Roman"/>
          <w:kern w:val="0"/>
          <w:sz w:val="28"/>
          <w:szCs w:val="28"/>
          <w:highlight w:val="white"/>
        </w:rPr>
        <w:t>это устройство</w:t>
      </w:r>
      <w:proofErr w:type="gramEnd"/>
      <w:r w:rsidRPr="00A41BB1">
        <w:rPr>
          <w:rFonts w:ascii="Times New Roman" w:hAnsi="Times New Roman" w:cs="Times New Roman"/>
          <w:kern w:val="0"/>
          <w:sz w:val="28"/>
          <w:szCs w:val="28"/>
          <w:highlight w:val="white"/>
        </w:rPr>
        <w:t xml:space="preserve"> аналогично описанному выше, но оно выдает случайные числа в виде цифр, высвечиваемых цифровым индикатором. Принципиальная схема генератора случайных чисел приведена на плакате 1. Устройство выполнено на двух микросхемах серии К176.</w:t>
      </w:r>
    </w:p>
    <w:p w14:paraId="39AD3822" w14:textId="77777777" w:rsidR="00E02E68" w:rsidRPr="00A41BB1" w:rsidRDefault="00000000" w:rsidP="004E3706">
      <w:pPr>
        <w:widowControl w:val="0"/>
        <w:autoSpaceDE w:val="0"/>
        <w:autoSpaceDN w:val="0"/>
        <w:adjustRightInd w:val="0"/>
        <w:spacing w:after="0" w:line="360" w:lineRule="auto"/>
        <w:ind w:firstLine="709"/>
        <w:jc w:val="both"/>
        <w:rPr>
          <w:rFonts w:ascii="Times New Roman" w:hAnsi="Times New Roman" w:cs="Times New Roman"/>
          <w:kern w:val="0"/>
          <w:sz w:val="28"/>
          <w:szCs w:val="28"/>
          <w:highlight w:val="white"/>
        </w:rPr>
      </w:pPr>
      <w:r w:rsidRPr="00A41BB1">
        <w:rPr>
          <w:rFonts w:ascii="Times New Roman" w:hAnsi="Times New Roman" w:cs="Times New Roman"/>
          <w:kern w:val="0"/>
          <w:sz w:val="28"/>
          <w:szCs w:val="28"/>
          <w:highlight w:val="white"/>
        </w:rPr>
        <w:t>Названная серия отличается от серии К155 тем, что выполнена на полевых транзисторах. Поэтому микросхемы этой серии потребляют очень малую мощность. Так, для используемых в описываемом ниже генераторе случайных чисел микросхем К176ЛА7 и К176ИЕ8 ток потребления (в статическом режиме) не превышает 0,1 и 100 мкА соответственно. Кроме того, логические элементы, входящие в состав микросхем, имеют высокое входное сопротивление (несколько мегаом), что также является их достоинством.</w:t>
      </w:r>
    </w:p>
    <w:p w14:paraId="454F4DA3" w14:textId="77777777" w:rsidR="00E02E68" w:rsidRPr="00A41BB1" w:rsidRDefault="00000000" w:rsidP="004E3706">
      <w:pPr>
        <w:widowControl w:val="0"/>
        <w:autoSpaceDE w:val="0"/>
        <w:autoSpaceDN w:val="0"/>
        <w:adjustRightInd w:val="0"/>
        <w:spacing w:after="0" w:line="360" w:lineRule="auto"/>
        <w:ind w:firstLine="709"/>
        <w:jc w:val="both"/>
        <w:rPr>
          <w:rFonts w:ascii="Times New Roman" w:hAnsi="Times New Roman" w:cs="Times New Roman"/>
          <w:kern w:val="0"/>
          <w:sz w:val="28"/>
          <w:szCs w:val="28"/>
          <w:highlight w:val="white"/>
        </w:rPr>
      </w:pPr>
      <w:r w:rsidRPr="00A41BB1">
        <w:rPr>
          <w:rFonts w:ascii="Times New Roman" w:hAnsi="Times New Roman" w:cs="Times New Roman"/>
          <w:kern w:val="0"/>
          <w:sz w:val="28"/>
          <w:szCs w:val="28"/>
          <w:highlight w:val="white"/>
        </w:rPr>
        <w:t>На микросхеме DD1 собран генератор, а на микросхеме DD2 -счетчик с дешифратором. Микросхема Е176ЕА8 представляет собой десятичный счетчик, совмещенный с дешифратором. Вход R служит для установки исходного состояния (для этого на него необходимо кратковременно подать напряжение высокого уровня), а вход СР - для подачи счетных импульсов положительной полярности (в данном случае на него в процессе работы подается напряжение высокого логического уровня). Микросхема имеет также вход CN для подачи импульсов отрицательной полярности. В процессе счета на выходах микросхемы последовательно появляется напряжения высокого уровня, которое через резисторы R3-R12 подается на базы высоковольтных транзисторов VT1-VT10. Последние управляют цифровым газоразрядным индикатором HG1. Поскольку за время удержания кнопки SB1 счетчик многократно переполнялся, высвечиваемое индикатором число будет практически случайным.</w:t>
      </w:r>
    </w:p>
    <w:p w14:paraId="2CA5620F" w14:textId="77777777" w:rsidR="009937BE" w:rsidRPr="00A41BB1" w:rsidRDefault="00000000" w:rsidP="004E3706">
      <w:pPr>
        <w:widowControl w:val="0"/>
        <w:autoSpaceDE w:val="0"/>
        <w:autoSpaceDN w:val="0"/>
        <w:adjustRightInd w:val="0"/>
        <w:spacing w:after="0" w:line="360" w:lineRule="auto"/>
        <w:ind w:firstLine="709"/>
        <w:jc w:val="both"/>
        <w:rPr>
          <w:rFonts w:ascii="Times New Roman" w:hAnsi="Times New Roman" w:cs="Times New Roman"/>
          <w:kern w:val="0"/>
          <w:sz w:val="28"/>
          <w:szCs w:val="28"/>
          <w:highlight w:val="white"/>
        </w:rPr>
      </w:pPr>
      <w:r w:rsidRPr="00A41BB1">
        <w:rPr>
          <w:rFonts w:ascii="Times New Roman" w:hAnsi="Times New Roman" w:cs="Times New Roman"/>
          <w:kern w:val="0"/>
          <w:sz w:val="28"/>
          <w:szCs w:val="28"/>
          <w:highlight w:val="white"/>
        </w:rPr>
        <w:t xml:space="preserve">Контакты кнопки SB1 отключают питание индикатора на время нажатия кнопки, чтобы исключить мерцание цифр. Питание генератора чисел </w:t>
      </w:r>
      <w:r w:rsidRPr="00A41BB1">
        <w:rPr>
          <w:rFonts w:ascii="Times New Roman" w:hAnsi="Times New Roman" w:cs="Times New Roman"/>
          <w:kern w:val="0"/>
          <w:sz w:val="28"/>
          <w:szCs w:val="28"/>
          <w:highlight w:val="white"/>
        </w:rPr>
        <w:lastRenderedPageBreak/>
        <w:t>осуществляется от простейшего однополупериодного выпрямителя с параметрическим стабилизатором и фильтром VD1VD2C2. Резистор R2 необходим для подачи напряжения высокого уровня на вывод 12 микросхемы DD1. Генератор случайных чисел собран на печатной плате из фольгированного стеклотекстолита плакат 2. В налаживании устройство не нуждается. При работе с генератором случайных чисел необходимо соблюдать меры безопасности, поскольку все элементы устройства имеют гальваническую связь с сетью. Прибор можно использовать для иллюстрации некоторых вопросов теории вероятностей и математической статистики, при проведении различного рода экспериментов, а также в ряде игр.</w:t>
      </w:r>
    </w:p>
    <w:p w14:paraId="6EDD84D3" w14:textId="21C46890" w:rsidR="009937BE" w:rsidRPr="00A41BB1" w:rsidRDefault="00000000" w:rsidP="0051046A">
      <w:pPr>
        <w:widowControl w:val="0"/>
        <w:autoSpaceDE w:val="0"/>
        <w:autoSpaceDN w:val="0"/>
        <w:adjustRightInd w:val="0"/>
        <w:spacing w:after="0" w:line="360" w:lineRule="auto"/>
        <w:ind w:firstLine="708"/>
        <w:jc w:val="both"/>
        <w:rPr>
          <w:rFonts w:ascii="Times New Roman" w:hAnsi="Times New Roman" w:cs="Times New Roman"/>
          <w:kern w:val="0"/>
          <w:sz w:val="28"/>
          <w:szCs w:val="28"/>
        </w:rPr>
      </w:pPr>
      <w:r w:rsidRPr="00A41BB1">
        <w:rPr>
          <w:rFonts w:ascii="Times New Roman" w:hAnsi="Times New Roman" w:cs="Times New Roman"/>
          <w:kern w:val="0"/>
          <w:sz w:val="28"/>
          <w:szCs w:val="28"/>
        </w:rPr>
        <w:t>3</w:t>
      </w:r>
      <w:r w:rsidRPr="00A41BB1">
        <w:rPr>
          <w:rFonts w:ascii="Times New Roman" w:hAnsi="Times New Roman" w:cs="Times New Roman"/>
          <w:kern w:val="0"/>
          <w:sz w:val="28"/>
          <w:szCs w:val="28"/>
          <w:lang w:val="uk-UA"/>
        </w:rPr>
        <w:t>.</w:t>
      </w:r>
      <w:r w:rsidRPr="00A41BB1">
        <w:rPr>
          <w:rFonts w:ascii="Times New Roman" w:hAnsi="Times New Roman" w:cs="Times New Roman"/>
          <w:kern w:val="0"/>
          <w:sz w:val="28"/>
          <w:szCs w:val="28"/>
        </w:rPr>
        <w:t xml:space="preserve"> РАСЧЕТ ПАРАМЕТРОВ ТЕПЛОВОГО РЕЖИМА БЛОКА И</w:t>
      </w:r>
      <w:r w:rsidRPr="00A41BB1">
        <w:rPr>
          <w:rFonts w:ascii="Times New Roman" w:hAnsi="Times New Roman" w:cs="Times New Roman"/>
          <w:kern w:val="0"/>
          <w:sz w:val="28"/>
          <w:szCs w:val="28"/>
          <w:lang w:val="uk-UA"/>
        </w:rPr>
        <w:t xml:space="preserve"> </w:t>
      </w:r>
      <w:r w:rsidRPr="00A41BB1">
        <w:rPr>
          <w:rFonts w:ascii="Times New Roman" w:hAnsi="Times New Roman" w:cs="Times New Roman"/>
          <w:kern w:val="0"/>
          <w:sz w:val="28"/>
          <w:szCs w:val="28"/>
        </w:rPr>
        <w:t>ВЫБОР РАДИАТОРОВ ДЛЯ ОХЛАЖДЕНИЯ</w:t>
      </w:r>
      <w:r w:rsidRPr="00A41BB1">
        <w:rPr>
          <w:rFonts w:ascii="Times New Roman" w:hAnsi="Times New Roman" w:cs="Times New Roman"/>
          <w:kern w:val="0"/>
          <w:sz w:val="28"/>
          <w:szCs w:val="28"/>
          <w:lang w:val="uk-UA"/>
        </w:rPr>
        <w:t xml:space="preserve"> </w:t>
      </w:r>
      <w:r w:rsidRPr="00A41BB1">
        <w:rPr>
          <w:rFonts w:ascii="Times New Roman" w:hAnsi="Times New Roman" w:cs="Times New Roman"/>
          <w:kern w:val="0"/>
          <w:sz w:val="28"/>
          <w:szCs w:val="28"/>
        </w:rPr>
        <w:t>ПОЛУПРОВОДНИКОВЫХ ПРИБОРОВ</w:t>
      </w:r>
    </w:p>
    <w:p w14:paraId="6E9571EA" w14:textId="5FAF9B16" w:rsidR="00E02E68" w:rsidRPr="00A41BB1" w:rsidRDefault="00000000" w:rsidP="004E3706">
      <w:pPr>
        <w:widowControl w:val="0"/>
        <w:autoSpaceDE w:val="0"/>
        <w:autoSpaceDN w:val="0"/>
        <w:adjustRightInd w:val="0"/>
        <w:spacing w:after="0" w:line="360" w:lineRule="auto"/>
        <w:ind w:firstLine="709"/>
        <w:jc w:val="both"/>
        <w:rPr>
          <w:rFonts w:ascii="Times New Roman" w:hAnsi="Times New Roman" w:cs="Times New Roman"/>
          <w:kern w:val="0"/>
          <w:sz w:val="28"/>
          <w:szCs w:val="28"/>
        </w:rPr>
      </w:pPr>
      <w:r w:rsidRPr="00A41BB1">
        <w:rPr>
          <w:rFonts w:ascii="Times New Roman" w:hAnsi="Times New Roman" w:cs="Times New Roman"/>
          <w:kern w:val="0"/>
          <w:sz w:val="28"/>
          <w:szCs w:val="28"/>
        </w:rPr>
        <w:t>Теплоотвод в микроэлектронной аппаратуре. В микроэлектронной аппаратуре, которая характеризуется большой плотностью элементов, особенно при использовании микросхем повышенного уровня интеграции, значительное внимание должно быть уделено вопросам создания необходимого теплового режима. Он определяется выделяемой мощностью и условиями охлаждения.</w:t>
      </w:r>
    </w:p>
    <w:p w14:paraId="2C9C48DB" w14:textId="77777777" w:rsidR="009937BE" w:rsidRPr="00A41BB1" w:rsidRDefault="00000000" w:rsidP="004E3706">
      <w:pPr>
        <w:widowControl w:val="0"/>
        <w:autoSpaceDE w:val="0"/>
        <w:autoSpaceDN w:val="0"/>
        <w:adjustRightInd w:val="0"/>
        <w:spacing w:after="0" w:line="360" w:lineRule="auto"/>
        <w:ind w:firstLine="709"/>
        <w:jc w:val="both"/>
        <w:rPr>
          <w:rFonts w:ascii="Times New Roman" w:hAnsi="Times New Roman" w:cs="Times New Roman"/>
          <w:kern w:val="0"/>
          <w:sz w:val="28"/>
          <w:szCs w:val="28"/>
          <w:lang w:val="uk-UA"/>
        </w:rPr>
      </w:pPr>
      <w:r w:rsidRPr="00A41BB1">
        <w:rPr>
          <w:rFonts w:ascii="Times New Roman" w:hAnsi="Times New Roman" w:cs="Times New Roman"/>
          <w:kern w:val="0"/>
          <w:sz w:val="28"/>
          <w:szCs w:val="28"/>
        </w:rPr>
        <w:t>При определении необходимого способа охлаждения аппаратуры исходят из удельной мощности рассеяния</w:t>
      </w:r>
    </w:p>
    <w:p w14:paraId="5F98FCC1" w14:textId="77777777" w:rsidR="009937BE" w:rsidRPr="00A41BB1" w:rsidRDefault="00000000" w:rsidP="004E3706">
      <w:pPr>
        <w:widowControl w:val="0"/>
        <w:autoSpaceDE w:val="0"/>
        <w:autoSpaceDN w:val="0"/>
        <w:adjustRightInd w:val="0"/>
        <w:spacing w:after="0" w:line="360" w:lineRule="auto"/>
        <w:ind w:firstLine="709"/>
        <w:jc w:val="both"/>
        <w:rPr>
          <w:rFonts w:ascii="Times New Roman" w:hAnsi="Times New Roman" w:cs="Times New Roman"/>
          <w:kern w:val="0"/>
          <w:sz w:val="28"/>
          <w:szCs w:val="28"/>
          <w:lang w:val="uk-UA"/>
        </w:rPr>
      </w:pPr>
      <w:proofErr w:type="spellStart"/>
      <w:r w:rsidRPr="00A41BB1">
        <w:rPr>
          <w:rFonts w:ascii="Times New Roman" w:hAnsi="Times New Roman" w:cs="Times New Roman"/>
          <w:kern w:val="0"/>
          <w:sz w:val="28"/>
          <w:szCs w:val="28"/>
        </w:rPr>
        <w:t>qб</w:t>
      </w:r>
      <w:proofErr w:type="spellEnd"/>
      <w:r w:rsidRPr="00A41BB1">
        <w:rPr>
          <w:rFonts w:ascii="Times New Roman" w:hAnsi="Times New Roman" w:cs="Times New Roman"/>
          <w:kern w:val="0"/>
          <w:sz w:val="28"/>
          <w:szCs w:val="28"/>
        </w:rPr>
        <w:t>=P6/V6 (2)</w:t>
      </w:r>
    </w:p>
    <w:p w14:paraId="4216FFC4" w14:textId="02A3C3BE" w:rsidR="00E02E68" w:rsidRPr="00A41BB1" w:rsidRDefault="00000000" w:rsidP="004E3706">
      <w:pPr>
        <w:widowControl w:val="0"/>
        <w:autoSpaceDE w:val="0"/>
        <w:autoSpaceDN w:val="0"/>
        <w:adjustRightInd w:val="0"/>
        <w:spacing w:after="0" w:line="360" w:lineRule="auto"/>
        <w:ind w:firstLine="709"/>
        <w:jc w:val="both"/>
        <w:rPr>
          <w:rFonts w:ascii="Times New Roman" w:hAnsi="Times New Roman" w:cs="Times New Roman"/>
          <w:kern w:val="0"/>
          <w:sz w:val="28"/>
          <w:szCs w:val="28"/>
        </w:rPr>
      </w:pPr>
      <w:proofErr w:type="gramStart"/>
      <w:r w:rsidRPr="00A41BB1">
        <w:rPr>
          <w:rFonts w:ascii="Times New Roman" w:hAnsi="Times New Roman" w:cs="Times New Roman"/>
          <w:kern w:val="0"/>
          <w:sz w:val="28"/>
          <w:szCs w:val="28"/>
        </w:rPr>
        <w:t>,где</w:t>
      </w:r>
      <w:proofErr w:type="gramEnd"/>
      <w:r w:rsidRPr="00A41BB1">
        <w:rPr>
          <w:rFonts w:ascii="Times New Roman" w:hAnsi="Times New Roman" w:cs="Times New Roman"/>
          <w:kern w:val="0"/>
          <w:sz w:val="28"/>
          <w:szCs w:val="28"/>
        </w:rPr>
        <w:t xml:space="preserve"> </w:t>
      </w:r>
      <w:proofErr w:type="spellStart"/>
      <w:r w:rsidRPr="00A41BB1">
        <w:rPr>
          <w:rFonts w:ascii="Times New Roman" w:hAnsi="Times New Roman" w:cs="Times New Roman"/>
          <w:kern w:val="0"/>
          <w:sz w:val="28"/>
          <w:szCs w:val="28"/>
        </w:rPr>
        <w:t>Рб</w:t>
      </w:r>
      <w:proofErr w:type="spellEnd"/>
      <w:r w:rsidRPr="00A41BB1">
        <w:rPr>
          <w:rFonts w:ascii="Times New Roman" w:hAnsi="Times New Roman" w:cs="Times New Roman"/>
          <w:kern w:val="0"/>
          <w:sz w:val="28"/>
          <w:szCs w:val="28"/>
        </w:rPr>
        <w:t xml:space="preserve"> - суммарная мощность, выделяющаяся в блоке; </w:t>
      </w:r>
      <w:proofErr w:type="spellStart"/>
      <w:r w:rsidRPr="00A41BB1">
        <w:rPr>
          <w:rFonts w:ascii="Times New Roman" w:hAnsi="Times New Roman" w:cs="Times New Roman"/>
          <w:kern w:val="0"/>
          <w:sz w:val="28"/>
          <w:szCs w:val="28"/>
        </w:rPr>
        <w:t>Vб</w:t>
      </w:r>
      <w:proofErr w:type="spellEnd"/>
      <w:r w:rsidRPr="00A41BB1">
        <w:rPr>
          <w:rFonts w:ascii="Times New Roman" w:hAnsi="Times New Roman" w:cs="Times New Roman"/>
          <w:kern w:val="0"/>
          <w:sz w:val="28"/>
          <w:szCs w:val="28"/>
        </w:rPr>
        <w:t xml:space="preserve"> - объем блока.</w:t>
      </w:r>
    </w:p>
    <w:p w14:paraId="344CA938" w14:textId="77777777" w:rsidR="009937BE" w:rsidRPr="00A41BB1" w:rsidRDefault="00000000" w:rsidP="004E3706">
      <w:pPr>
        <w:widowControl w:val="0"/>
        <w:autoSpaceDE w:val="0"/>
        <w:autoSpaceDN w:val="0"/>
        <w:adjustRightInd w:val="0"/>
        <w:spacing w:after="0" w:line="360" w:lineRule="auto"/>
        <w:ind w:firstLine="709"/>
        <w:jc w:val="both"/>
        <w:rPr>
          <w:rFonts w:ascii="Times New Roman" w:hAnsi="Times New Roman" w:cs="Times New Roman"/>
          <w:kern w:val="0"/>
          <w:sz w:val="28"/>
          <w:szCs w:val="28"/>
          <w:lang w:val="uk-UA"/>
        </w:rPr>
      </w:pPr>
      <w:r w:rsidRPr="00A41BB1">
        <w:rPr>
          <w:rFonts w:ascii="Times New Roman" w:hAnsi="Times New Roman" w:cs="Times New Roman"/>
          <w:kern w:val="0"/>
          <w:sz w:val="28"/>
          <w:szCs w:val="28"/>
        </w:rPr>
        <w:t>Другим фактором, который учитывают в данном случае, является допустимая температура перегрева воздуха в блоке:</w:t>
      </w:r>
    </w:p>
    <w:p w14:paraId="568DEF6C" w14:textId="77777777" w:rsidR="009937BE" w:rsidRPr="00A41BB1" w:rsidRDefault="00000000" w:rsidP="004E3706">
      <w:pPr>
        <w:widowControl w:val="0"/>
        <w:autoSpaceDE w:val="0"/>
        <w:autoSpaceDN w:val="0"/>
        <w:adjustRightInd w:val="0"/>
        <w:spacing w:after="0" w:line="360" w:lineRule="auto"/>
        <w:ind w:firstLine="709"/>
        <w:jc w:val="both"/>
        <w:rPr>
          <w:rFonts w:ascii="Times New Roman" w:hAnsi="Times New Roman" w:cs="Times New Roman"/>
          <w:kern w:val="0"/>
          <w:sz w:val="28"/>
          <w:szCs w:val="28"/>
        </w:rPr>
      </w:pPr>
      <w:proofErr w:type="spellStart"/>
      <w:r w:rsidRPr="00A41BB1">
        <w:rPr>
          <w:rFonts w:ascii="Times New Roman" w:hAnsi="Times New Roman" w:cs="Times New Roman"/>
          <w:kern w:val="0"/>
          <w:sz w:val="28"/>
          <w:szCs w:val="28"/>
        </w:rPr>
        <w:t>Тп</w:t>
      </w:r>
      <w:proofErr w:type="spellEnd"/>
      <w:r w:rsidRPr="00A41BB1">
        <w:rPr>
          <w:rFonts w:ascii="Times New Roman" w:hAnsi="Times New Roman" w:cs="Times New Roman"/>
          <w:kern w:val="0"/>
          <w:sz w:val="28"/>
          <w:szCs w:val="28"/>
        </w:rPr>
        <w:t>=</w:t>
      </w:r>
      <w:proofErr w:type="spellStart"/>
      <w:r w:rsidRPr="00A41BB1">
        <w:rPr>
          <w:rFonts w:ascii="Times New Roman" w:hAnsi="Times New Roman" w:cs="Times New Roman"/>
          <w:kern w:val="0"/>
          <w:sz w:val="28"/>
          <w:szCs w:val="28"/>
        </w:rPr>
        <w:t>Тдоп</w:t>
      </w:r>
      <w:proofErr w:type="spellEnd"/>
      <w:r w:rsidRPr="00A41BB1">
        <w:rPr>
          <w:rFonts w:ascii="Times New Roman" w:hAnsi="Times New Roman" w:cs="Times New Roman"/>
          <w:kern w:val="0"/>
          <w:sz w:val="28"/>
          <w:szCs w:val="28"/>
        </w:rPr>
        <w:t xml:space="preserve"> - Т0 (3)</w:t>
      </w:r>
    </w:p>
    <w:p w14:paraId="1812C578" w14:textId="7C049325" w:rsidR="00E02E68" w:rsidRPr="00A41BB1" w:rsidRDefault="00000000" w:rsidP="004E3706">
      <w:pPr>
        <w:widowControl w:val="0"/>
        <w:autoSpaceDE w:val="0"/>
        <w:autoSpaceDN w:val="0"/>
        <w:adjustRightInd w:val="0"/>
        <w:spacing w:after="0" w:line="360" w:lineRule="auto"/>
        <w:ind w:firstLine="709"/>
        <w:jc w:val="both"/>
        <w:rPr>
          <w:rFonts w:ascii="Times New Roman" w:hAnsi="Times New Roman" w:cs="Times New Roman"/>
          <w:kern w:val="0"/>
          <w:sz w:val="28"/>
          <w:szCs w:val="28"/>
        </w:rPr>
      </w:pPr>
      <w:proofErr w:type="gramStart"/>
      <w:r w:rsidRPr="00A41BB1">
        <w:rPr>
          <w:rFonts w:ascii="Times New Roman" w:hAnsi="Times New Roman" w:cs="Times New Roman"/>
          <w:kern w:val="0"/>
          <w:sz w:val="28"/>
          <w:szCs w:val="28"/>
        </w:rPr>
        <w:t>,где</w:t>
      </w:r>
      <w:proofErr w:type="gramEnd"/>
      <w:r w:rsidRPr="00A41BB1">
        <w:rPr>
          <w:rFonts w:ascii="Times New Roman" w:hAnsi="Times New Roman" w:cs="Times New Roman"/>
          <w:kern w:val="0"/>
          <w:sz w:val="28"/>
          <w:szCs w:val="28"/>
        </w:rPr>
        <w:t xml:space="preserve"> </w:t>
      </w:r>
      <w:proofErr w:type="spellStart"/>
      <w:r w:rsidRPr="00A41BB1">
        <w:rPr>
          <w:rFonts w:ascii="Times New Roman" w:hAnsi="Times New Roman" w:cs="Times New Roman"/>
          <w:kern w:val="0"/>
          <w:sz w:val="28"/>
          <w:szCs w:val="28"/>
        </w:rPr>
        <w:t>Тдоп</w:t>
      </w:r>
      <w:proofErr w:type="spellEnd"/>
      <w:r w:rsidRPr="00A41BB1">
        <w:rPr>
          <w:rFonts w:ascii="Times New Roman" w:hAnsi="Times New Roman" w:cs="Times New Roman"/>
          <w:kern w:val="0"/>
          <w:sz w:val="28"/>
          <w:szCs w:val="28"/>
        </w:rPr>
        <w:t xml:space="preserve"> - допустимая температура в блоке; Т0 - температура окружающей среды.</w:t>
      </w:r>
    </w:p>
    <w:p w14:paraId="232E56ED" w14:textId="77777777" w:rsidR="00E02E68" w:rsidRPr="00A41BB1" w:rsidRDefault="00000000" w:rsidP="004E3706">
      <w:pPr>
        <w:widowControl w:val="0"/>
        <w:autoSpaceDE w:val="0"/>
        <w:autoSpaceDN w:val="0"/>
        <w:adjustRightInd w:val="0"/>
        <w:spacing w:after="0" w:line="360" w:lineRule="auto"/>
        <w:ind w:firstLine="709"/>
        <w:jc w:val="both"/>
        <w:rPr>
          <w:rFonts w:ascii="Times New Roman" w:hAnsi="Times New Roman" w:cs="Times New Roman"/>
          <w:kern w:val="0"/>
          <w:sz w:val="28"/>
          <w:szCs w:val="28"/>
        </w:rPr>
      </w:pPr>
      <w:r w:rsidRPr="00A41BB1">
        <w:rPr>
          <w:rFonts w:ascii="Times New Roman" w:hAnsi="Times New Roman" w:cs="Times New Roman"/>
          <w:kern w:val="0"/>
          <w:sz w:val="28"/>
          <w:szCs w:val="28"/>
        </w:rPr>
        <w:t xml:space="preserve">Способ охлаждения выбирают с использованием графика зависимости </w:t>
      </w:r>
      <w:proofErr w:type="spellStart"/>
      <w:r w:rsidRPr="00A41BB1">
        <w:rPr>
          <w:rFonts w:ascii="Times New Roman" w:hAnsi="Times New Roman" w:cs="Times New Roman"/>
          <w:kern w:val="0"/>
          <w:sz w:val="28"/>
          <w:szCs w:val="28"/>
        </w:rPr>
        <w:t>Тп</w:t>
      </w:r>
      <w:proofErr w:type="spellEnd"/>
      <w:r w:rsidRPr="00A41BB1">
        <w:rPr>
          <w:rFonts w:ascii="Times New Roman" w:hAnsi="Times New Roman" w:cs="Times New Roman"/>
          <w:kern w:val="0"/>
          <w:sz w:val="28"/>
          <w:szCs w:val="28"/>
        </w:rPr>
        <w:t>=f(</w:t>
      </w:r>
      <w:proofErr w:type="spellStart"/>
      <w:r w:rsidRPr="00A41BB1">
        <w:rPr>
          <w:rFonts w:ascii="Times New Roman" w:hAnsi="Times New Roman" w:cs="Times New Roman"/>
          <w:kern w:val="0"/>
          <w:sz w:val="28"/>
          <w:szCs w:val="28"/>
        </w:rPr>
        <w:t>qб</w:t>
      </w:r>
      <w:proofErr w:type="spellEnd"/>
      <w:r w:rsidRPr="00A41BB1">
        <w:rPr>
          <w:rFonts w:ascii="Times New Roman" w:hAnsi="Times New Roman" w:cs="Times New Roman"/>
          <w:kern w:val="0"/>
          <w:sz w:val="28"/>
          <w:szCs w:val="28"/>
        </w:rPr>
        <w:t xml:space="preserve">), приведенного на рис. 3. На графике показаны зоны, соответствующие </w:t>
      </w:r>
      <w:r w:rsidRPr="00A41BB1">
        <w:rPr>
          <w:rFonts w:ascii="Times New Roman" w:hAnsi="Times New Roman" w:cs="Times New Roman"/>
          <w:kern w:val="0"/>
          <w:sz w:val="28"/>
          <w:szCs w:val="28"/>
        </w:rPr>
        <w:lastRenderedPageBreak/>
        <w:t>различным способам охлаждения. Если точка, соответствующая проектируемому блоку, лежит в зоне 1 или левее, то в этом случае можно использовать герметичную конструкцию и не применять никаких мер по теплоотводу. В области 2 требуется естественное охлаждение с помощью теплопроводности и конвекции. Наконец, в области 3 необходимо принудительное охлаждение. Если точка, соответствующая рассматриваемому блоку, находится в зоне наложения областей, целесообразно выбирать верхнюю как отвечающую более простому способу охлаждения.</w:t>
      </w:r>
    </w:p>
    <w:p w14:paraId="43C97CC4" w14:textId="77777777" w:rsidR="00E02E68" w:rsidRPr="00A41BB1" w:rsidRDefault="00000000" w:rsidP="004E3706">
      <w:pPr>
        <w:widowControl w:val="0"/>
        <w:autoSpaceDE w:val="0"/>
        <w:autoSpaceDN w:val="0"/>
        <w:adjustRightInd w:val="0"/>
        <w:spacing w:after="0" w:line="360" w:lineRule="auto"/>
        <w:ind w:firstLine="709"/>
        <w:jc w:val="both"/>
        <w:rPr>
          <w:rFonts w:ascii="Times New Roman" w:hAnsi="Times New Roman" w:cs="Times New Roman"/>
          <w:kern w:val="0"/>
          <w:sz w:val="28"/>
          <w:szCs w:val="28"/>
        </w:rPr>
      </w:pPr>
      <w:r w:rsidRPr="00A41BB1">
        <w:rPr>
          <w:rFonts w:ascii="Times New Roman" w:hAnsi="Times New Roman" w:cs="Times New Roman"/>
          <w:kern w:val="0"/>
          <w:sz w:val="28"/>
          <w:szCs w:val="28"/>
        </w:rPr>
        <w:t>Для создания допустимого теплового режима аппаратуры по возможности стремятся к использованию микросхем с минимальной рассеиваемой мощностью в реальном режиме эксплуатации.</w:t>
      </w:r>
    </w:p>
    <w:p w14:paraId="53B31820" w14:textId="77777777" w:rsidR="009937BE" w:rsidRPr="00A41BB1" w:rsidRDefault="00000000" w:rsidP="004E3706">
      <w:pPr>
        <w:widowControl w:val="0"/>
        <w:autoSpaceDE w:val="0"/>
        <w:autoSpaceDN w:val="0"/>
        <w:adjustRightInd w:val="0"/>
        <w:spacing w:after="0" w:line="360" w:lineRule="auto"/>
        <w:ind w:firstLine="709"/>
        <w:jc w:val="both"/>
        <w:rPr>
          <w:rFonts w:ascii="Times New Roman" w:hAnsi="Times New Roman" w:cs="Times New Roman"/>
          <w:kern w:val="0"/>
          <w:sz w:val="28"/>
          <w:szCs w:val="28"/>
        </w:rPr>
      </w:pPr>
      <w:r w:rsidRPr="00A41BB1">
        <w:rPr>
          <w:rFonts w:ascii="Times New Roman" w:hAnsi="Times New Roman" w:cs="Times New Roman"/>
          <w:kern w:val="0"/>
          <w:sz w:val="28"/>
          <w:szCs w:val="28"/>
        </w:rPr>
        <w:t xml:space="preserve">Один из эффективных путей облегчения теплового режима </w:t>
      </w:r>
      <w:proofErr w:type="gramStart"/>
      <w:r w:rsidRPr="00A41BB1">
        <w:rPr>
          <w:rFonts w:ascii="Times New Roman" w:hAnsi="Times New Roman" w:cs="Times New Roman"/>
          <w:kern w:val="0"/>
          <w:sz w:val="28"/>
          <w:szCs w:val="28"/>
        </w:rPr>
        <w:t>- .</w:t>
      </w:r>
      <w:proofErr w:type="gramEnd"/>
      <w:r w:rsidRPr="00A41BB1">
        <w:rPr>
          <w:rFonts w:ascii="Times New Roman" w:hAnsi="Times New Roman" w:cs="Times New Roman"/>
          <w:kern w:val="0"/>
          <w:sz w:val="28"/>
          <w:szCs w:val="28"/>
        </w:rPr>
        <w:t xml:space="preserve"> использование теплоотводящих шин. На рисунке </w:t>
      </w:r>
      <w:proofErr w:type="gramStart"/>
      <w:r w:rsidRPr="00A41BB1">
        <w:rPr>
          <w:rFonts w:ascii="Times New Roman" w:hAnsi="Times New Roman" w:cs="Times New Roman"/>
          <w:kern w:val="0"/>
          <w:sz w:val="28"/>
          <w:szCs w:val="28"/>
        </w:rPr>
        <w:t>1 ,а</w:t>
      </w:r>
      <w:proofErr w:type="gramEnd"/>
      <w:r w:rsidRPr="00A41BB1">
        <w:rPr>
          <w:rFonts w:ascii="Times New Roman" w:hAnsi="Times New Roman" w:cs="Times New Roman"/>
          <w:kern w:val="0"/>
          <w:sz w:val="28"/>
          <w:szCs w:val="28"/>
        </w:rPr>
        <w:t>, показан вариант такого теплоотвода для плоских корпусов. При этом тепловое сопротивление корпуса уменьшается с 250 до 20°С/Вт.</w:t>
      </w:r>
    </w:p>
    <w:p w14:paraId="1DC24A35" w14:textId="77777777" w:rsidR="006F0D2A" w:rsidRDefault="00E918EB" w:rsidP="006F0D2A">
      <w:pPr>
        <w:keepNext/>
        <w:widowControl w:val="0"/>
        <w:autoSpaceDE w:val="0"/>
        <w:autoSpaceDN w:val="0"/>
        <w:adjustRightInd w:val="0"/>
        <w:spacing w:after="0" w:line="360" w:lineRule="auto"/>
        <w:ind w:firstLine="709"/>
        <w:jc w:val="center"/>
      </w:pPr>
      <w:r w:rsidRPr="00A41BB1">
        <w:rPr>
          <w:rFonts w:ascii="Times New Roman" w:hAnsi="Times New Roman" w:cs="Times New Roman"/>
          <w:noProof/>
          <w:kern w:val="0"/>
          <w:sz w:val="28"/>
          <w:szCs w:val="28"/>
        </w:rPr>
        <w:drawing>
          <wp:inline distT="0" distB="0" distL="0" distR="0" wp14:anchorId="74145F84" wp14:editId="5EB0530B">
            <wp:extent cx="3048000" cy="1493520"/>
            <wp:effectExtent l="0" t="0" r="0" b="0"/>
            <wp:docPr id="1"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8000" cy="1493520"/>
                    </a:xfrm>
                    <a:prstGeom prst="rect">
                      <a:avLst/>
                    </a:prstGeom>
                    <a:noFill/>
                    <a:ln>
                      <a:noFill/>
                    </a:ln>
                  </pic:spPr>
                </pic:pic>
              </a:graphicData>
            </a:graphic>
          </wp:inline>
        </w:drawing>
      </w:r>
    </w:p>
    <w:p w14:paraId="15BE72F1" w14:textId="05D8811B" w:rsidR="00E02E68" w:rsidRPr="006F0D2A" w:rsidRDefault="006F0D2A" w:rsidP="006F0D2A">
      <w:pPr>
        <w:pStyle w:val="a9"/>
        <w:jc w:val="center"/>
        <w:rPr>
          <w:rFonts w:ascii="Times New Roman" w:hAnsi="Times New Roman" w:cs="Times New Roman"/>
          <w:color w:val="auto"/>
          <w:kern w:val="0"/>
          <w:sz w:val="28"/>
          <w:szCs w:val="28"/>
        </w:rPr>
      </w:pPr>
      <w:r w:rsidRPr="006F0D2A">
        <w:rPr>
          <w:rFonts w:ascii="Times New Roman" w:hAnsi="Times New Roman" w:cs="Times New Roman"/>
          <w:color w:val="auto"/>
          <w:sz w:val="28"/>
          <w:szCs w:val="28"/>
        </w:rPr>
        <w:t>Рисунок 1 - Варианты теплоотвода:</w:t>
      </w:r>
    </w:p>
    <w:p w14:paraId="68F39D89" w14:textId="77777777" w:rsidR="009937BE" w:rsidRPr="00A41BB1" w:rsidRDefault="00000000" w:rsidP="004E3706">
      <w:pPr>
        <w:widowControl w:val="0"/>
        <w:autoSpaceDE w:val="0"/>
        <w:autoSpaceDN w:val="0"/>
        <w:adjustRightInd w:val="0"/>
        <w:spacing w:after="0" w:line="360" w:lineRule="auto"/>
        <w:ind w:firstLine="709"/>
        <w:jc w:val="both"/>
        <w:rPr>
          <w:rFonts w:ascii="Times New Roman" w:hAnsi="Times New Roman" w:cs="Times New Roman"/>
          <w:kern w:val="0"/>
          <w:sz w:val="28"/>
          <w:szCs w:val="28"/>
        </w:rPr>
      </w:pPr>
      <w:r w:rsidRPr="00A41BB1">
        <w:rPr>
          <w:rFonts w:ascii="Times New Roman" w:hAnsi="Times New Roman" w:cs="Times New Roman"/>
          <w:kern w:val="0"/>
          <w:sz w:val="28"/>
          <w:szCs w:val="28"/>
        </w:rPr>
        <w:t>а - с теплоотводящей шиной (1 - микросхема; 2 - шина); б - установка в радиатор (1 - микросхема; 2 - радиатор)</w:t>
      </w:r>
    </w:p>
    <w:p w14:paraId="0F200829" w14:textId="18B1681B" w:rsidR="00E02E68" w:rsidRPr="00A41BB1" w:rsidRDefault="00000000" w:rsidP="004E3706">
      <w:pPr>
        <w:widowControl w:val="0"/>
        <w:autoSpaceDE w:val="0"/>
        <w:autoSpaceDN w:val="0"/>
        <w:adjustRightInd w:val="0"/>
        <w:spacing w:after="0" w:line="360" w:lineRule="auto"/>
        <w:ind w:firstLine="709"/>
        <w:jc w:val="both"/>
        <w:rPr>
          <w:rFonts w:ascii="Times New Roman" w:hAnsi="Times New Roman" w:cs="Times New Roman"/>
          <w:kern w:val="0"/>
          <w:sz w:val="28"/>
          <w:szCs w:val="28"/>
        </w:rPr>
      </w:pPr>
      <w:r w:rsidRPr="00A41BB1">
        <w:rPr>
          <w:rFonts w:ascii="Times New Roman" w:hAnsi="Times New Roman" w:cs="Times New Roman"/>
          <w:kern w:val="0"/>
          <w:sz w:val="28"/>
          <w:szCs w:val="28"/>
        </w:rPr>
        <w:t xml:space="preserve">Иногда микросхемы устанавливают в радиаторы, как показано на рисунке. При создании теплоотводящих путей стремятся к уменьшению теплового сопротивления на всех участках от микросхемы до кожуха блока. Для этого при креплении микросхем применяют клеи с высокой теплопроводностью, используют припайку микросхем к ячейкам и т. п. Большое значение имеет тепловое </w:t>
      </w:r>
      <w:r w:rsidRPr="00A41BB1">
        <w:rPr>
          <w:rFonts w:ascii="Times New Roman" w:hAnsi="Times New Roman" w:cs="Times New Roman"/>
          <w:kern w:val="0"/>
          <w:sz w:val="28"/>
          <w:szCs w:val="28"/>
        </w:rPr>
        <w:lastRenderedPageBreak/>
        <w:t>сопротивление контактов между теплоотводящими элементами. На его значение влияют материал, чистота обработки поверхности, плотность соединения и ряд других факторов. Лучшие теплоотводящие материалы - медь и алюминий, их чаще всего применяют в конструкциях микроэлектронной аппаратуры. Очень нежелательно попадание краски между контактирующими теплоотводящими элементами, так как тепловое сопротивление контакта металл - краска очень велико и может превышать соответствующее значение для соединения медь - алюминий в 250 раз.</w:t>
      </w:r>
    </w:p>
    <w:p w14:paraId="5AE5CA56" w14:textId="77777777" w:rsidR="00E02E68" w:rsidRPr="00A41BB1" w:rsidRDefault="00000000" w:rsidP="004E3706">
      <w:pPr>
        <w:widowControl w:val="0"/>
        <w:autoSpaceDE w:val="0"/>
        <w:autoSpaceDN w:val="0"/>
        <w:adjustRightInd w:val="0"/>
        <w:spacing w:after="0" w:line="360" w:lineRule="auto"/>
        <w:ind w:firstLine="709"/>
        <w:jc w:val="both"/>
        <w:rPr>
          <w:rFonts w:ascii="Times New Roman" w:hAnsi="Times New Roman" w:cs="Times New Roman"/>
          <w:kern w:val="0"/>
          <w:sz w:val="28"/>
          <w:szCs w:val="28"/>
        </w:rPr>
      </w:pPr>
      <w:r w:rsidRPr="00A41BB1">
        <w:rPr>
          <w:rFonts w:ascii="Times New Roman" w:hAnsi="Times New Roman" w:cs="Times New Roman"/>
          <w:kern w:val="0"/>
          <w:sz w:val="28"/>
          <w:szCs w:val="28"/>
        </w:rPr>
        <w:t>Для уменьшения контактных тепловых сопротивлений применяют покрытия соединяемых металлов кадмием, оловом и теплопроводящими пастами. Снижение теплового сопротивления корпуса блока достигается использованием ребристой структуры и покрытием наружной поверхности краской с высокой степенью черноты.</w:t>
      </w:r>
    </w:p>
    <w:p w14:paraId="3C901CFC" w14:textId="77777777" w:rsidR="00E02E68" w:rsidRPr="00A41BB1" w:rsidRDefault="00000000" w:rsidP="004E3706">
      <w:pPr>
        <w:widowControl w:val="0"/>
        <w:autoSpaceDE w:val="0"/>
        <w:autoSpaceDN w:val="0"/>
        <w:adjustRightInd w:val="0"/>
        <w:spacing w:after="0" w:line="360" w:lineRule="auto"/>
        <w:ind w:firstLine="709"/>
        <w:jc w:val="both"/>
        <w:rPr>
          <w:rFonts w:ascii="Times New Roman" w:hAnsi="Times New Roman" w:cs="Times New Roman"/>
          <w:kern w:val="0"/>
          <w:sz w:val="28"/>
          <w:szCs w:val="28"/>
        </w:rPr>
      </w:pPr>
      <w:r w:rsidRPr="00A41BB1">
        <w:rPr>
          <w:rFonts w:ascii="Times New Roman" w:hAnsi="Times New Roman" w:cs="Times New Roman"/>
          <w:kern w:val="0"/>
          <w:sz w:val="28"/>
          <w:szCs w:val="28"/>
        </w:rPr>
        <w:t>Для улучшения теплоотвода с помощью конвекции платы с распаянными на них микросхемами устанавливают в вертикальном положении, между корпусами микросхем соседних ячеек делают зазоры (не менее 6 мм), а также перфорационные отверстия в кожухе блока. Если перечисленные способы не могут обеспечить заданного теплового режима, применяют принудительное воздушное охлаждение. Воздух подается или внутрь блока непосредственно к теплоотводящим элементам или, при герметичных конструкциях, снаружи - к стенкам корпуса. Наиболее нагретые части ячеек, как правило, располагают ближе к началу охлаждающего потока. При наличии теплопроводящих шин целесообразно ориентировать их по направлению движения воздуха. Контакт с конструктивными теплопроводными элементами блока (рамка, кожух и т. п.) обычно осуществляют на входе в блок.</w:t>
      </w:r>
    </w:p>
    <w:p w14:paraId="7FB4BDEB" w14:textId="77777777" w:rsidR="00E02E68" w:rsidRPr="00A41BB1" w:rsidRDefault="00000000" w:rsidP="004E3706">
      <w:pPr>
        <w:widowControl w:val="0"/>
        <w:autoSpaceDE w:val="0"/>
        <w:autoSpaceDN w:val="0"/>
        <w:adjustRightInd w:val="0"/>
        <w:spacing w:after="0" w:line="360" w:lineRule="auto"/>
        <w:ind w:firstLine="709"/>
        <w:jc w:val="both"/>
        <w:rPr>
          <w:rFonts w:ascii="Times New Roman" w:hAnsi="Times New Roman" w:cs="Times New Roman"/>
          <w:kern w:val="0"/>
          <w:sz w:val="28"/>
          <w:szCs w:val="28"/>
        </w:rPr>
      </w:pPr>
      <w:r w:rsidRPr="00A41BB1">
        <w:rPr>
          <w:rFonts w:ascii="Times New Roman" w:hAnsi="Times New Roman" w:cs="Times New Roman"/>
          <w:kern w:val="0"/>
          <w:sz w:val="28"/>
          <w:szCs w:val="28"/>
        </w:rPr>
        <w:t xml:space="preserve">При использовании микросхем малого уровня интеграции чаще всего нет необходимости в учете тепловых режимов. При применении же микросхем повышенной степени интеграции, как правило, следует принимать специальные меры по созданию теплоотвода. В подобных случаях проводят специальный </w:t>
      </w:r>
      <w:r w:rsidRPr="00A41BB1">
        <w:rPr>
          <w:rFonts w:ascii="Times New Roman" w:hAnsi="Times New Roman" w:cs="Times New Roman"/>
          <w:kern w:val="0"/>
          <w:sz w:val="28"/>
          <w:szCs w:val="28"/>
        </w:rPr>
        <w:lastRenderedPageBreak/>
        <w:t>тепловой расчет [45], при котором определяют допустимое число микросхем на платах, число плат, зазор между ячейками, расход охлаждающего воздуха, размеры теплоотводящих шин и т. п.</w:t>
      </w:r>
    </w:p>
    <w:p w14:paraId="53E6E06C" w14:textId="77777777" w:rsidR="00E02E68" w:rsidRPr="00A41BB1" w:rsidRDefault="00000000" w:rsidP="004E3706">
      <w:pPr>
        <w:widowControl w:val="0"/>
        <w:autoSpaceDE w:val="0"/>
        <w:autoSpaceDN w:val="0"/>
        <w:adjustRightInd w:val="0"/>
        <w:spacing w:after="0" w:line="360" w:lineRule="auto"/>
        <w:ind w:firstLine="709"/>
        <w:jc w:val="both"/>
        <w:rPr>
          <w:rFonts w:ascii="Times New Roman" w:hAnsi="Times New Roman" w:cs="Times New Roman"/>
          <w:kern w:val="0"/>
          <w:sz w:val="28"/>
          <w:szCs w:val="28"/>
        </w:rPr>
      </w:pPr>
      <w:r w:rsidRPr="00A41BB1">
        <w:rPr>
          <w:rFonts w:ascii="Times New Roman" w:hAnsi="Times New Roman" w:cs="Times New Roman"/>
          <w:kern w:val="0"/>
          <w:sz w:val="28"/>
          <w:szCs w:val="28"/>
        </w:rPr>
        <w:t>Порядок расчета.</w:t>
      </w:r>
    </w:p>
    <w:p w14:paraId="5B3C7968" w14:textId="77777777" w:rsidR="00E02E68" w:rsidRPr="00A41BB1" w:rsidRDefault="00000000" w:rsidP="004E3706">
      <w:pPr>
        <w:widowControl w:val="0"/>
        <w:autoSpaceDE w:val="0"/>
        <w:autoSpaceDN w:val="0"/>
        <w:adjustRightInd w:val="0"/>
        <w:spacing w:after="0" w:line="360" w:lineRule="auto"/>
        <w:ind w:firstLine="709"/>
        <w:jc w:val="both"/>
        <w:rPr>
          <w:rFonts w:ascii="Times New Roman" w:hAnsi="Times New Roman" w:cs="Times New Roman"/>
          <w:kern w:val="0"/>
          <w:sz w:val="28"/>
          <w:szCs w:val="28"/>
        </w:rPr>
      </w:pPr>
      <w:r w:rsidRPr="00A41BB1">
        <w:rPr>
          <w:rFonts w:ascii="Times New Roman" w:hAnsi="Times New Roman" w:cs="Times New Roman"/>
          <w:kern w:val="0"/>
          <w:sz w:val="28"/>
          <w:szCs w:val="28"/>
        </w:rPr>
        <w:t>Необходимо определить суммарную мощность резисторов== 0.070мВт==0.070мВт==2.08мВт==2.08мВт==2.08мВт==0.25мВт==5.31мВт==11.36мВт==0.83мВт==0.25мВт==25мВт==0.125мВт</w:t>
      </w:r>
    </w:p>
    <w:p w14:paraId="3A0A7362" w14:textId="77777777" w:rsidR="00E02E68" w:rsidRPr="00A41BB1" w:rsidRDefault="00000000" w:rsidP="004E3706">
      <w:pPr>
        <w:widowControl w:val="0"/>
        <w:autoSpaceDE w:val="0"/>
        <w:autoSpaceDN w:val="0"/>
        <w:adjustRightInd w:val="0"/>
        <w:spacing w:after="0" w:line="360" w:lineRule="auto"/>
        <w:ind w:firstLine="709"/>
        <w:jc w:val="both"/>
        <w:rPr>
          <w:rFonts w:ascii="Times New Roman" w:hAnsi="Times New Roman" w:cs="Times New Roman"/>
          <w:kern w:val="0"/>
          <w:sz w:val="28"/>
          <w:szCs w:val="28"/>
        </w:rPr>
      </w:pPr>
      <w:r w:rsidRPr="00A41BB1">
        <w:rPr>
          <w:rFonts w:ascii="Times New Roman" w:hAnsi="Times New Roman" w:cs="Times New Roman"/>
          <w:kern w:val="0"/>
          <w:sz w:val="28"/>
          <w:szCs w:val="28"/>
        </w:rPr>
        <w:t>Суммарная мощность резисторов: PR =49, 505 мВт</w:t>
      </w:r>
    </w:p>
    <w:p w14:paraId="3DF93FF5" w14:textId="77777777" w:rsidR="00E02E68" w:rsidRPr="00A41BB1" w:rsidRDefault="00000000" w:rsidP="004E3706">
      <w:pPr>
        <w:widowControl w:val="0"/>
        <w:autoSpaceDE w:val="0"/>
        <w:autoSpaceDN w:val="0"/>
        <w:adjustRightInd w:val="0"/>
        <w:spacing w:after="0" w:line="360" w:lineRule="auto"/>
        <w:ind w:firstLine="709"/>
        <w:jc w:val="both"/>
        <w:rPr>
          <w:rFonts w:ascii="Times New Roman" w:hAnsi="Times New Roman" w:cs="Times New Roman"/>
          <w:kern w:val="0"/>
          <w:sz w:val="28"/>
          <w:szCs w:val="28"/>
        </w:rPr>
      </w:pPr>
      <w:r w:rsidRPr="00A41BB1">
        <w:rPr>
          <w:rFonts w:ascii="Times New Roman" w:hAnsi="Times New Roman" w:cs="Times New Roman"/>
          <w:kern w:val="0"/>
          <w:sz w:val="28"/>
          <w:szCs w:val="28"/>
        </w:rPr>
        <w:t xml:space="preserve">Суммарная мощность транзисторов: </w:t>
      </w:r>
      <w:proofErr w:type="spellStart"/>
      <w:r w:rsidRPr="00A41BB1">
        <w:rPr>
          <w:rFonts w:ascii="Times New Roman" w:hAnsi="Times New Roman" w:cs="Times New Roman"/>
          <w:kern w:val="0"/>
          <w:sz w:val="28"/>
          <w:szCs w:val="28"/>
        </w:rPr>
        <w:t>Рт</w:t>
      </w:r>
      <w:proofErr w:type="spellEnd"/>
      <w:r w:rsidRPr="00A41BB1">
        <w:rPr>
          <w:rFonts w:ascii="Times New Roman" w:hAnsi="Times New Roman" w:cs="Times New Roman"/>
          <w:kern w:val="0"/>
          <w:sz w:val="28"/>
          <w:szCs w:val="28"/>
        </w:rPr>
        <w:t>=250+250+250=750мВт</w:t>
      </w:r>
    </w:p>
    <w:p w14:paraId="1E176D2D" w14:textId="77777777" w:rsidR="00E02E68" w:rsidRPr="00A41BB1" w:rsidRDefault="00000000" w:rsidP="004E3706">
      <w:pPr>
        <w:widowControl w:val="0"/>
        <w:autoSpaceDE w:val="0"/>
        <w:autoSpaceDN w:val="0"/>
        <w:adjustRightInd w:val="0"/>
        <w:spacing w:after="0" w:line="360" w:lineRule="auto"/>
        <w:ind w:firstLine="709"/>
        <w:jc w:val="both"/>
        <w:rPr>
          <w:rFonts w:ascii="Times New Roman" w:hAnsi="Times New Roman" w:cs="Times New Roman"/>
          <w:kern w:val="0"/>
          <w:sz w:val="28"/>
          <w:szCs w:val="28"/>
        </w:rPr>
      </w:pPr>
      <w:r w:rsidRPr="00A41BB1">
        <w:rPr>
          <w:rFonts w:ascii="Times New Roman" w:hAnsi="Times New Roman" w:cs="Times New Roman"/>
          <w:kern w:val="0"/>
          <w:sz w:val="28"/>
          <w:szCs w:val="28"/>
        </w:rPr>
        <w:t xml:space="preserve">Мощность микросхемы </w:t>
      </w:r>
      <w:proofErr w:type="spellStart"/>
      <w:r w:rsidRPr="00A41BB1">
        <w:rPr>
          <w:rFonts w:ascii="Times New Roman" w:hAnsi="Times New Roman" w:cs="Times New Roman"/>
          <w:kern w:val="0"/>
          <w:sz w:val="28"/>
          <w:szCs w:val="28"/>
        </w:rPr>
        <w:t>Рм</w:t>
      </w:r>
      <w:proofErr w:type="spellEnd"/>
      <w:r w:rsidRPr="00A41BB1">
        <w:rPr>
          <w:rFonts w:ascii="Times New Roman" w:hAnsi="Times New Roman" w:cs="Times New Roman"/>
          <w:kern w:val="0"/>
          <w:sz w:val="28"/>
          <w:szCs w:val="28"/>
        </w:rPr>
        <w:t>=250мВт.</w:t>
      </w:r>
    </w:p>
    <w:p w14:paraId="03C422A8" w14:textId="77777777" w:rsidR="00E02E68" w:rsidRPr="00A41BB1" w:rsidRDefault="00000000" w:rsidP="004E3706">
      <w:pPr>
        <w:widowControl w:val="0"/>
        <w:autoSpaceDE w:val="0"/>
        <w:autoSpaceDN w:val="0"/>
        <w:adjustRightInd w:val="0"/>
        <w:spacing w:after="0" w:line="360" w:lineRule="auto"/>
        <w:ind w:firstLine="709"/>
        <w:jc w:val="both"/>
        <w:rPr>
          <w:rFonts w:ascii="Times New Roman" w:hAnsi="Times New Roman" w:cs="Times New Roman"/>
          <w:kern w:val="0"/>
          <w:sz w:val="28"/>
          <w:szCs w:val="28"/>
        </w:rPr>
      </w:pPr>
      <w:r w:rsidRPr="00A41BB1">
        <w:rPr>
          <w:rFonts w:ascii="Times New Roman" w:hAnsi="Times New Roman" w:cs="Times New Roman"/>
          <w:kern w:val="0"/>
          <w:sz w:val="28"/>
          <w:szCs w:val="28"/>
        </w:rPr>
        <w:t>Р=</w:t>
      </w:r>
      <w:proofErr w:type="spellStart"/>
      <w:r w:rsidRPr="00A41BB1">
        <w:rPr>
          <w:rFonts w:ascii="Times New Roman" w:hAnsi="Times New Roman" w:cs="Times New Roman"/>
          <w:kern w:val="0"/>
          <w:sz w:val="28"/>
          <w:szCs w:val="28"/>
        </w:rPr>
        <w:t>Рт+PR+Рм</w:t>
      </w:r>
      <w:proofErr w:type="spellEnd"/>
      <w:r w:rsidRPr="00A41BB1">
        <w:rPr>
          <w:rFonts w:ascii="Times New Roman" w:hAnsi="Times New Roman" w:cs="Times New Roman"/>
          <w:kern w:val="0"/>
          <w:sz w:val="28"/>
          <w:szCs w:val="28"/>
        </w:rPr>
        <w:t>=1049,505</w:t>
      </w:r>
    </w:p>
    <w:p w14:paraId="16722934" w14:textId="77777777" w:rsidR="00E02E68" w:rsidRPr="00A41BB1" w:rsidRDefault="00000000" w:rsidP="004E3706">
      <w:pPr>
        <w:widowControl w:val="0"/>
        <w:autoSpaceDE w:val="0"/>
        <w:autoSpaceDN w:val="0"/>
        <w:adjustRightInd w:val="0"/>
        <w:spacing w:after="0" w:line="360" w:lineRule="auto"/>
        <w:ind w:firstLine="709"/>
        <w:jc w:val="both"/>
        <w:rPr>
          <w:rFonts w:ascii="Times New Roman" w:hAnsi="Times New Roman" w:cs="Times New Roman"/>
          <w:kern w:val="0"/>
          <w:sz w:val="28"/>
          <w:szCs w:val="28"/>
        </w:rPr>
      </w:pPr>
      <w:proofErr w:type="gramStart"/>
      <w:r w:rsidRPr="00A41BB1">
        <w:rPr>
          <w:rFonts w:ascii="Times New Roman" w:hAnsi="Times New Roman" w:cs="Times New Roman"/>
          <w:kern w:val="0"/>
          <w:sz w:val="28"/>
          <w:szCs w:val="28"/>
        </w:rPr>
        <w:t>)Объем</w:t>
      </w:r>
      <w:proofErr w:type="gramEnd"/>
      <w:r w:rsidRPr="00A41BB1">
        <w:rPr>
          <w:rFonts w:ascii="Times New Roman" w:hAnsi="Times New Roman" w:cs="Times New Roman"/>
          <w:kern w:val="0"/>
          <w:sz w:val="28"/>
          <w:szCs w:val="28"/>
        </w:rPr>
        <w:t xml:space="preserve"> корпуса печатной платы: V=140*205*1=28700мм3=28.7см3=0.28м3</w:t>
      </w:r>
    </w:p>
    <w:p w14:paraId="34A35CC6" w14:textId="77777777" w:rsidR="00E02E68" w:rsidRPr="00A41BB1" w:rsidRDefault="00000000" w:rsidP="004E3706">
      <w:pPr>
        <w:widowControl w:val="0"/>
        <w:autoSpaceDE w:val="0"/>
        <w:autoSpaceDN w:val="0"/>
        <w:adjustRightInd w:val="0"/>
        <w:spacing w:after="0" w:line="360" w:lineRule="auto"/>
        <w:ind w:firstLine="709"/>
        <w:jc w:val="both"/>
        <w:rPr>
          <w:rFonts w:ascii="Times New Roman" w:hAnsi="Times New Roman" w:cs="Times New Roman"/>
          <w:kern w:val="0"/>
          <w:sz w:val="28"/>
          <w:szCs w:val="28"/>
          <w:lang w:val="uk-UA"/>
        </w:rPr>
      </w:pPr>
      <w:r w:rsidRPr="00A41BB1">
        <w:rPr>
          <w:rFonts w:ascii="Times New Roman" w:hAnsi="Times New Roman" w:cs="Times New Roman"/>
          <w:kern w:val="0"/>
          <w:sz w:val="28"/>
          <w:szCs w:val="28"/>
        </w:rPr>
        <w:t xml:space="preserve">Удельная мощность рассеяния </w:t>
      </w:r>
      <w:proofErr w:type="spellStart"/>
      <w:r w:rsidRPr="00A41BB1">
        <w:rPr>
          <w:rFonts w:ascii="Times New Roman" w:hAnsi="Times New Roman" w:cs="Times New Roman"/>
          <w:kern w:val="0"/>
          <w:sz w:val="28"/>
          <w:szCs w:val="28"/>
        </w:rPr>
        <w:t>qб</w:t>
      </w:r>
      <w:proofErr w:type="spellEnd"/>
      <w:r w:rsidRPr="00A41BB1">
        <w:rPr>
          <w:rFonts w:ascii="Times New Roman" w:hAnsi="Times New Roman" w:cs="Times New Roman"/>
          <w:kern w:val="0"/>
          <w:sz w:val="28"/>
          <w:szCs w:val="28"/>
        </w:rPr>
        <w:t xml:space="preserve"> ==3.61мВт/м3</w:t>
      </w:r>
    </w:p>
    <w:p w14:paraId="7A2AEA33" w14:textId="77777777" w:rsidR="00E02E68" w:rsidRPr="00A41BB1" w:rsidRDefault="00000000" w:rsidP="004E3706">
      <w:pPr>
        <w:widowControl w:val="0"/>
        <w:autoSpaceDE w:val="0"/>
        <w:autoSpaceDN w:val="0"/>
        <w:adjustRightInd w:val="0"/>
        <w:spacing w:after="0" w:line="360" w:lineRule="auto"/>
        <w:ind w:firstLine="709"/>
        <w:jc w:val="both"/>
        <w:rPr>
          <w:rFonts w:ascii="Times New Roman" w:hAnsi="Times New Roman" w:cs="Times New Roman"/>
          <w:kern w:val="0"/>
          <w:sz w:val="28"/>
          <w:szCs w:val="28"/>
          <w:lang w:val="uk-UA"/>
        </w:rPr>
      </w:pPr>
      <w:r w:rsidRPr="00A41BB1">
        <w:rPr>
          <w:rFonts w:ascii="Times New Roman" w:hAnsi="Times New Roman" w:cs="Times New Roman"/>
          <w:kern w:val="0"/>
          <w:sz w:val="28"/>
          <w:szCs w:val="28"/>
          <w:lang w:val="uk-UA"/>
        </w:rPr>
        <w:br w:type="page"/>
      </w:r>
    </w:p>
    <w:p w14:paraId="456CCDF6" w14:textId="77777777" w:rsidR="006F0D2A" w:rsidRDefault="00E918EB" w:rsidP="006F0D2A">
      <w:pPr>
        <w:keepNext/>
        <w:widowControl w:val="0"/>
        <w:autoSpaceDE w:val="0"/>
        <w:autoSpaceDN w:val="0"/>
        <w:adjustRightInd w:val="0"/>
        <w:spacing w:after="0" w:line="360" w:lineRule="auto"/>
        <w:ind w:firstLine="709"/>
        <w:jc w:val="center"/>
      </w:pPr>
      <w:r w:rsidRPr="00A41BB1">
        <w:rPr>
          <w:rFonts w:ascii="Times New Roman" w:hAnsi="Times New Roman" w:cs="Times New Roman"/>
          <w:noProof/>
          <w:kern w:val="0"/>
          <w:sz w:val="28"/>
          <w:szCs w:val="28"/>
        </w:rPr>
        <w:lastRenderedPageBreak/>
        <w:drawing>
          <wp:inline distT="0" distB="0" distL="0" distR="0" wp14:anchorId="4CA12E15" wp14:editId="3E0F7D97">
            <wp:extent cx="2506980" cy="188976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06980" cy="1889760"/>
                    </a:xfrm>
                    <a:prstGeom prst="rect">
                      <a:avLst/>
                    </a:prstGeom>
                    <a:noFill/>
                    <a:ln>
                      <a:noFill/>
                    </a:ln>
                  </pic:spPr>
                </pic:pic>
              </a:graphicData>
            </a:graphic>
          </wp:inline>
        </w:drawing>
      </w:r>
    </w:p>
    <w:p w14:paraId="2F3E0AAB" w14:textId="4C3A515E" w:rsidR="00E02E68" w:rsidRPr="006F0D2A" w:rsidRDefault="006F0D2A" w:rsidP="006F0D2A">
      <w:pPr>
        <w:pStyle w:val="a9"/>
        <w:ind w:left="708" w:firstLine="708"/>
        <w:rPr>
          <w:rFonts w:ascii="Times New Roman" w:hAnsi="Times New Roman" w:cs="Times New Roman"/>
          <w:color w:val="auto"/>
          <w:kern w:val="0"/>
          <w:sz w:val="28"/>
          <w:szCs w:val="28"/>
        </w:rPr>
      </w:pPr>
      <w:r w:rsidRPr="006F0D2A">
        <w:rPr>
          <w:rFonts w:ascii="Times New Roman" w:hAnsi="Times New Roman" w:cs="Times New Roman"/>
          <w:color w:val="auto"/>
          <w:sz w:val="28"/>
          <w:szCs w:val="28"/>
        </w:rPr>
        <w:t>Рисунок 2 - Зависимость допустимого перегрева воздуха от удельной мощности рассеяния:</w:t>
      </w:r>
    </w:p>
    <w:p w14:paraId="541283B7" w14:textId="77777777" w:rsidR="009937BE" w:rsidRPr="00A41BB1" w:rsidRDefault="00000000" w:rsidP="004E3706">
      <w:pPr>
        <w:widowControl w:val="0"/>
        <w:autoSpaceDE w:val="0"/>
        <w:autoSpaceDN w:val="0"/>
        <w:adjustRightInd w:val="0"/>
        <w:spacing w:after="0" w:line="360" w:lineRule="auto"/>
        <w:ind w:firstLine="709"/>
        <w:jc w:val="both"/>
        <w:rPr>
          <w:rFonts w:ascii="Times New Roman" w:hAnsi="Times New Roman" w:cs="Times New Roman"/>
          <w:kern w:val="0"/>
          <w:sz w:val="28"/>
          <w:szCs w:val="28"/>
        </w:rPr>
      </w:pPr>
      <w:r w:rsidRPr="00A41BB1">
        <w:rPr>
          <w:rFonts w:ascii="Times New Roman" w:hAnsi="Times New Roman" w:cs="Times New Roman"/>
          <w:kern w:val="0"/>
          <w:sz w:val="28"/>
          <w:szCs w:val="28"/>
        </w:rPr>
        <w:t>(1 - герметичный блок; 2 - естественное охлаждение; 3 - принудительное охлаждение)</w:t>
      </w:r>
    </w:p>
    <w:p w14:paraId="60CDFCE3" w14:textId="77777777" w:rsidR="009937BE" w:rsidRPr="00A41BB1" w:rsidRDefault="00000000" w:rsidP="004E3706">
      <w:pPr>
        <w:widowControl w:val="0"/>
        <w:autoSpaceDE w:val="0"/>
        <w:autoSpaceDN w:val="0"/>
        <w:adjustRightInd w:val="0"/>
        <w:spacing w:after="0" w:line="360" w:lineRule="auto"/>
        <w:ind w:firstLine="709"/>
        <w:jc w:val="both"/>
        <w:rPr>
          <w:rFonts w:ascii="Times New Roman" w:hAnsi="Times New Roman" w:cs="Times New Roman"/>
          <w:kern w:val="0"/>
          <w:sz w:val="28"/>
          <w:szCs w:val="28"/>
          <w:lang w:val="uk-UA"/>
        </w:rPr>
      </w:pPr>
      <w:r w:rsidRPr="00A41BB1">
        <w:rPr>
          <w:rFonts w:ascii="Times New Roman" w:hAnsi="Times New Roman" w:cs="Times New Roman"/>
          <w:kern w:val="0"/>
          <w:sz w:val="28"/>
          <w:szCs w:val="28"/>
        </w:rPr>
        <w:t>Рабочая точка находится в зоне 1. Поэтому никакого принудительного охлаждения не требуется.</w:t>
      </w:r>
    </w:p>
    <w:p w14:paraId="290F4122" w14:textId="6553F43F" w:rsidR="00E02E68" w:rsidRPr="00A41BB1" w:rsidRDefault="00000000" w:rsidP="004E3706">
      <w:pPr>
        <w:widowControl w:val="0"/>
        <w:autoSpaceDE w:val="0"/>
        <w:autoSpaceDN w:val="0"/>
        <w:adjustRightInd w:val="0"/>
        <w:spacing w:after="0" w:line="360" w:lineRule="auto"/>
        <w:ind w:firstLine="709"/>
        <w:jc w:val="both"/>
        <w:rPr>
          <w:rFonts w:ascii="Times New Roman" w:hAnsi="Times New Roman" w:cs="Times New Roman"/>
          <w:kern w:val="0"/>
          <w:sz w:val="28"/>
          <w:szCs w:val="28"/>
        </w:rPr>
      </w:pPr>
      <w:r w:rsidRPr="00A41BB1">
        <w:rPr>
          <w:rFonts w:ascii="Times New Roman" w:hAnsi="Times New Roman" w:cs="Times New Roman"/>
          <w:kern w:val="0"/>
          <w:sz w:val="28"/>
          <w:szCs w:val="28"/>
        </w:rPr>
        <w:br w:type="page"/>
      </w:r>
    </w:p>
    <w:p w14:paraId="09867C40" w14:textId="77777777" w:rsidR="009937BE" w:rsidRPr="00A41BB1" w:rsidRDefault="00000000" w:rsidP="004E3706">
      <w:pPr>
        <w:widowControl w:val="0"/>
        <w:autoSpaceDE w:val="0"/>
        <w:autoSpaceDN w:val="0"/>
        <w:adjustRightInd w:val="0"/>
        <w:spacing w:after="0" w:line="360" w:lineRule="auto"/>
        <w:ind w:firstLine="709"/>
        <w:jc w:val="both"/>
        <w:rPr>
          <w:rFonts w:ascii="Times New Roman" w:hAnsi="Times New Roman" w:cs="Times New Roman"/>
          <w:kern w:val="0"/>
          <w:sz w:val="28"/>
          <w:szCs w:val="28"/>
        </w:rPr>
      </w:pPr>
      <w:r w:rsidRPr="00A41BB1">
        <w:rPr>
          <w:rFonts w:ascii="Times New Roman" w:hAnsi="Times New Roman" w:cs="Times New Roman"/>
          <w:kern w:val="0"/>
          <w:sz w:val="28"/>
          <w:szCs w:val="28"/>
        </w:rPr>
        <w:lastRenderedPageBreak/>
        <w:t>4</w:t>
      </w:r>
      <w:r w:rsidRPr="00A41BB1">
        <w:rPr>
          <w:rFonts w:ascii="Times New Roman" w:hAnsi="Times New Roman" w:cs="Times New Roman"/>
          <w:kern w:val="0"/>
          <w:sz w:val="28"/>
          <w:szCs w:val="28"/>
          <w:lang w:val="uk-UA"/>
        </w:rPr>
        <w:t>.</w:t>
      </w:r>
      <w:r w:rsidRPr="00A41BB1">
        <w:rPr>
          <w:rFonts w:ascii="Times New Roman" w:hAnsi="Times New Roman" w:cs="Times New Roman"/>
          <w:kern w:val="0"/>
          <w:sz w:val="28"/>
          <w:szCs w:val="28"/>
        </w:rPr>
        <w:t xml:space="preserve"> РАСЧЕТ НАДЕЖНОСТИ ГЕНЕРАТОРА ДВОИЧНОГО КОДА</w:t>
      </w:r>
    </w:p>
    <w:p w14:paraId="05377EBA" w14:textId="596B6ECC" w:rsidR="00E02E68" w:rsidRPr="00A41BB1" w:rsidRDefault="00000000" w:rsidP="004E3706">
      <w:pPr>
        <w:widowControl w:val="0"/>
        <w:autoSpaceDE w:val="0"/>
        <w:autoSpaceDN w:val="0"/>
        <w:adjustRightInd w:val="0"/>
        <w:spacing w:after="0" w:line="360" w:lineRule="auto"/>
        <w:ind w:firstLine="709"/>
        <w:jc w:val="both"/>
        <w:rPr>
          <w:rFonts w:ascii="Times New Roman" w:hAnsi="Times New Roman" w:cs="Times New Roman"/>
          <w:kern w:val="0"/>
          <w:sz w:val="28"/>
          <w:szCs w:val="28"/>
        </w:rPr>
      </w:pPr>
      <w:r w:rsidRPr="00A41BB1">
        <w:rPr>
          <w:rFonts w:ascii="Times New Roman" w:hAnsi="Times New Roman" w:cs="Times New Roman"/>
          <w:kern w:val="0"/>
          <w:sz w:val="28"/>
          <w:szCs w:val="28"/>
        </w:rPr>
        <w:t xml:space="preserve">Основным качественным показателем электронного устройства является надёжность её работы, которая определяется надёжностью её деталей и узлов. Под надёжностью понимается свойство системы - обусловленное её безотказностью, долговечностью и ремонтопригодностью и обеспечивающее выполнение заданных функций системы. Безотказность определяет её свойство непрерывно сохранять работоспособность в определенных режимах и условиях эксплуатации. Долговечность </w:t>
      </w:r>
      <w:proofErr w:type="gramStart"/>
      <w:r w:rsidRPr="00A41BB1">
        <w:rPr>
          <w:rFonts w:ascii="Times New Roman" w:hAnsi="Times New Roman" w:cs="Times New Roman"/>
          <w:kern w:val="0"/>
          <w:sz w:val="28"/>
          <w:szCs w:val="28"/>
        </w:rPr>
        <w:t>- это</w:t>
      </w:r>
      <w:proofErr w:type="gramEnd"/>
      <w:r w:rsidRPr="00A41BB1">
        <w:rPr>
          <w:rFonts w:ascii="Times New Roman" w:hAnsi="Times New Roman" w:cs="Times New Roman"/>
          <w:kern w:val="0"/>
          <w:sz w:val="28"/>
          <w:szCs w:val="28"/>
        </w:rPr>
        <w:t xml:space="preserve"> свойство системы или изделия длительно сохранять работоспособность в определённых режимах эксплуатации. Долговечность количественно оценивается техническим ресурсом, представляющим собой сумму интервалов времени безотказной работы системы или изделия за период эксплуатации до разрушения или другого предельного состояния. Ремонтопригодность определяет свойство системы, которое выражается в приспособлении к восстановлению неисправности и к поддержанию заданного технического ресурса.</w:t>
      </w:r>
    </w:p>
    <w:p w14:paraId="3D054B69" w14:textId="77777777" w:rsidR="00E02E68" w:rsidRPr="00A41BB1" w:rsidRDefault="00000000" w:rsidP="004E3706">
      <w:pPr>
        <w:widowControl w:val="0"/>
        <w:autoSpaceDE w:val="0"/>
        <w:autoSpaceDN w:val="0"/>
        <w:adjustRightInd w:val="0"/>
        <w:spacing w:after="0" w:line="360" w:lineRule="auto"/>
        <w:ind w:firstLine="709"/>
        <w:jc w:val="both"/>
        <w:rPr>
          <w:rFonts w:ascii="Times New Roman" w:hAnsi="Times New Roman" w:cs="Times New Roman"/>
          <w:kern w:val="0"/>
          <w:sz w:val="28"/>
          <w:szCs w:val="28"/>
        </w:rPr>
      </w:pPr>
      <w:r w:rsidRPr="00A41BB1">
        <w:rPr>
          <w:rFonts w:ascii="Times New Roman" w:hAnsi="Times New Roman" w:cs="Times New Roman"/>
          <w:kern w:val="0"/>
          <w:sz w:val="28"/>
          <w:szCs w:val="28"/>
        </w:rPr>
        <w:t>Для количественной оценки надёжности важнейшее значение имеет «отказ». Отказом называется такая неисправность, без устранения которой невозможно дальнейшее выполнения аппаратурой всех или хотя бы одной её функций. Отказы могут быть полными и частичными, внезапными и постепенными, зависимыми и независимыми.</w:t>
      </w:r>
    </w:p>
    <w:p w14:paraId="0C800B4B" w14:textId="77777777" w:rsidR="009937BE" w:rsidRPr="00A41BB1" w:rsidRDefault="00000000" w:rsidP="004E3706">
      <w:pPr>
        <w:widowControl w:val="0"/>
        <w:autoSpaceDE w:val="0"/>
        <w:autoSpaceDN w:val="0"/>
        <w:adjustRightInd w:val="0"/>
        <w:spacing w:after="0" w:line="360" w:lineRule="auto"/>
        <w:ind w:firstLine="709"/>
        <w:jc w:val="both"/>
        <w:rPr>
          <w:rFonts w:ascii="Times New Roman" w:hAnsi="Times New Roman" w:cs="Times New Roman"/>
          <w:kern w:val="0"/>
          <w:sz w:val="28"/>
          <w:szCs w:val="28"/>
        </w:rPr>
      </w:pPr>
      <w:r w:rsidRPr="00A41BB1">
        <w:rPr>
          <w:rFonts w:ascii="Times New Roman" w:hAnsi="Times New Roman" w:cs="Times New Roman"/>
          <w:kern w:val="0"/>
          <w:sz w:val="28"/>
          <w:szCs w:val="28"/>
        </w:rPr>
        <w:t>Физический смысл внезапного отказа сводится к тому, что в результате скачкообразного изменения какого-либо параметра элемент схемы теряет свойства, необходимые для обеспечения нормальной работы аппаратуры. К таким отказам можно отнести пробой изоляции, короткое замыкание, перегорание предохранителей и т.д.</w:t>
      </w:r>
    </w:p>
    <w:p w14:paraId="517C53EE" w14:textId="07596B8F" w:rsidR="00E02E68" w:rsidRPr="00A41BB1" w:rsidRDefault="00000000" w:rsidP="004E3706">
      <w:pPr>
        <w:widowControl w:val="0"/>
        <w:autoSpaceDE w:val="0"/>
        <w:autoSpaceDN w:val="0"/>
        <w:adjustRightInd w:val="0"/>
        <w:spacing w:after="0" w:line="360" w:lineRule="auto"/>
        <w:ind w:firstLine="709"/>
        <w:jc w:val="both"/>
        <w:rPr>
          <w:rFonts w:ascii="Times New Roman" w:hAnsi="Times New Roman" w:cs="Times New Roman"/>
          <w:kern w:val="0"/>
          <w:sz w:val="28"/>
          <w:szCs w:val="28"/>
        </w:rPr>
      </w:pPr>
      <w:r w:rsidRPr="00A41BB1">
        <w:rPr>
          <w:rFonts w:ascii="Times New Roman" w:hAnsi="Times New Roman" w:cs="Times New Roman"/>
          <w:kern w:val="0"/>
          <w:sz w:val="28"/>
          <w:szCs w:val="28"/>
        </w:rPr>
        <w:br w:type="page"/>
      </w:r>
    </w:p>
    <w:p w14:paraId="0ECD332C" w14:textId="79A48761" w:rsidR="00992C9C" w:rsidRPr="006F0D2A" w:rsidRDefault="006F0D2A" w:rsidP="00992C9C">
      <w:pPr>
        <w:pStyle w:val="a9"/>
        <w:keepNext/>
        <w:rPr>
          <w:rFonts w:ascii="Times New Roman" w:hAnsi="Times New Roman" w:cs="Times New Roman"/>
          <w:color w:val="auto"/>
          <w:sz w:val="28"/>
          <w:szCs w:val="28"/>
        </w:rPr>
      </w:pPr>
      <w:r>
        <w:rPr>
          <w:rFonts w:ascii="Times New Roman" w:hAnsi="Times New Roman" w:cs="Times New Roman"/>
          <w:color w:val="auto"/>
          <w:sz w:val="28"/>
          <w:szCs w:val="28"/>
        </w:rPr>
        <w:lastRenderedPageBreak/>
        <w:fldChar w:fldCharType="begin"/>
      </w:r>
      <w:r>
        <w:rPr>
          <w:rFonts w:ascii="Times New Roman" w:hAnsi="Times New Roman" w:cs="Times New Roman"/>
          <w:color w:val="auto"/>
          <w:sz w:val="28"/>
          <w:szCs w:val="28"/>
        </w:rPr>
        <w:instrText xml:space="preserve"> STYLEREF 1 \s </w:instrText>
      </w:r>
      <w:r>
        <w:rPr>
          <w:rFonts w:ascii="Times New Roman" w:hAnsi="Times New Roman" w:cs="Times New Roman"/>
          <w:color w:val="auto"/>
          <w:sz w:val="28"/>
          <w:szCs w:val="28"/>
        </w:rPr>
        <w:fldChar w:fldCharType="separate"/>
      </w:r>
      <w:r>
        <w:rPr>
          <w:rFonts w:ascii="Times New Roman" w:hAnsi="Times New Roman" w:cs="Times New Roman"/>
          <w:b/>
          <w:bCs/>
          <w:noProof/>
          <w:color w:val="auto"/>
          <w:sz w:val="28"/>
          <w:szCs w:val="28"/>
        </w:rPr>
        <w:t>Ошибка! Текст указанного стиля в документе отсутствует.</w:t>
      </w:r>
      <w:r>
        <w:rPr>
          <w:rFonts w:ascii="Times New Roman" w:hAnsi="Times New Roman" w:cs="Times New Roman"/>
          <w:color w:val="auto"/>
          <w:sz w:val="28"/>
          <w:szCs w:val="28"/>
        </w:rPr>
        <w:fldChar w:fldCharType="end"/>
      </w:r>
      <w:r>
        <w:rPr>
          <w:rFonts w:ascii="Times New Roman" w:hAnsi="Times New Roman" w:cs="Times New Roman"/>
          <w:color w:val="auto"/>
          <w:sz w:val="28"/>
          <w:szCs w:val="28"/>
        </w:rPr>
        <w:noBreakHyphen/>
      </w:r>
      <w:r>
        <w:rPr>
          <w:rFonts w:ascii="Times New Roman" w:hAnsi="Times New Roman" w:cs="Times New Roman"/>
          <w:color w:val="auto"/>
          <w:sz w:val="28"/>
          <w:szCs w:val="28"/>
        </w:rPr>
        <w:fldChar w:fldCharType="begin"/>
      </w:r>
      <w:r>
        <w:rPr>
          <w:rFonts w:ascii="Times New Roman" w:hAnsi="Times New Roman" w:cs="Times New Roman"/>
          <w:color w:val="auto"/>
          <w:sz w:val="28"/>
          <w:szCs w:val="28"/>
        </w:rPr>
        <w:instrText xml:space="preserve"> SEQ Таблица \* ARABIC \s 1 </w:instrText>
      </w:r>
      <w:r>
        <w:rPr>
          <w:rFonts w:ascii="Times New Roman" w:hAnsi="Times New Roman" w:cs="Times New Roman"/>
          <w:color w:val="auto"/>
          <w:sz w:val="28"/>
          <w:szCs w:val="28"/>
        </w:rPr>
        <w:fldChar w:fldCharType="separate"/>
      </w:r>
      <w:r>
        <w:rPr>
          <w:rFonts w:ascii="Times New Roman" w:hAnsi="Times New Roman" w:cs="Times New Roman"/>
          <w:noProof/>
          <w:color w:val="auto"/>
          <w:sz w:val="28"/>
          <w:szCs w:val="28"/>
        </w:rPr>
        <w:t>2</w:t>
      </w:r>
      <w:r>
        <w:rPr>
          <w:rFonts w:ascii="Times New Roman" w:hAnsi="Times New Roman" w:cs="Times New Roman"/>
          <w:color w:val="auto"/>
          <w:sz w:val="28"/>
          <w:szCs w:val="28"/>
        </w:rPr>
        <w:fldChar w:fldCharType="end"/>
      </w:r>
      <w:r w:rsidR="00992C9C" w:rsidRPr="006F0D2A">
        <w:rPr>
          <w:rFonts w:ascii="Times New Roman" w:hAnsi="Times New Roman" w:cs="Times New Roman"/>
          <w:color w:val="auto"/>
          <w:sz w:val="28"/>
          <w:szCs w:val="28"/>
        </w:rPr>
        <w:t xml:space="preserve"> - Расчет надёжности</w:t>
      </w:r>
    </w:p>
    <w:tbl>
      <w:tblPr>
        <w:tblStyle w:val="aa"/>
        <w:tblW w:w="0" w:type="auto"/>
        <w:tblLayout w:type="fixed"/>
        <w:tblLook w:val="0000" w:firstRow="0" w:lastRow="0" w:firstColumn="0" w:lastColumn="0" w:noHBand="0" w:noVBand="0"/>
      </w:tblPr>
      <w:tblGrid>
        <w:gridCol w:w="2393"/>
        <w:gridCol w:w="2110"/>
        <w:gridCol w:w="1418"/>
        <w:gridCol w:w="1417"/>
      </w:tblGrid>
      <w:tr w:rsidR="00E02E68" w:rsidRPr="00A41BB1" w14:paraId="01A716D4" w14:textId="77777777" w:rsidTr="006F0D2A">
        <w:tc>
          <w:tcPr>
            <w:tcW w:w="2393" w:type="dxa"/>
          </w:tcPr>
          <w:p w14:paraId="622E63E2" w14:textId="77777777" w:rsidR="00E02E68" w:rsidRPr="00A41BB1" w:rsidRDefault="00000000" w:rsidP="0051046A">
            <w:pPr>
              <w:widowControl w:val="0"/>
              <w:autoSpaceDE w:val="0"/>
              <w:autoSpaceDN w:val="0"/>
              <w:adjustRightInd w:val="0"/>
              <w:spacing w:line="360" w:lineRule="auto"/>
              <w:ind w:firstLine="709"/>
              <w:rPr>
                <w:rFonts w:ascii="Times New Roman" w:hAnsi="Times New Roman" w:cs="Times New Roman"/>
                <w:kern w:val="0"/>
                <w:sz w:val="28"/>
                <w:szCs w:val="28"/>
              </w:rPr>
            </w:pPr>
            <w:r w:rsidRPr="00A41BB1">
              <w:rPr>
                <w:rFonts w:ascii="Times New Roman" w:hAnsi="Times New Roman" w:cs="Times New Roman"/>
                <w:kern w:val="0"/>
                <w:sz w:val="28"/>
                <w:szCs w:val="28"/>
              </w:rPr>
              <w:t>Тип элемента</w:t>
            </w:r>
          </w:p>
        </w:tc>
        <w:tc>
          <w:tcPr>
            <w:tcW w:w="2110" w:type="dxa"/>
          </w:tcPr>
          <w:p w14:paraId="28BAB217" w14:textId="77777777" w:rsidR="00E02E68" w:rsidRPr="00A41BB1" w:rsidRDefault="00000000" w:rsidP="0051046A">
            <w:pPr>
              <w:widowControl w:val="0"/>
              <w:autoSpaceDE w:val="0"/>
              <w:autoSpaceDN w:val="0"/>
              <w:adjustRightInd w:val="0"/>
              <w:spacing w:line="360" w:lineRule="auto"/>
              <w:ind w:firstLine="709"/>
              <w:rPr>
                <w:rFonts w:ascii="Times New Roman" w:hAnsi="Times New Roman" w:cs="Times New Roman"/>
                <w:kern w:val="0"/>
                <w:sz w:val="28"/>
                <w:szCs w:val="28"/>
              </w:rPr>
            </w:pPr>
            <w:r w:rsidRPr="00A41BB1">
              <w:rPr>
                <w:rFonts w:ascii="Times New Roman" w:hAnsi="Times New Roman" w:cs="Times New Roman"/>
                <w:kern w:val="0"/>
                <w:sz w:val="28"/>
                <w:szCs w:val="28"/>
              </w:rPr>
              <w:t>Число элементов</w:t>
            </w:r>
          </w:p>
        </w:tc>
        <w:tc>
          <w:tcPr>
            <w:tcW w:w="1418" w:type="dxa"/>
          </w:tcPr>
          <w:p w14:paraId="1D4EDFCB" w14:textId="77777777" w:rsidR="00E02E68" w:rsidRPr="00A41BB1" w:rsidRDefault="00000000" w:rsidP="0051046A">
            <w:pPr>
              <w:widowControl w:val="0"/>
              <w:autoSpaceDE w:val="0"/>
              <w:autoSpaceDN w:val="0"/>
              <w:adjustRightInd w:val="0"/>
              <w:spacing w:line="360" w:lineRule="auto"/>
              <w:ind w:firstLine="709"/>
              <w:rPr>
                <w:rFonts w:ascii="Times New Roman" w:hAnsi="Times New Roman" w:cs="Times New Roman"/>
                <w:kern w:val="0"/>
                <w:sz w:val="28"/>
                <w:szCs w:val="28"/>
              </w:rPr>
            </w:pPr>
            <w:r w:rsidRPr="00A41BB1">
              <w:rPr>
                <w:rFonts w:ascii="Times New Roman" w:hAnsi="Times New Roman" w:cs="Times New Roman"/>
                <w:kern w:val="0"/>
                <w:sz w:val="28"/>
                <w:szCs w:val="28"/>
              </w:rPr>
              <w:t>i=10-4*ч-1</w:t>
            </w:r>
          </w:p>
        </w:tc>
        <w:tc>
          <w:tcPr>
            <w:tcW w:w="1417" w:type="dxa"/>
          </w:tcPr>
          <w:p w14:paraId="75EC3480" w14:textId="77777777" w:rsidR="00E02E68" w:rsidRPr="00A41BB1" w:rsidRDefault="00000000" w:rsidP="0051046A">
            <w:pPr>
              <w:widowControl w:val="0"/>
              <w:autoSpaceDE w:val="0"/>
              <w:autoSpaceDN w:val="0"/>
              <w:adjustRightInd w:val="0"/>
              <w:spacing w:line="360" w:lineRule="auto"/>
              <w:ind w:firstLine="709"/>
              <w:rPr>
                <w:rFonts w:ascii="Times New Roman" w:hAnsi="Times New Roman" w:cs="Times New Roman"/>
                <w:kern w:val="0"/>
                <w:sz w:val="28"/>
                <w:szCs w:val="28"/>
              </w:rPr>
            </w:pPr>
            <w:r w:rsidRPr="00A41BB1">
              <w:rPr>
                <w:rFonts w:ascii="Times New Roman" w:hAnsi="Times New Roman" w:cs="Times New Roman"/>
                <w:kern w:val="0"/>
                <w:sz w:val="28"/>
                <w:szCs w:val="28"/>
              </w:rPr>
              <w:t>Ni=</w:t>
            </w:r>
            <w:r w:rsidRPr="00A41BB1">
              <w:rPr>
                <w:rFonts w:ascii="Cambria Math" w:hAnsi="Cambria Math" w:cs="Cambria Math"/>
                <w:kern w:val="0"/>
                <w:sz w:val="28"/>
                <w:szCs w:val="28"/>
              </w:rPr>
              <w:t>⋌</w:t>
            </w:r>
            <w:r w:rsidRPr="00A41BB1">
              <w:rPr>
                <w:rFonts w:ascii="Times New Roman" w:hAnsi="Times New Roman" w:cs="Times New Roman"/>
                <w:kern w:val="0"/>
                <w:sz w:val="28"/>
                <w:szCs w:val="28"/>
              </w:rPr>
              <w:t>i*10-4</w:t>
            </w:r>
          </w:p>
        </w:tc>
      </w:tr>
      <w:tr w:rsidR="00E02E68" w:rsidRPr="00A41BB1" w14:paraId="381C8A32" w14:textId="77777777" w:rsidTr="006F0D2A">
        <w:tc>
          <w:tcPr>
            <w:tcW w:w="2393" w:type="dxa"/>
          </w:tcPr>
          <w:p w14:paraId="02236E1A" w14:textId="77777777" w:rsidR="00E02E68" w:rsidRPr="00A41BB1" w:rsidRDefault="00000000" w:rsidP="0051046A">
            <w:pPr>
              <w:widowControl w:val="0"/>
              <w:autoSpaceDE w:val="0"/>
              <w:autoSpaceDN w:val="0"/>
              <w:adjustRightInd w:val="0"/>
              <w:spacing w:line="360" w:lineRule="auto"/>
              <w:ind w:firstLine="709"/>
              <w:rPr>
                <w:rFonts w:ascii="Times New Roman" w:hAnsi="Times New Roman" w:cs="Times New Roman"/>
                <w:kern w:val="0"/>
                <w:sz w:val="28"/>
                <w:szCs w:val="28"/>
              </w:rPr>
            </w:pPr>
            <w:r w:rsidRPr="00A41BB1">
              <w:rPr>
                <w:rFonts w:ascii="Times New Roman" w:hAnsi="Times New Roman" w:cs="Times New Roman"/>
                <w:kern w:val="0"/>
                <w:sz w:val="28"/>
                <w:szCs w:val="28"/>
              </w:rPr>
              <w:t>Транзистор</w:t>
            </w:r>
          </w:p>
        </w:tc>
        <w:tc>
          <w:tcPr>
            <w:tcW w:w="2110" w:type="dxa"/>
          </w:tcPr>
          <w:p w14:paraId="24439FEF" w14:textId="77777777" w:rsidR="00E02E68" w:rsidRPr="00A41BB1" w:rsidRDefault="00000000" w:rsidP="0051046A">
            <w:pPr>
              <w:widowControl w:val="0"/>
              <w:autoSpaceDE w:val="0"/>
              <w:autoSpaceDN w:val="0"/>
              <w:adjustRightInd w:val="0"/>
              <w:spacing w:line="360" w:lineRule="auto"/>
              <w:ind w:firstLine="709"/>
              <w:rPr>
                <w:rFonts w:ascii="Times New Roman" w:hAnsi="Times New Roman" w:cs="Times New Roman"/>
                <w:kern w:val="0"/>
                <w:sz w:val="28"/>
                <w:szCs w:val="28"/>
              </w:rPr>
            </w:pPr>
            <w:r w:rsidRPr="00A41BB1">
              <w:rPr>
                <w:rFonts w:ascii="Times New Roman" w:hAnsi="Times New Roman" w:cs="Times New Roman"/>
                <w:kern w:val="0"/>
                <w:sz w:val="28"/>
                <w:szCs w:val="28"/>
              </w:rPr>
              <w:t>2</w:t>
            </w:r>
          </w:p>
        </w:tc>
        <w:tc>
          <w:tcPr>
            <w:tcW w:w="1418" w:type="dxa"/>
          </w:tcPr>
          <w:p w14:paraId="515B538C" w14:textId="77777777" w:rsidR="00E02E68" w:rsidRPr="00A41BB1" w:rsidRDefault="00000000" w:rsidP="0051046A">
            <w:pPr>
              <w:widowControl w:val="0"/>
              <w:autoSpaceDE w:val="0"/>
              <w:autoSpaceDN w:val="0"/>
              <w:adjustRightInd w:val="0"/>
              <w:spacing w:line="360" w:lineRule="auto"/>
              <w:ind w:firstLine="709"/>
              <w:rPr>
                <w:rFonts w:ascii="Times New Roman" w:hAnsi="Times New Roman" w:cs="Times New Roman"/>
                <w:kern w:val="0"/>
                <w:sz w:val="28"/>
                <w:szCs w:val="28"/>
              </w:rPr>
            </w:pPr>
            <w:r w:rsidRPr="00A41BB1">
              <w:rPr>
                <w:rFonts w:ascii="Times New Roman" w:hAnsi="Times New Roman" w:cs="Times New Roman"/>
                <w:kern w:val="0"/>
                <w:sz w:val="28"/>
                <w:szCs w:val="28"/>
              </w:rPr>
              <w:t>0.17</w:t>
            </w:r>
          </w:p>
        </w:tc>
        <w:tc>
          <w:tcPr>
            <w:tcW w:w="1417" w:type="dxa"/>
          </w:tcPr>
          <w:p w14:paraId="37A10A7F" w14:textId="77777777" w:rsidR="00E02E68" w:rsidRPr="00A41BB1" w:rsidRDefault="00000000" w:rsidP="0051046A">
            <w:pPr>
              <w:widowControl w:val="0"/>
              <w:autoSpaceDE w:val="0"/>
              <w:autoSpaceDN w:val="0"/>
              <w:adjustRightInd w:val="0"/>
              <w:spacing w:line="360" w:lineRule="auto"/>
              <w:ind w:firstLine="709"/>
              <w:rPr>
                <w:rFonts w:ascii="Times New Roman" w:hAnsi="Times New Roman" w:cs="Times New Roman"/>
                <w:kern w:val="0"/>
                <w:sz w:val="28"/>
                <w:szCs w:val="28"/>
              </w:rPr>
            </w:pPr>
            <w:r w:rsidRPr="00A41BB1">
              <w:rPr>
                <w:rFonts w:ascii="Times New Roman" w:hAnsi="Times New Roman" w:cs="Times New Roman"/>
                <w:kern w:val="0"/>
                <w:sz w:val="28"/>
                <w:szCs w:val="28"/>
              </w:rPr>
              <w:t>0.51</w:t>
            </w:r>
          </w:p>
        </w:tc>
      </w:tr>
      <w:tr w:rsidR="00E02E68" w:rsidRPr="00A41BB1" w14:paraId="67C16CAF" w14:textId="77777777" w:rsidTr="006F0D2A">
        <w:tc>
          <w:tcPr>
            <w:tcW w:w="2393" w:type="dxa"/>
          </w:tcPr>
          <w:p w14:paraId="39EE74C2" w14:textId="77777777" w:rsidR="00E02E68" w:rsidRPr="00A41BB1" w:rsidRDefault="00000000" w:rsidP="0051046A">
            <w:pPr>
              <w:widowControl w:val="0"/>
              <w:autoSpaceDE w:val="0"/>
              <w:autoSpaceDN w:val="0"/>
              <w:adjustRightInd w:val="0"/>
              <w:spacing w:line="360" w:lineRule="auto"/>
              <w:ind w:firstLine="709"/>
              <w:rPr>
                <w:rFonts w:ascii="Times New Roman" w:hAnsi="Times New Roman" w:cs="Times New Roman"/>
                <w:kern w:val="0"/>
                <w:sz w:val="28"/>
                <w:szCs w:val="28"/>
              </w:rPr>
            </w:pPr>
            <w:r w:rsidRPr="00A41BB1">
              <w:rPr>
                <w:rFonts w:ascii="Times New Roman" w:hAnsi="Times New Roman" w:cs="Times New Roman"/>
                <w:kern w:val="0"/>
                <w:sz w:val="28"/>
                <w:szCs w:val="28"/>
              </w:rPr>
              <w:t>Стабилитрон</w:t>
            </w:r>
          </w:p>
        </w:tc>
        <w:tc>
          <w:tcPr>
            <w:tcW w:w="2110" w:type="dxa"/>
          </w:tcPr>
          <w:p w14:paraId="0C021317" w14:textId="77777777" w:rsidR="00E02E68" w:rsidRPr="00A41BB1" w:rsidRDefault="00000000" w:rsidP="0051046A">
            <w:pPr>
              <w:widowControl w:val="0"/>
              <w:autoSpaceDE w:val="0"/>
              <w:autoSpaceDN w:val="0"/>
              <w:adjustRightInd w:val="0"/>
              <w:spacing w:line="360" w:lineRule="auto"/>
              <w:ind w:firstLine="709"/>
              <w:rPr>
                <w:rFonts w:ascii="Times New Roman" w:hAnsi="Times New Roman" w:cs="Times New Roman"/>
                <w:kern w:val="0"/>
                <w:sz w:val="28"/>
                <w:szCs w:val="28"/>
              </w:rPr>
            </w:pPr>
            <w:r w:rsidRPr="00A41BB1">
              <w:rPr>
                <w:rFonts w:ascii="Times New Roman" w:hAnsi="Times New Roman" w:cs="Times New Roman"/>
                <w:kern w:val="0"/>
                <w:sz w:val="28"/>
                <w:szCs w:val="28"/>
              </w:rPr>
              <w:t>1</w:t>
            </w:r>
          </w:p>
        </w:tc>
        <w:tc>
          <w:tcPr>
            <w:tcW w:w="1418" w:type="dxa"/>
          </w:tcPr>
          <w:p w14:paraId="46A32050" w14:textId="77777777" w:rsidR="00E02E68" w:rsidRPr="00A41BB1" w:rsidRDefault="00000000" w:rsidP="0051046A">
            <w:pPr>
              <w:widowControl w:val="0"/>
              <w:autoSpaceDE w:val="0"/>
              <w:autoSpaceDN w:val="0"/>
              <w:adjustRightInd w:val="0"/>
              <w:spacing w:line="360" w:lineRule="auto"/>
              <w:ind w:firstLine="709"/>
              <w:rPr>
                <w:rFonts w:ascii="Times New Roman" w:hAnsi="Times New Roman" w:cs="Times New Roman"/>
                <w:kern w:val="0"/>
                <w:sz w:val="28"/>
                <w:szCs w:val="28"/>
              </w:rPr>
            </w:pPr>
            <w:r w:rsidRPr="00A41BB1">
              <w:rPr>
                <w:rFonts w:ascii="Times New Roman" w:hAnsi="Times New Roman" w:cs="Times New Roman"/>
                <w:kern w:val="0"/>
                <w:sz w:val="28"/>
                <w:szCs w:val="28"/>
              </w:rPr>
              <w:t>0.0076</w:t>
            </w:r>
          </w:p>
        </w:tc>
        <w:tc>
          <w:tcPr>
            <w:tcW w:w="1417" w:type="dxa"/>
          </w:tcPr>
          <w:p w14:paraId="7B1B776C" w14:textId="77777777" w:rsidR="00E02E68" w:rsidRPr="00A41BB1" w:rsidRDefault="00000000" w:rsidP="0051046A">
            <w:pPr>
              <w:widowControl w:val="0"/>
              <w:autoSpaceDE w:val="0"/>
              <w:autoSpaceDN w:val="0"/>
              <w:adjustRightInd w:val="0"/>
              <w:spacing w:line="360" w:lineRule="auto"/>
              <w:ind w:firstLine="709"/>
              <w:rPr>
                <w:rFonts w:ascii="Times New Roman" w:hAnsi="Times New Roman" w:cs="Times New Roman"/>
                <w:kern w:val="0"/>
                <w:sz w:val="28"/>
                <w:szCs w:val="28"/>
              </w:rPr>
            </w:pPr>
            <w:r w:rsidRPr="00A41BB1">
              <w:rPr>
                <w:rFonts w:ascii="Times New Roman" w:hAnsi="Times New Roman" w:cs="Times New Roman"/>
                <w:kern w:val="0"/>
                <w:sz w:val="28"/>
                <w:szCs w:val="28"/>
              </w:rPr>
              <w:t>0.0076</w:t>
            </w:r>
          </w:p>
        </w:tc>
      </w:tr>
      <w:tr w:rsidR="00E02E68" w:rsidRPr="00A41BB1" w14:paraId="43C4E58D" w14:textId="77777777" w:rsidTr="006F0D2A">
        <w:tc>
          <w:tcPr>
            <w:tcW w:w="2393" w:type="dxa"/>
          </w:tcPr>
          <w:p w14:paraId="0273588F" w14:textId="77777777" w:rsidR="00E02E68" w:rsidRPr="00A41BB1" w:rsidRDefault="00000000" w:rsidP="0051046A">
            <w:pPr>
              <w:widowControl w:val="0"/>
              <w:autoSpaceDE w:val="0"/>
              <w:autoSpaceDN w:val="0"/>
              <w:adjustRightInd w:val="0"/>
              <w:spacing w:line="360" w:lineRule="auto"/>
              <w:ind w:firstLine="709"/>
              <w:rPr>
                <w:rFonts w:ascii="Times New Roman" w:hAnsi="Times New Roman" w:cs="Times New Roman"/>
                <w:kern w:val="0"/>
                <w:sz w:val="28"/>
                <w:szCs w:val="28"/>
              </w:rPr>
            </w:pPr>
            <w:r w:rsidRPr="00A41BB1">
              <w:rPr>
                <w:rFonts w:ascii="Times New Roman" w:hAnsi="Times New Roman" w:cs="Times New Roman"/>
                <w:kern w:val="0"/>
                <w:sz w:val="28"/>
                <w:szCs w:val="28"/>
              </w:rPr>
              <w:t>Стабилизатор</w:t>
            </w:r>
          </w:p>
        </w:tc>
        <w:tc>
          <w:tcPr>
            <w:tcW w:w="2110" w:type="dxa"/>
          </w:tcPr>
          <w:p w14:paraId="1E191767" w14:textId="77777777" w:rsidR="00E02E68" w:rsidRPr="00A41BB1" w:rsidRDefault="00000000" w:rsidP="0051046A">
            <w:pPr>
              <w:widowControl w:val="0"/>
              <w:autoSpaceDE w:val="0"/>
              <w:autoSpaceDN w:val="0"/>
              <w:adjustRightInd w:val="0"/>
              <w:spacing w:line="360" w:lineRule="auto"/>
              <w:ind w:firstLine="709"/>
              <w:rPr>
                <w:rFonts w:ascii="Times New Roman" w:hAnsi="Times New Roman" w:cs="Times New Roman"/>
                <w:kern w:val="0"/>
                <w:sz w:val="28"/>
                <w:szCs w:val="28"/>
              </w:rPr>
            </w:pPr>
            <w:r w:rsidRPr="00A41BB1">
              <w:rPr>
                <w:rFonts w:ascii="Times New Roman" w:hAnsi="Times New Roman" w:cs="Times New Roman"/>
                <w:kern w:val="0"/>
                <w:sz w:val="28"/>
                <w:szCs w:val="28"/>
              </w:rPr>
              <w:t>1</w:t>
            </w:r>
          </w:p>
        </w:tc>
        <w:tc>
          <w:tcPr>
            <w:tcW w:w="1418" w:type="dxa"/>
          </w:tcPr>
          <w:p w14:paraId="43A39FC4" w14:textId="77777777" w:rsidR="00E02E68" w:rsidRPr="00A41BB1" w:rsidRDefault="00000000" w:rsidP="0051046A">
            <w:pPr>
              <w:widowControl w:val="0"/>
              <w:autoSpaceDE w:val="0"/>
              <w:autoSpaceDN w:val="0"/>
              <w:adjustRightInd w:val="0"/>
              <w:spacing w:line="360" w:lineRule="auto"/>
              <w:ind w:firstLine="709"/>
              <w:rPr>
                <w:rFonts w:ascii="Times New Roman" w:hAnsi="Times New Roman" w:cs="Times New Roman"/>
                <w:kern w:val="0"/>
                <w:sz w:val="28"/>
                <w:szCs w:val="28"/>
              </w:rPr>
            </w:pPr>
            <w:r w:rsidRPr="00A41BB1">
              <w:rPr>
                <w:rFonts w:ascii="Times New Roman" w:hAnsi="Times New Roman" w:cs="Times New Roman"/>
                <w:kern w:val="0"/>
                <w:sz w:val="28"/>
                <w:szCs w:val="28"/>
              </w:rPr>
              <w:t>0.0076</w:t>
            </w:r>
          </w:p>
        </w:tc>
        <w:tc>
          <w:tcPr>
            <w:tcW w:w="1417" w:type="dxa"/>
          </w:tcPr>
          <w:p w14:paraId="7734E868" w14:textId="77777777" w:rsidR="00E02E68" w:rsidRPr="00A41BB1" w:rsidRDefault="00000000" w:rsidP="0051046A">
            <w:pPr>
              <w:widowControl w:val="0"/>
              <w:autoSpaceDE w:val="0"/>
              <w:autoSpaceDN w:val="0"/>
              <w:adjustRightInd w:val="0"/>
              <w:spacing w:line="360" w:lineRule="auto"/>
              <w:ind w:firstLine="709"/>
              <w:rPr>
                <w:rFonts w:ascii="Times New Roman" w:hAnsi="Times New Roman" w:cs="Times New Roman"/>
                <w:kern w:val="0"/>
                <w:sz w:val="28"/>
                <w:szCs w:val="28"/>
              </w:rPr>
            </w:pPr>
            <w:r w:rsidRPr="00A41BB1">
              <w:rPr>
                <w:rFonts w:ascii="Times New Roman" w:hAnsi="Times New Roman" w:cs="Times New Roman"/>
                <w:kern w:val="0"/>
                <w:sz w:val="28"/>
                <w:szCs w:val="28"/>
              </w:rPr>
              <w:t>0.0076</w:t>
            </w:r>
          </w:p>
        </w:tc>
      </w:tr>
      <w:tr w:rsidR="00E02E68" w:rsidRPr="00A41BB1" w14:paraId="77D2A080" w14:textId="77777777" w:rsidTr="006F0D2A">
        <w:tc>
          <w:tcPr>
            <w:tcW w:w="2393" w:type="dxa"/>
          </w:tcPr>
          <w:p w14:paraId="73A73127" w14:textId="77777777" w:rsidR="00E02E68" w:rsidRPr="00A41BB1" w:rsidRDefault="00000000" w:rsidP="0051046A">
            <w:pPr>
              <w:widowControl w:val="0"/>
              <w:autoSpaceDE w:val="0"/>
              <w:autoSpaceDN w:val="0"/>
              <w:adjustRightInd w:val="0"/>
              <w:spacing w:line="360" w:lineRule="auto"/>
              <w:ind w:firstLine="709"/>
              <w:rPr>
                <w:rFonts w:ascii="Times New Roman" w:hAnsi="Times New Roman" w:cs="Times New Roman"/>
                <w:kern w:val="0"/>
                <w:sz w:val="28"/>
                <w:szCs w:val="28"/>
              </w:rPr>
            </w:pPr>
            <w:r w:rsidRPr="00A41BB1">
              <w:rPr>
                <w:rFonts w:ascii="Times New Roman" w:hAnsi="Times New Roman" w:cs="Times New Roman"/>
                <w:kern w:val="0"/>
                <w:sz w:val="28"/>
                <w:szCs w:val="28"/>
              </w:rPr>
              <w:t>Светодиод</w:t>
            </w:r>
          </w:p>
        </w:tc>
        <w:tc>
          <w:tcPr>
            <w:tcW w:w="2110" w:type="dxa"/>
          </w:tcPr>
          <w:p w14:paraId="7015AAB0" w14:textId="77777777" w:rsidR="00E02E68" w:rsidRPr="00A41BB1" w:rsidRDefault="00000000" w:rsidP="0051046A">
            <w:pPr>
              <w:widowControl w:val="0"/>
              <w:autoSpaceDE w:val="0"/>
              <w:autoSpaceDN w:val="0"/>
              <w:adjustRightInd w:val="0"/>
              <w:spacing w:line="360" w:lineRule="auto"/>
              <w:ind w:firstLine="709"/>
              <w:rPr>
                <w:rFonts w:ascii="Times New Roman" w:hAnsi="Times New Roman" w:cs="Times New Roman"/>
                <w:kern w:val="0"/>
                <w:sz w:val="28"/>
                <w:szCs w:val="28"/>
              </w:rPr>
            </w:pPr>
            <w:r w:rsidRPr="00A41BB1">
              <w:rPr>
                <w:rFonts w:ascii="Times New Roman" w:hAnsi="Times New Roman" w:cs="Times New Roman"/>
                <w:kern w:val="0"/>
                <w:sz w:val="28"/>
                <w:szCs w:val="28"/>
              </w:rPr>
              <w:t>1</w:t>
            </w:r>
          </w:p>
        </w:tc>
        <w:tc>
          <w:tcPr>
            <w:tcW w:w="1418" w:type="dxa"/>
          </w:tcPr>
          <w:p w14:paraId="0A421628" w14:textId="77777777" w:rsidR="00E02E68" w:rsidRPr="00A41BB1" w:rsidRDefault="00000000" w:rsidP="0051046A">
            <w:pPr>
              <w:widowControl w:val="0"/>
              <w:autoSpaceDE w:val="0"/>
              <w:autoSpaceDN w:val="0"/>
              <w:adjustRightInd w:val="0"/>
              <w:spacing w:line="360" w:lineRule="auto"/>
              <w:ind w:firstLine="709"/>
              <w:rPr>
                <w:rFonts w:ascii="Times New Roman" w:hAnsi="Times New Roman" w:cs="Times New Roman"/>
                <w:kern w:val="0"/>
                <w:sz w:val="28"/>
                <w:szCs w:val="28"/>
              </w:rPr>
            </w:pPr>
            <w:r w:rsidRPr="00A41BB1">
              <w:rPr>
                <w:rFonts w:ascii="Times New Roman" w:hAnsi="Times New Roman" w:cs="Times New Roman"/>
                <w:kern w:val="0"/>
                <w:sz w:val="28"/>
                <w:szCs w:val="28"/>
              </w:rPr>
              <w:t>0.08</w:t>
            </w:r>
          </w:p>
        </w:tc>
        <w:tc>
          <w:tcPr>
            <w:tcW w:w="1417" w:type="dxa"/>
          </w:tcPr>
          <w:p w14:paraId="2458A585" w14:textId="77777777" w:rsidR="00E02E68" w:rsidRPr="00A41BB1" w:rsidRDefault="00000000" w:rsidP="0051046A">
            <w:pPr>
              <w:widowControl w:val="0"/>
              <w:autoSpaceDE w:val="0"/>
              <w:autoSpaceDN w:val="0"/>
              <w:adjustRightInd w:val="0"/>
              <w:spacing w:line="360" w:lineRule="auto"/>
              <w:ind w:firstLine="709"/>
              <w:rPr>
                <w:rFonts w:ascii="Times New Roman" w:hAnsi="Times New Roman" w:cs="Times New Roman"/>
                <w:kern w:val="0"/>
                <w:sz w:val="28"/>
                <w:szCs w:val="28"/>
              </w:rPr>
            </w:pPr>
            <w:r w:rsidRPr="00A41BB1">
              <w:rPr>
                <w:rFonts w:ascii="Times New Roman" w:hAnsi="Times New Roman" w:cs="Times New Roman"/>
                <w:kern w:val="0"/>
                <w:sz w:val="28"/>
                <w:szCs w:val="28"/>
              </w:rPr>
              <w:t>0.08</w:t>
            </w:r>
          </w:p>
        </w:tc>
      </w:tr>
      <w:tr w:rsidR="00E02E68" w:rsidRPr="00A41BB1" w14:paraId="047B1306" w14:textId="77777777" w:rsidTr="006F0D2A">
        <w:tc>
          <w:tcPr>
            <w:tcW w:w="2393" w:type="dxa"/>
          </w:tcPr>
          <w:p w14:paraId="66644FC0" w14:textId="77777777" w:rsidR="00E02E68" w:rsidRPr="00A41BB1" w:rsidRDefault="00000000" w:rsidP="0051046A">
            <w:pPr>
              <w:widowControl w:val="0"/>
              <w:autoSpaceDE w:val="0"/>
              <w:autoSpaceDN w:val="0"/>
              <w:adjustRightInd w:val="0"/>
              <w:spacing w:line="360" w:lineRule="auto"/>
              <w:ind w:firstLine="709"/>
              <w:rPr>
                <w:rFonts w:ascii="Times New Roman" w:hAnsi="Times New Roman" w:cs="Times New Roman"/>
                <w:kern w:val="0"/>
                <w:sz w:val="28"/>
                <w:szCs w:val="28"/>
              </w:rPr>
            </w:pPr>
            <w:r w:rsidRPr="00A41BB1">
              <w:rPr>
                <w:rFonts w:ascii="Times New Roman" w:hAnsi="Times New Roman" w:cs="Times New Roman"/>
                <w:kern w:val="0"/>
                <w:sz w:val="28"/>
                <w:szCs w:val="28"/>
              </w:rPr>
              <w:t>Резистор</w:t>
            </w:r>
          </w:p>
        </w:tc>
        <w:tc>
          <w:tcPr>
            <w:tcW w:w="2110" w:type="dxa"/>
          </w:tcPr>
          <w:p w14:paraId="31545F54" w14:textId="77777777" w:rsidR="00E02E68" w:rsidRPr="00A41BB1" w:rsidRDefault="00000000" w:rsidP="0051046A">
            <w:pPr>
              <w:widowControl w:val="0"/>
              <w:autoSpaceDE w:val="0"/>
              <w:autoSpaceDN w:val="0"/>
              <w:adjustRightInd w:val="0"/>
              <w:spacing w:line="360" w:lineRule="auto"/>
              <w:ind w:firstLine="709"/>
              <w:rPr>
                <w:rFonts w:ascii="Times New Roman" w:hAnsi="Times New Roman" w:cs="Times New Roman"/>
                <w:kern w:val="0"/>
                <w:sz w:val="28"/>
                <w:szCs w:val="28"/>
              </w:rPr>
            </w:pPr>
            <w:r w:rsidRPr="00A41BB1">
              <w:rPr>
                <w:rFonts w:ascii="Times New Roman" w:hAnsi="Times New Roman" w:cs="Times New Roman"/>
                <w:kern w:val="0"/>
                <w:sz w:val="28"/>
                <w:szCs w:val="28"/>
              </w:rPr>
              <w:t>14</w:t>
            </w:r>
          </w:p>
        </w:tc>
        <w:tc>
          <w:tcPr>
            <w:tcW w:w="1418" w:type="dxa"/>
          </w:tcPr>
          <w:p w14:paraId="0CD9E68C" w14:textId="77777777" w:rsidR="00E02E68" w:rsidRPr="00A41BB1" w:rsidRDefault="00000000" w:rsidP="0051046A">
            <w:pPr>
              <w:widowControl w:val="0"/>
              <w:autoSpaceDE w:val="0"/>
              <w:autoSpaceDN w:val="0"/>
              <w:adjustRightInd w:val="0"/>
              <w:spacing w:line="360" w:lineRule="auto"/>
              <w:ind w:firstLine="709"/>
              <w:rPr>
                <w:rFonts w:ascii="Times New Roman" w:hAnsi="Times New Roman" w:cs="Times New Roman"/>
                <w:kern w:val="0"/>
                <w:sz w:val="28"/>
                <w:szCs w:val="28"/>
              </w:rPr>
            </w:pPr>
            <w:r w:rsidRPr="00A41BB1">
              <w:rPr>
                <w:rFonts w:ascii="Times New Roman" w:hAnsi="Times New Roman" w:cs="Times New Roman"/>
                <w:kern w:val="0"/>
                <w:sz w:val="28"/>
                <w:szCs w:val="28"/>
              </w:rPr>
              <w:t>0.03</w:t>
            </w:r>
          </w:p>
        </w:tc>
        <w:tc>
          <w:tcPr>
            <w:tcW w:w="1417" w:type="dxa"/>
          </w:tcPr>
          <w:p w14:paraId="1E6E31D9" w14:textId="77777777" w:rsidR="00E02E68" w:rsidRPr="00A41BB1" w:rsidRDefault="00000000" w:rsidP="0051046A">
            <w:pPr>
              <w:widowControl w:val="0"/>
              <w:autoSpaceDE w:val="0"/>
              <w:autoSpaceDN w:val="0"/>
              <w:adjustRightInd w:val="0"/>
              <w:spacing w:line="360" w:lineRule="auto"/>
              <w:ind w:firstLine="709"/>
              <w:rPr>
                <w:rFonts w:ascii="Times New Roman" w:hAnsi="Times New Roman" w:cs="Times New Roman"/>
                <w:kern w:val="0"/>
                <w:sz w:val="28"/>
                <w:szCs w:val="28"/>
              </w:rPr>
            </w:pPr>
            <w:r w:rsidRPr="00A41BB1">
              <w:rPr>
                <w:rFonts w:ascii="Times New Roman" w:hAnsi="Times New Roman" w:cs="Times New Roman"/>
                <w:kern w:val="0"/>
                <w:sz w:val="28"/>
                <w:szCs w:val="28"/>
              </w:rPr>
              <w:t>0.12</w:t>
            </w:r>
          </w:p>
        </w:tc>
      </w:tr>
      <w:tr w:rsidR="00E02E68" w:rsidRPr="00A41BB1" w14:paraId="48AADC47" w14:textId="77777777" w:rsidTr="006F0D2A">
        <w:tc>
          <w:tcPr>
            <w:tcW w:w="2393" w:type="dxa"/>
          </w:tcPr>
          <w:p w14:paraId="009581B5" w14:textId="77777777" w:rsidR="00E02E68" w:rsidRPr="00A41BB1" w:rsidRDefault="00000000" w:rsidP="0051046A">
            <w:pPr>
              <w:widowControl w:val="0"/>
              <w:autoSpaceDE w:val="0"/>
              <w:autoSpaceDN w:val="0"/>
              <w:adjustRightInd w:val="0"/>
              <w:spacing w:line="360" w:lineRule="auto"/>
              <w:ind w:firstLine="709"/>
              <w:rPr>
                <w:rFonts w:ascii="Times New Roman" w:hAnsi="Times New Roman" w:cs="Times New Roman"/>
                <w:kern w:val="0"/>
                <w:sz w:val="28"/>
                <w:szCs w:val="28"/>
              </w:rPr>
            </w:pPr>
            <w:r w:rsidRPr="00A41BB1">
              <w:rPr>
                <w:rFonts w:ascii="Times New Roman" w:hAnsi="Times New Roman" w:cs="Times New Roman"/>
                <w:kern w:val="0"/>
                <w:sz w:val="28"/>
                <w:szCs w:val="28"/>
              </w:rPr>
              <w:t>Микросхема</w:t>
            </w:r>
          </w:p>
        </w:tc>
        <w:tc>
          <w:tcPr>
            <w:tcW w:w="2110" w:type="dxa"/>
          </w:tcPr>
          <w:p w14:paraId="029DBCE6" w14:textId="77777777" w:rsidR="00E02E68" w:rsidRPr="00A41BB1" w:rsidRDefault="00000000" w:rsidP="0051046A">
            <w:pPr>
              <w:widowControl w:val="0"/>
              <w:autoSpaceDE w:val="0"/>
              <w:autoSpaceDN w:val="0"/>
              <w:adjustRightInd w:val="0"/>
              <w:spacing w:line="360" w:lineRule="auto"/>
              <w:ind w:firstLine="709"/>
              <w:rPr>
                <w:rFonts w:ascii="Times New Roman" w:hAnsi="Times New Roman" w:cs="Times New Roman"/>
                <w:kern w:val="0"/>
                <w:sz w:val="28"/>
                <w:szCs w:val="28"/>
              </w:rPr>
            </w:pPr>
            <w:r w:rsidRPr="00A41BB1">
              <w:rPr>
                <w:rFonts w:ascii="Times New Roman" w:hAnsi="Times New Roman" w:cs="Times New Roman"/>
                <w:kern w:val="0"/>
                <w:sz w:val="28"/>
                <w:szCs w:val="28"/>
              </w:rPr>
              <w:t>3</w:t>
            </w:r>
          </w:p>
        </w:tc>
        <w:tc>
          <w:tcPr>
            <w:tcW w:w="1418" w:type="dxa"/>
          </w:tcPr>
          <w:p w14:paraId="7864633F" w14:textId="77777777" w:rsidR="00E02E68" w:rsidRPr="00A41BB1" w:rsidRDefault="00000000" w:rsidP="0051046A">
            <w:pPr>
              <w:widowControl w:val="0"/>
              <w:autoSpaceDE w:val="0"/>
              <w:autoSpaceDN w:val="0"/>
              <w:adjustRightInd w:val="0"/>
              <w:spacing w:line="360" w:lineRule="auto"/>
              <w:ind w:firstLine="709"/>
              <w:rPr>
                <w:rFonts w:ascii="Times New Roman" w:hAnsi="Times New Roman" w:cs="Times New Roman"/>
                <w:kern w:val="0"/>
                <w:sz w:val="28"/>
                <w:szCs w:val="28"/>
              </w:rPr>
            </w:pPr>
            <w:r w:rsidRPr="00A41BB1">
              <w:rPr>
                <w:rFonts w:ascii="Times New Roman" w:hAnsi="Times New Roman" w:cs="Times New Roman"/>
                <w:kern w:val="0"/>
                <w:sz w:val="28"/>
                <w:szCs w:val="28"/>
              </w:rPr>
              <w:t>0.4</w:t>
            </w:r>
          </w:p>
        </w:tc>
        <w:tc>
          <w:tcPr>
            <w:tcW w:w="1417" w:type="dxa"/>
          </w:tcPr>
          <w:p w14:paraId="3E406D38" w14:textId="77777777" w:rsidR="00E02E68" w:rsidRPr="00A41BB1" w:rsidRDefault="00000000" w:rsidP="0051046A">
            <w:pPr>
              <w:widowControl w:val="0"/>
              <w:autoSpaceDE w:val="0"/>
              <w:autoSpaceDN w:val="0"/>
              <w:adjustRightInd w:val="0"/>
              <w:spacing w:line="360" w:lineRule="auto"/>
              <w:ind w:firstLine="709"/>
              <w:rPr>
                <w:rFonts w:ascii="Times New Roman" w:hAnsi="Times New Roman" w:cs="Times New Roman"/>
                <w:kern w:val="0"/>
                <w:sz w:val="28"/>
                <w:szCs w:val="28"/>
              </w:rPr>
            </w:pPr>
            <w:r w:rsidRPr="00A41BB1">
              <w:rPr>
                <w:rFonts w:ascii="Times New Roman" w:hAnsi="Times New Roman" w:cs="Times New Roman"/>
                <w:kern w:val="0"/>
                <w:sz w:val="28"/>
                <w:szCs w:val="28"/>
              </w:rPr>
              <w:t>1.2</w:t>
            </w:r>
          </w:p>
        </w:tc>
      </w:tr>
      <w:tr w:rsidR="00E02E68" w:rsidRPr="00A41BB1" w14:paraId="05A77529" w14:textId="77777777" w:rsidTr="006F0D2A">
        <w:tc>
          <w:tcPr>
            <w:tcW w:w="2393" w:type="dxa"/>
          </w:tcPr>
          <w:p w14:paraId="5DD16EF3" w14:textId="77777777" w:rsidR="00E02E68" w:rsidRPr="00A41BB1" w:rsidRDefault="00000000" w:rsidP="0051046A">
            <w:pPr>
              <w:widowControl w:val="0"/>
              <w:autoSpaceDE w:val="0"/>
              <w:autoSpaceDN w:val="0"/>
              <w:adjustRightInd w:val="0"/>
              <w:spacing w:line="360" w:lineRule="auto"/>
              <w:ind w:firstLine="709"/>
              <w:rPr>
                <w:rFonts w:ascii="Times New Roman" w:hAnsi="Times New Roman" w:cs="Times New Roman"/>
                <w:kern w:val="0"/>
                <w:sz w:val="28"/>
                <w:szCs w:val="28"/>
              </w:rPr>
            </w:pPr>
            <w:r w:rsidRPr="00A41BB1">
              <w:rPr>
                <w:rFonts w:ascii="Times New Roman" w:hAnsi="Times New Roman" w:cs="Times New Roman"/>
                <w:kern w:val="0"/>
                <w:sz w:val="28"/>
                <w:szCs w:val="28"/>
              </w:rPr>
              <w:t>Конденсатор</w:t>
            </w:r>
          </w:p>
        </w:tc>
        <w:tc>
          <w:tcPr>
            <w:tcW w:w="2110" w:type="dxa"/>
          </w:tcPr>
          <w:p w14:paraId="469A5457" w14:textId="77777777" w:rsidR="00E02E68" w:rsidRPr="00A41BB1" w:rsidRDefault="00000000" w:rsidP="0051046A">
            <w:pPr>
              <w:widowControl w:val="0"/>
              <w:autoSpaceDE w:val="0"/>
              <w:autoSpaceDN w:val="0"/>
              <w:adjustRightInd w:val="0"/>
              <w:spacing w:line="360" w:lineRule="auto"/>
              <w:ind w:firstLine="709"/>
              <w:rPr>
                <w:rFonts w:ascii="Times New Roman" w:hAnsi="Times New Roman" w:cs="Times New Roman"/>
                <w:kern w:val="0"/>
                <w:sz w:val="28"/>
                <w:szCs w:val="28"/>
              </w:rPr>
            </w:pPr>
            <w:r w:rsidRPr="00A41BB1">
              <w:rPr>
                <w:rFonts w:ascii="Times New Roman" w:hAnsi="Times New Roman" w:cs="Times New Roman"/>
                <w:kern w:val="0"/>
                <w:sz w:val="28"/>
                <w:szCs w:val="28"/>
              </w:rPr>
              <w:t>4</w:t>
            </w:r>
          </w:p>
        </w:tc>
        <w:tc>
          <w:tcPr>
            <w:tcW w:w="1418" w:type="dxa"/>
          </w:tcPr>
          <w:p w14:paraId="29A2754F" w14:textId="77777777" w:rsidR="00E02E68" w:rsidRPr="00A41BB1" w:rsidRDefault="00000000" w:rsidP="0051046A">
            <w:pPr>
              <w:widowControl w:val="0"/>
              <w:autoSpaceDE w:val="0"/>
              <w:autoSpaceDN w:val="0"/>
              <w:adjustRightInd w:val="0"/>
              <w:spacing w:line="360" w:lineRule="auto"/>
              <w:ind w:firstLine="709"/>
              <w:rPr>
                <w:rFonts w:ascii="Times New Roman" w:hAnsi="Times New Roman" w:cs="Times New Roman"/>
                <w:kern w:val="0"/>
                <w:sz w:val="28"/>
                <w:szCs w:val="28"/>
              </w:rPr>
            </w:pPr>
            <w:r w:rsidRPr="00A41BB1">
              <w:rPr>
                <w:rFonts w:ascii="Times New Roman" w:hAnsi="Times New Roman" w:cs="Times New Roman"/>
                <w:kern w:val="0"/>
                <w:sz w:val="28"/>
                <w:szCs w:val="28"/>
              </w:rPr>
              <w:t>0.03</w:t>
            </w:r>
          </w:p>
        </w:tc>
        <w:tc>
          <w:tcPr>
            <w:tcW w:w="1417" w:type="dxa"/>
          </w:tcPr>
          <w:p w14:paraId="587B1A29" w14:textId="77777777" w:rsidR="00E02E68" w:rsidRPr="00A41BB1" w:rsidRDefault="00000000" w:rsidP="0051046A">
            <w:pPr>
              <w:widowControl w:val="0"/>
              <w:autoSpaceDE w:val="0"/>
              <w:autoSpaceDN w:val="0"/>
              <w:adjustRightInd w:val="0"/>
              <w:spacing w:line="360" w:lineRule="auto"/>
              <w:ind w:firstLine="709"/>
              <w:rPr>
                <w:rFonts w:ascii="Times New Roman" w:hAnsi="Times New Roman" w:cs="Times New Roman"/>
                <w:kern w:val="0"/>
                <w:sz w:val="28"/>
                <w:szCs w:val="28"/>
              </w:rPr>
            </w:pPr>
            <w:r w:rsidRPr="00A41BB1">
              <w:rPr>
                <w:rFonts w:ascii="Times New Roman" w:hAnsi="Times New Roman" w:cs="Times New Roman"/>
                <w:kern w:val="0"/>
                <w:sz w:val="28"/>
                <w:szCs w:val="28"/>
              </w:rPr>
              <w:t>0.12</w:t>
            </w:r>
          </w:p>
        </w:tc>
      </w:tr>
      <w:tr w:rsidR="00E02E68" w:rsidRPr="00A41BB1" w14:paraId="1B82CE89" w14:textId="77777777" w:rsidTr="006F0D2A">
        <w:tc>
          <w:tcPr>
            <w:tcW w:w="2393" w:type="dxa"/>
          </w:tcPr>
          <w:p w14:paraId="04464658" w14:textId="77777777" w:rsidR="00E02E68" w:rsidRPr="00A41BB1" w:rsidRDefault="00000000" w:rsidP="0051046A">
            <w:pPr>
              <w:widowControl w:val="0"/>
              <w:autoSpaceDE w:val="0"/>
              <w:autoSpaceDN w:val="0"/>
              <w:adjustRightInd w:val="0"/>
              <w:spacing w:line="360" w:lineRule="auto"/>
              <w:ind w:firstLine="709"/>
              <w:rPr>
                <w:rFonts w:ascii="Times New Roman" w:hAnsi="Times New Roman" w:cs="Times New Roman"/>
                <w:kern w:val="0"/>
                <w:sz w:val="28"/>
                <w:szCs w:val="28"/>
              </w:rPr>
            </w:pPr>
            <w:r w:rsidRPr="00A41BB1">
              <w:rPr>
                <w:rFonts w:ascii="Times New Roman" w:hAnsi="Times New Roman" w:cs="Times New Roman"/>
                <w:kern w:val="0"/>
                <w:sz w:val="28"/>
                <w:szCs w:val="28"/>
              </w:rPr>
              <w:t>Диодный мост</w:t>
            </w:r>
          </w:p>
        </w:tc>
        <w:tc>
          <w:tcPr>
            <w:tcW w:w="2110" w:type="dxa"/>
          </w:tcPr>
          <w:p w14:paraId="17054409" w14:textId="77777777" w:rsidR="00E02E68" w:rsidRPr="00A41BB1" w:rsidRDefault="00000000" w:rsidP="0051046A">
            <w:pPr>
              <w:widowControl w:val="0"/>
              <w:autoSpaceDE w:val="0"/>
              <w:autoSpaceDN w:val="0"/>
              <w:adjustRightInd w:val="0"/>
              <w:spacing w:line="360" w:lineRule="auto"/>
              <w:ind w:firstLine="709"/>
              <w:rPr>
                <w:rFonts w:ascii="Times New Roman" w:hAnsi="Times New Roman" w:cs="Times New Roman"/>
                <w:kern w:val="0"/>
                <w:sz w:val="28"/>
                <w:szCs w:val="28"/>
              </w:rPr>
            </w:pPr>
            <w:r w:rsidRPr="00A41BB1">
              <w:rPr>
                <w:rFonts w:ascii="Times New Roman" w:hAnsi="Times New Roman" w:cs="Times New Roman"/>
                <w:kern w:val="0"/>
                <w:sz w:val="28"/>
                <w:szCs w:val="28"/>
              </w:rPr>
              <w:t>1</w:t>
            </w:r>
          </w:p>
        </w:tc>
        <w:tc>
          <w:tcPr>
            <w:tcW w:w="1418" w:type="dxa"/>
          </w:tcPr>
          <w:p w14:paraId="400FCB3C" w14:textId="77777777" w:rsidR="00E02E68" w:rsidRPr="00A41BB1" w:rsidRDefault="00000000" w:rsidP="0051046A">
            <w:pPr>
              <w:widowControl w:val="0"/>
              <w:autoSpaceDE w:val="0"/>
              <w:autoSpaceDN w:val="0"/>
              <w:adjustRightInd w:val="0"/>
              <w:spacing w:line="360" w:lineRule="auto"/>
              <w:ind w:firstLine="709"/>
              <w:rPr>
                <w:rFonts w:ascii="Times New Roman" w:hAnsi="Times New Roman" w:cs="Times New Roman"/>
                <w:kern w:val="0"/>
                <w:sz w:val="28"/>
                <w:szCs w:val="28"/>
              </w:rPr>
            </w:pPr>
            <w:r w:rsidRPr="00A41BB1">
              <w:rPr>
                <w:rFonts w:ascii="Times New Roman" w:hAnsi="Times New Roman" w:cs="Times New Roman"/>
                <w:kern w:val="0"/>
                <w:sz w:val="28"/>
                <w:szCs w:val="28"/>
              </w:rPr>
              <w:t>0.45</w:t>
            </w:r>
          </w:p>
        </w:tc>
        <w:tc>
          <w:tcPr>
            <w:tcW w:w="1417" w:type="dxa"/>
          </w:tcPr>
          <w:p w14:paraId="38F49EF4" w14:textId="77777777" w:rsidR="00E02E68" w:rsidRPr="00A41BB1" w:rsidRDefault="00000000" w:rsidP="0051046A">
            <w:pPr>
              <w:widowControl w:val="0"/>
              <w:autoSpaceDE w:val="0"/>
              <w:autoSpaceDN w:val="0"/>
              <w:adjustRightInd w:val="0"/>
              <w:spacing w:line="360" w:lineRule="auto"/>
              <w:ind w:firstLine="709"/>
              <w:rPr>
                <w:rFonts w:ascii="Times New Roman" w:hAnsi="Times New Roman" w:cs="Times New Roman"/>
                <w:kern w:val="0"/>
                <w:sz w:val="28"/>
                <w:szCs w:val="28"/>
              </w:rPr>
            </w:pPr>
            <w:r w:rsidRPr="00A41BB1">
              <w:rPr>
                <w:rFonts w:ascii="Times New Roman" w:hAnsi="Times New Roman" w:cs="Times New Roman"/>
                <w:kern w:val="0"/>
                <w:sz w:val="28"/>
                <w:szCs w:val="28"/>
              </w:rPr>
              <w:t>0.45</w:t>
            </w:r>
          </w:p>
        </w:tc>
      </w:tr>
      <w:tr w:rsidR="00E02E68" w:rsidRPr="00A41BB1" w14:paraId="7AC87F4E" w14:textId="77777777" w:rsidTr="006F0D2A">
        <w:tc>
          <w:tcPr>
            <w:tcW w:w="2393" w:type="dxa"/>
          </w:tcPr>
          <w:p w14:paraId="043A13B9" w14:textId="77777777" w:rsidR="00E02E68" w:rsidRPr="00A41BB1" w:rsidRDefault="00000000" w:rsidP="0051046A">
            <w:pPr>
              <w:widowControl w:val="0"/>
              <w:autoSpaceDE w:val="0"/>
              <w:autoSpaceDN w:val="0"/>
              <w:adjustRightInd w:val="0"/>
              <w:spacing w:line="360" w:lineRule="auto"/>
              <w:ind w:firstLine="709"/>
              <w:rPr>
                <w:rFonts w:ascii="Times New Roman" w:hAnsi="Times New Roman" w:cs="Times New Roman"/>
                <w:kern w:val="0"/>
                <w:sz w:val="28"/>
                <w:szCs w:val="28"/>
              </w:rPr>
            </w:pPr>
            <w:r w:rsidRPr="00A41BB1">
              <w:rPr>
                <w:rFonts w:ascii="Times New Roman" w:hAnsi="Times New Roman" w:cs="Times New Roman"/>
                <w:kern w:val="0"/>
                <w:sz w:val="28"/>
                <w:szCs w:val="28"/>
              </w:rPr>
              <w:t>Пайка</w:t>
            </w:r>
          </w:p>
        </w:tc>
        <w:tc>
          <w:tcPr>
            <w:tcW w:w="2110" w:type="dxa"/>
          </w:tcPr>
          <w:p w14:paraId="43134B4A" w14:textId="77777777" w:rsidR="00E02E68" w:rsidRPr="00A41BB1" w:rsidRDefault="00000000" w:rsidP="0051046A">
            <w:pPr>
              <w:widowControl w:val="0"/>
              <w:autoSpaceDE w:val="0"/>
              <w:autoSpaceDN w:val="0"/>
              <w:adjustRightInd w:val="0"/>
              <w:spacing w:line="360" w:lineRule="auto"/>
              <w:ind w:firstLine="709"/>
              <w:rPr>
                <w:rFonts w:ascii="Times New Roman" w:hAnsi="Times New Roman" w:cs="Times New Roman"/>
                <w:kern w:val="0"/>
                <w:sz w:val="28"/>
                <w:szCs w:val="28"/>
              </w:rPr>
            </w:pPr>
            <w:r w:rsidRPr="00A41BB1">
              <w:rPr>
                <w:rFonts w:ascii="Times New Roman" w:hAnsi="Times New Roman" w:cs="Times New Roman"/>
                <w:kern w:val="0"/>
                <w:sz w:val="28"/>
                <w:szCs w:val="28"/>
              </w:rPr>
              <w:t>105</w:t>
            </w:r>
          </w:p>
        </w:tc>
        <w:tc>
          <w:tcPr>
            <w:tcW w:w="1418" w:type="dxa"/>
          </w:tcPr>
          <w:p w14:paraId="563C40BB" w14:textId="77777777" w:rsidR="00E02E68" w:rsidRPr="00A41BB1" w:rsidRDefault="00000000" w:rsidP="0051046A">
            <w:pPr>
              <w:widowControl w:val="0"/>
              <w:autoSpaceDE w:val="0"/>
              <w:autoSpaceDN w:val="0"/>
              <w:adjustRightInd w:val="0"/>
              <w:spacing w:line="360" w:lineRule="auto"/>
              <w:ind w:firstLine="709"/>
              <w:rPr>
                <w:rFonts w:ascii="Times New Roman" w:hAnsi="Times New Roman" w:cs="Times New Roman"/>
                <w:kern w:val="0"/>
                <w:sz w:val="28"/>
                <w:szCs w:val="28"/>
              </w:rPr>
            </w:pPr>
            <w:r w:rsidRPr="00A41BB1">
              <w:rPr>
                <w:rFonts w:ascii="Times New Roman" w:hAnsi="Times New Roman" w:cs="Times New Roman"/>
                <w:kern w:val="0"/>
                <w:sz w:val="28"/>
                <w:szCs w:val="28"/>
              </w:rPr>
              <w:t>0.01</w:t>
            </w:r>
          </w:p>
        </w:tc>
        <w:tc>
          <w:tcPr>
            <w:tcW w:w="1417" w:type="dxa"/>
          </w:tcPr>
          <w:p w14:paraId="608C2085" w14:textId="77777777" w:rsidR="00E02E68" w:rsidRPr="00A41BB1" w:rsidRDefault="00000000" w:rsidP="0051046A">
            <w:pPr>
              <w:widowControl w:val="0"/>
              <w:autoSpaceDE w:val="0"/>
              <w:autoSpaceDN w:val="0"/>
              <w:adjustRightInd w:val="0"/>
              <w:spacing w:line="360" w:lineRule="auto"/>
              <w:ind w:firstLine="709"/>
              <w:rPr>
                <w:rFonts w:ascii="Times New Roman" w:hAnsi="Times New Roman" w:cs="Times New Roman"/>
                <w:kern w:val="0"/>
                <w:sz w:val="28"/>
                <w:szCs w:val="28"/>
              </w:rPr>
            </w:pPr>
            <w:r w:rsidRPr="00A41BB1">
              <w:rPr>
                <w:rFonts w:ascii="Times New Roman" w:hAnsi="Times New Roman" w:cs="Times New Roman"/>
                <w:kern w:val="0"/>
                <w:sz w:val="28"/>
                <w:szCs w:val="28"/>
              </w:rPr>
              <w:t>0.79</w:t>
            </w:r>
          </w:p>
        </w:tc>
      </w:tr>
      <w:tr w:rsidR="00E02E68" w:rsidRPr="00A41BB1" w14:paraId="018E32FC" w14:textId="77777777" w:rsidTr="006F0D2A">
        <w:tc>
          <w:tcPr>
            <w:tcW w:w="5921" w:type="dxa"/>
            <w:gridSpan w:val="3"/>
          </w:tcPr>
          <w:p w14:paraId="78C8D03D" w14:textId="77777777" w:rsidR="00E02E68" w:rsidRPr="00A41BB1" w:rsidRDefault="00000000" w:rsidP="0051046A">
            <w:pPr>
              <w:widowControl w:val="0"/>
              <w:autoSpaceDE w:val="0"/>
              <w:autoSpaceDN w:val="0"/>
              <w:adjustRightInd w:val="0"/>
              <w:spacing w:line="360" w:lineRule="auto"/>
              <w:ind w:firstLine="709"/>
              <w:rPr>
                <w:rFonts w:ascii="Times New Roman" w:hAnsi="Times New Roman" w:cs="Times New Roman"/>
                <w:kern w:val="0"/>
                <w:sz w:val="28"/>
                <w:szCs w:val="28"/>
              </w:rPr>
            </w:pPr>
            <w:r w:rsidRPr="00A41BB1">
              <w:rPr>
                <w:rFonts w:ascii="Times New Roman" w:hAnsi="Times New Roman" w:cs="Times New Roman"/>
                <w:kern w:val="0"/>
                <w:sz w:val="28"/>
                <w:szCs w:val="28"/>
              </w:rPr>
              <w:t>Итого:</w:t>
            </w:r>
          </w:p>
        </w:tc>
        <w:tc>
          <w:tcPr>
            <w:tcW w:w="1417" w:type="dxa"/>
          </w:tcPr>
          <w:p w14:paraId="4AE9AC92" w14:textId="77777777" w:rsidR="00E02E68" w:rsidRPr="00A41BB1" w:rsidRDefault="00000000" w:rsidP="0051046A">
            <w:pPr>
              <w:widowControl w:val="0"/>
              <w:autoSpaceDE w:val="0"/>
              <w:autoSpaceDN w:val="0"/>
              <w:adjustRightInd w:val="0"/>
              <w:spacing w:line="360" w:lineRule="auto"/>
              <w:ind w:firstLine="709"/>
              <w:rPr>
                <w:rFonts w:ascii="Times New Roman" w:hAnsi="Times New Roman" w:cs="Times New Roman"/>
                <w:kern w:val="0"/>
                <w:sz w:val="28"/>
                <w:szCs w:val="28"/>
              </w:rPr>
            </w:pPr>
            <w:r w:rsidRPr="00A41BB1">
              <w:rPr>
                <w:rFonts w:ascii="Times New Roman" w:hAnsi="Times New Roman" w:cs="Times New Roman"/>
                <w:kern w:val="0"/>
                <w:sz w:val="28"/>
                <w:szCs w:val="28"/>
              </w:rPr>
              <w:t>3.2852</w:t>
            </w:r>
          </w:p>
        </w:tc>
      </w:tr>
    </w:tbl>
    <w:p w14:paraId="0EDA559B" w14:textId="77777777" w:rsidR="009937BE" w:rsidRPr="00A41BB1" w:rsidRDefault="00000000" w:rsidP="004E3706">
      <w:pPr>
        <w:widowControl w:val="0"/>
        <w:autoSpaceDE w:val="0"/>
        <w:autoSpaceDN w:val="0"/>
        <w:adjustRightInd w:val="0"/>
        <w:spacing w:after="0" w:line="360" w:lineRule="auto"/>
        <w:ind w:firstLine="709"/>
        <w:jc w:val="both"/>
        <w:rPr>
          <w:rFonts w:ascii="Times New Roman" w:hAnsi="Times New Roman" w:cs="Times New Roman"/>
          <w:kern w:val="0"/>
          <w:sz w:val="28"/>
          <w:szCs w:val="28"/>
        </w:rPr>
      </w:pPr>
      <w:r w:rsidRPr="00A41BB1">
        <w:rPr>
          <w:rFonts w:ascii="Times New Roman" w:hAnsi="Times New Roman" w:cs="Times New Roman"/>
          <w:kern w:val="0"/>
          <w:sz w:val="28"/>
          <w:szCs w:val="28"/>
        </w:rPr>
        <w:t>=∑*Ni*</w:t>
      </w:r>
      <w:proofErr w:type="spellStart"/>
      <w:r w:rsidRPr="00A41BB1">
        <w:rPr>
          <w:rFonts w:ascii="Times New Roman" w:hAnsi="Times New Roman" w:cs="Times New Roman"/>
          <w:kern w:val="0"/>
          <w:sz w:val="28"/>
          <w:szCs w:val="28"/>
        </w:rPr>
        <w:t>Ri</w:t>
      </w:r>
      <w:proofErr w:type="spellEnd"/>
      <w:r w:rsidRPr="00A41BB1">
        <w:rPr>
          <w:rFonts w:ascii="Times New Roman" w:hAnsi="Times New Roman" w:cs="Times New Roman"/>
          <w:kern w:val="0"/>
          <w:sz w:val="28"/>
          <w:szCs w:val="28"/>
        </w:rPr>
        <w:t>=2*3.2852=6.5704*10-4ч-1 (</w:t>
      </w:r>
      <w:proofErr w:type="gramStart"/>
      <w:r w:rsidRPr="00A41BB1">
        <w:rPr>
          <w:rFonts w:ascii="Times New Roman" w:hAnsi="Times New Roman" w:cs="Times New Roman"/>
          <w:kern w:val="0"/>
          <w:sz w:val="28"/>
          <w:szCs w:val="28"/>
        </w:rPr>
        <w:t>4)ср</w:t>
      </w:r>
      <w:proofErr w:type="gramEnd"/>
      <w:r w:rsidRPr="00A41BB1">
        <w:rPr>
          <w:rFonts w:ascii="Times New Roman" w:hAnsi="Times New Roman" w:cs="Times New Roman"/>
          <w:kern w:val="0"/>
          <w:sz w:val="28"/>
          <w:szCs w:val="28"/>
        </w:rPr>
        <w:t>=1/R=1/6.5704*10-4=1521.9≈1522 (5)</w:t>
      </w:r>
    </w:p>
    <w:p w14:paraId="123A7F32" w14:textId="77777777" w:rsidR="009937BE" w:rsidRPr="00A41BB1" w:rsidRDefault="00000000" w:rsidP="004E3706">
      <w:pPr>
        <w:widowControl w:val="0"/>
        <w:autoSpaceDE w:val="0"/>
        <w:autoSpaceDN w:val="0"/>
        <w:adjustRightInd w:val="0"/>
        <w:spacing w:after="0" w:line="360" w:lineRule="auto"/>
        <w:ind w:firstLine="709"/>
        <w:jc w:val="both"/>
        <w:rPr>
          <w:rFonts w:ascii="Times New Roman" w:hAnsi="Times New Roman" w:cs="Times New Roman"/>
          <w:kern w:val="0"/>
          <w:sz w:val="28"/>
          <w:szCs w:val="28"/>
          <w:lang w:val="uk-UA"/>
        </w:rPr>
      </w:pPr>
      <w:r w:rsidRPr="00A41BB1">
        <w:rPr>
          <w:rFonts w:ascii="Times New Roman" w:hAnsi="Times New Roman" w:cs="Times New Roman"/>
          <w:kern w:val="0"/>
          <w:sz w:val="28"/>
          <w:szCs w:val="28"/>
        </w:rPr>
        <w:t>1522ч изделие будет работать без отказа. Вероятность безотказной работы для:</w:t>
      </w:r>
    </w:p>
    <w:p w14:paraId="5F929150" w14:textId="6912D321" w:rsidR="00E02E68" w:rsidRPr="00A41BB1" w:rsidRDefault="00000000" w:rsidP="004E3706">
      <w:pPr>
        <w:widowControl w:val="0"/>
        <w:autoSpaceDE w:val="0"/>
        <w:autoSpaceDN w:val="0"/>
        <w:adjustRightInd w:val="0"/>
        <w:spacing w:after="0" w:line="360" w:lineRule="auto"/>
        <w:ind w:firstLine="709"/>
        <w:jc w:val="both"/>
        <w:rPr>
          <w:rFonts w:ascii="Times New Roman" w:hAnsi="Times New Roman" w:cs="Times New Roman"/>
          <w:kern w:val="0"/>
          <w:sz w:val="28"/>
          <w:szCs w:val="28"/>
        </w:rPr>
      </w:pPr>
      <w:proofErr w:type="gramStart"/>
      <w:r w:rsidRPr="00A41BB1">
        <w:rPr>
          <w:rFonts w:ascii="Times New Roman" w:hAnsi="Times New Roman" w:cs="Times New Roman"/>
          <w:kern w:val="0"/>
          <w:sz w:val="28"/>
          <w:szCs w:val="28"/>
        </w:rPr>
        <w:t>Р(10)=</w:t>
      </w:r>
      <w:proofErr w:type="gramEnd"/>
      <w:r w:rsidRPr="00A41BB1">
        <w:rPr>
          <w:rFonts w:ascii="Times New Roman" w:hAnsi="Times New Roman" w:cs="Times New Roman"/>
          <w:kern w:val="0"/>
          <w:sz w:val="28"/>
          <w:szCs w:val="28"/>
        </w:rPr>
        <w:t>2.71-6.5704*10=1/2.716.5704*10=0.999934498632</w:t>
      </w:r>
    </w:p>
    <w:p w14:paraId="14DD851A" w14:textId="77777777" w:rsidR="00E02E68" w:rsidRPr="00A41BB1" w:rsidRDefault="00000000" w:rsidP="004E3706">
      <w:pPr>
        <w:widowControl w:val="0"/>
        <w:autoSpaceDE w:val="0"/>
        <w:autoSpaceDN w:val="0"/>
        <w:adjustRightInd w:val="0"/>
        <w:spacing w:after="0" w:line="360" w:lineRule="auto"/>
        <w:ind w:firstLine="709"/>
        <w:jc w:val="both"/>
        <w:rPr>
          <w:rFonts w:ascii="Times New Roman" w:hAnsi="Times New Roman" w:cs="Times New Roman"/>
          <w:kern w:val="0"/>
          <w:sz w:val="28"/>
          <w:szCs w:val="28"/>
        </w:rPr>
      </w:pPr>
      <w:proofErr w:type="gramStart"/>
      <w:r w:rsidRPr="00A41BB1">
        <w:rPr>
          <w:rFonts w:ascii="Times New Roman" w:hAnsi="Times New Roman" w:cs="Times New Roman"/>
          <w:kern w:val="0"/>
          <w:sz w:val="28"/>
          <w:szCs w:val="28"/>
        </w:rPr>
        <w:t>Р(100)=</w:t>
      </w:r>
      <w:proofErr w:type="gramEnd"/>
      <w:r w:rsidRPr="00A41BB1">
        <w:rPr>
          <w:rFonts w:ascii="Times New Roman" w:hAnsi="Times New Roman" w:cs="Times New Roman"/>
          <w:kern w:val="0"/>
          <w:sz w:val="28"/>
          <w:szCs w:val="28"/>
        </w:rPr>
        <w:t>2.71-6.5704*10*100=1/2.716.5704*10=0.99999344967</w:t>
      </w:r>
    </w:p>
    <w:p w14:paraId="11480486" w14:textId="77777777" w:rsidR="00E02E68" w:rsidRPr="00A41BB1" w:rsidRDefault="00000000" w:rsidP="004E3706">
      <w:pPr>
        <w:widowControl w:val="0"/>
        <w:autoSpaceDE w:val="0"/>
        <w:autoSpaceDN w:val="0"/>
        <w:adjustRightInd w:val="0"/>
        <w:spacing w:after="0" w:line="360" w:lineRule="auto"/>
        <w:ind w:firstLine="709"/>
        <w:jc w:val="both"/>
        <w:rPr>
          <w:rFonts w:ascii="Times New Roman" w:hAnsi="Times New Roman" w:cs="Times New Roman"/>
          <w:kern w:val="0"/>
          <w:sz w:val="28"/>
          <w:szCs w:val="28"/>
        </w:rPr>
      </w:pPr>
      <w:proofErr w:type="gramStart"/>
      <w:r w:rsidRPr="00A41BB1">
        <w:rPr>
          <w:rFonts w:ascii="Times New Roman" w:hAnsi="Times New Roman" w:cs="Times New Roman"/>
          <w:kern w:val="0"/>
          <w:sz w:val="28"/>
          <w:szCs w:val="28"/>
        </w:rPr>
        <w:t>Р(1000)=</w:t>
      </w:r>
      <w:proofErr w:type="gramEnd"/>
      <w:r w:rsidRPr="00A41BB1">
        <w:rPr>
          <w:rFonts w:ascii="Times New Roman" w:hAnsi="Times New Roman" w:cs="Times New Roman"/>
          <w:kern w:val="0"/>
          <w:sz w:val="28"/>
          <w:szCs w:val="28"/>
        </w:rPr>
        <w:t>2.71-6.5704*10*1000=1/2.716.5704*10=0.999999344965</w:t>
      </w:r>
    </w:p>
    <w:p w14:paraId="300D794A" w14:textId="77777777" w:rsidR="009937BE" w:rsidRPr="00A41BB1" w:rsidRDefault="00000000" w:rsidP="004E3706">
      <w:pPr>
        <w:widowControl w:val="0"/>
        <w:autoSpaceDE w:val="0"/>
        <w:autoSpaceDN w:val="0"/>
        <w:adjustRightInd w:val="0"/>
        <w:spacing w:after="0" w:line="360" w:lineRule="auto"/>
        <w:ind w:firstLine="709"/>
        <w:jc w:val="both"/>
        <w:rPr>
          <w:rFonts w:ascii="Times New Roman" w:hAnsi="Times New Roman" w:cs="Times New Roman"/>
          <w:kern w:val="0"/>
          <w:sz w:val="28"/>
          <w:szCs w:val="28"/>
          <w:lang w:val="uk-UA"/>
        </w:rPr>
      </w:pPr>
      <w:proofErr w:type="gramStart"/>
      <w:r w:rsidRPr="00A41BB1">
        <w:rPr>
          <w:rFonts w:ascii="Times New Roman" w:hAnsi="Times New Roman" w:cs="Times New Roman"/>
          <w:kern w:val="0"/>
          <w:sz w:val="28"/>
          <w:szCs w:val="28"/>
        </w:rPr>
        <w:t>Р(5000)=</w:t>
      </w:r>
      <w:proofErr w:type="gramEnd"/>
      <w:r w:rsidRPr="00A41BB1">
        <w:rPr>
          <w:rFonts w:ascii="Times New Roman" w:hAnsi="Times New Roman" w:cs="Times New Roman"/>
          <w:kern w:val="0"/>
          <w:sz w:val="28"/>
          <w:szCs w:val="28"/>
        </w:rPr>
        <w:t>2.71-6.5704*10*5*10=1/2.716.5704*5*10=0.002859226543</w:t>
      </w:r>
    </w:p>
    <w:p w14:paraId="4BAC6531" w14:textId="692E4B59" w:rsidR="00E02E68" w:rsidRPr="00A41BB1" w:rsidRDefault="00E918EB" w:rsidP="0051046A">
      <w:pPr>
        <w:widowControl w:val="0"/>
        <w:autoSpaceDE w:val="0"/>
        <w:autoSpaceDN w:val="0"/>
        <w:adjustRightInd w:val="0"/>
        <w:spacing w:after="0" w:line="360" w:lineRule="auto"/>
        <w:ind w:firstLine="709"/>
        <w:jc w:val="center"/>
        <w:rPr>
          <w:rFonts w:ascii="Times New Roman" w:hAnsi="Times New Roman" w:cs="Times New Roman"/>
          <w:kern w:val="0"/>
          <w:sz w:val="28"/>
          <w:szCs w:val="28"/>
        </w:rPr>
      </w:pPr>
      <w:r w:rsidRPr="00A41BB1">
        <w:rPr>
          <w:rFonts w:ascii="Times New Roman" w:hAnsi="Times New Roman" w:cs="Times New Roman"/>
          <w:noProof/>
          <w:kern w:val="0"/>
          <w:sz w:val="28"/>
          <w:szCs w:val="28"/>
        </w:rPr>
        <w:lastRenderedPageBreak/>
        <w:drawing>
          <wp:inline distT="0" distB="0" distL="0" distR="0" wp14:anchorId="5E71C174" wp14:editId="26AA774D">
            <wp:extent cx="3520440" cy="1988820"/>
            <wp:effectExtent l="0" t="0" r="0" b="0"/>
            <wp:docPr id="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20440" cy="1988820"/>
                    </a:xfrm>
                    <a:prstGeom prst="rect">
                      <a:avLst/>
                    </a:prstGeom>
                    <a:noFill/>
                    <a:ln>
                      <a:noFill/>
                    </a:ln>
                  </pic:spPr>
                </pic:pic>
              </a:graphicData>
            </a:graphic>
          </wp:inline>
        </w:drawing>
      </w:r>
    </w:p>
    <w:p w14:paraId="2FB2E45D" w14:textId="77777777" w:rsidR="00E02E68" w:rsidRPr="00A41BB1" w:rsidRDefault="00000000" w:rsidP="004E3706">
      <w:pPr>
        <w:widowControl w:val="0"/>
        <w:autoSpaceDE w:val="0"/>
        <w:autoSpaceDN w:val="0"/>
        <w:adjustRightInd w:val="0"/>
        <w:spacing w:after="0" w:line="360" w:lineRule="auto"/>
        <w:ind w:firstLine="709"/>
        <w:jc w:val="both"/>
        <w:rPr>
          <w:rFonts w:ascii="Times New Roman" w:hAnsi="Times New Roman" w:cs="Times New Roman"/>
          <w:kern w:val="0"/>
          <w:sz w:val="28"/>
          <w:szCs w:val="28"/>
        </w:rPr>
      </w:pPr>
      <w:r w:rsidRPr="00A41BB1">
        <w:rPr>
          <w:rFonts w:ascii="Times New Roman" w:hAnsi="Times New Roman" w:cs="Times New Roman"/>
          <w:kern w:val="0"/>
          <w:sz w:val="28"/>
          <w:szCs w:val="28"/>
        </w:rPr>
        <w:t>Рисунок 3 - График расчета надежности</w:t>
      </w:r>
    </w:p>
    <w:p w14:paraId="706A29A8" w14:textId="77777777" w:rsidR="009937BE" w:rsidRPr="00A41BB1" w:rsidRDefault="00000000" w:rsidP="004E3706">
      <w:pPr>
        <w:widowControl w:val="0"/>
        <w:autoSpaceDE w:val="0"/>
        <w:autoSpaceDN w:val="0"/>
        <w:adjustRightInd w:val="0"/>
        <w:spacing w:after="0" w:line="360" w:lineRule="auto"/>
        <w:ind w:firstLine="709"/>
        <w:jc w:val="both"/>
        <w:rPr>
          <w:rFonts w:ascii="Times New Roman" w:hAnsi="Times New Roman" w:cs="Times New Roman"/>
          <w:kern w:val="0"/>
          <w:sz w:val="28"/>
          <w:szCs w:val="28"/>
        </w:rPr>
      </w:pPr>
      <w:r w:rsidRPr="00A41BB1">
        <w:rPr>
          <w:rFonts w:ascii="Times New Roman" w:hAnsi="Times New Roman" w:cs="Times New Roman"/>
          <w:kern w:val="0"/>
          <w:sz w:val="28"/>
          <w:szCs w:val="28"/>
        </w:rPr>
        <w:t xml:space="preserve">График показывает, что с увеличением количества </w:t>
      </w:r>
      <w:proofErr w:type="gramStart"/>
      <w:r w:rsidRPr="00A41BB1">
        <w:rPr>
          <w:rFonts w:ascii="Times New Roman" w:hAnsi="Times New Roman" w:cs="Times New Roman"/>
          <w:kern w:val="0"/>
          <w:sz w:val="28"/>
          <w:szCs w:val="28"/>
        </w:rPr>
        <w:t>времени ,вероятность</w:t>
      </w:r>
      <w:proofErr w:type="gramEnd"/>
      <w:r w:rsidRPr="00A41BB1">
        <w:rPr>
          <w:rFonts w:ascii="Times New Roman" w:hAnsi="Times New Roman" w:cs="Times New Roman"/>
          <w:kern w:val="0"/>
          <w:sz w:val="28"/>
          <w:szCs w:val="28"/>
        </w:rPr>
        <w:t xml:space="preserve"> безотказной работы уменьшается и стремится к нулю.</w:t>
      </w:r>
    </w:p>
    <w:p w14:paraId="4EC2FD77" w14:textId="0FF2CB33" w:rsidR="00E02E68" w:rsidRPr="00A41BB1" w:rsidRDefault="00000000" w:rsidP="004E3706">
      <w:pPr>
        <w:widowControl w:val="0"/>
        <w:autoSpaceDE w:val="0"/>
        <w:autoSpaceDN w:val="0"/>
        <w:adjustRightInd w:val="0"/>
        <w:spacing w:after="0" w:line="360" w:lineRule="auto"/>
        <w:ind w:firstLine="709"/>
        <w:jc w:val="both"/>
        <w:rPr>
          <w:rFonts w:ascii="Times New Roman" w:hAnsi="Times New Roman" w:cs="Times New Roman"/>
          <w:kern w:val="0"/>
          <w:sz w:val="28"/>
          <w:szCs w:val="28"/>
        </w:rPr>
      </w:pPr>
      <w:r w:rsidRPr="00A41BB1">
        <w:rPr>
          <w:rFonts w:ascii="Times New Roman" w:hAnsi="Times New Roman" w:cs="Times New Roman"/>
          <w:kern w:val="0"/>
          <w:sz w:val="28"/>
          <w:szCs w:val="28"/>
        </w:rPr>
        <w:br w:type="page"/>
      </w:r>
    </w:p>
    <w:p w14:paraId="5D585882" w14:textId="77777777" w:rsidR="009937BE" w:rsidRPr="00A41BB1" w:rsidRDefault="00000000" w:rsidP="004E3706">
      <w:pPr>
        <w:widowControl w:val="0"/>
        <w:autoSpaceDE w:val="0"/>
        <w:autoSpaceDN w:val="0"/>
        <w:adjustRightInd w:val="0"/>
        <w:spacing w:after="0" w:line="360" w:lineRule="auto"/>
        <w:ind w:firstLine="709"/>
        <w:jc w:val="both"/>
        <w:rPr>
          <w:rFonts w:ascii="Times New Roman" w:hAnsi="Times New Roman" w:cs="Times New Roman"/>
          <w:kern w:val="0"/>
          <w:sz w:val="28"/>
          <w:szCs w:val="28"/>
        </w:rPr>
      </w:pPr>
      <w:r w:rsidRPr="00A41BB1">
        <w:rPr>
          <w:rFonts w:ascii="Times New Roman" w:hAnsi="Times New Roman" w:cs="Times New Roman"/>
          <w:kern w:val="0"/>
          <w:sz w:val="28"/>
          <w:szCs w:val="28"/>
        </w:rPr>
        <w:lastRenderedPageBreak/>
        <w:t>5</w:t>
      </w:r>
      <w:r w:rsidRPr="00A41BB1">
        <w:rPr>
          <w:rFonts w:ascii="Times New Roman" w:hAnsi="Times New Roman" w:cs="Times New Roman"/>
          <w:kern w:val="0"/>
          <w:sz w:val="28"/>
          <w:szCs w:val="28"/>
          <w:lang w:val="uk-UA"/>
        </w:rPr>
        <w:t>.</w:t>
      </w:r>
      <w:r w:rsidRPr="00A41BB1">
        <w:rPr>
          <w:rFonts w:ascii="Times New Roman" w:hAnsi="Times New Roman" w:cs="Times New Roman"/>
          <w:kern w:val="0"/>
          <w:sz w:val="28"/>
          <w:szCs w:val="28"/>
        </w:rPr>
        <w:t xml:space="preserve"> ОПИСАНИЕ ТЕХНОЛОГИИ ИЗГОТОВЛЕНИЯ, СБОРКИ И</w:t>
      </w:r>
      <w:r w:rsidRPr="00A41BB1">
        <w:rPr>
          <w:rFonts w:ascii="Times New Roman" w:hAnsi="Times New Roman" w:cs="Times New Roman"/>
          <w:kern w:val="0"/>
          <w:sz w:val="28"/>
          <w:szCs w:val="28"/>
          <w:lang w:val="uk-UA"/>
        </w:rPr>
        <w:t xml:space="preserve"> </w:t>
      </w:r>
      <w:r w:rsidRPr="00A41BB1">
        <w:rPr>
          <w:rFonts w:ascii="Times New Roman" w:hAnsi="Times New Roman" w:cs="Times New Roman"/>
          <w:kern w:val="0"/>
          <w:sz w:val="28"/>
          <w:szCs w:val="28"/>
        </w:rPr>
        <w:t>РЕГУЛИРОВКИ УЗЛОВ И УСТРОЙСТВА В ЦЕЛОМ</w:t>
      </w:r>
    </w:p>
    <w:p w14:paraId="6F8A6248" w14:textId="77777777" w:rsidR="009937BE" w:rsidRPr="00A41BB1" w:rsidRDefault="00000000" w:rsidP="004E3706">
      <w:pPr>
        <w:widowControl w:val="0"/>
        <w:autoSpaceDE w:val="0"/>
        <w:autoSpaceDN w:val="0"/>
        <w:adjustRightInd w:val="0"/>
        <w:spacing w:after="0" w:line="360" w:lineRule="auto"/>
        <w:ind w:firstLine="709"/>
        <w:jc w:val="both"/>
        <w:rPr>
          <w:rFonts w:ascii="Times New Roman" w:hAnsi="Times New Roman" w:cs="Times New Roman"/>
          <w:kern w:val="0"/>
          <w:sz w:val="28"/>
          <w:szCs w:val="28"/>
        </w:rPr>
      </w:pPr>
      <w:r w:rsidRPr="00A41BB1">
        <w:rPr>
          <w:rFonts w:ascii="Times New Roman" w:hAnsi="Times New Roman" w:cs="Times New Roman"/>
          <w:kern w:val="0"/>
          <w:sz w:val="28"/>
          <w:szCs w:val="28"/>
        </w:rPr>
        <w:t>5.1 Технологические процессы изготовления печатных плат</w:t>
      </w:r>
    </w:p>
    <w:p w14:paraId="342252EB" w14:textId="214858FB" w:rsidR="00E02E68" w:rsidRPr="00A41BB1" w:rsidRDefault="00000000" w:rsidP="004E3706">
      <w:pPr>
        <w:widowControl w:val="0"/>
        <w:autoSpaceDE w:val="0"/>
        <w:autoSpaceDN w:val="0"/>
        <w:adjustRightInd w:val="0"/>
        <w:spacing w:after="0" w:line="360" w:lineRule="auto"/>
        <w:ind w:firstLine="709"/>
        <w:jc w:val="both"/>
        <w:rPr>
          <w:rFonts w:ascii="Times New Roman" w:hAnsi="Times New Roman" w:cs="Times New Roman"/>
          <w:kern w:val="0"/>
          <w:sz w:val="28"/>
          <w:szCs w:val="28"/>
        </w:rPr>
      </w:pPr>
      <w:r w:rsidRPr="00A41BB1">
        <w:rPr>
          <w:rFonts w:ascii="Times New Roman" w:hAnsi="Times New Roman" w:cs="Times New Roman"/>
          <w:kern w:val="0"/>
          <w:sz w:val="28"/>
          <w:szCs w:val="28"/>
        </w:rPr>
        <w:t>В настоящее время для создания большинства радиоэлектронных устройств и практически всей электронно-вычислительной аппаратуры используются для осуществления соединений между модулями - печатный монтаж. Если в аппаратуре имеются резисторы, конденсаторы, мощные транзисторы, то их также устанавливают на печатных платах.</w:t>
      </w:r>
    </w:p>
    <w:p w14:paraId="23D3BDB1" w14:textId="77777777" w:rsidR="00E02E68" w:rsidRPr="00A41BB1" w:rsidRDefault="00000000" w:rsidP="004E3706">
      <w:pPr>
        <w:widowControl w:val="0"/>
        <w:autoSpaceDE w:val="0"/>
        <w:autoSpaceDN w:val="0"/>
        <w:adjustRightInd w:val="0"/>
        <w:spacing w:after="0" w:line="360" w:lineRule="auto"/>
        <w:ind w:firstLine="709"/>
        <w:jc w:val="both"/>
        <w:rPr>
          <w:rFonts w:ascii="Times New Roman" w:hAnsi="Times New Roman" w:cs="Times New Roman"/>
          <w:kern w:val="0"/>
          <w:sz w:val="28"/>
          <w:szCs w:val="28"/>
        </w:rPr>
      </w:pPr>
      <w:r w:rsidRPr="00A41BB1">
        <w:rPr>
          <w:rFonts w:ascii="Times New Roman" w:hAnsi="Times New Roman" w:cs="Times New Roman"/>
          <w:kern w:val="0"/>
          <w:sz w:val="28"/>
          <w:szCs w:val="28"/>
        </w:rPr>
        <w:t>Печатные платы являются основными конструктивными единицами любой радиоэлектронной и электронно-вычислительной аппаратуры, так как печатный монтаж обеспечивает повторяемость параметров от образца к образцу, дает возможность точно и просто узнавать установленные на плату элементы и обеспечивает высокую надежность изделий за счет использования стандартных, хорошо отработанных технологических процессов их изготовления. Преимущество печатного монтажа заключается также в компактности аппаратуры и уменьшении ее массы.</w:t>
      </w:r>
    </w:p>
    <w:p w14:paraId="0D20EB3F" w14:textId="77777777" w:rsidR="00E02E68" w:rsidRPr="00A41BB1" w:rsidRDefault="00000000" w:rsidP="004E3706">
      <w:pPr>
        <w:widowControl w:val="0"/>
        <w:autoSpaceDE w:val="0"/>
        <w:autoSpaceDN w:val="0"/>
        <w:adjustRightInd w:val="0"/>
        <w:spacing w:after="0" w:line="360" w:lineRule="auto"/>
        <w:ind w:firstLine="709"/>
        <w:jc w:val="both"/>
        <w:rPr>
          <w:rFonts w:ascii="Times New Roman" w:hAnsi="Times New Roman" w:cs="Times New Roman"/>
          <w:kern w:val="0"/>
          <w:sz w:val="28"/>
          <w:szCs w:val="28"/>
        </w:rPr>
      </w:pPr>
      <w:r w:rsidRPr="00A41BB1">
        <w:rPr>
          <w:rFonts w:ascii="Times New Roman" w:hAnsi="Times New Roman" w:cs="Times New Roman"/>
          <w:kern w:val="0"/>
          <w:sz w:val="28"/>
          <w:szCs w:val="28"/>
        </w:rPr>
        <w:t>Кроме того, технология печатного монтажа не зависит от функционального назначения аппаратуры. Поэтому возможны механизация и автоматизация, как технологических процессов изготовления самих плат, так и процессов установки на них компонентов и сборки аппаратуры.</w:t>
      </w:r>
    </w:p>
    <w:p w14:paraId="42ED8F5A" w14:textId="33B026B8" w:rsidR="00E02E68" w:rsidRPr="00A41BB1" w:rsidRDefault="00000000" w:rsidP="004E3706">
      <w:pPr>
        <w:widowControl w:val="0"/>
        <w:autoSpaceDE w:val="0"/>
        <w:autoSpaceDN w:val="0"/>
        <w:adjustRightInd w:val="0"/>
        <w:spacing w:after="0" w:line="360" w:lineRule="auto"/>
        <w:ind w:firstLine="709"/>
        <w:jc w:val="both"/>
        <w:rPr>
          <w:rFonts w:ascii="Times New Roman" w:hAnsi="Times New Roman" w:cs="Times New Roman"/>
          <w:kern w:val="0"/>
          <w:sz w:val="28"/>
          <w:szCs w:val="28"/>
        </w:rPr>
      </w:pPr>
      <w:r w:rsidRPr="00A41BB1">
        <w:rPr>
          <w:rFonts w:ascii="Times New Roman" w:hAnsi="Times New Roman" w:cs="Times New Roman"/>
          <w:kern w:val="0"/>
          <w:sz w:val="28"/>
          <w:szCs w:val="28"/>
        </w:rPr>
        <w:t>Печатные платы изготовляют из сформированных под высоким давлением слоистых пластиков, к которым с одной или двух сторон приклеивают медную фольгу.</w:t>
      </w:r>
    </w:p>
    <w:p w14:paraId="2EA143C4" w14:textId="77777777" w:rsidR="00E02E68" w:rsidRPr="00A41BB1" w:rsidRDefault="00000000" w:rsidP="004E3706">
      <w:pPr>
        <w:widowControl w:val="0"/>
        <w:autoSpaceDE w:val="0"/>
        <w:autoSpaceDN w:val="0"/>
        <w:adjustRightInd w:val="0"/>
        <w:spacing w:after="0" w:line="360" w:lineRule="auto"/>
        <w:ind w:firstLine="709"/>
        <w:jc w:val="both"/>
        <w:rPr>
          <w:rFonts w:ascii="Times New Roman" w:hAnsi="Times New Roman" w:cs="Times New Roman"/>
          <w:kern w:val="0"/>
          <w:sz w:val="28"/>
          <w:szCs w:val="28"/>
        </w:rPr>
      </w:pPr>
      <w:r w:rsidRPr="00A41BB1">
        <w:rPr>
          <w:rFonts w:ascii="Times New Roman" w:hAnsi="Times New Roman" w:cs="Times New Roman"/>
          <w:kern w:val="0"/>
          <w:sz w:val="28"/>
          <w:szCs w:val="28"/>
        </w:rPr>
        <w:t xml:space="preserve">Такой пластик состоит из слоев волокнистого материала, склеенных между собой термореактивной смолой под давлением и при повышенной температуре. Материалом может быть диэлектрическая бумага, пропитанная фенольной смолой, или стеклоткань с непрерывными волокнами, склеенная компаундом на основе эпоксидной смолы. В России первый материал получил название «фольгированный </w:t>
      </w:r>
      <w:r w:rsidRPr="00A41BB1">
        <w:rPr>
          <w:rFonts w:ascii="Times New Roman" w:hAnsi="Times New Roman" w:cs="Times New Roman"/>
          <w:kern w:val="0"/>
          <w:sz w:val="28"/>
          <w:szCs w:val="28"/>
        </w:rPr>
        <w:lastRenderedPageBreak/>
        <w:t>гетинакс», а второй «стеклотекстолит».</w:t>
      </w:r>
    </w:p>
    <w:p w14:paraId="7BB18865" w14:textId="77777777" w:rsidR="00E02E68" w:rsidRPr="00A41BB1" w:rsidRDefault="00000000" w:rsidP="004E3706">
      <w:pPr>
        <w:widowControl w:val="0"/>
        <w:autoSpaceDE w:val="0"/>
        <w:autoSpaceDN w:val="0"/>
        <w:adjustRightInd w:val="0"/>
        <w:spacing w:after="0" w:line="360" w:lineRule="auto"/>
        <w:ind w:firstLine="709"/>
        <w:jc w:val="both"/>
        <w:rPr>
          <w:rFonts w:ascii="Times New Roman" w:hAnsi="Times New Roman" w:cs="Times New Roman"/>
          <w:kern w:val="0"/>
          <w:sz w:val="28"/>
          <w:szCs w:val="28"/>
        </w:rPr>
      </w:pPr>
      <w:r w:rsidRPr="00A41BB1">
        <w:rPr>
          <w:rFonts w:ascii="Times New Roman" w:hAnsi="Times New Roman" w:cs="Times New Roman"/>
          <w:kern w:val="0"/>
          <w:sz w:val="28"/>
          <w:szCs w:val="28"/>
        </w:rPr>
        <w:t>Материалы на бумажной основе легче поддаются механической обработке, однако по сравнению со стеклотекстолитом они менее стойки к температурным перепадам и другим внешним воздействиям.</w:t>
      </w:r>
    </w:p>
    <w:p w14:paraId="64CA94DB" w14:textId="77777777" w:rsidR="00E02E68" w:rsidRPr="00A41BB1" w:rsidRDefault="00000000" w:rsidP="004E3706">
      <w:pPr>
        <w:widowControl w:val="0"/>
        <w:autoSpaceDE w:val="0"/>
        <w:autoSpaceDN w:val="0"/>
        <w:adjustRightInd w:val="0"/>
        <w:spacing w:after="0" w:line="360" w:lineRule="auto"/>
        <w:ind w:firstLine="709"/>
        <w:jc w:val="both"/>
        <w:rPr>
          <w:rFonts w:ascii="Times New Roman" w:hAnsi="Times New Roman" w:cs="Times New Roman"/>
          <w:kern w:val="0"/>
          <w:sz w:val="28"/>
          <w:szCs w:val="28"/>
        </w:rPr>
      </w:pPr>
      <w:r w:rsidRPr="00A41BB1">
        <w:rPr>
          <w:rFonts w:ascii="Times New Roman" w:hAnsi="Times New Roman" w:cs="Times New Roman"/>
          <w:kern w:val="0"/>
          <w:sz w:val="28"/>
          <w:szCs w:val="28"/>
        </w:rPr>
        <w:t>К печатным проводникам применимы те же способы выполнения монтажа, которые используются в обычных конструкциях.</w:t>
      </w:r>
    </w:p>
    <w:p w14:paraId="4ABD93AA" w14:textId="77777777" w:rsidR="00E02E68" w:rsidRPr="00A41BB1" w:rsidRDefault="00000000" w:rsidP="004E3706">
      <w:pPr>
        <w:widowControl w:val="0"/>
        <w:autoSpaceDE w:val="0"/>
        <w:autoSpaceDN w:val="0"/>
        <w:adjustRightInd w:val="0"/>
        <w:spacing w:after="0" w:line="360" w:lineRule="auto"/>
        <w:ind w:firstLine="709"/>
        <w:jc w:val="both"/>
        <w:rPr>
          <w:rFonts w:ascii="Times New Roman" w:hAnsi="Times New Roman" w:cs="Times New Roman"/>
          <w:kern w:val="0"/>
          <w:sz w:val="28"/>
          <w:szCs w:val="28"/>
        </w:rPr>
      </w:pPr>
      <w:r w:rsidRPr="00A41BB1">
        <w:rPr>
          <w:rFonts w:ascii="Times New Roman" w:hAnsi="Times New Roman" w:cs="Times New Roman"/>
          <w:kern w:val="0"/>
          <w:sz w:val="28"/>
          <w:szCs w:val="28"/>
        </w:rPr>
        <w:t>Однако если при монтаже изолированным проводом возможны пересечения проводников, то при печатном монтаже их размещают только в одной плоскости, а в результате этого невозможно их пересечение.</w:t>
      </w:r>
    </w:p>
    <w:p w14:paraId="65D6AF21" w14:textId="77777777" w:rsidR="00E02E68" w:rsidRPr="00A41BB1" w:rsidRDefault="00000000" w:rsidP="004E3706">
      <w:pPr>
        <w:widowControl w:val="0"/>
        <w:autoSpaceDE w:val="0"/>
        <w:autoSpaceDN w:val="0"/>
        <w:adjustRightInd w:val="0"/>
        <w:spacing w:after="0" w:line="360" w:lineRule="auto"/>
        <w:ind w:firstLine="709"/>
        <w:jc w:val="both"/>
        <w:rPr>
          <w:rFonts w:ascii="Times New Roman" w:hAnsi="Times New Roman" w:cs="Times New Roman"/>
          <w:kern w:val="0"/>
          <w:sz w:val="28"/>
          <w:szCs w:val="28"/>
        </w:rPr>
      </w:pPr>
      <w:r w:rsidRPr="00A41BB1">
        <w:rPr>
          <w:rFonts w:ascii="Times New Roman" w:hAnsi="Times New Roman" w:cs="Times New Roman"/>
          <w:kern w:val="0"/>
          <w:sz w:val="28"/>
          <w:szCs w:val="28"/>
        </w:rPr>
        <w:t>Чтобы в точках пересечения проводников не возникали контакты, необходимо изменять пути прокладки (трассы) проводников. В некоторых случаях для избегания контакта при пересечениях применяют переходы на противоположную сторону с помощью металлизированных переходных отверстий.</w:t>
      </w:r>
    </w:p>
    <w:p w14:paraId="7809850A" w14:textId="07CA2A6D" w:rsidR="00E02E68" w:rsidRPr="00A41BB1" w:rsidRDefault="00000000" w:rsidP="004E3706">
      <w:pPr>
        <w:widowControl w:val="0"/>
        <w:autoSpaceDE w:val="0"/>
        <w:autoSpaceDN w:val="0"/>
        <w:adjustRightInd w:val="0"/>
        <w:spacing w:after="0" w:line="360" w:lineRule="auto"/>
        <w:ind w:firstLine="709"/>
        <w:jc w:val="both"/>
        <w:rPr>
          <w:rFonts w:ascii="Times New Roman" w:hAnsi="Times New Roman" w:cs="Times New Roman"/>
          <w:kern w:val="0"/>
          <w:sz w:val="28"/>
          <w:szCs w:val="28"/>
        </w:rPr>
      </w:pPr>
      <w:r w:rsidRPr="00A41BB1">
        <w:rPr>
          <w:rFonts w:ascii="Times New Roman" w:hAnsi="Times New Roman" w:cs="Times New Roman"/>
          <w:kern w:val="0"/>
          <w:sz w:val="28"/>
          <w:szCs w:val="28"/>
        </w:rPr>
        <w:t>При выборе формы проводников используют один из вариантов: либо применяют плавные линии печатных проводников, которые обеспечивают кратчайшие соединения элементов, либо вычерчивают рисунок печатных проводников в виде прямых линий и прямых углов.</w:t>
      </w:r>
    </w:p>
    <w:p w14:paraId="2041BABC" w14:textId="77777777" w:rsidR="00E02E68" w:rsidRPr="00A41BB1" w:rsidRDefault="00000000" w:rsidP="004E3706">
      <w:pPr>
        <w:widowControl w:val="0"/>
        <w:autoSpaceDE w:val="0"/>
        <w:autoSpaceDN w:val="0"/>
        <w:adjustRightInd w:val="0"/>
        <w:spacing w:after="0" w:line="360" w:lineRule="auto"/>
        <w:ind w:firstLine="709"/>
        <w:jc w:val="both"/>
        <w:rPr>
          <w:rFonts w:ascii="Times New Roman" w:hAnsi="Times New Roman" w:cs="Times New Roman"/>
          <w:kern w:val="0"/>
          <w:sz w:val="28"/>
          <w:szCs w:val="28"/>
        </w:rPr>
      </w:pPr>
      <w:r w:rsidRPr="00A41BB1">
        <w:rPr>
          <w:rFonts w:ascii="Times New Roman" w:hAnsi="Times New Roman" w:cs="Times New Roman"/>
          <w:kern w:val="0"/>
          <w:sz w:val="28"/>
          <w:szCs w:val="28"/>
        </w:rPr>
        <w:t>По стандартной технологии печатные платы изготовляют на фольгированном диэлектрике комбинированным позитивным или комбинированным негативным методом. Их называют комбинированным потому, что в обоих случаях вытравливание рисунка печатных проводников производится химическим способом, а наращивание меди на проводники и контактные площадки - электрохимическим.</w:t>
      </w:r>
    </w:p>
    <w:p w14:paraId="14A57991" w14:textId="77777777" w:rsidR="00E02E68" w:rsidRPr="00A41BB1" w:rsidRDefault="00000000" w:rsidP="004E3706">
      <w:pPr>
        <w:widowControl w:val="0"/>
        <w:autoSpaceDE w:val="0"/>
        <w:autoSpaceDN w:val="0"/>
        <w:adjustRightInd w:val="0"/>
        <w:spacing w:after="0" w:line="360" w:lineRule="auto"/>
        <w:ind w:firstLine="709"/>
        <w:jc w:val="both"/>
        <w:rPr>
          <w:rFonts w:ascii="Times New Roman" w:hAnsi="Times New Roman" w:cs="Times New Roman"/>
          <w:kern w:val="0"/>
          <w:sz w:val="28"/>
          <w:szCs w:val="28"/>
        </w:rPr>
      </w:pPr>
      <w:r w:rsidRPr="00A41BB1">
        <w:rPr>
          <w:rFonts w:ascii="Times New Roman" w:hAnsi="Times New Roman" w:cs="Times New Roman"/>
          <w:kern w:val="0"/>
          <w:sz w:val="28"/>
          <w:szCs w:val="28"/>
        </w:rPr>
        <w:t>Комбинированный позитивный метод. Заготовка из фольгированного стеклотекстолита или гетинакса покрывается слоем фоторезистора.</w:t>
      </w:r>
    </w:p>
    <w:p w14:paraId="2B357D27" w14:textId="77777777" w:rsidR="00E02E68" w:rsidRPr="00A41BB1" w:rsidRDefault="00000000" w:rsidP="004E3706">
      <w:pPr>
        <w:widowControl w:val="0"/>
        <w:autoSpaceDE w:val="0"/>
        <w:autoSpaceDN w:val="0"/>
        <w:adjustRightInd w:val="0"/>
        <w:spacing w:after="0" w:line="360" w:lineRule="auto"/>
        <w:ind w:firstLine="709"/>
        <w:jc w:val="both"/>
        <w:rPr>
          <w:rFonts w:ascii="Times New Roman" w:hAnsi="Times New Roman" w:cs="Times New Roman"/>
          <w:kern w:val="0"/>
          <w:sz w:val="28"/>
          <w:szCs w:val="28"/>
        </w:rPr>
      </w:pPr>
      <w:r w:rsidRPr="00A41BB1">
        <w:rPr>
          <w:rFonts w:ascii="Times New Roman" w:hAnsi="Times New Roman" w:cs="Times New Roman"/>
          <w:kern w:val="0"/>
          <w:sz w:val="28"/>
          <w:szCs w:val="28"/>
        </w:rPr>
        <w:t xml:space="preserve">Фоторезистор </w:t>
      </w:r>
      <w:proofErr w:type="gramStart"/>
      <w:r w:rsidRPr="00A41BB1">
        <w:rPr>
          <w:rFonts w:ascii="Times New Roman" w:hAnsi="Times New Roman" w:cs="Times New Roman"/>
          <w:kern w:val="0"/>
          <w:sz w:val="28"/>
          <w:szCs w:val="28"/>
        </w:rPr>
        <w:t>- это высокомолекулярное соединение</w:t>
      </w:r>
      <w:proofErr w:type="gramEnd"/>
      <w:r w:rsidRPr="00A41BB1">
        <w:rPr>
          <w:rFonts w:ascii="Times New Roman" w:hAnsi="Times New Roman" w:cs="Times New Roman"/>
          <w:kern w:val="0"/>
          <w:sz w:val="28"/>
          <w:szCs w:val="28"/>
        </w:rPr>
        <w:t>, которое изменяет свои свойства под действием ультрафиолетового излучения.</w:t>
      </w:r>
    </w:p>
    <w:p w14:paraId="3E0F13F7" w14:textId="77777777" w:rsidR="00E02E68" w:rsidRPr="00A41BB1" w:rsidRDefault="00000000" w:rsidP="004E3706">
      <w:pPr>
        <w:widowControl w:val="0"/>
        <w:autoSpaceDE w:val="0"/>
        <w:autoSpaceDN w:val="0"/>
        <w:adjustRightInd w:val="0"/>
        <w:spacing w:after="0" w:line="360" w:lineRule="auto"/>
        <w:ind w:firstLine="709"/>
        <w:jc w:val="both"/>
        <w:rPr>
          <w:rFonts w:ascii="Times New Roman" w:hAnsi="Times New Roman" w:cs="Times New Roman"/>
          <w:kern w:val="0"/>
          <w:sz w:val="28"/>
          <w:szCs w:val="28"/>
        </w:rPr>
      </w:pPr>
      <w:r w:rsidRPr="00A41BB1">
        <w:rPr>
          <w:rFonts w:ascii="Times New Roman" w:hAnsi="Times New Roman" w:cs="Times New Roman"/>
          <w:kern w:val="0"/>
          <w:sz w:val="28"/>
          <w:szCs w:val="28"/>
        </w:rPr>
        <w:t xml:space="preserve">Под действием излучения происходит фото полимеризация слоя, в результате </w:t>
      </w:r>
      <w:r w:rsidRPr="00A41BB1">
        <w:rPr>
          <w:rFonts w:ascii="Times New Roman" w:hAnsi="Times New Roman" w:cs="Times New Roman"/>
          <w:kern w:val="0"/>
          <w:sz w:val="28"/>
          <w:szCs w:val="28"/>
        </w:rPr>
        <w:lastRenderedPageBreak/>
        <w:t xml:space="preserve">которой пропадает растворимость в обычных растворителях, поэтому после проявления на освещенных участках поверхности образуется защитный рельеф, а на затемненных - слой фоторезистора остается без изменения и в дальнейшем вымывается. Из-за чувствительности соединений к свету и способности сопротивляться действию </w:t>
      </w:r>
      <w:proofErr w:type="spellStart"/>
      <w:r w:rsidRPr="00A41BB1">
        <w:rPr>
          <w:rFonts w:ascii="Times New Roman" w:hAnsi="Times New Roman" w:cs="Times New Roman"/>
          <w:kern w:val="0"/>
          <w:sz w:val="28"/>
          <w:szCs w:val="28"/>
        </w:rPr>
        <w:t>травителей</w:t>
      </w:r>
      <w:proofErr w:type="spellEnd"/>
      <w:r w:rsidRPr="00A41BB1">
        <w:rPr>
          <w:rFonts w:ascii="Times New Roman" w:hAnsi="Times New Roman" w:cs="Times New Roman"/>
          <w:kern w:val="0"/>
          <w:sz w:val="28"/>
          <w:szCs w:val="28"/>
        </w:rPr>
        <w:t xml:space="preserve"> их называют фоторезисторами.</w:t>
      </w:r>
    </w:p>
    <w:p w14:paraId="637DB98E" w14:textId="77777777" w:rsidR="00E02E68" w:rsidRPr="00A41BB1" w:rsidRDefault="00000000" w:rsidP="004E3706">
      <w:pPr>
        <w:widowControl w:val="0"/>
        <w:autoSpaceDE w:val="0"/>
        <w:autoSpaceDN w:val="0"/>
        <w:adjustRightInd w:val="0"/>
        <w:spacing w:after="0" w:line="360" w:lineRule="auto"/>
        <w:ind w:firstLine="709"/>
        <w:jc w:val="both"/>
        <w:rPr>
          <w:rFonts w:ascii="Times New Roman" w:hAnsi="Times New Roman" w:cs="Times New Roman"/>
          <w:kern w:val="0"/>
          <w:sz w:val="28"/>
          <w:szCs w:val="28"/>
        </w:rPr>
      </w:pPr>
      <w:r w:rsidRPr="00A41BB1">
        <w:rPr>
          <w:rFonts w:ascii="Times New Roman" w:hAnsi="Times New Roman" w:cs="Times New Roman"/>
          <w:kern w:val="0"/>
          <w:sz w:val="28"/>
          <w:szCs w:val="28"/>
        </w:rPr>
        <w:t>После проявления рисунка схемы плату покрывают слоем лака для защиты от механических повреждений и направляют на сверление отверстий. Эта операция нарушает непрерывность процесса, так как сушка и задубливание лака занимают несколько часов. Затем сверлят переходные и монтажные отверстия и производят их химическое омеднение. Далее следует удаление защитного слоя и гальваническое осаждение меди на проводники, контактные площадки и в отверстия.</w:t>
      </w:r>
    </w:p>
    <w:p w14:paraId="694459B8" w14:textId="77777777" w:rsidR="00E02E68" w:rsidRPr="00A41BB1" w:rsidRDefault="00000000" w:rsidP="004E3706">
      <w:pPr>
        <w:widowControl w:val="0"/>
        <w:autoSpaceDE w:val="0"/>
        <w:autoSpaceDN w:val="0"/>
        <w:adjustRightInd w:val="0"/>
        <w:spacing w:after="0" w:line="360" w:lineRule="auto"/>
        <w:ind w:firstLine="709"/>
        <w:jc w:val="both"/>
        <w:rPr>
          <w:rFonts w:ascii="Times New Roman" w:hAnsi="Times New Roman" w:cs="Times New Roman"/>
          <w:kern w:val="0"/>
          <w:sz w:val="28"/>
          <w:szCs w:val="28"/>
        </w:rPr>
      </w:pPr>
      <w:r w:rsidRPr="00A41BB1">
        <w:rPr>
          <w:rFonts w:ascii="Times New Roman" w:hAnsi="Times New Roman" w:cs="Times New Roman"/>
          <w:kern w:val="0"/>
          <w:sz w:val="28"/>
          <w:szCs w:val="28"/>
        </w:rPr>
        <w:t>При электролитическом наращивании соединение с катодом (отрицательным электродом) осуществляется сплошным слоем медной фольги, покрывающим диэлектрик. Этот слой защищает также поверхность диэлектрика от воздействия электролита.</w:t>
      </w:r>
    </w:p>
    <w:p w14:paraId="7E32DF93" w14:textId="77777777" w:rsidR="00E02E68" w:rsidRPr="00A41BB1" w:rsidRDefault="00000000" w:rsidP="004E3706">
      <w:pPr>
        <w:widowControl w:val="0"/>
        <w:autoSpaceDE w:val="0"/>
        <w:autoSpaceDN w:val="0"/>
        <w:adjustRightInd w:val="0"/>
        <w:spacing w:after="0" w:line="360" w:lineRule="auto"/>
        <w:ind w:firstLine="709"/>
        <w:jc w:val="both"/>
        <w:rPr>
          <w:rFonts w:ascii="Times New Roman" w:hAnsi="Times New Roman" w:cs="Times New Roman"/>
          <w:kern w:val="0"/>
          <w:sz w:val="28"/>
          <w:szCs w:val="28"/>
        </w:rPr>
      </w:pPr>
      <w:r w:rsidRPr="00A41BB1">
        <w:rPr>
          <w:rFonts w:ascii="Times New Roman" w:hAnsi="Times New Roman" w:cs="Times New Roman"/>
          <w:kern w:val="0"/>
          <w:sz w:val="28"/>
          <w:szCs w:val="28"/>
        </w:rPr>
        <w:t>На следующем этапе поверх медного слоя гальваническим способом наносят защитное покрытие из сплава олово - свинец, после чего с пробельных мест удаляют защитный слой фоторезистора и стравливают фольгу.</w:t>
      </w:r>
    </w:p>
    <w:p w14:paraId="00B814A6" w14:textId="77777777" w:rsidR="00E02E68" w:rsidRPr="00A41BB1" w:rsidRDefault="00000000" w:rsidP="004E3706">
      <w:pPr>
        <w:widowControl w:val="0"/>
        <w:autoSpaceDE w:val="0"/>
        <w:autoSpaceDN w:val="0"/>
        <w:adjustRightInd w:val="0"/>
        <w:spacing w:after="0" w:line="360" w:lineRule="auto"/>
        <w:ind w:firstLine="709"/>
        <w:jc w:val="both"/>
        <w:rPr>
          <w:rFonts w:ascii="Times New Roman" w:hAnsi="Times New Roman" w:cs="Times New Roman"/>
          <w:kern w:val="0"/>
          <w:sz w:val="28"/>
          <w:szCs w:val="28"/>
        </w:rPr>
      </w:pPr>
      <w:r w:rsidRPr="00A41BB1">
        <w:rPr>
          <w:rFonts w:ascii="Times New Roman" w:hAnsi="Times New Roman" w:cs="Times New Roman"/>
          <w:kern w:val="0"/>
          <w:sz w:val="28"/>
          <w:szCs w:val="28"/>
        </w:rPr>
        <w:t>Изготовление печатной платы завершается химической обработкой защитного покрытия для улучшения его способности к пайке. Позитивный метод позволяет изготовлять печатные платы с повышенной плотностью монтажа, например, с расстоянием между проводниками в узких местах 0,35-0,5 мм, с хорошими электрическими параметрами и высокой прочностью сцепления проводников с основанием.</w:t>
      </w:r>
    </w:p>
    <w:p w14:paraId="30FCDCBA" w14:textId="77777777" w:rsidR="00E02E68" w:rsidRPr="00A41BB1" w:rsidRDefault="00000000" w:rsidP="004E3706">
      <w:pPr>
        <w:widowControl w:val="0"/>
        <w:autoSpaceDE w:val="0"/>
        <w:autoSpaceDN w:val="0"/>
        <w:adjustRightInd w:val="0"/>
        <w:spacing w:after="0" w:line="360" w:lineRule="auto"/>
        <w:ind w:firstLine="709"/>
        <w:jc w:val="both"/>
        <w:rPr>
          <w:rFonts w:ascii="Times New Roman" w:hAnsi="Times New Roman" w:cs="Times New Roman"/>
          <w:kern w:val="0"/>
          <w:sz w:val="28"/>
          <w:szCs w:val="28"/>
        </w:rPr>
      </w:pPr>
      <w:r w:rsidRPr="00A41BB1">
        <w:rPr>
          <w:rFonts w:ascii="Times New Roman" w:hAnsi="Times New Roman" w:cs="Times New Roman"/>
          <w:kern w:val="0"/>
          <w:sz w:val="28"/>
          <w:szCs w:val="28"/>
        </w:rPr>
        <w:t xml:space="preserve">Комбинированный негативный метод. При негативном методе защитный слой фоторезистора наносится на проводники и контактные площадки, поэтому фотошаблон имеет негативное изображение платы (прозрачные проводники на </w:t>
      </w:r>
      <w:r w:rsidRPr="00A41BB1">
        <w:rPr>
          <w:rFonts w:ascii="Times New Roman" w:hAnsi="Times New Roman" w:cs="Times New Roman"/>
          <w:kern w:val="0"/>
          <w:sz w:val="28"/>
          <w:szCs w:val="28"/>
        </w:rPr>
        <w:lastRenderedPageBreak/>
        <w:t>темном фоне). Порядок операций при этом изменяется, но их количество и общий характер сохраняются.</w:t>
      </w:r>
    </w:p>
    <w:p w14:paraId="6FAC9CCB" w14:textId="77777777" w:rsidR="00E02E68" w:rsidRPr="00A41BB1" w:rsidRDefault="00000000" w:rsidP="004E3706">
      <w:pPr>
        <w:widowControl w:val="0"/>
        <w:autoSpaceDE w:val="0"/>
        <w:autoSpaceDN w:val="0"/>
        <w:adjustRightInd w:val="0"/>
        <w:spacing w:after="0" w:line="360" w:lineRule="auto"/>
        <w:ind w:firstLine="709"/>
        <w:jc w:val="both"/>
        <w:rPr>
          <w:rFonts w:ascii="Times New Roman" w:hAnsi="Times New Roman" w:cs="Times New Roman"/>
          <w:kern w:val="0"/>
          <w:sz w:val="28"/>
          <w:szCs w:val="28"/>
        </w:rPr>
      </w:pPr>
      <w:r w:rsidRPr="00A41BB1">
        <w:rPr>
          <w:rFonts w:ascii="Times New Roman" w:hAnsi="Times New Roman" w:cs="Times New Roman"/>
          <w:kern w:val="0"/>
          <w:sz w:val="28"/>
          <w:szCs w:val="28"/>
        </w:rPr>
        <w:t>После покрытия платы лаком для ее защиты от механических повреждений производят сверление отверстий и их химическую металлизацию.</w:t>
      </w:r>
    </w:p>
    <w:p w14:paraId="4C07F931" w14:textId="71CA594F" w:rsidR="00E02E68" w:rsidRPr="00A41BB1" w:rsidRDefault="00000000" w:rsidP="004E3706">
      <w:pPr>
        <w:widowControl w:val="0"/>
        <w:autoSpaceDE w:val="0"/>
        <w:autoSpaceDN w:val="0"/>
        <w:adjustRightInd w:val="0"/>
        <w:spacing w:after="0" w:line="360" w:lineRule="auto"/>
        <w:ind w:firstLine="709"/>
        <w:jc w:val="both"/>
        <w:rPr>
          <w:rFonts w:ascii="Times New Roman" w:hAnsi="Times New Roman" w:cs="Times New Roman"/>
          <w:kern w:val="0"/>
          <w:sz w:val="28"/>
          <w:szCs w:val="28"/>
        </w:rPr>
      </w:pPr>
      <w:r w:rsidRPr="00A41BB1">
        <w:rPr>
          <w:rFonts w:ascii="Times New Roman" w:hAnsi="Times New Roman" w:cs="Times New Roman"/>
          <w:kern w:val="0"/>
          <w:sz w:val="28"/>
          <w:szCs w:val="28"/>
        </w:rPr>
        <w:t>Следующей операцией является гальваническое осаждение меди на проводники и отверстия. Для обеспечения электрического контакта с катодом создают дополнительные технологические проводники (перемычки) и прошивают отверстия платы медным проводом.</w:t>
      </w:r>
    </w:p>
    <w:p w14:paraId="5634D52C" w14:textId="77777777" w:rsidR="009937BE" w:rsidRPr="00A41BB1" w:rsidRDefault="00000000" w:rsidP="004E3706">
      <w:pPr>
        <w:widowControl w:val="0"/>
        <w:autoSpaceDE w:val="0"/>
        <w:autoSpaceDN w:val="0"/>
        <w:adjustRightInd w:val="0"/>
        <w:spacing w:after="0" w:line="360" w:lineRule="auto"/>
        <w:ind w:firstLine="709"/>
        <w:jc w:val="both"/>
        <w:rPr>
          <w:rFonts w:ascii="Times New Roman" w:hAnsi="Times New Roman" w:cs="Times New Roman"/>
          <w:kern w:val="0"/>
          <w:sz w:val="28"/>
          <w:szCs w:val="28"/>
        </w:rPr>
      </w:pPr>
      <w:r w:rsidRPr="00A41BB1">
        <w:rPr>
          <w:rFonts w:ascii="Times New Roman" w:hAnsi="Times New Roman" w:cs="Times New Roman"/>
          <w:kern w:val="0"/>
          <w:sz w:val="28"/>
          <w:szCs w:val="28"/>
        </w:rPr>
        <w:t>Основной недостаток негативного метода заключается в том, что щелочные и кислые растворы, применяемые при металлизации отверстий, воздействуют на участки диэлектрика, незащищенные медной фольгой, что может привести к ухудшению электрических параметров готовой платы. В то же время негативный метод менее трудоемок, чем позитивный. Поэтому в тех случаях, когда к платам не предъявляют повышенных требований, применяют комбинированный негативный метод.</w:t>
      </w:r>
    </w:p>
    <w:p w14:paraId="6FF557DD" w14:textId="77777777" w:rsidR="009937BE" w:rsidRPr="00A41BB1" w:rsidRDefault="00000000" w:rsidP="004E3706">
      <w:pPr>
        <w:widowControl w:val="0"/>
        <w:autoSpaceDE w:val="0"/>
        <w:autoSpaceDN w:val="0"/>
        <w:adjustRightInd w:val="0"/>
        <w:spacing w:after="0" w:line="360" w:lineRule="auto"/>
        <w:ind w:firstLine="709"/>
        <w:jc w:val="both"/>
        <w:rPr>
          <w:rFonts w:ascii="Times New Roman" w:hAnsi="Times New Roman" w:cs="Times New Roman"/>
          <w:kern w:val="0"/>
          <w:sz w:val="28"/>
          <w:szCs w:val="28"/>
        </w:rPr>
      </w:pPr>
      <w:r w:rsidRPr="00A41BB1">
        <w:rPr>
          <w:rFonts w:ascii="Times New Roman" w:hAnsi="Times New Roman" w:cs="Times New Roman"/>
          <w:kern w:val="0"/>
          <w:sz w:val="28"/>
          <w:szCs w:val="28"/>
        </w:rPr>
        <w:t>5.2 Монтаж аппаратуры на печатных платах</w:t>
      </w:r>
    </w:p>
    <w:p w14:paraId="1E918EEE" w14:textId="43E2D43F" w:rsidR="00E02E68" w:rsidRPr="00A41BB1" w:rsidRDefault="00000000" w:rsidP="004E3706">
      <w:pPr>
        <w:widowControl w:val="0"/>
        <w:autoSpaceDE w:val="0"/>
        <w:autoSpaceDN w:val="0"/>
        <w:adjustRightInd w:val="0"/>
        <w:spacing w:after="0" w:line="360" w:lineRule="auto"/>
        <w:ind w:firstLine="709"/>
        <w:jc w:val="both"/>
        <w:rPr>
          <w:rFonts w:ascii="Times New Roman" w:hAnsi="Times New Roman" w:cs="Times New Roman"/>
          <w:kern w:val="0"/>
          <w:sz w:val="28"/>
          <w:szCs w:val="28"/>
        </w:rPr>
      </w:pPr>
      <w:r w:rsidRPr="00A41BB1">
        <w:rPr>
          <w:rFonts w:ascii="Times New Roman" w:hAnsi="Times New Roman" w:cs="Times New Roman"/>
          <w:kern w:val="0"/>
          <w:sz w:val="28"/>
          <w:szCs w:val="28"/>
        </w:rPr>
        <w:t>При монтаже радиоэлектронной или электронно-вычислительной аппаратуры на печатных платах облегчаются многие технологические процессы, повышается плотность размещения элементов, снижается вероятность ошибок монтажа, а в готовой аппаратуре упрощается поиск неисправностей.</w:t>
      </w:r>
    </w:p>
    <w:p w14:paraId="512513EE" w14:textId="77777777" w:rsidR="00E02E68" w:rsidRPr="00A41BB1" w:rsidRDefault="00000000" w:rsidP="004E3706">
      <w:pPr>
        <w:widowControl w:val="0"/>
        <w:autoSpaceDE w:val="0"/>
        <w:autoSpaceDN w:val="0"/>
        <w:adjustRightInd w:val="0"/>
        <w:spacing w:after="0" w:line="360" w:lineRule="auto"/>
        <w:ind w:firstLine="709"/>
        <w:jc w:val="both"/>
        <w:rPr>
          <w:rFonts w:ascii="Times New Roman" w:hAnsi="Times New Roman" w:cs="Times New Roman"/>
          <w:kern w:val="0"/>
          <w:sz w:val="28"/>
          <w:szCs w:val="28"/>
        </w:rPr>
      </w:pPr>
      <w:r w:rsidRPr="00A41BB1">
        <w:rPr>
          <w:rFonts w:ascii="Times New Roman" w:hAnsi="Times New Roman" w:cs="Times New Roman"/>
          <w:kern w:val="0"/>
          <w:sz w:val="28"/>
          <w:szCs w:val="28"/>
        </w:rPr>
        <w:t xml:space="preserve">Все печатные платы перед установкой на них радиоэлементов должны быть соответствующим образом подготовлены. Если на плату нанесено консервирующее покрытие, то непосредственно перед установкой радиоэлементов и выполнением монтажно-сборочных операций его удаляют </w:t>
      </w:r>
      <w:proofErr w:type="spellStart"/>
      <w:r w:rsidRPr="00A41BB1">
        <w:rPr>
          <w:rFonts w:ascii="Times New Roman" w:hAnsi="Times New Roman" w:cs="Times New Roman"/>
          <w:kern w:val="0"/>
          <w:sz w:val="28"/>
          <w:szCs w:val="28"/>
        </w:rPr>
        <w:t>спирто</w:t>
      </w:r>
      <w:proofErr w:type="spellEnd"/>
      <w:r w:rsidRPr="00A41BB1">
        <w:rPr>
          <w:rFonts w:ascii="Times New Roman" w:hAnsi="Times New Roman" w:cs="Times New Roman"/>
          <w:kern w:val="0"/>
          <w:sz w:val="28"/>
          <w:szCs w:val="28"/>
        </w:rPr>
        <w:t xml:space="preserve">-бензиновой смесью, кистью или хлопчатобумажным </w:t>
      </w:r>
      <w:proofErr w:type="gramStart"/>
      <w:r w:rsidRPr="00A41BB1">
        <w:rPr>
          <w:rFonts w:ascii="Times New Roman" w:hAnsi="Times New Roman" w:cs="Times New Roman"/>
          <w:kern w:val="0"/>
          <w:sz w:val="28"/>
          <w:szCs w:val="28"/>
        </w:rPr>
        <w:t>тампоном</w:t>
      </w:r>
      <w:proofErr w:type="gramEnd"/>
      <w:r w:rsidRPr="00A41BB1">
        <w:rPr>
          <w:rFonts w:ascii="Times New Roman" w:hAnsi="Times New Roman" w:cs="Times New Roman"/>
          <w:kern w:val="0"/>
          <w:sz w:val="28"/>
          <w:szCs w:val="28"/>
        </w:rPr>
        <w:t xml:space="preserve"> В случае необходимости лужения контактных площадок на них кистью наносят флюс, а само лужение производят электропаяльником. В случае необходимости подпайки к одному контакту нескольких элементов на печатную плату предварительно устанавливают </w:t>
      </w:r>
      <w:r w:rsidRPr="00A41BB1">
        <w:rPr>
          <w:rFonts w:ascii="Times New Roman" w:hAnsi="Times New Roman" w:cs="Times New Roman"/>
          <w:kern w:val="0"/>
          <w:sz w:val="28"/>
          <w:szCs w:val="28"/>
        </w:rPr>
        <w:lastRenderedPageBreak/>
        <w:t>контактные штыри, лепестки или трубчатые заклепки-пистоны. Все контакты устанавливают в местах, указанных на чертеже. Буртики контактных штырей со стороны печатных проводников паяют. Пистоны также заливают припоем. Пайку контактных штырей и заливку припоем пистонов производят не позднее 48 ч после их установки на плату.</w:t>
      </w:r>
    </w:p>
    <w:p w14:paraId="167A78A4" w14:textId="77777777" w:rsidR="00E02E68" w:rsidRPr="00A41BB1" w:rsidRDefault="00000000" w:rsidP="004E3706">
      <w:pPr>
        <w:widowControl w:val="0"/>
        <w:autoSpaceDE w:val="0"/>
        <w:autoSpaceDN w:val="0"/>
        <w:adjustRightInd w:val="0"/>
        <w:spacing w:after="0" w:line="360" w:lineRule="auto"/>
        <w:ind w:firstLine="709"/>
        <w:jc w:val="both"/>
        <w:rPr>
          <w:rFonts w:ascii="Times New Roman" w:hAnsi="Times New Roman" w:cs="Times New Roman"/>
          <w:kern w:val="0"/>
          <w:sz w:val="28"/>
          <w:szCs w:val="28"/>
        </w:rPr>
      </w:pPr>
      <w:r w:rsidRPr="00A41BB1">
        <w:rPr>
          <w:rFonts w:ascii="Times New Roman" w:hAnsi="Times New Roman" w:cs="Times New Roman"/>
          <w:kern w:val="0"/>
          <w:sz w:val="28"/>
          <w:szCs w:val="28"/>
        </w:rPr>
        <w:t>После лужения и установки контактных штырей печатную плату отмывают от остатков флюса.</w:t>
      </w:r>
    </w:p>
    <w:p w14:paraId="7372E39F" w14:textId="77777777" w:rsidR="00E02E68" w:rsidRPr="00A41BB1" w:rsidRDefault="00000000" w:rsidP="004E3706">
      <w:pPr>
        <w:widowControl w:val="0"/>
        <w:autoSpaceDE w:val="0"/>
        <w:autoSpaceDN w:val="0"/>
        <w:adjustRightInd w:val="0"/>
        <w:spacing w:after="0" w:line="360" w:lineRule="auto"/>
        <w:ind w:firstLine="709"/>
        <w:jc w:val="both"/>
        <w:rPr>
          <w:rFonts w:ascii="Times New Roman" w:hAnsi="Times New Roman" w:cs="Times New Roman"/>
          <w:kern w:val="0"/>
          <w:sz w:val="28"/>
          <w:szCs w:val="28"/>
        </w:rPr>
      </w:pPr>
      <w:r w:rsidRPr="00A41BB1">
        <w:rPr>
          <w:rFonts w:ascii="Times New Roman" w:hAnsi="Times New Roman" w:cs="Times New Roman"/>
          <w:kern w:val="0"/>
          <w:sz w:val="28"/>
          <w:szCs w:val="28"/>
        </w:rPr>
        <w:t>Установка элементов на печатные платы. Для повышения производительности труда при пайке все элементы должны быть заранее установлены своими выводами в монтажные отверстия печатных плат и закреплены в них.</w:t>
      </w:r>
    </w:p>
    <w:p w14:paraId="199345DF" w14:textId="77777777" w:rsidR="00E02E68" w:rsidRPr="00A41BB1" w:rsidRDefault="00000000" w:rsidP="004E3706">
      <w:pPr>
        <w:widowControl w:val="0"/>
        <w:autoSpaceDE w:val="0"/>
        <w:autoSpaceDN w:val="0"/>
        <w:adjustRightInd w:val="0"/>
        <w:spacing w:after="0" w:line="360" w:lineRule="auto"/>
        <w:ind w:firstLine="709"/>
        <w:jc w:val="both"/>
        <w:rPr>
          <w:rFonts w:ascii="Times New Roman" w:hAnsi="Times New Roman" w:cs="Times New Roman"/>
          <w:kern w:val="0"/>
          <w:sz w:val="28"/>
          <w:szCs w:val="28"/>
        </w:rPr>
      </w:pPr>
      <w:r w:rsidRPr="00A41BB1">
        <w:rPr>
          <w:rFonts w:ascii="Times New Roman" w:hAnsi="Times New Roman" w:cs="Times New Roman"/>
          <w:kern w:val="0"/>
          <w:sz w:val="28"/>
          <w:szCs w:val="28"/>
        </w:rPr>
        <w:t>На односторонних платах навесные элементы располагают только с одной стороны, независимо от их габаритов и назначения. Все навесные элементы устанавливают параллельно поверхности платы со стороны, противоположной размещению печатных проводников.</w:t>
      </w:r>
    </w:p>
    <w:p w14:paraId="41EC4046" w14:textId="77777777" w:rsidR="00E02E68" w:rsidRPr="00A41BB1" w:rsidRDefault="00000000" w:rsidP="004E3706">
      <w:pPr>
        <w:widowControl w:val="0"/>
        <w:autoSpaceDE w:val="0"/>
        <w:autoSpaceDN w:val="0"/>
        <w:adjustRightInd w:val="0"/>
        <w:spacing w:after="0" w:line="360" w:lineRule="auto"/>
        <w:ind w:firstLine="709"/>
        <w:jc w:val="both"/>
        <w:rPr>
          <w:rFonts w:ascii="Times New Roman" w:hAnsi="Times New Roman" w:cs="Times New Roman"/>
          <w:kern w:val="0"/>
          <w:sz w:val="28"/>
          <w:szCs w:val="28"/>
        </w:rPr>
      </w:pPr>
      <w:r w:rsidRPr="00A41BB1">
        <w:rPr>
          <w:rFonts w:ascii="Times New Roman" w:hAnsi="Times New Roman" w:cs="Times New Roman"/>
          <w:kern w:val="0"/>
          <w:sz w:val="28"/>
          <w:szCs w:val="28"/>
        </w:rPr>
        <w:t>На платах с двусторонним расположением печатных проводников все навесные элементы устанавливают с той стороны, которая указана в сборочном чертеже на изделие. Корпуса элементов размещают на печатной плате параллельно или перпендикулярно друг другу.</w:t>
      </w:r>
    </w:p>
    <w:p w14:paraId="1F6A831E" w14:textId="77777777" w:rsidR="00E02E68" w:rsidRPr="00A41BB1" w:rsidRDefault="00000000" w:rsidP="004E3706">
      <w:pPr>
        <w:widowControl w:val="0"/>
        <w:autoSpaceDE w:val="0"/>
        <w:autoSpaceDN w:val="0"/>
        <w:adjustRightInd w:val="0"/>
        <w:spacing w:after="0" w:line="360" w:lineRule="auto"/>
        <w:ind w:firstLine="709"/>
        <w:jc w:val="both"/>
        <w:rPr>
          <w:rFonts w:ascii="Times New Roman" w:hAnsi="Times New Roman" w:cs="Times New Roman"/>
          <w:kern w:val="0"/>
          <w:sz w:val="28"/>
          <w:szCs w:val="28"/>
        </w:rPr>
      </w:pPr>
      <w:r w:rsidRPr="00A41BB1">
        <w:rPr>
          <w:rFonts w:ascii="Times New Roman" w:hAnsi="Times New Roman" w:cs="Times New Roman"/>
          <w:kern w:val="0"/>
          <w:sz w:val="28"/>
          <w:szCs w:val="28"/>
        </w:rPr>
        <w:t>Выводы элементов вставляют в отверстия печатной платы.</w:t>
      </w:r>
    </w:p>
    <w:p w14:paraId="5434C687" w14:textId="77777777" w:rsidR="00E02E68" w:rsidRPr="00A41BB1" w:rsidRDefault="00000000" w:rsidP="004E3706">
      <w:pPr>
        <w:widowControl w:val="0"/>
        <w:autoSpaceDE w:val="0"/>
        <w:autoSpaceDN w:val="0"/>
        <w:adjustRightInd w:val="0"/>
        <w:spacing w:after="0" w:line="360" w:lineRule="auto"/>
        <w:ind w:firstLine="709"/>
        <w:jc w:val="both"/>
        <w:rPr>
          <w:rFonts w:ascii="Times New Roman" w:hAnsi="Times New Roman" w:cs="Times New Roman"/>
          <w:kern w:val="0"/>
          <w:sz w:val="28"/>
          <w:szCs w:val="28"/>
        </w:rPr>
      </w:pPr>
      <w:r w:rsidRPr="00A41BB1">
        <w:rPr>
          <w:rFonts w:ascii="Times New Roman" w:hAnsi="Times New Roman" w:cs="Times New Roman"/>
          <w:kern w:val="0"/>
          <w:sz w:val="28"/>
          <w:szCs w:val="28"/>
        </w:rPr>
        <w:t>В каждом отверстии можно размещать вывод только одного элемента.</w:t>
      </w:r>
    </w:p>
    <w:p w14:paraId="07B0FE77" w14:textId="77777777" w:rsidR="00E02E68" w:rsidRPr="00A41BB1" w:rsidRDefault="00000000" w:rsidP="004E3706">
      <w:pPr>
        <w:widowControl w:val="0"/>
        <w:autoSpaceDE w:val="0"/>
        <w:autoSpaceDN w:val="0"/>
        <w:adjustRightInd w:val="0"/>
        <w:spacing w:after="0" w:line="360" w:lineRule="auto"/>
        <w:ind w:firstLine="709"/>
        <w:jc w:val="both"/>
        <w:rPr>
          <w:rFonts w:ascii="Times New Roman" w:hAnsi="Times New Roman" w:cs="Times New Roman"/>
          <w:kern w:val="0"/>
          <w:sz w:val="28"/>
          <w:szCs w:val="28"/>
        </w:rPr>
      </w:pPr>
      <w:r w:rsidRPr="00A41BB1">
        <w:rPr>
          <w:rFonts w:ascii="Times New Roman" w:hAnsi="Times New Roman" w:cs="Times New Roman"/>
          <w:kern w:val="0"/>
          <w:sz w:val="28"/>
          <w:szCs w:val="28"/>
        </w:rPr>
        <w:t>Выводы элементов, поступающих на сборку и монтаж, рихтуют, зачищают и, если требуется, лудят, а затем формуют в соответствии с требованиями ТУ и конструкторской документации.</w:t>
      </w:r>
    </w:p>
    <w:p w14:paraId="2C1ED168" w14:textId="77777777" w:rsidR="00E02E68" w:rsidRPr="00A41BB1" w:rsidRDefault="00000000" w:rsidP="004E3706">
      <w:pPr>
        <w:widowControl w:val="0"/>
        <w:autoSpaceDE w:val="0"/>
        <w:autoSpaceDN w:val="0"/>
        <w:adjustRightInd w:val="0"/>
        <w:spacing w:after="0" w:line="360" w:lineRule="auto"/>
        <w:ind w:firstLine="709"/>
        <w:jc w:val="both"/>
        <w:rPr>
          <w:rFonts w:ascii="Times New Roman" w:hAnsi="Times New Roman" w:cs="Times New Roman"/>
          <w:kern w:val="0"/>
          <w:sz w:val="28"/>
          <w:szCs w:val="28"/>
        </w:rPr>
      </w:pPr>
      <w:r w:rsidRPr="00A41BB1">
        <w:rPr>
          <w:rFonts w:ascii="Times New Roman" w:hAnsi="Times New Roman" w:cs="Times New Roman"/>
          <w:kern w:val="0"/>
          <w:sz w:val="28"/>
          <w:szCs w:val="28"/>
        </w:rPr>
        <w:t xml:space="preserve">Требования к формовке выводов элементов, устанавливаемых на печатные платы, такие же, как при объемном монтаже: в местах ввода в корпус не должно возникать механических напряжений. Если специальные указания в ТУ или чертежах отсутствуют, расстояние от корпуса элемента до оси изогнутого вывода </w:t>
      </w:r>
      <w:r w:rsidRPr="00A41BB1">
        <w:rPr>
          <w:rFonts w:ascii="Times New Roman" w:hAnsi="Times New Roman" w:cs="Times New Roman"/>
          <w:kern w:val="0"/>
          <w:sz w:val="28"/>
          <w:szCs w:val="28"/>
        </w:rPr>
        <w:lastRenderedPageBreak/>
        <w:t xml:space="preserve">принимается равным 2 </w:t>
      </w:r>
      <w:proofErr w:type="gramStart"/>
      <w:r w:rsidRPr="00A41BB1">
        <w:rPr>
          <w:rFonts w:ascii="Times New Roman" w:hAnsi="Times New Roman" w:cs="Times New Roman"/>
          <w:kern w:val="0"/>
          <w:sz w:val="28"/>
          <w:szCs w:val="28"/>
        </w:rPr>
        <w:t>мм..</w:t>
      </w:r>
      <w:proofErr w:type="gramEnd"/>
    </w:p>
    <w:p w14:paraId="355442C5" w14:textId="77777777" w:rsidR="00E02E68" w:rsidRPr="00A41BB1" w:rsidRDefault="00000000" w:rsidP="004E3706">
      <w:pPr>
        <w:widowControl w:val="0"/>
        <w:autoSpaceDE w:val="0"/>
        <w:autoSpaceDN w:val="0"/>
        <w:adjustRightInd w:val="0"/>
        <w:spacing w:after="0" w:line="360" w:lineRule="auto"/>
        <w:ind w:firstLine="709"/>
        <w:jc w:val="both"/>
        <w:rPr>
          <w:rFonts w:ascii="Times New Roman" w:hAnsi="Times New Roman" w:cs="Times New Roman"/>
          <w:kern w:val="0"/>
          <w:sz w:val="28"/>
          <w:szCs w:val="28"/>
        </w:rPr>
      </w:pPr>
      <w:r w:rsidRPr="00A41BB1">
        <w:rPr>
          <w:rFonts w:ascii="Times New Roman" w:hAnsi="Times New Roman" w:cs="Times New Roman"/>
          <w:kern w:val="0"/>
          <w:sz w:val="28"/>
          <w:szCs w:val="28"/>
        </w:rPr>
        <w:t>Расстояние между корпусом элемента и краем печатной платы, если оно не оговорено в чертеже, должно быть не менее 1 мм, а расстояние между выводом элемента и краем платы не менее 2 мм.</w:t>
      </w:r>
    </w:p>
    <w:p w14:paraId="7C925E0C" w14:textId="77777777" w:rsidR="00E02E68" w:rsidRPr="00A41BB1" w:rsidRDefault="00000000" w:rsidP="004E3706">
      <w:pPr>
        <w:widowControl w:val="0"/>
        <w:autoSpaceDE w:val="0"/>
        <w:autoSpaceDN w:val="0"/>
        <w:adjustRightInd w:val="0"/>
        <w:spacing w:after="0" w:line="360" w:lineRule="auto"/>
        <w:ind w:firstLine="709"/>
        <w:jc w:val="both"/>
        <w:rPr>
          <w:rFonts w:ascii="Times New Roman" w:hAnsi="Times New Roman" w:cs="Times New Roman"/>
          <w:kern w:val="0"/>
          <w:sz w:val="28"/>
          <w:szCs w:val="28"/>
        </w:rPr>
      </w:pPr>
      <w:r w:rsidRPr="00A41BB1">
        <w:rPr>
          <w:rFonts w:ascii="Times New Roman" w:hAnsi="Times New Roman" w:cs="Times New Roman"/>
          <w:kern w:val="0"/>
          <w:sz w:val="28"/>
          <w:szCs w:val="28"/>
        </w:rPr>
        <w:t>Расстояние между корпусами соседних элементов или между корпусами и выводами соседних элементов выбирают в зависимости от условий теплоотвода и допустимой разности потенциалов между ними, но не менее 0,5 мм.</w:t>
      </w:r>
    </w:p>
    <w:p w14:paraId="162EF470" w14:textId="77777777" w:rsidR="00E02E68" w:rsidRPr="00A41BB1" w:rsidRDefault="00000000" w:rsidP="004E3706">
      <w:pPr>
        <w:widowControl w:val="0"/>
        <w:autoSpaceDE w:val="0"/>
        <w:autoSpaceDN w:val="0"/>
        <w:adjustRightInd w:val="0"/>
        <w:spacing w:after="0" w:line="360" w:lineRule="auto"/>
        <w:ind w:firstLine="709"/>
        <w:jc w:val="both"/>
        <w:rPr>
          <w:rFonts w:ascii="Times New Roman" w:hAnsi="Times New Roman" w:cs="Times New Roman"/>
          <w:kern w:val="0"/>
          <w:sz w:val="28"/>
          <w:szCs w:val="28"/>
        </w:rPr>
      </w:pPr>
      <w:r w:rsidRPr="00A41BB1">
        <w:rPr>
          <w:rFonts w:ascii="Times New Roman" w:hAnsi="Times New Roman" w:cs="Times New Roman"/>
          <w:kern w:val="0"/>
          <w:sz w:val="28"/>
          <w:szCs w:val="28"/>
        </w:rPr>
        <w:t>Предварительное формование выводов элементов, припаиваемых к контактным площадкам внахлестку, осуществляют так, чтобы были выдержаны размеры, указанные в ТУ на элементы.</w:t>
      </w:r>
    </w:p>
    <w:p w14:paraId="22642CC1" w14:textId="77777777" w:rsidR="00E02E68" w:rsidRPr="00A41BB1" w:rsidRDefault="00000000" w:rsidP="004E3706">
      <w:pPr>
        <w:widowControl w:val="0"/>
        <w:autoSpaceDE w:val="0"/>
        <w:autoSpaceDN w:val="0"/>
        <w:adjustRightInd w:val="0"/>
        <w:spacing w:after="0" w:line="360" w:lineRule="auto"/>
        <w:ind w:firstLine="709"/>
        <w:jc w:val="both"/>
        <w:rPr>
          <w:rFonts w:ascii="Times New Roman" w:hAnsi="Times New Roman" w:cs="Times New Roman"/>
          <w:kern w:val="0"/>
          <w:sz w:val="28"/>
          <w:szCs w:val="28"/>
        </w:rPr>
      </w:pPr>
      <w:r w:rsidRPr="00A41BB1">
        <w:rPr>
          <w:rFonts w:ascii="Times New Roman" w:hAnsi="Times New Roman" w:cs="Times New Roman"/>
          <w:kern w:val="0"/>
          <w:sz w:val="28"/>
          <w:szCs w:val="28"/>
        </w:rPr>
        <w:t>Как правило, размер контактирующей поверхности должен быть 1,5-2 мм. Исключение составляют ИМС в металлостеклянных корпусах с планарными выводами, для которых этот размер должен быть не менее 0,5 мм.</w:t>
      </w:r>
    </w:p>
    <w:p w14:paraId="7815A733" w14:textId="77777777" w:rsidR="00E02E68" w:rsidRPr="00A41BB1" w:rsidRDefault="00000000" w:rsidP="004E3706">
      <w:pPr>
        <w:widowControl w:val="0"/>
        <w:autoSpaceDE w:val="0"/>
        <w:autoSpaceDN w:val="0"/>
        <w:adjustRightInd w:val="0"/>
        <w:spacing w:after="0" w:line="360" w:lineRule="auto"/>
        <w:ind w:firstLine="709"/>
        <w:jc w:val="both"/>
        <w:rPr>
          <w:rFonts w:ascii="Times New Roman" w:hAnsi="Times New Roman" w:cs="Times New Roman"/>
          <w:kern w:val="0"/>
          <w:sz w:val="28"/>
          <w:szCs w:val="28"/>
        </w:rPr>
      </w:pPr>
      <w:r w:rsidRPr="00A41BB1">
        <w:rPr>
          <w:rFonts w:ascii="Times New Roman" w:hAnsi="Times New Roman" w:cs="Times New Roman"/>
          <w:kern w:val="0"/>
          <w:sz w:val="28"/>
          <w:szCs w:val="28"/>
        </w:rPr>
        <w:t>Формовку круглых или ленточных выводов элементов и обжатие ленточных выводов производят монтажным инструментом или приспособлениями таким образом, чтобы исключались механические нагрузки на места крепления выводов к корпусу.</w:t>
      </w:r>
    </w:p>
    <w:p w14:paraId="71BC4D7B" w14:textId="77777777" w:rsidR="00E02E68" w:rsidRPr="00A41BB1" w:rsidRDefault="00000000" w:rsidP="004E3706">
      <w:pPr>
        <w:widowControl w:val="0"/>
        <w:autoSpaceDE w:val="0"/>
        <w:autoSpaceDN w:val="0"/>
        <w:adjustRightInd w:val="0"/>
        <w:spacing w:after="0" w:line="360" w:lineRule="auto"/>
        <w:ind w:firstLine="709"/>
        <w:jc w:val="both"/>
        <w:rPr>
          <w:rFonts w:ascii="Times New Roman" w:hAnsi="Times New Roman" w:cs="Times New Roman"/>
          <w:kern w:val="0"/>
          <w:sz w:val="28"/>
          <w:szCs w:val="28"/>
        </w:rPr>
      </w:pPr>
      <w:r w:rsidRPr="00A41BB1">
        <w:rPr>
          <w:rFonts w:ascii="Times New Roman" w:hAnsi="Times New Roman" w:cs="Times New Roman"/>
          <w:kern w:val="0"/>
          <w:sz w:val="28"/>
          <w:szCs w:val="28"/>
        </w:rPr>
        <w:t>При формовке выводов не допускается их механическое повреждение, нарушение защитного покрытия, изгиб в местах спая и у изоляторов, скручивание относительно оси корпусов, растрескивание стеклянных изоляторов и пластмассовой герметизации корпусов.</w:t>
      </w:r>
    </w:p>
    <w:p w14:paraId="5FF54E8F" w14:textId="77777777" w:rsidR="00E02E68" w:rsidRPr="00A41BB1" w:rsidRDefault="00000000" w:rsidP="004E3706">
      <w:pPr>
        <w:widowControl w:val="0"/>
        <w:autoSpaceDE w:val="0"/>
        <w:autoSpaceDN w:val="0"/>
        <w:adjustRightInd w:val="0"/>
        <w:spacing w:after="0" w:line="360" w:lineRule="auto"/>
        <w:ind w:firstLine="709"/>
        <w:jc w:val="both"/>
        <w:rPr>
          <w:rFonts w:ascii="Times New Roman" w:hAnsi="Times New Roman" w:cs="Times New Roman"/>
          <w:kern w:val="0"/>
          <w:sz w:val="28"/>
          <w:szCs w:val="28"/>
        </w:rPr>
      </w:pPr>
      <w:r w:rsidRPr="00A41BB1">
        <w:rPr>
          <w:rFonts w:ascii="Times New Roman" w:hAnsi="Times New Roman" w:cs="Times New Roman"/>
          <w:kern w:val="0"/>
          <w:sz w:val="28"/>
          <w:szCs w:val="28"/>
        </w:rPr>
        <w:t>Ручная формовка выводов и установка элементов на печатные платы должны производиться таким образом, чтобы в процессе контроля просматривалась маркировка номиналов на корпусах элементов.</w:t>
      </w:r>
    </w:p>
    <w:p w14:paraId="60D3ACEC" w14:textId="7AD11100" w:rsidR="00E02E68" w:rsidRPr="00A41BB1" w:rsidRDefault="00000000" w:rsidP="004E3706">
      <w:pPr>
        <w:widowControl w:val="0"/>
        <w:autoSpaceDE w:val="0"/>
        <w:autoSpaceDN w:val="0"/>
        <w:adjustRightInd w:val="0"/>
        <w:spacing w:after="0" w:line="360" w:lineRule="auto"/>
        <w:ind w:firstLine="709"/>
        <w:jc w:val="both"/>
        <w:rPr>
          <w:rFonts w:ascii="Times New Roman" w:hAnsi="Times New Roman" w:cs="Times New Roman"/>
          <w:kern w:val="0"/>
          <w:sz w:val="28"/>
          <w:szCs w:val="28"/>
        </w:rPr>
      </w:pPr>
      <w:r w:rsidRPr="00A41BB1">
        <w:rPr>
          <w:rFonts w:ascii="Times New Roman" w:hAnsi="Times New Roman" w:cs="Times New Roman"/>
          <w:kern w:val="0"/>
          <w:sz w:val="28"/>
          <w:szCs w:val="28"/>
        </w:rPr>
        <w:t>При автоматизированной и полуавтоматической формовке выводов и установке элементов допускается произвольное расположение маркировки.</w:t>
      </w:r>
    </w:p>
    <w:p w14:paraId="339DC5EF" w14:textId="77777777" w:rsidR="00E02E68" w:rsidRPr="00A41BB1" w:rsidRDefault="00000000" w:rsidP="004E3706">
      <w:pPr>
        <w:widowControl w:val="0"/>
        <w:autoSpaceDE w:val="0"/>
        <w:autoSpaceDN w:val="0"/>
        <w:adjustRightInd w:val="0"/>
        <w:spacing w:after="0" w:line="360" w:lineRule="auto"/>
        <w:ind w:firstLine="709"/>
        <w:jc w:val="both"/>
        <w:rPr>
          <w:rFonts w:ascii="Times New Roman" w:hAnsi="Times New Roman" w:cs="Times New Roman"/>
          <w:kern w:val="0"/>
          <w:sz w:val="28"/>
          <w:szCs w:val="28"/>
        </w:rPr>
      </w:pPr>
      <w:r w:rsidRPr="00A41BB1">
        <w:rPr>
          <w:rFonts w:ascii="Times New Roman" w:hAnsi="Times New Roman" w:cs="Times New Roman"/>
          <w:kern w:val="0"/>
          <w:sz w:val="28"/>
          <w:szCs w:val="28"/>
        </w:rPr>
        <w:t xml:space="preserve">Радиоэлементы и узлы аппаратуры с большим количеством выводов закрепляются на плате в зависимости от их конструктивных особенностей и </w:t>
      </w:r>
      <w:r w:rsidRPr="00A41BB1">
        <w:rPr>
          <w:rFonts w:ascii="Times New Roman" w:hAnsi="Times New Roman" w:cs="Times New Roman"/>
          <w:kern w:val="0"/>
          <w:sz w:val="28"/>
          <w:szCs w:val="28"/>
        </w:rPr>
        <w:lastRenderedPageBreak/>
        <w:t>механической прочности платы.</w:t>
      </w:r>
    </w:p>
    <w:p w14:paraId="46BF2064" w14:textId="77777777" w:rsidR="00E02E68" w:rsidRPr="00A41BB1" w:rsidRDefault="00000000" w:rsidP="004E3706">
      <w:pPr>
        <w:widowControl w:val="0"/>
        <w:autoSpaceDE w:val="0"/>
        <w:autoSpaceDN w:val="0"/>
        <w:adjustRightInd w:val="0"/>
        <w:spacing w:after="0" w:line="360" w:lineRule="auto"/>
        <w:ind w:firstLine="709"/>
        <w:jc w:val="both"/>
        <w:rPr>
          <w:rFonts w:ascii="Times New Roman" w:hAnsi="Times New Roman" w:cs="Times New Roman"/>
          <w:kern w:val="0"/>
          <w:sz w:val="28"/>
          <w:szCs w:val="28"/>
        </w:rPr>
      </w:pPr>
      <w:r w:rsidRPr="00A41BB1">
        <w:rPr>
          <w:rFonts w:ascii="Times New Roman" w:hAnsi="Times New Roman" w:cs="Times New Roman"/>
          <w:kern w:val="0"/>
          <w:sz w:val="28"/>
          <w:szCs w:val="28"/>
        </w:rPr>
        <w:t>Тяжелые элементы (например, трансформаторы) или элементы, подверженные механическим воздействиям, устанавливаются, прежде всего, с помощью своих держателей. Такие держатели обеспечивают механическое крепление соответствующих элементов к плате и предотвращают обрыв и поломку выводов под воздействием механических нагрузок.</w:t>
      </w:r>
    </w:p>
    <w:p w14:paraId="2D4A6981" w14:textId="77777777" w:rsidR="00E02E68" w:rsidRPr="00A41BB1" w:rsidRDefault="00000000" w:rsidP="004E3706">
      <w:pPr>
        <w:widowControl w:val="0"/>
        <w:autoSpaceDE w:val="0"/>
        <w:autoSpaceDN w:val="0"/>
        <w:adjustRightInd w:val="0"/>
        <w:spacing w:after="0" w:line="360" w:lineRule="auto"/>
        <w:ind w:firstLine="709"/>
        <w:jc w:val="both"/>
        <w:rPr>
          <w:rFonts w:ascii="Times New Roman" w:hAnsi="Times New Roman" w:cs="Times New Roman"/>
          <w:kern w:val="0"/>
          <w:sz w:val="28"/>
          <w:szCs w:val="28"/>
        </w:rPr>
      </w:pPr>
      <w:r w:rsidRPr="00A41BB1">
        <w:rPr>
          <w:rFonts w:ascii="Times New Roman" w:hAnsi="Times New Roman" w:cs="Times New Roman"/>
          <w:kern w:val="0"/>
          <w:sz w:val="28"/>
          <w:szCs w:val="28"/>
        </w:rPr>
        <w:t>Установку элементов на печатные платы рекомендуется начинать с меньших по размерам. Все элементы устанавливают таким образом, чтобы луженая часть вывода выходила из монтажного отверстия.</w:t>
      </w:r>
    </w:p>
    <w:p w14:paraId="1ABE5727" w14:textId="77777777" w:rsidR="00E02E68" w:rsidRPr="00A41BB1" w:rsidRDefault="00000000" w:rsidP="004E3706">
      <w:pPr>
        <w:widowControl w:val="0"/>
        <w:autoSpaceDE w:val="0"/>
        <w:autoSpaceDN w:val="0"/>
        <w:adjustRightInd w:val="0"/>
        <w:spacing w:after="0" w:line="360" w:lineRule="auto"/>
        <w:ind w:firstLine="709"/>
        <w:jc w:val="both"/>
        <w:rPr>
          <w:rFonts w:ascii="Times New Roman" w:hAnsi="Times New Roman" w:cs="Times New Roman"/>
          <w:kern w:val="0"/>
          <w:sz w:val="28"/>
          <w:szCs w:val="28"/>
        </w:rPr>
      </w:pPr>
      <w:r w:rsidRPr="00A41BB1">
        <w:rPr>
          <w:rFonts w:ascii="Times New Roman" w:hAnsi="Times New Roman" w:cs="Times New Roman"/>
          <w:kern w:val="0"/>
          <w:sz w:val="28"/>
          <w:szCs w:val="28"/>
        </w:rPr>
        <w:t>При установке на плату элементов с диаметром выводов до 0,3 мм их подгибают к контактной площадке под углом 450. Длина подогнутого в сторону вывода должна быть не менее 0,6 мм.</w:t>
      </w:r>
    </w:p>
    <w:p w14:paraId="13222C1E" w14:textId="77777777" w:rsidR="00E02E68" w:rsidRPr="00A41BB1" w:rsidRDefault="00000000" w:rsidP="004E3706">
      <w:pPr>
        <w:widowControl w:val="0"/>
        <w:autoSpaceDE w:val="0"/>
        <w:autoSpaceDN w:val="0"/>
        <w:adjustRightInd w:val="0"/>
        <w:spacing w:after="0" w:line="360" w:lineRule="auto"/>
        <w:ind w:firstLine="709"/>
        <w:jc w:val="both"/>
        <w:rPr>
          <w:rFonts w:ascii="Times New Roman" w:hAnsi="Times New Roman" w:cs="Times New Roman"/>
          <w:kern w:val="0"/>
          <w:sz w:val="28"/>
          <w:szCs w:val="28"/>
        </w:rPr>
      </w:pPr>
      <w:r w:rsidRPr="00A41BB1">
        <w:rPr>
          <w:rFonts w:ascii="Times New Roman" w:hAnsi="Times New Roman" w:cs="Times New Roman"/>
          <w:kern w:val="0"/>
          <w:sz w:val="28"/>
          <w:szCs w:val="28"/>
        </w:rPr>
        <w:t>При установке элементов с диаметром выводов от 0,3 до 0,8 мм следует подгибать их вдоль печатного проводника, если в конструкторской документации нет других указаний.</w:t>
      </w:r>
    </w:p>
    <w:p w14:paraId="2103302D" w14:textId="77777777" w:rsidR="00E02E68" w:rsidRPr="00A41BB1" w:rsidRDefault="00000000" w:rsidP="004E3706">
      <w:pPr>
        <w:widowControl w:val="0"/>
        <w:autoSpaceDE w:val="0"/>
        <w:autoSpaceDN w:val="0"/>
        <w:adjustRightInd w:val="0"/>
        <w:spacing w:after="0" w:line="360" w:lineRule="auto"/>
        <w:ind w:firstLine="709"/>
        <w:jc w:val="both"/>
        <w:rPr>
          <w:rFonts w:ascii="Times New Roman" w:hAnsi="Times New Roman" w:cs="Times New Roman"/>
          <w:kern w:val="0"/>
          <w:sz w:val="28"/>
          <w:szCs w:val="28"/>
        </w:rPr>
      </w:pPr>
      <w:r w:rsidRPr="00A41BB1">
        <w:rPr>
          <w:rFonts w:ascii="Times New Roman" w:hAnsi="Times New Roman" w:cs="Times New Roman"/>
          <w:kern w:val="0"/>
          <w:sz w:val="28"/>
          <w:szCs w:val="28"/>
        </w:rPr>
        <w:t>Все элементы должны плотно прилегать своими корпусами к печатной плате, чтобы вывод, подпаянный к печатному проводнику, при нажатии на корпус элемента не отрывал его от платы.</w:t>
      </w:r>
    </w:p>
    <w:p w14:paraId="125BE772" w14:textId="77777777" w:rsidR="00E02E68" w:rsidRPr="00A41BB1" w:rsidRDefault="00000000" w:rsidP="004E3706">
      <w:pPr>
        <w:widowControl w:val="0"/>
        <w:autoSpaceDE w:val="0"/>
        <w:autoSpaceDN w:val="0"/>
        <w:adjustRightInd w:val="0"/>
        <w:spacing w:after="0" w:line="360" w:lineRule="auto"/>
        <w:ind w:firstLine="709"/>
        <w:jc w:val="both"/>
        <w:rPr>
          <w:rFonts w:ascii="Times New Roman" w:hAnsi="Times New Roman" w:cs="Times New Roman"/>
          <w:kern w:val="0"/>
          <w:sz w:val="28"/>
          <w:szCs w:val="28"/>
        </w:rPr>
      </w:pPr>
      <w:r w:rsidRPr="00A41BB1">
        <w:rPr>
          <w:rFonts w:ascii="Times New Roman" w:hAnsi="Times New Roman" w:cs="Times New Roman"/>
          <w:kern w:val="0"/>
          <w:sz w:val="28"/>
          <w:szCs w:val="28"/>
        </w:rPr>
        <w:t>Этого достигают натяжением выводов перед их загибкой.</w:t>
      </w:r>
    </w:p>
    <w:p w14:paraId="6ACAC39F" w14:textId="77777777" w:rsidR="00E02E68" w:rsidRPr="00A41BB1" w:rsidRDefault="00000000" w:rsidP="004E3706">
      <w:pPr>
        <w:widowControl w:val="0"/>
        <w:autoSpaceDE w:val="0"/>
        <w:autoSpaceDN w:val="0"/>
        <w:adjustRightInd w:val="0"/>
        <w:spacing w:after="0" w:line="360" w:lineRule="auto"/>
        <w:ind w:firstLine="709"/>
        <w:jc w:val="both"/>
        <w:rPr>
          <w:rFonts w:ascii="Times New Roman" w:hAnsi="Times New Roman" w:cs="Times New Roman"/>
          <w:kern w:val="0"/>
          <w:sz w:val="28"/>
          <w:szCs w:val="28"/>
        </w:rPr>
      </w:pPr>
      <w:r w:rsidRPr="00A41BB1">
        <w:rPr>
          <w:rFonts w:ascii="Times New Roman" w:hAnsi="Times New Roman" w:cs="Times New Roman"/>
          <w:kern w:val="0"/>
          <w:sz w:val="28"/>
          <w:szCs w:val="28"/>
        </w:rPr>
        <w:t>Выводы элементов диаметром свыше 0,8 мм и обжатые ленточные выводы не подгибают, также не подгибают выводы при установке многовыводных элементов и узлов РЭА на платы с металлизированными отверстиями. Высота таких выводов над поверхностью платы должна быть в пределах 0,5-2 мм.</w:t>
      </w:r>
    </w:p>
    <w:p w14:paraId="7FBFA857" w14:textId="77777777" w:rsidR="00E02E68" w:rsidRPr="00A41BB1" w:rsidRDefault="00000000" w:rsidP="004E3706">
      <w:pPr>
        <w:widowControl w:val="0"/>
        <w:autoSpaceDE w:val="0"/>
        <w:autoSpaceDN w:val="0"/>
        <w:adjustRightInd w:val="0"/>
        <w:spacing w:after="0" w:line="360" w:lineRule="auto"/>
        <w:ind w:firstLine="709"/>
        <w:jc w:val="both"/>
        <w:rPr>
          <w:rFonts w:ascii="Times New Roman" w:hAnsi="Times New Roman" w:cs="Times New Roman"/>
          <w:kern w:val="0"/>
          <w:sz w:val="28"/>
          <w:szCs w:val="28"/>
        </w:rPr>
      </w:pPr>
      <w:r w:rsidRPr="00A41BB1">
        <w:rPr>
          <w:rFonts w:ascii="Times New Roman" w:hAnsi="Times New Roman" w:cs="Times New Roman"/>
          <w:kern w:val="0"/>
          <w:sz w:val="28"/>
          <w:szCs w:val="28"/>
        </w:rPr>
        <w:t>Откусывание излишков выводов производят после их пайки.</w:t>
      </w:r>
    </w:p>
    <w:p w14:paraId="76A9FBED" w14:textId="77777777" w:rsidR="00E02E68" w:rsidRPr="00A41BB1" w:rsidRDefault="00000000" w:rsidP="004E3706">
      <w:pPr>
        <w:widowControl w:val="0"/>
        <w:autoSpaceDE w:val="0"/>
        <w:autoSpaceDN w:val="0"/>
        <w:adjustRightInd w:val="0"/>
        <w:spacing w:after="0" w:line="360" w:lineRule="auto"/>
        <w:ind w:firstLine="709"/>
        <w:jc w:val="both"/>
        <w:rPr>
          <w:rFonts w:ascii="Times New Roman" w:hAnsi="Times New Roman" w:cs="Times New Roman"/>
          <w:kern w:val="0"/>
          <w:sz w:val="28"/>
          <w:szCs w:val="28"/>
        </w:rPr>
      </w:pPr>
      <w:r w:rsidRPr="00A41BB1">
        <w:rPr>
          <w:rFonts w:ascii="Times New Roman" w:hAnsi="Times New Roman" w:cs="Times New Roman"/>
          <w:kern w:val="0"/>
          <w:sz w:val="28"/>
          <w:szCs w:val="28"/>
        </w:rPr>
        <w:t>Пайка элементов на печатные платы. Элементы крепят к печатной плате пайкой выводов в ее монтажные отверстия электрическим паяльником мощностью 20-60 Вт, заточенным таким образом, чтобы угол при вершине составлял 25-300. Температура нагрева стержня паяльника 280-3000 С.</w:t>
      </w:r>
    </w:p>
    <w:p w14:paraId="7232A9B5" w14:textId="77777777" w:rsidR="00E02E68" w:rsidRPr="00A41BB1" w:rsidRDefault="00000000" w:rsidP="004E3706">
      <w:pPr>
        <w:widowControl w:val="0"/>
        <w:autoSpaceDE w:val="0"/>
        <w:autoSpaceDN w:val="0"/>
        <w:adjustRightInd w:val="0"/>
        <w:spacing w:after="0" w:line="360" w:lineRule="auto"/>
        <w:ind w:firstLine="709"/>
        <w:jc w:val="both"/>
        <w:rPr>
          <w:rFonts w:ascii="Times New Roman" w:hAnsi="Times New Roman" w:cs="Times New Roman"/>
          <w:kern w:val="0"/>
          <w:sz w:val="28"/>
          <w:szCs w:val="28"/>
        </w:rPr>
      </w:pPr>
      <w:r w:rsidRPr="00A41BB1">
        <w:rPr>
          <w:rFonts w:ascii="Times New Roman" w:hAnsi="Times New Roman" w:cs="Times New Roman"/>
          <w:kern w:val="0"/>
          <w:sz w:val="28"/>
          <w:szCs w:val="28"/>
        </w:rPr>
        <w:lastRenderedPageBreak/>
        <w:t>Пайку производят кратковременным прикосновением на 2-3 с стержня паяльника с запасом припоя к контактной площадке и концу вывода. Паяльник отнимают сразу после расплавления припоя и заполнения им отверстия и зазоров между выводом элемента и контактной площадкой.</w:t>
      </w:r>
    </w:p>
    <w:p w14:paraId="1CA57347" w14:textId="77777777" w:rsidR="00E02E68" w:rsidRPr="00A41BB1" w:rsidRDefault="00000000" w:rsidP="004E3706">
      <w:pPr>
        <w:widowControl w:val="0"/>
        <w:autoSpaceDE w:val="0"/>
        <w:autoSpaceDN w:val="0"/>
        <w:adjustRightInd w:val="0"/>
        <w:spacing w:after="0" w:line="360" w:lineRule="auto"/>
        <w:ind w:firstLine="709"/>
        <w:jc w:val="both"/>
        <w:rPr>
          <w:rFonts w:ascii="Times New Roman" w:hAnsi="Times New Roman" w:cs="Times New Roman"/>
          <w:kern w:val="0"/>
          <w:sz w:val="28"/>
          <w:szCs w:val="28"/>
        </w:rPr>
      </w:pPr>
      <w:r w:rsidRPr="00A41BB1">
        <w:rPr>
          <w:rFonts w:ascii="Times New Roman" w:hAnsi="Times New Roman" w:cs="Times New Roman"/>
          <w:kern w:val="0"/>
          <w:sz w:val="28"/>
          <w:szCs w:val="28"/>
        </w:rPr>
        <w:t>Для предотвращения перегрева радиоэлементов и отслаивания фольги от поверхности платы следят за тем, чтобы время соприкосновения паяльника с узлом, подвергаемым пайке, не превышало 3 с. С той же целью применяют теплоотводы с медными губками, которые накладывают на проволочные выводы в непосредственной близости от корпуса радиоэлемента.</w:t>
      </w:r>
    </w:p>
    <w:p w14:paraId="12441B46" w14:textId="77777777" w:rsidR="00E02E68" w:rsidRPr="00A41BB1" w:rsidRDefault="00000000" w:rsidP="004E3706">
      <w:pPr>
        <w:widowControl w:val="0"/>
        <w:autoSpaceDE w:val="0"/>
        <w:autoSpaceDN w:val="0"/>
        <w:adjustRightInd w:val="0"/>
        <w:spacing w:after="0" w:line="360" w:lineRule="auto"/>
        <w:ind w:firstLine="709"/>
        <w:jc w:val="both"/>
        <w:rPr>
          <w:rFonts w:ascii="Times New Roman" w:hAnsi="Times New Roman" w:cs="Times New Roman"/>
          <w:kern w:val="0"/>
          <w:sz w:val="28"/>
          <w:szCs w:val="28"/>
        </w:rPr>
      </w:pPr>
      <w:r w:rsidRPr="00A41BB1">
        <w:rPr>
          <w:rFonts w:ascii="Times New Roman" w:hAnsi="Times New Roman" w:cs="Times New Roman"/>
          <w:kern w:val="0"/>
          <w:sz w:val="28"/>
          <w:szCs w:val="28"/>
        </w:rPr>
        <w:t>После пайки излишек вывода элемента обрезается кусачками.</w:t>
      </w:r>
    </w:p>
    <w:p w14:paraId="59D713E9" w14:textId="77777777" w:rsidR="00E02E68" w:rsidRPr="00A41BB1" w:rsidRDefault="00000000" w:rsidP="004E3706">
      <w:pPr>
        <w:widowControl w:val="0"/>
        <w:autoSpaceDE w:val="0"/>
        <w:autoSpaceDN w:val="0"/>
        <w:adjustRightInd w:val="0"/>
        <w:spacing w:after="0" w:line="360" w:lineRule="auto"/>
        <w:ind w:firstLine="709"/>
        <w:jc w:val="both"/>
        <w:rPr>
          <w:rFonts w:ascii="Times New Roman" w:hAnsi="Times New Roman" w:cs="Times New Roman"/>
          <w:kern w:val="0"/>
          <w:sz w:val="28"/>
          <w:szCs w:val="28"/>
        </w:rPr>
      </w:pPr>
      <w:r w:rsidRPr="00A41BB1">
        <w:rPr>
          <w:rFonts w:ascii="Times New Roman" w:hAnsi="Times New Roman" w:cs="Times New Roman"/>
          <w:kern w:val="0"/>
          <w:sz w:val="28"/>
          <w:szCs w:val="28"/>
        </w:rPr>
        <w:t>При этом срезанный торец вывода элемента должен быть виден.</w:t>
      </w:r>
    </w:p>
    <w:p w14:paraId="2B23B66D" w14:textId="77777777" w:rsidR="00E02E68" w:rsidRPr="00A41BB1" w:rsidRDefault="00000000" w:rsidP="004E3706">
      <w:pPr>
        <w:widowControl w:val="0"/>
        <w:autoSpaceDE w:val="0"/>
        <w:autoSpaceDN w:val="0"/>
        <w:adjustRightInd w:val="0"/>
        <w:spacing w:after="0" w:line="360" w:lineRule="auto"/>
        <w:ind w:firstLine="709"/>
        <w:jc w:val="both"/>
        <w:rPr>
          <w:rFonts w:ascii="Times New Roman" w:hAnsi="Times New Roman" w:cs="Times New Roman"/>
          <w:kern w:val="0"/>
          <w:sz w:val="28"/>
          <w:szCs w:val="28"/>
        </w:rPr>
      </w:pPr>
      <w:r w:rsidRPr="00A41BB1">
        <w:rPr>
          <w:rFonts w:ascii="Times New Roman" w:hAnsi="Times New Roman" w:cs="Times New Roman"/>
          <w:kern w:val="0"/>
          <w:sz w:val="28"/>
          <w:szCs w:val="28"/>
        </w:rPr>
        <w:t>Длина обрезанного участка вывода не должна превышать 0,6-2 мм. При обрезании излишков вывода не допускается механическое нарушение паяного соединения.</w:t>
      </w:r>
    </w:p>
    <w:p w14:paraId="141A32D7" w14:textId="77777777" w:rsidR="00E02E68" w:rsidRPr="00A41BB1" w:rsidRDefault="00000000" w:rsidP="004E3706">
      <w:pPr>
        <w:widowControl w:val="0"/>
        <w:autoSpaceDE w:val="0"/>
        <w:autoSpaceDN w:val="0"/>
        <w:adjustRightInd w:val="0"/>
        <w:spacing w:after="0" w:line="360" w:lineRule="auto"/>
        <w:ind w:firstLine="709"/>
        <w:jc w:val="both"/>
        <w:rPr>
          <w:rFonts w:ascii="Times New Roman" w:hAnsi="Times New Roman" w:cs="Times New Roman"/>
          <w:kern w:val="0"/>
          <w:sz w:val="28"/>
          <w:szCs w:val="28"/>
        </w:rPr>
      </w:pPr>
      <w:r w:rsidRPr="00A41BB1">
        <w:rPr>
          <w:rFonts w:ascii="Times New Roman" w:hAnsi="Times New Roman" w:cs="Times New Roman"/>
          <w:kern w:val="0"/>
          <w:sz w:val="28"/>
          <w:szCs w:val="28"/>
        </w:rPr>
        <w:t>Пайку выводов элементов разрешается выполнять с двух сторон печатной платы при соблюдении ТУ на элементы. Для закрепления печатных плат и их поворота в процессе монтажа применяют специальные приспособления.</w:t>
      </w:r>
    </w:p>
    <w:p w14:paraId="4C1D2145" w14:textId="77777777" w:rsidR="00E02E68" w:rsidRPr="00A41BB1" w:rsidRDefault="00000000" w:rsidP="004E3706">
      <w:pPr>
        <w:widowControl w:val="0"/>
        <w:autoSpaceDE w:val="0"/>
        <w:autoSpaceDN w:val="0"/>
        <w:adjustRightInd w:val="0"/>
        <w:spacing w:after="0" w:line="360" w:lineRule="auto"/>
        <w:ind w:firstLine="709"/>
        <w:jc w:val="both"/>
        <w:rPr>
          <w:rFonts w:ascii="Times New Roman" w:hAnsi="Times New Roman" w:cs="Times New Roman"/>
          <w:kern w:val="0"/>
          <w:sz w:val="28"/>
          <w:szCs w:val="28"/>
        </w:rPr>
      </w:pPr>
      <w:r w:rsidRPr="00A41BB1">
        <w:rPr>
          <w:rFonts w:ascii="Times New Roman" w:hAnsi="Times New Roman" w:cs="Times New Roman"/>
          <w:kern w:val="0"/>
          <w:sz w:val="28"/>
          <w:szCs w:val="28"/>
        </w:rPr>
        <w:t>Элементы диаметром выводов 0,8 мм и менее могут распаиваться на контактные площадки внахлестку. При этом выводы резисторов, конденсаторов, диодов и микросхем не должны выходить за пределы отведенных для них контактных площадок.</w:t>
      </w:r>
    </w:p>
    <w:p w14:paraId="44E32593" w14:textId="77777777" w:rsidR="009937BE" w:rsidRPr="00A41BB1" w:rsidRDefault="00000000" w:rsidP="004E3706">
      <w:pPr>
        <w:widowControl w:val="0"/>
        <w:autoSpaceDE w:val="0"/>
        <w:autoSpaceDN w:val="0"/>
        <w:adjustRightInd w:val="0"/>
        <w:spacing w:after="0" w:line="360" w:lineRule="auto"/>
        <w:ind w:firstLine="709"/>
        <w:jc w:val="both"/>
        <w:rPr>
          <w:rFonts w:ascii="Times New Roman" w:hAnsi="Times New Roman" w:cs="Times New Roman"/>
          <w:kern w:val="0"/>
          <w:sz w:val="28"/>
          <w:szCs w:val="28"/>
        </w:rPr>
      </w:pPr>
      <w:r w:rsidRPr="00A41BB1">
        <w:rPr>
          <w:rFonts w:ascii="Times New Roman" w:hAnsi="Times New Roman" w:cs="Times New Roman"/>
          <w:kern w:val="0"/>
          <w:sz w:val="28"/>
          <w:szCs w:val="28"/>
        </w:rPr>
        <w:t>Если длина вывода от корпуса элемента до места пайки внахлестку превышает 7 мм, необходимо закрепить его на промежуточной колодке.</w:t>
      </w:r>
    </w:p>
    <w:p w14:paraId="53EAEF24" w14:textId="3238B777" w:rsidR="00E02E68" w:rsidRPr="00A41BB1" w:rsidRDefault="00000000" w:rsidP="004E3706">
      <w:pPr>
        <w:widowControl w:val="0"/>
        <w:autoSpaceDE w:val="0"/>
        <w:autoSpaceDN w:val="0"/>
        <w:adjustRightInd w:val="0"/>
        <w:spacing w:after="0" w:line="360" w:lineRule="auto"/>
        <w:ind w:firstLine="709"/>
        <w:jc w:val="both"/>
        <w:rPr>
          <w:rFonts w:ascii="Times New Roman" w:hAnsi="Times New Roman" w:cs="Times New Roman"/>
          <w:kern w:val="0"/>
          <w:sz w:val="28"/>
          <w:szCs w:val="28"/>
        </w:rPr>
      </w:pPr>
      <w:r w:rsidRPr="00A41BB1">
        <w:rPr>
          <w:rFonts w:ascii="Times New Roman" w:hAnsi="Times New Roman" w:cs="Times New Roman"/>
          <w:kern w:val="0"/>
          <w:sz w:val="28"/>
          <w:szCs w:val="28"/>
        </w:rPr>
        <w:br w:type="page"/>
      </w:r>
    </w:p>
    <w:p w14:paraId="072D0D92" w14:textId="77777777" w:rsidR="009937BE" w:rsidRPr="00A41BB1" w:rsidRDefault="00000000" w:rsidP="004E3706">
      <w:pPr>
        <w:widowControl w:val="0"/>
        <w:autoSpaceDE w:val="0"/>
        <w:autoSpaceDN w:val="0"/>
        <w:adjustRightInd w:val="0"/>
        <w:spacing w:after="0" w:line="360" w:lineRule="auto"/>
        <w:ind w:firstLine="709"/>
        <w:jc w:val="both"/>
        <w:rPr>
          <w:rFonts w:ascii="Times New Roman" w:hAnsi="Times New Roman" w:cs="Times New Roman"/>
          <w:kern w:val="0"/>
          <w:sz w:val="28"/>
          <w:szCs w:val="28"/>
          <w:lang w:val="uk-UA"/>
        </w:rPr>
      </w:pPr>
      <w:r w:rsidRPr="00A41BB1">
        <w:rPr>
          <w:rFonts w:ascii="Times New Roman" w:hAnsi="Times New Roman" w:cs="Times New Roman"/>
          <w:kern w:val="0"/>
          <w:sz w:val="28"/>
          <w:szCs w:val="28"/>
        </w:rPr>
        <w:lastRenderedPageBreak/>
        <w:t>5.3 Основные правила конструирования печатных плат</w:t>
      </w:r>
    </w:p>
    <w:p w14:paraId="2F414C0B" w14:textId="59254DF8" w:rsidR="00E02E68" w:rsidRPr="00A41BB1" w:rsidRDefault="00000000" w:rsidP="004E3706">
      <w:pPr>
        <w:widowControl w:val="0"/>
        <w:autoSpaceDE w:val="0"/>
        <w:autoSpaceDN w:val="0"/>
        <w:adjustRightInd w:val="0"/>
        <w:spacing w:after="0" w:line="360" w:lineRule="auto"/>
        <w:ind w:firstLine="709"/>
        <w:jc w:val="both"/>
        <w:rPr>
          <w:rFonts w:ascii="Times New Roman" w:hAnsi="Times New Roman" w:cs="Times New Roman"/>
          <w:kern w:val="0"/>
          <w:sz w:val="28"/>
          <w:szCs w:val="28"/>
        </w:rPr>
      </w:pPr>
      <w:r w:rsidRPr="00A41BB1">
        <w:rPr>
          <w:rFonts w:ascii="Times New Roman" w:hAnsi="Times New Roman" w:cs="Times New Roman"/>
          <w:kern w:val="0"/>
          <w:sz w:val="28"/>
          <w:szCs w:val="28"/>
        </w:rPr>
        <w:t>- Максимальный размер стороны печатной платы не должен превышать 420 мм. Это ограничение определяется нашим технологическим оборудованием.</w:t>
      </w:r>
    </w:p>
    <w:p w14:paraId="770F0D5F" w14:textId="51141192" w:rsidR="00E02E68" w:rsidRPr="00A41BB1" w:rsidRDefault="00000000" w:rsidP="004E3706">
      <w:pPr>
        <w:widowControl w:val="0"/>
        <w:autoSpaceDE w:val="0"/>
        <w:autoSpaceDN w:val="0"/>
        <w:adjustRightInd w:val="0"/>
        <w:spacing w:after="0" w:line="360" w:lineRule="auto"/>
        <w:ind w:firstLine="709"/>
        <w:jc w:val="both"/>
        <w:rPr>
          <w:rFonts w:ascii="Times New Roman" w:hAnsi="Times New Roman" w:cs="Times New Roman"/>
          <w:kern w:val="0"/>
          <w:sz w:val="28"/>
          <w:szCs w:val="28"/>
        </w:rPr>
      </w:pPr>
      <w:r w:rsidRPr="00A41BB1">
        <w:rPr>
          <w:rFonts w:ascii="Times New Roman" w:hAnsi="Times New Roman" w:cs="Times New Roman"/>
          <w:kern w:val="0"/>
          <w:sz w:val="28"/>
          <w:szCs w:val="28"/>
        </w:rPr>
        <w:t>Выбор материала печатной платы, способа её изготовления, класса плотности монтажа должны осуществляться на стадии эскизного проектирования, так как эти характеристики определяют многие электрические параметры устройства.</w:t>
      </w:r>
    </w:p>
    <w:p w14:paraId="1780EB60" w14:textId="09F2F631" w:rsidR="00E02E68" w:rsidRPr="00A41BB1" w:rsidRDefault="00000000" w:rsidP="004E3706">
      <w:pPr>
        <w:widowControl w:val="0"/>
        <w:autoSpaceDE w:val="0"/>
        <w:autoSpaceDN w:val="0"/>
        <w:adjustRightInd w:val="0"/>
        <w:spacing w:after="0" w:line="360" w:lineRule="auto"/>
        <w:ind w:firstLine="709"/>
        <w:jc w:val="both"/>
        <w:rPr>
          <w:rFonts w:ascii="Times New Roman" w:hAnsi="Times New Roman" w:cs="Times New Roman"/>
          <w:kern w:val="0"/>
          <w:sz w:val="28"/>
          <w:szCs w:val="28"/>
        </w:rPr>
      </w:pPr>
      <w:r w:rsidRPr="00A41BB1">
        <w:rPr>
          <w:rFonts w:ascii="Times New Roman" w:hAnsi="Times New Roman" w:cs="Times New Roman"/>
          <w:kern w:val="0"/>
          <w:sz w:val="28"/>
          <w:szCs w:val="28"/>
        </w:rPr>
        <w:t>При разбиении схемы на слои следует стремиться к минимизации числа слоёв. Это диктуется экономическими соображениями.</w:t>
      </w:r>
    </w:p>
    <w:p w14:paraId="47D29113" w14:textId="48DB7BB5" w:rsidR="00BB504B" w:rsidRPr="00A41BB1" w:rsidRDefault="00000000" w:rsidP="0051046A">
      <w:pPr>
        <w:keepNext/>
        <w:keepLines/>
        <w:autoSpaceDE w:val="0"/>
        <w:autoSpaceDN w:val="0"/>
        <w:adjustRightInd w:val="0"/>
        <w:spacing w:after="0" w:line="360" w:lineRule="auto"/>
        <w:ind w:firstLine="709"/>
        <w:jc w:val="both"/>
        <w:rPr>
          <w:rFonts w:ascii="Times New Roman" w:hAnsi="Times New Roman" w:cs="Times New Roman"/>
          <w:sz w:val="28"/>
          <w:szCs w:val="28"/>
        </w:rPr>
      </w:pPr>
      <w:r w:rsidRPr="00A41BB1">
        <w:rPr>
          <w:rFonts w:ascii="Times New Roman" w:hAnsi="Times New Roman" w:cs="Times New Roman"/>
          <w:kern w:val="0"/>
          <w:sz w:val="28"/>
          <w:szCs w:val="28"/>
        </w:rPr>
        <w:t>По краям платы следует предусматривать технологическую зону шириной 1,5-2,0 мм.</w:t>
      </w:r>
    </w:p>
    <w:sectPr w:rsidR="00BB504B" w:rsidRPr="00A41BB1" w:rsidSect="00A6398A">
      <w:pgSz w:w="12240" w:h="15840"/>
      <w:pgMar w:top="1134" w:right="567" w:bottom="1134" w:left="1701" w:header="720" w:footer="720"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C2E5B18" w14:textId="77777777" w:rsidR="00D53314" w:rsidRDefault="00D53314" w:rsidP="0051046A">
      <w:pPr>
        <w:spacing w:after="0" w:line="240" w:lineRule="auto"/>
      </w:pPr>
      <w:r>
        <w:separator/>
      </w:r>
    </w:p>
  </w:endnote>
  <w:endnote w:type="continuationSeparator" w:id="0">
    <w:p w14:paraId="2F515FFC" w14:textId="77777777" w:rsidR="00D53314" w:rsidRDefault="00D53314" w:rsidP="005104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72722093"/>
      <w:docPartObj>
        <w:docPartGallery w:val="Page Numbers (Bottom of Page)"/>
        <w:docPartUnique/>
      </w:docPartObj>
    </w:sdtPr>
    <w:sdtContent>
      <w:p w14:paraId="57B344A1" w14:textId="67AF4621" w:rsidR="00104171" w:rsidRDefault="00104171">
        <w:pPr>
          <w:pStyle w:val="a7"/>
          <w:jc w:val="center"/>
        </w:pPr>
        <w:r>
          <w:fldChar w:fldCharType="begin"/>
        </w:r>
        <w:r>
          <w:instrText>PAGE   \* MERGEFORMAT</w:instrText>
        </w:r>
        <w:r>
          <w:fldChar w:fldCharType="separate"/>
        </w:r>
        <w:r>
          <w:t>2</w:t>
        </w:r>
        <w:r>
          <w:fldChar w:fldCharType="end"/>
        </w:r>
      </w:p>
    </w:sdtContent>
  </w:sdt>
  <w:p w14:paraId="31E18049" w14:textId="77777777" w:rsidR="00104171" w:rsidRDefault="00104171">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0A7DC0C" w14:textId="77777777" w:rsidR="00D53314" w:rsidRDefault="00D53314" w:rsidP="0051046A">
      <w:pPr>
        <w:spacing w:after="0" w:line="240" w:lineRule="auto"/>
      </w:pPr>
      <w:r>
        <w:separator/>
      </w:r>
    </w:p>
  </w:footnote>
  <w:footnote w:type="continuationSeparator" w:id="0">
    <w:p w14:paraId="5E68610C" w14:textId="77777777" w:rsidR="00D53314" w:rsidRDefault="00D53314" w:rsidP="0051046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bordersDoNotSurroundHeader/>
  <w:bordersDoNotSurroundFooter/>
  <w:proofState w:spelling="clean" w:grammar="clean"/>
  <w:defaultTabStop w:val="708"/>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6C44"/>
    <w:rsid w:val="000346C6"/>
    <w:rsid w:val="00104171"/>
    <w:rsid w:val="004174F8"/>
    <w:rsid w:val="00446C44"/>
    <w:rsid w:val="00472ABB"/>
    <w:rsid w:val="004E3706"/>
    <w:rsid w:val="0051046A"/>
    <w:rsid w:val="006734AA"/>
    <w:rsid w:val="006F0D2A"/>
    <w:rsid w:val="00712D9E"/>
    <w:rsid w:val="00992C9C"/>
    <w:rsid w:val="009937BE"/>
    <w:rsid w:val="009D4D45"/>
    <w:rsid w:val="00A41BB1"/>
    <w:rsid w:val="00A6398A"/>
    <w:rsid w:val="00B01752"/>
    <w:rsid w:val="00B14DFD"/>
    <w:rsid w:val="00BB504B"/>
    <w:rsid w:val="00D53314"/>
    <w:rsid w:val="00E02E68"/>
    <w:rsid w:val="00E918E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45C5A763"/>
  <w14:defaultImageDpi w14:val="0"/>
  <w15:docId w15:val="{55363CAD-8031-4631-8A0D-37840B9897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ru-RU" w:eastAsia="ru-RU"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D4D45"/>
    <w:rPr>
      <w:color w:val="0563C1" w:themeColor="hyperlink"/>
      <w:u w:val="single"/>
    </w:rPr>
  </w:style>
  <w:style w:type="character" w:styleId="a4">
    <w:name w:val="Unresolved Mention"/>
    <w:basedOn w:val="a0"/>
    <w:uiPriority w:val="99"/>
    <w:semiHidden/>
    <w:unhideWhenUsed/>
    <w:rsid w:val="009D4D45"/>
    <w:rPr>
      <w:color w:val="605E5C"/>
      <w:shd w:val="clear" w:color="auto" w:fill="E1DFDD"/>
    </w:rPr>
  </w:style>
  <w:style w:type="paragraph" w:styleId="a5">
    <w:name w:val="header"/>
    <w:basedOn w:val="a"/>
    <w:link w:val="a6"/>
    <w:uiPriority w:val="99"/>
    <w:unhideWhenUsed/>
    <w:rsid w:val="0051046A"/>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51046A"/>
  </w:style>
  <w:style w:type="paragraph" w:styleId="a7">
    <w:name w:val="footer"/>
    <w:basedOn w:val="a"/>
    <w:link w:val="a8"/>
    <w:uiPriority w:val="99"/>
    <w:unhideWhenUsed/>
    <w:rsid w:val="0051046A"/>
    <w:pPr>
      <w:tabs>
        <w:tab w:val="center" w:pos="4677"/>
        <w:tab w:val="right" w:pos="9355"/>
      </w:tabs>
      <w:spacing w:after="0" w:line="240" w:lineRule="auto"/>
    </w:pPr>
  </w:style>
  <w:style w:type="character" w:customStyle="1" w:styleId="a8">
    <w:name w:val="Нижний колонтитул Знак"/>
    <w:basedOn w:val="a0"/>
    <w:link w:val="a7"/>
    <w:uiPriority w:val="99"/>
    <w:rsid w:val="0051046A"/>
  </w:style>
  <w:style w:type="paragraph" w:styleId="a9">
    <w:name w:val="caption"/>
    <w:basedOn w:val="a"/>
    <w:next w:val="a"/>
    <w:uiPriority w:val="35"/>
    <w:unhideWhenUsed/>
    <w:qFormat/>
    <w:rsid w:val="00992C9C"/>
    <w:pPr>
      <w:spacing w:after="200" w:line="240" w:lineRule="auto"/>
    </w:pPr>
    <w:rPr>
      <w:i/>
      <w:iCs/>
      <w:color w:val="44546A" w:themeColor="text2"/>
      <w:sz w:val="18"/>
      <w:szCs w:val="18"/>
    </w:rPr>
  </w:style>
  <w:style w:type="table" w:styleId="aa">
    <w:name w:val="Table Grid"/>
    <w:basedOn w:val="a1"/>
    <w:uiPriority w:val="39"/>
    <w:rsid w:val="006F0D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59008368">
      <w:bodyDiv w:val="1"/>
      <w:marLeft w:val="0"/>
      <w:marRight w:val="0"/>
      <w:marTop w:val="0"/>
      <w:marBottom w:val="0"/>
      <w:divBdr>
        <w:top w:val="none" w:sz="0" w:space="0" w:color="auto"/>
        <w:left w:val="none" w:sz="0" w:space="0" w:color="auto"/>
        <w:bottom w:val="none" w:sz="0" w:space="0" w:color="auto"/>
        <w:right w:val="none" w:sz="0" w:space="0" w:color="auto"/>
      </w:divBdr>
    </w:div>
    <w:div w:id="1058432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wmf"/><Relationship Id="rId4" Type="http://schemas.openxmlformats.org/officeDocument/2006/relationships/webSettings" Target="webSettings.xml"/><Relationship Id="rId9" Type="http://schemas.openxmlformats.org/officeDocument/2006/relationships/image" Target="media/image2.w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12327E-D034-4BE4-B918-540918D537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24</Pages>
  <Words>4620</Words>
  <Characters>26336</Characters>
  <Application>Microsoft Office Word</Application>
  <DocSecurity>0</DocSecurity>
  <Lines>219</Lines>
  <Paragraphs>61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30895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Marks</dc:creator>
  <cp:keywords/>
  <dc:description/>
  <cp:lastModifiedBy>John Marks</cp:lastModifiedBy>
  <cp:revision>9</cp:revision>
  <dcterms:created xsi:type="dcterms:W3CDTF">2025-05-27T19:42:00Z</dcterms:created>
  <dcterms:modified xsi:type="dcterms:W3CDTF">2025-05-27T21:50:00Z</dcterms:modified>
</cp:coreProperties>
</file>