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9927" w14:textId="27897380" w:rsidR="00AD0A67" w:rsidRDefault="007D7439" w:rsidP="007D74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Stats to Pull for Commercial Corridors</w:t>
      </w:r>
    </w:p>
    <w:p w14:paraId="5F20C8AB" w14:textId="49BD1C51" w:rsidR="007D7439" w:rsidRDefault="007D7439" w:rsidP="007D7439">
      <w:pPr>
        <w:jc w:val="center"/>
        <w:rPr>
          <w:rFonts w:ascii="Arial" w:hAnsi="Arial" w:cs="Arial"/>
        </w:rPr>
      </w:pPr>
      <w:r w:rsidRPr="007D7439">
        <w:rPr>
          <w:rFonts w:ascii="Arial" w:hAnsi="Arial" w:cs="Arial"/>
        </w:rPr>
        <w:t>Updated 6/22/22</w:t>
      </w:r>
    </w:p>
    <w:p w14:paraId="76F41DB9" w14:textId="77777777" w:rsidR="007D7439" w:rsidRPr="007D7439" w:rsidRDefault="007D7439" w:rsidP="007D7439">
      <w:pPr>
        <w:jc w:val="center"/>
        <w:rPr>
          <w:rFonts w:ascii="Arial" w:hAnsi="Arial" w:cs="Arial"/>
        </w:rPr>
      </w:pPr>
    </w:p>
    <w:p w14:paraId="3672C00F" w14:textId="2334C31C" w:rsidR="007D7439" w:rsidRDefault="007D7439">
      <w:pPr>
        <w:rPr>
          <w:rFonts w:ascii="Arial" w:hAnsi="Arial" w:cs="Arial"/>
          <w:sz w:val="24"/>
          <w:szCs w:val="24"/>
        </w:rPr>
      </w:pPr>
    </w:p>
    <w:p w14:paraId="3A2DC57E" w14:textId="5F515A9C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Age buckets (children, working age, senior?)</w:t>
      </w:r>
    </w:p>
    <w:p w14:paraId="4F0E083C" w14:textId="796F7B10" w:rsidR="007D7439" w:rsidRDefault="007D7439" w:rsidP="007D7439">
      <w:pPr>
        <w:spacing w:line="480" w:lineRule="auto"/>
        <w:rPr>
          <w:rFonts w:ascii="Arial" w:hAnsi="Arial" w:cs="Arial"/>
          <w:sz w:val="24"/>
          <w:szCs w:val="24"/>
        </w:rPr>
      </w:pPr>
    </w:p>
    <w:p w14:paraId="44D11E9B" w14:textId="22872059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Daytime population and/ or Population in Labor Force</w:t>
      </w:r>
    </w:p>
    <w:p w14:paraId="5A10F1C6" w14:textId="685EBF69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Educational Attainment</w:t>
      </w:r>
    </w:p>
    <w:p w14:paraId="15E20247" w14:textId="09616BC1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Home ownership rate</w:t>
      </w:r>
    </w:p>
    <w:p w14:paraId="6314B538" w14:textId="018695FD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Household Density</w:t>
      </w:r>
    </w:p>
    <w:p w14:paraId="6FAE1B59" w14:textId="36388099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Household Growth</w:t>
      </w:r>
    </w:p>
    <w:p w14:paraId="30AA3763" w14:textId="608AC8C8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Income Growth</w:t>
      </w:r>
    </w:p>
    <w:p w14:paraId="3F7E2D0A" w14:textId="3A0A3FA5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Median Household Income</w:t>
      </w:r>
    </w:p>
    <w:p w14:paraId="23C1AA0C" w14:textId="3551CBB3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Population</w:t>
      </w:r>
    </w:p>
    <w:p w14:paraId="1E0058FD" w14:textId="582DCF11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Population Density</w:t>
      </w:r>
    </w:p>
    <w:p w14:paraId="706DA1A1" w14:textId="57180F65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Population Growth</w:t>
      </w:r>
    </w:p>
    <w:p w14:paraId="78446852" w14:textId="1C08B6FE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Race</w:t>
      </w:r>
    </w:p>
    <w:sectPr w:rsidR="007D7439" w:rsidRPr="007D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91031"/>
    <w:multiLevelType w:val="hybridMultilevel"/>
    <w:tmpl w:val="C2B64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28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4BA7"/>
    <w:rsid w:val="00164BA7"/>
    <w:rsid w:val="001E104B"/>
    <w:rsid w:val="007D7439"/>
    <w:rsid w:val="00AD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0619"/>
  <w15:chartTrackingRefBased/>
  <w15:docId w15:val="{019C932D-E3A9-44B6-B87A-A92A73AD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semiHidden="1" w:unhideWhenUsed="1" w:qFormat="1"/>
    <w:lsdException w:name="heading 3" w:semiHidden="1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4B"/>
    <w:pPr>
      <w:jc w:val="both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104B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autoSpaceDE w:val="0"/>
      <w:autoSpaceDN w:val="0"/>
      <w:adjustRightInd w:val="0"/>
      <w:spacing w:before="139" w:after="74" w:line="480" w:lineRule="auto"/>
      <w:jc w:val="left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104B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autoSpaceDE w:val="0"/>
      <w:autoSpaceDN w:val="0"/>
      <w:adjustRightInd w:val="0"/>
      <w:spacing w:line="480" w:lineRule="auto"/>
      <w:jc w:val="left"/>
      <w:outlineLvl w:val="2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1E104B"/>
    <w:pPr>
      <w:widowControl w:val="0"/>
      <w:suppressAutoHyphens/>
      <w:autoSpaceDE w:val="0"/>
      <w:autoSpaceDN w:val="0"/>
      <w:adjustRightInd w:val="0"/>
      <w:snapToGrid w:val="0"/>
      <w:spacing w:afterLines="250"/>
      <w:jc w:val="left"/>
    </w:pPr>
    <w:rPr>
      <w:rFonts w:ascii="Cambria" w:hAnsi="Cambria" w:cs="Cambria"/>
      <w:b/>
      <w:bCs/>
      <w:color w:val="000000" w:themeColor="text1"/>
      <w:sz w:val="44"/>
      <w:szCs w:val="44"/>
    </w:rPr>
  </w:style>
  <w:style w:type="paragraph" w:customStyle="1" w:styleId="AA">
    <w:name w:val="AA"/>
    <w:basedOn w:val="Normal"/>
    <w:qFormat/>
    <w:rsid w:val="001E104B"/>
    <w:pPr>
      <w:widowControl w:val="0"/>
      <w:autoSpaceDE w:val="0"/>
      <w:autoSpaceDN w:val="0"/>
      <w:adjustRightInd w:val="0"/>
      <w:snapToGrid w:val="0"/>
      <w:spacing w:afterLines="50" w:after="200"/>
      <w:jc w:val="left"/>
    </w:pPr>
    <w:rPr>
      <w:rFonts w:ascii="Cambria" w:hAnsi="Cambria" w:cs="Cambria"/>
      <w:b/>
      <w:bCs/>
      <w:color w:val="943634" w:themeColor="accent2" w:themeShade="BF"/>
      <w:sz w:val="24"/>
      <w:szCs w:val="24"/>
      <w:lang w:val="tr-TR"/>
    </w:rPr>
  </w:style>
  <w:style w:type="paragraph" w:customStyle="1" w:styleId="1">
    <w:name w:val="1"/>
    <w:basedOn w:val="Normal"/>
    <w:qFormat/>
    <w:rsid w:val="001E104B"/>
    <w:pPr>
      <w:autoSpaceDE w:val="0"/>
      <w:autoSpaceDN w:val="0"/>
      <w:adjustRightInd w:val="0"/>
      <w:snapToGrid w:val="0"/>
      <w:spacing w:beforeLines="100" w:afterLines="50"/>
      <w:ind w:leftChars="1500" w:left="1500"/>
    </w:pPr>
    <w:rPr>
      <w:rFonts w:ascii="Cambria" w:hAnsi="Cambria" w:cs="Tw Cen MT"/>
      <w:b/>
      <w:color w:val="943634" w:themeColor="accent2" w:themeShade="BF"/>
      <w:sz w:val="24"/>
      <w:szCs w:val="24"/>
      <w:lang w:eastAsia="zh-CN"/>
    </w:rPr>
  </w:style>
  <w:style w:type="paragraph" w:customStyle="1" w:styleId="2">
    <w:name w:val="2"/>
    <w:basedOn w:val="Normal"/>
    <w:qFormat/>
    <w:rsid w:val="001E104B"/>
    <w:pPr>
      <w:widowControl w:val="0"/>
      <w:adjustRightInd w:val="0"/>
      <w:snapToGrid w:val="0"/>
      <w:spacing w:beforeLines="100" w:afterLines="50"/>
      <w:ind w:leftChars="1500" w:left="1500"/>
    </w:pPr>
    <w:rPr>
      <w:rFonts w:ascii="Cambria" w:hAnsi="Cambria"/>
      <w:b/>
      <w:color w:val="943634" w:themeColor="accent2" w:themeShade="BF"/>
      <w:sz w:val="22"/>
      <w:szCs w:val="22"/>
      <w:lang w:eastAsia="zh-CN"/>
    </w:rPr>
  </w:style>
  <w:style w:type="paragraph" w:customStyle="1" w:styleId="3">
    <w:name w:val="3"/>
    <w:basedOn w:val="Normal"/>
    <w:qFormat/>
    <w:rsid w:val="001E104B"/>
    <w:pPr>
      <w:widowControl w:val="0"/>
      <w:adjustRightInd w:val="0"/>
      <w:snapToGrid w:val="0"/>
      <w:spacing w:beforeLines="100"/>
      <w:ind w:leftChars="1500" w:left="1500"/>
    </w:pPr>
    <w:rPr>
      <w:rFonts w:ascii="Cambria" w:hAnsi="Cambria"/>
      <w:b/>
      <w:color w:val="943634" w:themeColor="accent2" w:themeShade="BF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1E104B"/>
    <w:rPr>
      <w:b/>
      <w:bCs/>
      <w:i/>
      <w:i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1E104B"/>
    <w:rPr>
      <w:i/>
      <w:i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99"/>
    <w:qFormat/>
    <w:rsid w:val="001E104B"/>
    <w:pPr>
      <w:spacing w:after="200"/>
      <w:jc w:val="left"/>
    </w:pPr>
    <w:rPr>
      <w:rFonts w:ascii="Calibri" w:hAnsi="Calibri" w:cs="Calibri"/>
      <w:b/>
      <w:bCs/>
      <w:color w:val="4F81BD"/>
      <w:sz w:val="18"/>
      <w:szCs w:val="18"/>
      <w:lang w:val="tr-TR"/>
    </w:rPr>
  </w:style>
  <w:style w:type="character" w:styleId="Strong">
    <w:name w:val="Strong"/>
    <w:basedOn w:val="DefaultParagraphFont"/>
    <w:uiPriority w:val="99"/>
    <w:qFormat/>
    <w:rsid w:val="001E104B"/>
    <w:rPr>
      <w:b/>
      <w:bCs/>
    </w:rPr>
  </w:style>
  <w:style w:type="paragraph" w:styleId="NoSpacing">
    <w:name w:val="No Spacing"/>
    <w:link w:val="NoSpacingChar"/>
    <w:uiPriority w:val="1"/>
    <w:qFormat/>
    <w:rsid w:val="001E104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E104B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10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</dc:creator>
  <cp:keywords/>
  <dc:description/>
  <cp:lastModifiedBy>Jennifer D</cp:lastModifiedBy>
  <cp:revision>2</cp:revision>
  <dcterms:created xsi:type="dcterms:W3CDTF">2022-06-22T13:19:00Z</dcterms:created>
  <dcterms:modified xsi:type="dcterms:W3CDTF">2022-06-22T13:22:00Z</dcterms:modified>
</cp:coreProperties>
</file>