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560" w:lineRule="exact"/>
        <w:jc w:val="both"/>
        <w:textAlignment w:val="auto"/>
        <w:outlineLvl w:val="9"/>
        <w:rPr>
          <w:rFonts w:hint="eastAsia" w:ascii="微软雅黑" w:hAnsi="微软雅黑" w:cs="微软雅黑"/>
          <w:b/>
          <w:bCs/>
          <w:color w:val="000000" w:themeColor="text1"/>
          <w:w w:val="100"/>
          <w:kern w:val="0"/>
          <w:sz w:val="28"/>
          <w:szCs w:val="28"/>
          <w:highlight w:val="none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微软雅黑"/>
          <w:b/>
          <w:color w:val="000000" w:themeColor="text1"/>
          <w:sz w:val="21"/>
          <w:szCs w:val="21"/>
          <w:highlight w:val="none"/>
          <w:u w:val="none"/>
          <w14:shadow w14:blurRad="0" w14:dist="0" w14:dir="0" w14:sx="0" w14:sy="0" w14:kx="0" w14:ky="0" w14:algn="none">
            <w14:srgbClr w14:val="000000"/>
          </w14:shadow>
          <w14:textOutline w14:w="635" w14:cap="rnd" w14:cmpd="sng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ang="2700000" w14:scaled="0"/>
            </w14:gradFill>
          </w14:textFill>
        </w:rPr>
        <w:drawing>
          <wp:inline distT="0" distB="0" distL="114300" distR="114300">
            <wp:extent cx="253365" cy="282575"/>
            <wp:effectExtent l="0" t="0" r="13335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" cy="28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b/>
          <w:bCs/>
          <w:color w:val="000000" w:themeColor="text1"/>
          <w:w w:val="100"/>
          <w:kern w:val="0"/>
          <w:sz w:val="28"/>
          <w:szCs w:val="28"/>
          <w:highlight w:val="none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 w14:cmpd="sng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rgbClr w14:val="FBFB11"/>
                </w14:gs>
                <w14:gs w14:pos="100000">
                  <w14:srgbClr w14:val="838309"/>
                </w14:gs>
              </w14:gsLst>
              <w14:lin w14:ang="2700000" w14:scaled="0"/>
            </w14:gradFill>
          </w14:textFill>
        </w:rPr>
        <w:t>Linux</w:t>
      </w:r>
      <w:r>
        <w:rPr>
          <w:rFonts w:hint="eastAsia" w:ascii="微软雅黑" w:hAnsi="微软雅黑" w:cs="微软雅黑"/>
          <w:b/>
          <w:bCs/>
          <w:color w:val="000000" w:themeColor="text1"/>
          <w:w w:val="100"/>
          <w:kern w:val="0"/>
          <w:sz w:val="28"/>
          <w:szCs w:val="28"/>
          <w:highlight w:val="none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微软雅黑" w:hAnsi="微软雅黑" w:cs="微软雅黑"/>
          <w:b/>
          <w:bCs/>
          <w:color w:val="000000" w:themeColor="text1"/>
          <w:w w:val="100"/>
          <w:kern w:val="0"/>
          <w:sz w:val="28"/>
          <w:szCs w:val="28"/>
          <w:highlight w:val="none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instrText xml:space="preserve"> EQ \* jc0 \* "Font:微软雅黑" \* hps14 \o \ad(\s \up 13(xué),学)</w:instrText>
      </w:r>
      <w:r>
        <w:rPr>
          <w:rFonts w:hint="eastAsia" w:ascii="微软雅黑" w:hAnsi="微软雅黑" w:cs="微软雅黑"/>
          <w:b/>
          <w:bCs/>
          <w:color w:val="000000" w:themeColor="text1"/>
          <w:w w:val="100"/>
          <w:kern w:val="0"/>
          <w:sz w:val="28"/>
          <w:szCs w:val="28"/>
          <w:highlight w:val="none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微软雅黑" w:hAnsi="微软雅黑" w:cs="微软雅黑"/>
          <w:b/>
          <w:bCs/>
          <w:color w:val="000000" w:themeColor="text1"/>
          <w:w w:val="100"/>
          <w:kern w:val="0"/>
          <w:sz w:val="28"/>
          <w:szCs w:val="28"/>
          <w:highlight w:val="none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微软雅黑" w:hAnsi="微软雅黑" w:cs="微软雅黑"/>
          <w:b/>
          <w:bCs/>
          <w:color w:val="000000" w:themeColor="text1"/>
          <w:w w:val="100"/>
          <w:kern w:val="0"/>
          <w:sz w:val="28"/>
          <w:szCs w:val="28"/>
          <w:highlight w:val="none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instrText xml:space="preserve"> EQ \* jc0 \* "Font:微软雅黑" \* hps14 \o \ad(\s \up 13(xí),习)</w:instrText>
      </w:r>
      <w:r>
        <w:rPr>
          <w:rFonts w:hint="eastAsia" w:ascii="微软雅黑" w:hAnsi="微软雅黑" w:cs="微软雅黑"/>
          <w:b/>
          <w:bCs/>
          <w:color w:val="000000" w:themeColor="text1"/>
          <w:w w:val="100"/>
          <w:kern w:val="0"/>
          <w:sz w:val="28"/>
          <w:szCs w:val="28"/>
          <w:highlight w:val="none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fldChar w:fldCharType="end"/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both"/>
        <w:textAlignment w:val="auto"/>
        <w:rPr>
          <w:rFonts w:ascii="微软雅黑" w:hAnsi="微软雅黑" w:eastAsia="微软雅黑" w:cs="微软雅黑"/>
          <w:b/>
          <w:bCs/>
          <w:color w:val="000000" w:themeColor="text1"/>
          <w:w w:val="100"/>
          <w:kern w:val="0"/>
          <w:sz w:val="32"/>
          <w:szCs w:val="32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b/>
          <w:bCs/>
          <w:color w:val="000000" w:themeColor="text1"/>
          <w:w w:val="100"/>
          <w:kern w:val="0"/>
          <w:sz w:val="32"/>
          <w:szCs w:val="32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—————————————————————————————————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0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1.Linux文件与目录结构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1.1 Linux文件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Linux系统中一切皆文件，在根目录之下的既可以是目录，也可以是文件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0"/>
          <w:szCs w:val="40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0"/>
          <w:szCs w:val="40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1.2 Linux目录结构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文件系统的最顶层是由根目录开始的，系统使用 / 来表示根目录。而每一个目录中又可以包含子目录文件。如此反复就可以构成一个庞大的文件系统。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exact"/>
        <w:ind w:left="84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. ：代表当前的目录，也可以使用 ./ 来表示；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.. ：代表上一层目录，也可以 ../ 来代表。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如果一个目录或文件名以一个点 . 开始，表示这个目录或文件是一个隐藏目录或文件(如：.bashrc)。即以默认方式查找时，不显示该目录或文件。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92700" cy="1530985"/>
            <wp:effectExtent l="0" t="0" r="0" b="0"/>
            <wp:docPr id="3" name="图片 3" descr="未标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未标题-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如左图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B0F0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</w:rPr>
        <w:t>/bin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 Binaries (二进制文件) 的缩写，这个目录存放着最经常使用的命令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B0F0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</w:rPr>
        <w:t>/sbin</w:t>
      </w:r>
      <w:r>
        <w:rPr>
          <w:rFonts w:hint="eastAsia" w:ascii="黑体" w:hAnsi="黑体" w:eastAsia="黑体" w:cs="黑体"/>
          <w:b w:val="0"/>
          <w:bCs w:val="0"/>
          <w:color w:val="5B9BD5" w:themeColor="accen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s是Super User的意思，这里存放的是系统管理员使用的系统管理程序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5B9BD5" w:themeColor="accen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accent1"/>
            </w14:solidFill>
          </w14:textFill>
        </w:rPr>
        <w:t xml:space="preserve">/home 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存放普通用户的主目录，每个用户一般有一个以该用户账号命名的目录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5B9BD5" w:themeColor="accen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accent1"/>
            </w14:solidFill>
          </w14:textFill>
        </w:rPr>
        <w:t xml:space="preserve">/root 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系统管理员的目录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5B9BD5" w:themeColor="accen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accent1"/>
            </w14:solidFill>
          </w14:textFill>
        </w:rPr>
        <w:t>/lib Library(库) 的缩写,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系统开机所需要最基本的动态连接共享库，作用类似Windows的DLL文件。几乎所有应用程序都需要这些共享库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5B9BD5" w:themeColor="accen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accent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5B9BD5" w:themeColor="accen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accent1"/>
            </w14:solidFill>
          </w14:textFill>
        </w:rPr>
        <w:t xml:space="preserve">/lost+found 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该目录一般为空，系统非法关机后存放文件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5B9BD5" w:themeColor="accen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accent1"/>
            </w14:solidFill>
          </w14:textFill>
        </w:rPr>
        <w:t xml:space="preserve">/etc 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Etcetera(等等) 的缩写,所有系统管理所需要的配置文件和子目录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5B9BD5" w:themeColor="accen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accent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5B9BD5" w:themeColor="accen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accent1"/>
            </w14:solidFill>
          </w14:textFill>
        </w:rPr>
        <w:t xml:space="preserve">/usr 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unix shared resources(共享资源) 的缩写，存放很多用户的应用程序和文件，类似于windows的program files目录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5B9BD5" w:themeColor="accen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accent1"/>
            </w14:solidFill>
          </w14:textFill>
        </w:rPr>
        <w:t xml:space="preserve">/boot 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系统启动的核心文件，包括一些连接文件和镜像文件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5B9BD5" w:themeColor="accen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accent1"/>
            </w14:solidFill>
          </w14:textFill>
        </w:rPr>
        <w:t xml:space="preserve">/proc 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Processes(进程) 的缩写，/proc是一种伪文件系统（也即虚拟文件系统），存储的是当前内核运行状态的一系列特殊文件，该目录是在内存中的虚拟目录，是系统内存的映射，可以直接访问该目录来获取系统信息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5B9BD5" w:themeColor="accen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accent1"/>
            </w14:solidFill>
          </w14:textFill>
        </w:rPr>
        <w:t xml:space="preserve">/srv 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Service缩写，存放一些服务启动后需要提取的数据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5B9BD5" w:themeColor="accen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accent1"/>
            </w14:solidFill>
          </w14:textFill>
        </w:rPr>
        <w:t xml:space="preserve">/sys 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文件系统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5B9BD5" w:themeColor="accen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accent1"/>
            </w14:solidFill>
          </w14:textFill>
        </w:rPr>
        <w:t xml:space="preserve">/tmp 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存放临时文件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5B9BD5" w:themeColor="accen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accent1"/>
            </w14:solidFill>
          </w14:textFill>
        </w:rPr>
        <w:t xml:space="preserve">/dev 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Device(设备) 的缩写,类似于win的设备管理器，把所有硬件用文件形式存储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5B9BD5" w:themeColor="accen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accent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5B9BD5" w:themeColor="accen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accent1"/>
            </w14:solidFill>
          </w14:textFill>
        </w:rPr>
        <w:t xml:space="preserve">/media 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系统识别的设备会被挂载在这个目录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5B9BD5" w:themeColor="accen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accent1"/>
            </w14:solidFill>
          </w14:textFill>
        </w:rPr>
        <w:t xml:space="preserve">/mnt 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让用户临时挂载别的文件系统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5B9BD5" w:themeColor="accen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accent1"/>
            </w14:solidFill>
          </w14:textFill>
        </w:rPr>
        <w:t xml:space="preserve">/opt 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optional(可选) 的缩写,主机额外安装软件的目录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5B9BD5" w:themeColor="accen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accent1"/>
            </w14:solidFill>
          </w14:textFill>
        </w:rPr>
        <w:t xml:space="preserve">/var 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variable(变量) 的缩写，存放不断扩充的东西，用户习惯将经常被修改的目录存放在这个目录下，包括各种日志文件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5B9BD5" w:themeColor="accen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accent1"/>
            </w14:solidFill>
          </w14:textFill>
        </w:rPr>
        <w:t>/usr/src：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 内核源代码默认的放置目录。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5B9BD5" w:themeColor="accen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accent1"/>
            </w14:solidFill>
          </w14:textFill>
        </w:rPr>
        <w:t>/run：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 是一个临时文件系统，存储系统启动以来的信息。当系统重启时，这个目录下的文件应该被删掉或清除。如果你的系统上有 /var/run 目录，应该让它指向 run。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2"/>
          <w:szCs w:val="2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0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VI//VIM编辑器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2.1解释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39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FF0000"/>
          <w:w w:val="100"/>
          <w:kern w:val="0"/>
          <w:sz w:val="28"/>
          <w:szCs w:val="28"/>
          <w:highlight w:val="none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</w:rPr>
        <w:t>VI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是Unix操作系统和类Unix操作系统中最通用的文本编辑器。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39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FF0000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</w:rPr>
        <w:t>VIM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编辑器是从VI发展出来的一个性能更强大的文本编辑器。可以主动的以字体颜色辨别语法的正确性，方便程序设计。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39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VIM与VI编辑器完全兼容。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39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429895</wp:posOffset>
            </wp:positionV>
            <wp:extent cx="7282180" cy="5048885"/>
            <wp:effectExtent l="0" t="0" r="13970" b="18415"/>
            <wp:wrapNone/>
            <wp:docPr id="10" name="图片 10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8218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基本上 vi/vim 共分为三种模式，命令模式（Command Mode）、输入模式（Insert Mode）和命令行模式（Command-Line Mode）。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39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2.2 Vim的使用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highlight w:val="none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输入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highlight w:val="lightGray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 vim 文件路径 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highlight w:val="none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来使用vim编辑器打开文件。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highlight w:val="none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2.2.1 一般模式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进入vim的初始模式</w:t>
      </w:r>
    </w:p>
    <w:tbl>
      <w:tblPr>
        <w:tblStyle w:val="6"/>
        <w:tblW w:w="8588" w:type="dxa"/>
        <w:tblInd w:w="164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00"/>
        <w:gridCol w:w="668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b/>
                <w:bCs/>
                <w:sz w:val="21"/>
                <w:szCs w:val="21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光标移动</w:t>
            </w:r>
          </w:p>
        </w:tc>
        <w:tc>
          <w:tcPr>
            <w:tcW w:w="6688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1"/>
                <w:szCs w:val="21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功能描述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h 或 向左箭头键</w:t>
            </w:r>
          </w:p>
        </w:tc>
        <w:tc>
          <w:tcPr>
            <w:tcW w:w="6688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光标向左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atLeast"/>
        </w:trPr>
        <w:tc>
          <w:tcPr>
            <w:tcW w:w="1900" w:type="dxa"/>
            <w:tcBorders>
              <w:top w:val="single" w:color="auto" w:sz="4" w:space="0"/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j 或 向下箭头键</w:t>
            </w:r>
          </w:p>
        </w:tc>
        <w:tc>
          <w:tcPr>
            <w:tcW w:w="6688" w:type="dxa"/>
            <w:tcBorders>
              <w:top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光标向下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3" w:hRule="atLeast"/>
        </w:trPr>
        <w:tc>
          <w:tcPr>
            <w:tcW w:w="1900" w:type="dxa"/>
            <w:tcBorders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k 或 向上箭头键</w:t>
            </w:r>
          </w:p>
        </w:tc>
        <w:tc>
          <w:tcPr>
            <w:tcW w:w="6688" w:type="dxa"/>
            <w:tcBorders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光标向上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</w:trPr>
        <w:tc>
          <w:tcPr>
            <w:tcW w:w="1900" w:type="dxa"/>
            <w:tcBorders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l 或 向右箭头键</w:t>
            </w:r>
          </w:p>
        </w:tc>
        <w:tc>
          <w:tcPr>
            <w:tcW w:w="6688" w:type="dxa"/>
            <w:tcBorders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光标向右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</w:trPr>
        <w:tc>
          <w:tcPr>
            <w:tcW w:w="8588" w:type="dxa"/>
            <w:gridSpan w:val="2"/>
            <w:tcBorders>
              <w:left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 xml:space="preserve">在键盘上 </w:t>
            </w: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hjkl 是排列在一起的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如果想要进行多次移动的话，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输入：（数字）（方向键）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例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：</w:t>
            </w: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如向下移动 30 行，可以使用 "30j" 或 "30↓" 的组合按键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9" w:hRule="atLeast"/>
        </w:trPr>
        <w:tc>
          <w:tcPr>
            <w:tcW w:w="1900" w:type="dxa"/>
            <w:tcBorders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b</w:t>
            </w:r>
          </w:p>
        </w:tc>
        <w:tc>
          <w:tcPr>
            <w:tcW w:w="6688" w:type="dxa"/>
            <w:tcBorders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回退到光标上一个位置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9" w:hRule="atLeast"/>
        </w:trPr>
        <w:tc>
          <w:tcPr>
            <w:tcW w:w="1900" w:type="dxa"/>
            <w:tcBorders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w</w:t>
            </w:r>
          </w:p>
        </w:tc>
        <w:tc>
          <w:tcPr>
            <w:tcW w:w="6688" w:type="dxa"/>
            <w:tcBorders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移动到下一个词头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9" w:hRule="atLeast"/>
        </w:trPr>
        <w:tc>
          <w:tcPr>
            <w:tcW w:w="1900" w:type="dxa"/>
            <w:tcBorders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e</w:t>
            </w:r>
          </w:p>
        </w:tc>
        <w:tc>
          <w:tcPr>
            <w:tcW w:w="6688" w:type="dxa"/>
            <w:tcBorders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移动到当前词尾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9" w:hRule="atLeast"/>
        </w:trPr>
        <w:tc>
          <w:tcPr>
            <w:tcW w:w="1900" w:type="dxa"/>
            <w:tcBorders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(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数字</w:t>
            </w: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)gg</w:t>
            </w:r>
          </w:p>
        </w:tc>
        <w:tc>
          <w:tcPr>
            <w:tcW w:w="6688" w:type="dxa"/>
            <w:tcBorders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(n代表页）移动到文件头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行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9" w:hRule="atLeast"/>
        </w:trPr>
        <w:tc>
          <w:tcPr>
            <w:tcW w:w="1900" w:type="dxa"/>
            <w:tcBorders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Ctrl + f</w:t>
            </w:r>
          </w:p>
        </w:tc>
        <w:tc>
          <w:tcPr>
            <w:tcW w:w="6688" w:type="dxa"/>
            <w:tcBorders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屏幕『向下』移动一页，相当于 [Page Down]按键 (常用)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9" w:hRule="atLeast"/>
        </w:trPr>
        <w:tc>
          <w:tcPr>
            <w:tcW w:w="1900" w:type="dxa"/>
            <w:tcBorders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Ctrl + b</w:t>
            </w:r>
          </w:p>
        </w:tc>
        <w:tc>
          <w:tcPr>
            <w:tcW w:w="6688" w:type="dxa"/>
            <w:tcBorders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屏幕『向上』移动一页，相当于 [Page Up] 按键 (常用)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9" w:hRule="atLeast"/>
        </w:trPr>
        <w:tc>
          <w:tcPr>
            <w:tcW w:w="1900" w:type="dxa"/>
            <w:tcBorders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Ctrl + d</w:t>
            </w:r>
          </w:p>
        </w:tc>
        <w:tc>
          <w:tcPr>
            <w:tcW w:w="6688" w:type="dxa"/>
            <w:tcBorders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屏幕『向下』移动半页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1900" w:type="dxa"/>
            <w:tcBorders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Ctrl + u</w:t>
            </w:r>
          </w:p>
        </w:tc>
        <w:tc>
          <w:tcPr>
            <w:tcW w:w="6688" w:type="dxa"/>
            <w:tcBorders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屏幕『向上』移动半页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9" w:hRule="atLeast"/>
        </w:trPr>
        <w:tc>
          <w:tcPr>
            <w:tcW w:w="1900" w:type="dxa"/>
            <w:tcBorders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+</w:t>
            </w:r>
          </w:p>
        </w:tc>
        <w:tc>
          <w:tcPr>
            <w:tcW w:w="6688" w:type="dxa"/>
            <w:tcBorders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光标移动到非空格符的下一行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" w:hRule="atLeast"/>
        </w:trPr>
        <w:tc>
          <w:tcPr>
            <w:tcW w:w="1900" w:type="dxa"/>
            <w:tcBorders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-</w:t>
            </w:r>
          </w:p>
        </w:tc>
        <w:tc>
          <w:tcPr>
            <w:tcW w:w="6688" w:type="dxa"/>
            <w:tcBorders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光标移动到非空格符的上一行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9" w:hRule="atLeast"/>
        </w:trPr>
        <w:tc>
          <w:tcPr>
            <w:tcW w:w="1900" w:type="dxa"/>
            <w:tcBorders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 xml:space="preserve">^ </w:t>
            </w: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或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 xml:space="preserve"> 数字键0</w:t>
            </w:r>
          </w:p>
        </w:tc>
        <w:tc>
          <w:tcPr>
            <w:tcW w:w="6688" w:type="dxa"/>
            <w:tcBorders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这是数字『 0 』：移动到这一行的最前面字符处 (常用)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9" w:hRule="atLeast"/>
        </w:trPr>
        <w:tc>
          <w:tcPr>
            <w:tcW w:w="1900" w:type="dxa"/>
            <w:tcBorders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 xml:space="preserve">$ </w:t>
            </w:r>
          </w:p>
        </w:tc>
        <w:tc>
          <w:tcPr>
            <w:tcW w:w="6688" w:type="dxa"/>
            <w:tcBorders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移动到这一行的最后面字符处(常用)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1900" w:type="dxa"/>
            <w:tcBorders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H</w:t>
            </w:r>
          </w:p>
        </w:tc>
        <w:tc>
          <w:tcPr>
            <w:tcW w:w="6688" w:type="dxa"/>
            <w:tcBorders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光标移动到这个屏幕的最上方那一行的第一个字符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1900" w:type="dxa"/>
            <w:tcBorders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M</w:t>
            </w:r>
          </w:p>
        </w:tc>
        <w:tc>
          <w:tcPr>
            <w:tcW w:w="6688" w:type="dxa"/>
            <w:tcBorders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光标移动到这个屏幕的中央那一行的第一个字符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1900" w:type="dxa"/>
            <w:tcBorders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L</w:t>
            </w:r>
          </w:p>
        </w:tc>
        <w:tc>
          <w:tcPr>
            <w:tcW w:w="6688" w:type="dxa"/>
            <w:tcBorders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光标移动到这个屏幕的最下方那一行的第一个字符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1900" w:type="dxa"/>
            <w:tcBorders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(n)</w:t>
            </w: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G</w:t>
            </w:r>
          </w:p>
        </w:tc>
        <w:tc>
          <w:tcPr>
            <w:tcW w:w="6688" w:type="dxa"/>
            <w:tcBorders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n 为数字。移动到这个档案的第 n 行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，无n则</w:t>
            </w: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移动到这个档案的最后一行。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4" w:hRule="atLeast"/>
        </w:trPr>
        <w:tc>
          <w:tcPr>
            <w:tcW w:w="1900" w:type="dxa"/>
            <w:tcBorders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(n)</w:t>
            </w: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gg</w:t>
            </w:r>
          </w:p>
        </w:tc>
        <w:tc>
          <w:tcPr>
            <w:tcW w:w="6688" w:type="dxa"/>
            <w:tcBorders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移动到这个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第n页</w:t>
            </w: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的第一行 (常用)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1900" w:type="dxa"/>
            <w:tcBorders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(n)</w:t>
            </w: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&lt;Enter&gt;</w:t>
            </w:r>
          </w:p>
        </w:tc>
        <w:tc>
          <w:tcPr>
            <w:tcW w:w="6688" w:type="dxa"/>
            <w:tcBorders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光标向下移动 n 行(常用)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1900" w:type="dxa"/>
            <w:tcBorders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(n)</w:t>
            </w: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&lt;space&gt;</w:t>
            </w:r>
          </w:p>
        </w:tc>
        <w:tc>
          <w:tcPr>
            <w:tcW w:w="6688" w:type="dxa"/>
            <w:tcBorders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光标会向右移动这一行的 n 个字符。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7" w:line="240" w:lineRule="exact"/>
        <w:jc w:val="both"/>
        <w:textAlignment w:val="auto"/>
        <w:rPr>
          <w:rFonts w:hint="eastAsia" w:ascii="微软雅黑" w:hAnsi="微软雅黑" w:eastAsia="微软雅黑" w:cs="微软雅黑"/>
          <w:sz w:val="18"/>
          <w:szCs w:val="18"/>
          <w:lang w:val="en-US" w:eastAsia="zh-CN"/>
          <w14:textOutline w14:w="126" w14:cmpd="sng">
            <w14:solidFill>
              <w14:schemeClr w14:val="tx1">
                <w14:alpha w14:val="90000"/>
              </w14:schemeClr>
            </w14:solidFill>
            <w14:prstDash w14:val="solid"/>
            <w14:round/>
          </w14:textOutline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7" w:line="240" w:lineRule="exact"/>
        <w:jc w:val="both"/>
        <w:textAlignment w:val="auto"/>
        <w:rPr>
          <w:rFonts w:hint="eastAsia" w:ascii="微软雅黑" w:hAnsi="微软雅黑" w:eastAsia="微软雅黑" w:cs="微软雅黑"/>
          <w:sz w:val="18"/>
          <w:szCs w:val="18"/>
          <w:lang w:val="en-US" w:eastAsia="zh-CN"/>
          <w14:textOutline w14:w="126" w14:cmpd="sng">
            <w14:solidFill>
              <w14:schemeClr w14:val="tx1">
                <w14:alpha w14:val="90000"/>
              </w14:schemeClr>
            </w14:solidFill>
            <w14:prstDash w14:val="solid"/>
            <w14:round/>
          </w14:textOutline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7" w:line="240" w:lineRule="exact"/>
        <w:jc w:val="both"/>
        <w:textAlignment w:val="auto"/>
        <w:rPr>
          <w:rFonts w:hint="eastAsia" w:ascii="微软雅黑" w:hAnsi="微软雅黑" w:eastAsia="微软雅黑" w:cs="微软雅黑"/>
          <w:sz w:val="18"/>
          <w:szCs w:val="18"/>
          <w:lang w:val="en-US" w:eastAsia="zh-CN"/>
          <w14:textOutline w14:w="126" w14:cmpd="sng">
            <w14:solidFill>
              <w14:schemeClr w14:val="tx1">
                <w14:alpha w14:val="90000"/>
              </w14:schemeClr>
            </w14:solidFill>
            <w14:prstDash w14:val="solid"/>
            <w14:round/>
          </w14:textOutline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7" w:line="240" w:lineRule="exact"/>
        <w:jc w:val="both"/>
        <w:textAlignment w:val="auto"/>
        <w:rPr>
          <w:rFonts w:hint="eastAsia" w:ascii="微软雅黑" w:hAnsi="微软雅黑" w:eastAsia="微软雅黑" w:cs="微软雅黑"/>
          <w:sz w:val="18"/>
          <w:szCs w:val="18"/>
          <w:lang w:val="en-US" w:eastAsia="zh-CN"/>
          <w14:textOutline w14:w="126" w14:cmpd="sng">
            <w14:solidFill>
              <w14:schemeClr w14:val="tx1">
                <w14:alpha w14:val="90000"/>
              </w14:schemeClr>
            </w14:solidFill>
            <w14:prstDash w14:val="solid"/>
            <w14:round/>
          </w14:textOutline>
        </w:rPr>
      </w:pPr>
    </w:p>
    <w:tbl>
      <w:tblPr>
        <w:tblStyle w:val="6"/>
        <w:tblW w:w="8588" w:type="dxa"/>
        <w:tblInd w:w="164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68"/>
        <w:gridCol w:w="662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19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b/>
                <w:bCs/>
                <w:sz w:val="21"/>
                <w:szCs w:val="21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功能</w:t>
            </w:r>
            <w:r>
              <w:rPr>
                <w:rFonts w:hint="eastAsia" w:ascii="微软雅黑" w:hAnsi="微软雅黑" w:eastAsia="微软雅黑" w:cs="微软雅黑"/>
                <w:b/>
                <w:bCs/>
                <w:sz w:val="21"/>
                <w:szCs w:val="21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语法</w:t>
            </w:r>
          </w:p>
        </w:tc>
        <w:tc>
          <w:tcPr>
            <w:tcW w:w="6620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1"/>
                <w:szCs w:val="21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功能描述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8588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--复制操作，关键字（y），输入完之后按&lt;enter&gt;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19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y(n)h 或 y(n)l</w:t>
            </w:r>
          </w:p>
        </w:tc>
        <w:tc>
          <w:tcPr>
            <w:tcW w:w="6620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复制当前光标开始向 h:左 或 l:右 的n个字符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19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(n)yy</w:t>
            </w:r>
          </w:p>
        </w:tc>
        <w:tc>
          <w:tcPr>
            <w:tcW w:w="6620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 xml:space="preserve">复制当前光标开始向下的n行（不写n则复制光标当前行1行)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atLeast"/>
        </w:trPr>
        <w:tc>
          <w:tcPr>
            <w:tcW w:w="1968" w:type="dxa"/>
            <w:tcBorders>
              <w:top w:val="single" w:color="auto" w:sz="4" w:space="0"/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y(n)y 或 (n1),(n2)y</w:t>
            </w:r>
          </w:p>
        </w:tc>
        <w:tc>
          <w:tcPr>
            <w:tcW w:w="6620" w:type="dxa"/>
            <w:tcBorders>
              <w:top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复制一段(从第几行到第几行) 可配合G，^，$等关键字使用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atLeast"/>
        </w:trPr>
        <w:tc>
          <w:tcPr>
            <w:tcW w:w="1968" w:type="dxa"/>
            <w:tcBorders>
              <w:top w:val="single" w:color="auto" w:sz="4" w:space="0"/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y$</w:t>
            </w:r>
          </w:p>
        </w:tc>
        <w:tc>
          <w:tcPr>
            <w:tcW w:w="6620" w:type="dxa"/>
            <w:tcBorders>
              <w:top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复制光标所在字符到行末内容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atLeast"/>
        </w:trPr>
        <w:tc>
          <w:tcPr>
            <w:tcW w:w="1968" w:type="dxa"/>
            <w:tcBorders>
              <w:top w:val="single" w:color="auto" w:sz="4" w:space="0"/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y^ 或 y0</w:t>
            </w:r>
          </w:p>
        </w:tc>
        <w:tc>
          <w:tcPr>
            <w:tcW w:w="6620" w:type="dxa"/>
            <w:tcBorders>
              <w:top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 xml:space="preserve">复制光标所在字符到行首内容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atLeast"/>
        </w:trPr>
        <w:tc>
          <w:tcPr>
            <w:tcW w:w="1968" w:type="dxa"/>
            <w:tcBorders>
              <w:top w:val="single" w:color="auto" w:sz="4" w:space="0"/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 xml:space="preserve">y(n)w </w:t>
            </w:r>
          </w:p>
        </w:tc>
        <w:tc>
          <w:tcPr>
            <w:tcW w:w="6620" w:type="dxa"/>
            <w:tcBorders>
              <w:top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无n复制光标所在字符到当前单词末尾的内容（先到当前词开头）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有n向后复制n个单词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atLeast"/>
        </w:trPr>
        <w:tc>
          <w:tcPr>
            <w:tcW w:w="8588" w:type="dxa"/>
            <w:gridSpan w:val="2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--剪切操作，关键字（x）|| 其余操作方法与复制操作同理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atLeast"/>
        </w:trPr>
        <w:tc>
          <w:tcPr>
            <w:tcW w:w="196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(n)x</w:t>
            </w:r>
          </w:p>
        </w:tc>
        <w:tc>
          <w:tcPr>
            <w:tcW w:w="6620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无n删除字符(相当于del) 有n删除n个字符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atLeast"/>
        </w:trPr>
        <w:tc>
          <w:tcPr>
            <w:tcW w:w="1968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(n)Shift+x</w:t>
            </w:r>
          </w:p>
        </w:tc>
        <w:tc>
          <w:tcPr>
            <w:tcW w:w="6620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无n剪切并回到光标上一个（相当于Backspace）有n删除n个字符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atLeast"/>
        </w:trPr>
        <w:tc>
          <w:tcPr>
            <w:tcW w:w="8588" w:type="dxa"/>
            <w:gridSpan w:val="2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--删除操作，关键字（d）|| 操作方法与复制操作同理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3" w:hRule="atLeast"/>
        </w:trPr>
        <w:tc>
          <w:tcPr>
            <w:tcW w:w="1968" w:type="dxa"/>
            <w:tcBorders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(n)p</w:t>
            </w:r>
          </w:p>
        </w:tc>
        <w:tc>
          <w:tcPr>
            <w:tcW w:w="6620" w:type="dxa"/>
            <w:tcBorders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光标后的行粘贴,有n则重复粘贴n次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3" w:hRule="atLeast"/>
        </w:trPr>
        <w:tc>
          <w:tcPr>
            <w:tcW w:w="1968" w:type="dxa"/>
            <w:tcBorders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 xml:space="preserve">(n)P </w:t>
            </w:r>
          </w:p>
        </w:tc>
        <w:tc>
          <w:tcPr>
            <w:tcW w:w="6620" w:type="dxa"/>
            <w:tcBorders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光标前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" w:hRule="atLeast"/>
        </w:trPr>
        <w:tc>
          <w:tcPr>
            <w:tcW w:w="1968" w:type="dxa"/>
            <w:tcBorders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u</w:t>
            </w:r>
          </w:p>
        </w:tc>
        <w:tc>
          <w:tcPr>
            <w:tcW w:w="6620" w:type="dxa"/>
            <w:tcBorders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撤销上一步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" w:hRule="atLeast"/>
        </w:trPr>
        <w:tc>
          <w:tcPr>
            <w:tcW w:w="1968" w:type="dxa"/>
            <w:tcBorders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ctrl+r</w:t>
            </w:r>
          </w:p>
        </w:tc>
        <w:tc>
          <w:tcPr>
            <w:tcW w:w="6620" w:type="dxa"/>
            <w:tcBorders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反撤销（重做上一个动作）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" w:hRule="atLeast"/>
        </w:trPr>
        <w:tc>
          <w:tcPr>
            <w:tcW w:w="1968" w:type="dxa"/>
            <w:tcBorders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Ctrl+Z 或 Ctrl+C</w:t>
            </w:r>
          </w:p>
        </w:tc>
        <w:tc>
          <w:tcPr>
            <w:tcW w:w="6620" w:type="dxa"/>
            <w:tcBorders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退出vim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7" w:line="240" w:lineRule="exact"/>
        <w:jc w:val="both"/>
        <w:textAlignment w:val="auto"/>
        <w:rPr>
          <w:rFonts w:hint="eastAsia" w:ascii="微软雅黑" w:hAnsi="微软雅黑" w:eastAsia="微软雅黑" w:cs="微软雅黑"/>
          <w:sz w:val="18"/>
          <w:szCs w:val="18"/>
          <w:lang w:val="en-US" w:eastAsia="zh-CN"/>
          <w14:textOutline w14:w="126" w14:cmpd="sng">
            <w14:solidFill>
              <w14:schemeClr w14:val="tx1">
                <w14:alpha w14:val="90000"/>
              </w14:schemeClr>
            </w14:solidFill>
            <w14:prstDash w14:val="solid"/>
            <w14:round/>
          </w14:textOutline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7" w:line="240" w:lineRule="exact"/>
        <w:jc w:val="both"/>
        <w:textAlignment w:val="auto"/>
        <w:rPr>
          <w:rFonts w:hint="eastAsia" w:ascii="微软雅黑" w:hAnsi="微软雅黑" w:eastAsia="微软雅黑" w:cs="微软雅黑"/>
          <w:sz w:val="18"/>
          <w:szCs w:val="18"/>
          <w:lang w:val="en-US" w:eastAsia="zh-CN"/>
          <w14:textOutline w14:w="126" w14:cmpd="sng">
            <w14:solidFill>
              <w14:schemeClr w14:val="tx1">
                <w14:alpha w14:val="90000"/>
              </w14:schemeClr>
            </w14:solidFill>
            <w14:prstDash w14:val="solid"/>
            <w14:round/>
          </w14:textOutline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7" w:line="240" w:lineRule="exact"/>
        <w:jc w:val="both"/>
        <w:textAlignment w:val="auto"/>
        <w:rPr>
          <w:rFonts w:hint="eastAsia" w:ascii="微软雅黑" w:hAnsi="微软雅黑" w:eastAsia="微软雅黑" w:cs="微软雅黑"/>
          <w:sz w:val="18"/>
          <w:szCs w:val="18"/>
          <w:lang w:val="en-US" w:eastAsia="zh-CN"/>
          <w14:textOutline w14:w="126" w14:cmpd="sng">
            <w14:solidFill>
              <w14:schemeClr w14:val="tx1">
                <w14:alpha w14:val="90000"/>
              </w14:schemeClr>
            </w14:solidFill>
            <w14:prstDash w14:val="solid"/>
            <w14:round/>
          </w14:textOutline>
        </w:rPr>
      </w:pPr>
    </w:p>
    <w:tbl>
      <w:tblPr>
        <w:tblStyle w:val="6"/>
        <w:tblW w:w="8588" w:type="dxa"/>
        <w:tblInd w:w="164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206"/>
        <w:gridCol w:w="538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b/>
                <w:bCs/>
                <w:sz w:val="21"/>
                <w:szCs w:val="21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搜索替换</w:t>
            </w:r>
          </w:p>
        </w:tc>
        <w:tc>
          <w:tcPr>
            <w:tcW w:w="5382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1"/>
                <w:szCs w:val="21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功能描述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/(查找内容)</w:t>
            </w:r>
          </w:p>
        </w:tc>
        <w:tc>
          <w:tcPr>
            <w:tcW w:w="5382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从光标所在行向下查找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?(查找内容)</w:t>
            </w:r>
          </w:p>
        </w:tc>
        <w:tc>
          <w:tcPr>
            <w:tcW w:w="5382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从光标所在行向上查找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atLeast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n</w:t>
            </w:r>
          </w:p>
        </w:tc>
        <w:tc>
          <w:tcPr>
            <w:tcW w:w="5382" w:type="dxa"/>
            <w:tcBorders>
              <w:top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下一个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atLeast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N</w:t>
            </w:r>
          </w:p>
        </w:tc>
        <w:tc>
          <w:tcPr>
            <w:tcW w:w="5382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 xml:space="preserve">上一个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atLeast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：</w:t>
            </w:r>
            <w:r>
              <w:rPr>
                <w:rFonts w:hint="default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[addr]</w:t>
            </w:r>
            <w:r>
              <w:rPr>
                <w:rFonts w:hint="eastAsia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(n1),(n2)s/(字)/(字)/</w:t>
            </w:r>
            <w:r>
              <w:rPr>
                <w:rFonts w:hint="default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[option]</w:t>
            </w:r>
          </w:p>
        </w:tc>
        <w:tc>
          <w:tcPr>
            <w:tcW w:w="5382" w:type="dxa"/>
            <w:tcBorders>
              <w:top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24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表示将前面的(字)替换为后面的(字)。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24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检索范围[addr]</w:t>
            </w:r>
            <w:r>
              <w:rPr>
                <w:rFonts w:hint="eastAsia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：</w:t>
            </w:r>
            <w:r>
              <w:rPr>
                <w:rFonts w:hint="default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"</w:t>
            </w:r>
            <w:r>
              <w:rPr>
                <w:rFonts w:hint="eastAsia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n1</w:t>
            </w:r>
            <w:r>
              <w:rPr>
                <w:rFonts w:hint="default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,n</w:t>
            </w:r>
            <w:r>
              <w:rPr>
                <w:rFonts w:hint="eastAsia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2</w:t>
            </w:r>
            <w:r>
              <w:rPr>
                <w:rFonts w:hint="default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":表示从第</w:t>
            </w:r>
            <w:r>
              <w:rPr>
                <w:rFonts w:hint="eastAsia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n1</w:t>
            </w:r>
            <w:r>
              <w:rPr>
                <w:rFonts w:hint="default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行到n</w:t>
            </w:r>
            <w:r>
              <w:rPr>
                <w:rFonts w:hint="eastAsia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2</w:t>
            </w:r>
            <w:r>
              <w:rPr>
                <w:rFonts w:hint="default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行</w:t>
            </w:r>
            <w:r>
              <w:rPr>
                <w:rFonts w:hint="eastAsia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，</w:t>
            </w:r>
            <w:r>
              <w:rPr>
                <w:rFonts w:hint="default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"%":表示整个文件,同"1,$"</w:t>
            </w:r>
            <w:r>
              <w:rPr>
                <w:rFonts w:hint="eastAsia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，</w:t>
            </w:r>
            <w:r>
              <w:rPr>
                <w:rFonts w:hint="default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".,$":表示从当前行到文件尾</w:t>
            </w:r>
            <w:r>
              <w:rPr>
                <w:rFonts w:hint="eastAsia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，</w:t>
            </w:r>
            <w:r>
              <w:rPr>
                <w:rFonts w:hint="default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省略时表示当前行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24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s:表示替换操作,其为substitute的缩写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24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操作类型[option] : g全局替换</w:t>
            </w:r>
            <w:r>
              <w:rPr>
                <w:rFonts w:hint="eastAsia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，</w:t>
            </w:r>
            <w:r>
              <w:rPr>
                <w:rFonts w:hint="default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c进行确认</w:t>
            </w:r>
            <w:r>
              <w:rPr>
                <w:rFonts w:hint="eastAsia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，</w:t>
            </w:r>
            <w:r>
              <w:rPr>
                <w:rFonts w:hint="default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p逐行显示(Ctrl + L恢复屏幕)</w:t>
            </w:r>
            <w:r>
              <w:rPr>
                <w:rFonts w:hint="eastAsia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，</w:t>
            </w:r>
            <w:r>
              <w:rPr>
                <w:rFonts w:hint="default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i不分大小写</w:t>
            </w:r>
            <w:r>
              <w:rPr>
                <w:rFonts w:hint="eastAsia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，</w:t>
            </w:r>
            <w:r>
              <w:rPr>
                <w:rFonts w:hint="default" w:ascii="微软雅黑" w:hAnsi="微软雅黑" w:cs="微软雅黑"/>
                <w:sz w:val="18"/>
                <w:szCs w:val="18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省略时仅对每行第一个匹配串进行替换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2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2.2.2 编辑模式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编辑模式中跟普通操作文本的操作方法一样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7" w:line="240" w:lineRule="exact"/>
        <w:jc w:val="both"/>
        <w:textAlignment w:val="auto"/>
        <w:rPr>
          <w:rFonts w:hint="eastAsia" w:ascii="微软雅黑" w:hAnsi="微软雅黑" w:eastAsia="微软雅黑" w:cs="微软雅黑"/>
          <w:sz w:val="18"/>
          <w:szCs w:val="18"/>
          <w:lang w:val="en-US" w:eastAsia="zh-CN"/>
          <w14:textOutline w14:w="126" w14:cmpd="sng">
            <w14:solidFill>
              <w14:schemeClr w14:val="tx1">
                <w14:alpha w14:val="90000"/>
              </w14:schemeClr>
            </w14:solidFill>
            <w14:prstDash w14:val="solid"/>
            <w14:round/>
          </w14:textOutline>
        </w:rPr>
      </w:pPr>
    </w:p>
    <w:tbl>
      <w:tblPr>
        <w:tblStyle w:val="6"/>
        <w:tblW w:w="8588" w:type="dxa"/>
        <w:tblInd w:w="164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206"/>
        <w:gridCol w:w="538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b/>
                <w:bCs/>
                <w:sz w:val="21"/>
                <w:szCs w:val="21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从一般模式进入编辑模式</w:t>
            </w:r>
          </w:p>
        </w:tc>
        <w:tc>
          <w:tcPr>
            <w:tcW w:w="5382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1"/>
                <w:szCs w:val="21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功能描述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i , I</w:t>
            </w:r>
          </w:p>
        </w:tc>
        <w:tc>
          <w:tcPr>
            <w:tcW w:w="5382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进入输入模式(Insert mode)：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i 为『从目前光标所在处输入』， I 为『在目前所在行的第一个非空格符处开始输入』。 (常用)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a , A</w:t>
            </w:r>
          </w:p>
        </w:tc>
        <w:tc>
          <w:tcPr>
            <w:tcW w:w="5382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进入输入模式(Insert mode)：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a 为『从目前光标所在的下一个字符处开始输入』， A 为『从光标所在行的最后一个字符处开始输入』。(常用)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atLeast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o , O</w:t>
            </w:r>
          </w:p>
        </w:tc>
        <w:tc>
          <w:tcPr>
            <w:tcW w:w="5382" w:type="dxa"/>
            <w:tcBorders>
              <w:top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进入输入模式(Insert mode)：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这是英文字母 o 的大小写。o 为在目前光标所在的下一行处输入新的一行； O 为在目前光标所在的上一行处输入新的一行！(常用)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atLeast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r , R</w:t>
            </w:r>
          </w:p>
        </w:tc>
        <w:tc>
          <w:tcPr>
            <w:tcW w:w="5382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进入取代模式(Replace mode)：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r 只会取代光标所在的那一个字符一次；R会一直取代光标所在的文字，直到按下 ESC 为止；(常用)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 w:hRule="atLeast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 xml:space="preserve"> [ Esc ]</w:t>
            </w:r>
          </w:p>
        </w:tc>
        <w:tc>
          <w:tcPr>
            <w:tcW w:w="5382" w:type="dxa"/>
            <w:tcBorders>
              <w:top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退出编辑模式。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2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2.2.3 指令行模式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输入 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“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 进入指令行模式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tbl>
      <w:tblPr>
        <w:tblStyle w:val="6"/>
        <w:tblW w:w="8588" w:type="dxa"/>
        <w:tblInd w:w="164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206"/>
        <w:gridCol w:w="538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eastAsia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功能</w:t>
            </w:r>
          </w:p>
        </w:tc>
        <w:tc>
          <w:tcPr>
            <w:tcW w:w="5382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eastAsia="微软雅黑" w:cs="微软雅黑"/>
                <w:sz w:val="20"/>
                <w:szCs w:val="20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1"/>
                <w:szCs w:val="21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功能描述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:w</w:t>
            </w:r>
          </w:p>
        </w:tc>
        <w:tc>
          <w:tcPr>
            <w:tcW w:w="5382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将编辑的数据写入硬盘档案中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:w!</w:t>
            </w:r>
          </w:p>
        </w:tc>
        <w:tc>
          <w:tcPr>
            <w:tcW w:w="5382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若文件属性为『只读』时，强制写入该档案。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能不能写入</w:t>
            </w: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与用户对</w:t>
            </w:r>
            <w:r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该档案的档案权限有关</w:t>
            </w: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atLeast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:q</w:t>
            </w:r>
          </w:p>
        </w:tc>
        <w:tc>
          <w:tcPr>
            <w:tcW w:w="5382" w:type="dxa"/>
            <w:tcBorders>
              <w:top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离开 vi 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atLeast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:q!</w:t>
            </w:r>
          </w:p>
        </w:tc>
        <w:tc>
          <w:tcPr>
            <w:tcW w:w="5382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修改过档案</w:t>
            </w: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后</w:t>
            </w:r>
            <w:r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不想储存，使用 ! 为强制离开不储存档案。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 w:hRule="atLeast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:wq</w:t>
            </w:r>
          </w:p>
        </w:tc>
        <w:tc>
          <w:tcPr>
            <w:tcW w:w="5382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储存后离开，若为 :wq! 则为强制储存后离开 (常用)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 w:hRule="atLeast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:w [filename]</w:t>
            </w:r>
          </w:p>
        </w:tc>
        <w:tc>
          <w:tcPr>
            <w:tcW w:w="5382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将编辑的数据储存成另一个档案（类似另存新档）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 w:hRule="atLeast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:r [filename]</w:t>
            </w:r>
          </w:p>
        </w:tc>
        <w:tc>
          <w:tcPr>
            <w:tcW w:w="5382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在编辑的数据中，读入另一个档案的数据。亦即将 『filename』 这个档案内容加到游标所在行后面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2" w:hRule="atLeast"/>
        </w:trPr>
        <w:tc>
          <w:tcPr>
            <w:tcW w:w="8588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下面设置的参数都只是临时生效，一旦关闭文件再打开，又需要重新输入。如果想要永久生效，需要手动建立 vim 的配置文件 ==“~/vimrc”== ，把你需要的参数写入配置文件就永久生效了。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 w:hRule="atLeast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:set （no)nu</w:t>
            </w:r>
          </w:p>
        </w:tc>
        <w:tc>
          <w:tcPr>
            <w:tcW w:w="5382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default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(不)显示行数字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 w:hRule="atLeast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syntax on(off)</w:t>
            </w:r>
          </w:p>
        </w:tc>
        <w:tc>
          <w:tcPr>
            <w:tcW w:w="5382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是否依据语法显示相关颜色帮助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 w:hRule="atLeast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set (no)hlsearch</w:t>
            </w:r>
          </w:p>
        </w:tc>
        <w:tc>
          <w:tcPr>
            <w:tcW w:w="5382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设置是否将查找的字符串高亮显示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 w:hRule="atLeast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set (no)showmode</w:t>
            </w:r>
          </w:p>
        </w:tc>
        <w:tc>
          <w:tcPr>
            <w:tcW w:w="5382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设置是否在左下角显示如“-INSERT-” 之类的状态栏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 w:hRule="atLeast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set (no)list</w:t>
            </w:r>
          </w:p>
        </w:tc>
        <w:tc>
          <w:tcPr>
            <w:tcW w:w="5382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设置是否显示隐藏字符（tab 键用 "^I" 表示，回车符用 "$" 键表示）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 w:hRule="atLeast"/>
        </w:trPr>
        <w:tc>
          <w:tcPr>
            <w:tcW w:w="8588" w:type="dxa"/>
            <w:gridSpan w:val="2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47" w:line="420" w:lineRule="exact"/>
              <w:ind w:left="113" w:leftChars="0"/>
              <w:jc w:val="both"/>
              <w:textAlignment w:val="auto"/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hint="eastAsia" w:ascii="微软雅黑" w:hAnsi="微软雅黑" w:cs="微软雅黑"/>
                <w:sz w:val="20"/>
                <w:szCs w:val="20"/>
                <w:lang w:val="en-US" w:eastAsia="zh-CN"/>
                <w14:textOutline w14:w="126" w14:cmpd="sng">
                  <w14:solidFill>
                    <w14:schemeClr w14:val="tx1">
                      <w14:alpha w14:val="90000"/>
                    </w14:schemeClr>
                  </w14:solidFill>
                  <w14:prstDash w14:val="solid"/>
                  <w14:round/>
                </w14:textOutline>
              </w:rPr>
              <w:t>Windows 下回车符在 Linux 中是用 “^M$” 显示的，而不是 “$” 。这样会导致 Windows 下编辑的程序脚本（如 shell 脚本），无法在 Linux 中执行。这时可以通过命令 ==「dos2unix」==，把 windows 格式转换为 Linux 格式。同样可以使用 ==「unix2dos」== ，把 Linux 格式转换为 Windows 格式。这两个命令默认没有安装，需要手动安装才能使用。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both"/>
        <w:textAlignment w:val="auto"/>
        <w:outlineLvl w:val="0"/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系统管理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3.1进程与服务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计算机中，一个正在执行的程序或命令，被叫做“进程”（process）。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启动之后一只存在、常驻内存的进程，一般被称作“服务”（service）。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3.2 service服务管理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2"/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36"/>
          <w:szCs w:val="36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36"/>
          <w:szCs w:val="36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3.2.1</w:t>
      </w:r>
      <w:r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36"/>
          <w:szCs w:val="36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 基本语法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service 服务名 start | stop |· restart | status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 (Centos6)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systemctl start | stop | restart | status  服务名 (Centos7)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36"/>
          <w:szCs w:val="36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36"/>
          <w:szCs w:val="36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3.2.2 操作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案例:(centos7改成systemctl)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（1）查看网络服务的状态service network status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（2）停止网络服务service network stop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（3）启动网络服务service network start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（4）重启网络服务service network restart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查看服务的方法：/usr/lib/systemd/system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2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6"/>
          <w:szCs w:val="36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36"/>
          <w:szCs w:val="36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3.2.3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6"/>
          <w:szCs w:val="36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 设置后台服务的自启动配置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//centOs7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systemctl list-unit-files （功能描述：查看服务开机启动状态）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systemctl disable service_name （功能描述：关掉指定服务的自动启动）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systemctl enable service_name （功能描述：开启指定服务的自动启动）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//centOs6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chkconfig （功能描述：查看所有服务器自启配置）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chkconfig 服务名 off （功能描述：关掉指定服务的自动启动）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chkconfig 服务名 on （功能描述：开启指定服务的自动启动）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chkconfig 服务名 --list （功能描述：查看服务开机启动状态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36"/>
          <w:szCs w:val="36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36"/>
          <w:szCs w:val="36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3.2.4 系统运行级别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36"/>
          <w:szCs w:val="36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开机→BIOS→/boot→init进程→运行级别→运行对应服务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Linux系统有7种运行级别(runlevel):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(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常用的是级别3和5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·</w:t>
      </w:r>
      <w:r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运行级别0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:系统停机状态，系统默认运行级别不能设为0,否则不能正常启动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·</w:t>
      </w:r>
      <w:r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运行级别1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:单用户工作状态，root权限，用于系统维护，禁止远程登陆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·</w:t>
      </w:r>
      <w:r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运行级别2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:多用户状态(没有NFS),不支持网络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·</w:t>
      </w:r>
      <w:r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运行级别3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:完全的多用户状态(有NFS),登陆后进入控制台命令行模式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·</w:t>
      </w:r>
      <w:r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运行级别4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:系统未使用，保留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·</w:t>
      </w:r>
      <w:r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运行级别5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:X11控制台，登陆后进入图形GUI模式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·</w:t>
      </w:r>
      <w:r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运行级别6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:系统正常关闭并重启，默认运行级别不能设为6,否则不能正常启动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singl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singl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CentOS7 的运行级别简化为: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multi-user.target 等价于原运行级别 3（多用户有网，无图形界面）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graphical.target 等价于原运行级别 5（多用户有网，有图形界面）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查看当前运行级别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： 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systemctl get-default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修改当前运行级别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systemctl set-default TARGET.target （这里 TARGET 取 multi-user 或者 graphical）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1"/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3.3 关机重启</w:t>
      </w: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（man shutdown 查看关机帮助文档）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（1）sync （功能描述：将数据由内存同步到硬盘中）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（2）halt （功能描述：停机，关闭系统，但不断电）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（3）poweroff （功能描述：关机，断电）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（3）reboot （功能描述：就是重启，等同于 shutdown -r now）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（4）shutdown [选项] 时间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9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-H 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相当于--halt，停机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9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-r 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-r=reboot 重启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940" w:leftChars="0" w:firstLine="660" w:firstLineChars="275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now 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立刻关机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940" w:leftChars="0" w:firstLine="660" w:firstLineChars="275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时间 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等待多久后关机（时间单位是分钟）。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例子：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shutdown –h now 立马关机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5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shutdown –h 20:25 系统会在今天20:25关机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5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shutdown –h +10 十分钟后关机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5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shutdown –r now 系统立马重启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5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shutdown –r +10 系统十分钟后重启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5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shutdown -c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取消关机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5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5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5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both"/>
        <w:textAlignment w:val="auto"/>
        <w:outlineLvl w:val="0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帮助命令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4.1 获取帮助信息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4.1.1 man获取帮助信息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man [命令或配置文件]</w:t>
      </w:r>
    </w:p>
    <w:tbl>
      <w:tblPr>
        <w:tblStyle w:val="6"/>
        <w:tblW w:w="7795" w:type="dxa"/>
        <w:tblInd w:w="44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25"/>
        <w:gridCol w:w="567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2125" w:type="dxa"/>
            <w:tcBorders>
              <w:left w:val="nil"/>
            </w:tcBorders>
            <w:vAlign w:val="top"/>
          </w:tcPr>
          <w:p>
            <w:pPr>
              <w:spacing w:before="36" w:line="228" w:lineRule="auto"/>
              <w:ind w:left="114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8"/>
                <w:sz w:val="20"/>
                <w:szCs w:val="20"/>
              </w:rPr>
              <w:t>信息</w:t>
            </w:r>
          </w:p>
        </w:tc>
        <w:tc>
          <w:tcPr>
            <w:tcW w:w="5670" w:type="dxa"/>
            <w:tcBorders>
              <w:right w:val="nil"/>
            </w:tcBorders>
            <w:vAlign w:val="top"/>
          </w:tcPr>
          <w:p>
            <w:pPr>
              <w:spacing w:before="36" w:line="229" w:lineRule="auto"/>
              <w:ind w:left="117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6"/>
                <w:sz w:val="20"/>
                <w:szCs w:val="20"/>
              </w:rPr>
              <w:t>功能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6" w:hRule="atLeast"/>
        </w:trPr>
        <w:tc>
          <w:tcPr>
            <w:tcW w:w="2125" w:type="dxa"/>
            <w:tcBorders>
              <w:left w:val="nil"/>
            </w:tcBorders>
            <w:vAlign w:val="top"/>
          </w:tcPr>
          <w:p>
            <w:pPr>
              <w:spacing w:before="66" w:line="185" w:lineRule="auto"/>
              <w:ind w:left="12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pacing w:val="-5"/>
                <w:sz w:val="20"/>
                <w:szCs w:val="20"/>
              </w:rPr>
              <w:t>NA</w:t>
            </w:r>
            <w:r>
              <w:rPr>
                <w:rFonts w:ascii="Calibri" w:hAnsi="Calibri" w:eastAsia="Calibri" w:cs="Calibri"/>
                <w:spacing w:val="-25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5"/>
                <w:sz w:val="20"/>
                <w:szCs w:val="20"/>
              </w:rPr>
              <w:t>M</w:t>
            </w:r>
            <w:r>
              <w:rPr>
                <w:rFonts w:ascii="Calibri" w:hAnsi="Calibri" w:eastAsia="Calibri" w:cs="Calibri"/>
                <w:spacing w:val="-28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5"/>
                <w:sz w:val="20"/>
                <w:szCs w:val="20"/>
              </w:rPr>
              <w:t>E</w:t>
            </w:r>
          </w:p>
        </w:tc>
        <w:tc>
          <w:tcPr>
            <w:tcW w:w="5670" w:type="dxa"/>
            <w:tcBorders>
              <w:right w:val="nil"/>
            </w:tcBorders>
            <w:vAlign w:val="top"/>
          </w:tcPr>
          <w:p>
            <w:pPr>
              <w:spacing w:before="31" w:line="227" w:lineRule="auto"/>
              <w:ind w:left="112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9"/>
                <w:sz w:val="20"/>
                <w:szCs w:val="20"/>
              </w:rPr>
              <w:t>命令的名称和单行描述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6" w:hRule="atLeast"/>
        </w:trPr>
        <w:tc>
          <w:tcPr>
            <w:tcW w:w="2125" w:type="dxa"/>
            <w:tcBorders>
              <w:left w:val="nil"/>
            </w:tcBorders>
            <w:vAlign w:val="top"/>
          </w:tcPr>
          <w:p>
            <w:pPr>
              <w:spacing w:before="67" w:line="186" w:lineRule="auto"/>
              <w:ind w:left="11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pacing w:val="-4"/>
                <w:sz w:val="20"/>
                <w:szCs w:val="20"/>
              </w:rPr>
              <w:t>SY</w:t>
            </w:r>
            <w:r>
              <w:rPr>
                <w:rFonts w:ascii="Calibri" w:hAnsi="Calibri" w:eastAsia="Calibri" w:cs="Calibri"/>
                <w:spacing w:val="-23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4"/>
                <w:sz w:val="20"/>
                <w:szCs w:val="20"/>
              </w:rPr>
              <w:t>NO</w:t>
            </w:r>
            <w:r>
              <w:rPr>
                <w:rFonts w:ascii="Calibri" w:hAnsi="Calibri" w:eastAsia="Calibri" w:cs="Calibri"/>
                <w:spacing w:val="-27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4"/>
                <w:sz w:val="20"/>
                <w:szCs w:val="20"/>
              </w:rPr>
              <w:t>PS</w:t>
            </w:r>
            <w:r>
              <w:rPr>
                <w:rFonts w:ascii="Calibri" w:hAnsi="Calibri" w:eastAsia="Calibri" w:cs="Calibri"/>
                <w:spacing w:val="-28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4"/>
                <w:sz w:val="20"/>
                <w:szCs w:val="20"/>
              </w:rPr>
              <w:t>IS</w:t>
            </w:r>
          </w:p>
        </w:tc>
        <w:tc>
          <w:tcPr>
            <w:tcW w:w="5670" w:type="dxa"/>
            <w:tcBorders>
              <w:right w:val="nil"/>
            </w:tcBorders>
            <w:vAlign w:val="top"/>
          </w:tcPr>
          <w:p>
            <w:pPr>
              <w:spacing w:before="32" w:line="227" w:lineRule="auto"/>
              <w:ind w:left="121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6"/>
                <w:sz w:val="20"/>
                <w:szCs w:val="20"/>
              </w:rPr>
              <w:t>怎样使用命令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 w:hRule="atLeast"/>
        </w:trPr>
        <w:tc>
          <w:tcPr>
            <w:tcW w:w="2125" w:type="dxa"/>
            <w:tcBorders>
              <w:left w:val="nil"/>
            </w:tcBorders>
            <w:vAlign w:val="top"/>
          </w:tcPr>
          <w:p>
            <w:pPr>
              <w:spacing w:before="66" w:line="186" w:lineRule="auto"/>
              <w:ind w:left="12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pacing w:val="-6"/>
                <w:sz w:val="20"/>
                <w:szCs w:val="20"/>
              </w:rPr>
              <w:t>D</w:t>
            </w:r>
            <w:r>
              <w:rPr>
                <w:rFonts w:ascii="Calibri" w:hAnsi="Calibri" w:eastAsia="Calibri" w:cs="Calibri"/>
                <w:spacing w:val="-26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6"/>
                <w:sz w:val="20"/>
                <w:szCs w:val="20"/>
              </w:rPr>
              <w:t>ESC</w:t>
            </w:r>
            <w:r>
              <w:rPr>
                <w:rFonts w:ascii="Calibri" w:hAnsi="Calibri" w:eastAsia="Calibri" w:cs="Calibri"/>
                <w:spacing w:val="-29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6"/>
                <w:sz w:val="20"/>
                <w:szCs w:val="20"/>
              </w:rPr>
              <w:t>R</w:t>
            </w:r>
            <w:r>
              <w:rPr>
                <w:rFonts w:ascii="Calibri" w:hAnsi="Calibri" w:eastAsia="Calibri" w:cs="Calibri"/>
                <w:spacing w:val="-25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6"/>
                <w:sz w:val="20"/>
                <w:szCs w:val="20"/>
              </w:rPr>
              <w:t>I</w:t>
            </w:r>
            <w:r>
              <w:rPr>
                <w:rFonts w:ascii="Calibri" w:hAnsi="Calibri" w:eastAsia="Calibri" w:cs="Calibri"/>
                <w:spacing w:val="-28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6"/>
                <w:sz w:val="20"/>
                <w:szCs w:val="20"/>
              </w:rPr>
              <w:t>PT</w:t>
            </w:r>
            <w:r>
              <w:rPr>
                <w:rFonts w:ascii="Calibri" w:hAnsi="Calibri" w:eastAsia="Calibri" w:cs="Calibri"/>
                <w:spacing w:val="-28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6"/>
                <w:sz w:val="20"/>
                <w:szCs w:val="20"/>
              </w:rPr>
              <w:t>IO</w:t>
            </w:r>
            <w:r>
              <w:rPr>
                <w:rFonts w:ascii="Calibri" w:hAnsi="Calibri" w:eastAsia="Calibri" w:cs="Calibri"/>
                <w:spacing w:val="-27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6"/>
                <w:sz w:val="20"/>
                <w:szCs w:val="20"/>
              </w:rPr>
              <w:t>N</w:t>
            </w:r>
          </w:p>
        </w:tc>
        <w:tc>
          <w:tcPr>
            <w:tcW w:w="5670" w:type="dxa"/>
            <w:tcBorders>
              <w:right w:val="nil"/>
            </w:tcBorders>
            <w:vAlign w:val="top"/>
          </w:tcPr>
          <w:p>
            <w:pPr>
              <w:spacing w:before="34" w:line="227" w:lineRule="auto"/>
              <w:ind w:left="112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9"/>
                <w:sz w:val="20"/>
                <w:szCs w:val="20"/>
              </w:rPr>
              <w:t>命令功能的深入讨论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6" w:hRule="atLeast"/>
        </w:trPr>
        <w:tc>
          <w:tcPr>
            <w:tcW w:w="2125" w:type="dxa"/>
            <w:tcBorders>
              <w:left w:val="nil"/>
            </w:tcBorders>
            <w:vAlign w:val="top"/>
          </w:tcPr>
          <w:p>
            <w:pPr>
              <w:spacing w:before="68" w:line="186" w:lineRule="auto"/>
              <w:ind w:left="12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pacing w:val="-7"/>
                <w:sz w:val="20"/>
                <w:szCs w:val="20"/>
              </w:rPr>
              <w:t>EXA</w:t>
            </w:r>
            <w:r>
              <w:rPr>
                <w:rFonts w:ascii="Calibri" w:hAnsi="Calibri" w:eastAsia="Calibri" w:cs="Calibri"/>
                <w:spacing w:val="-24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7"/>
                <w:sz w:val="20"/>
                <w:szCs w:val="20"/>
              </w:rPr>
              <w:t>M</w:t>
            </w:r>
            <w:r>
              <w:rPr>
                <w:rFonts w:ascii="Calibri" w:hAnsi="Calibri" w:eastAsia="Calibri" w:cs="Calibri"/>
                <w:spacing w:val="-26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7"/>
                <w:sz w:val="20"/>
                <w:szCs w:val="20"/>
              </w:rPr>
              <w:t>P</w:t>
            </w:r>
            <w:r>
              <w:rPr>
                <w:rFonts w:ascii="Calibri" w:hAnsi="Calibri" w:eastAsia="Calibri" w:cs="Calibri"/>
                <w:spacing w:val="-28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7"/>
                <w:sz w:val="20"/>
                <w:szCs w:val="20"/>
              </w:rPr>
              <w:t>L</w:t>
            </w:r>
            <w:r>
              <w:rPr>
                <w:rFonts w:ascii="Calibri" w:hAnsi="Calibri" w:eastAsia="Calibri" w:cs="Calibri"/>
                <w:spacing w:val="-26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7"/>
                <w:sz w:val="20"/>
                <w:szCs w:val="20"/>
              </w:rPr>
              <w:t>ES</w:t>
            </w:r>
          </w:p>
        </w:tc>
        <w:tc>
          <w:tcPr>
            <w:tcW w:w="5670" w:type="dxa"/>
            <w:tcBorders>
              <w:right w:val="nil"/>
            </w:tcBorders>
            <w:vAlign w:val="top"/>
          </w:tcPr>
          <w:p>
            <w:pPr>
              <w:spacing w:before="34" w:line="227" w:lineRule="auto"/>
              <w:ind w:left="121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8"/>
                <w:sz w:val="20"/>
                <w:szCs w:val="20"/>
              </w:rPr>
              <w:t>怎样使用命令的例子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1" w:hRule="atLeast"/>
        </w:trPr>
        <w:tc>
          <w:tcPr>
            <w:tcW w:w="2125" w:type="dxa"/>
            <w:tcBorders>
              <w:left w:val="nil"/>
            </w:tcBorders>
            <w:vAlign w:val="top"/>
          </w:tcPr>
          <w:p>
            <w:pPr>
              <w:spacing w:before="69" w:line="186" w:lineRule="auto"/>
              <w:ind w:left="11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pacing w:val="-5"/>
                <w:sz w:val="20"/>
                <w:szCs w:val="20"/>
              </w:rPr>
              <w:t>S</w:t>
            </w:r>
            <w:r>
              <w:rPr>
                <w:rFonts w:ascii="Calibri" w:hAnsi="Calibri" w:eastAsia="Calibri" w:cs="Calibri"/>
                <w:spacing w:val="-25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5"/>
                <w:sz w:val="20"/>
                <w:szCs w:val="20"/>
              </w:rPr>
              <w:t>E</w:t>
            </w:r>
            <w:r>
              <w:rPr>
                <w:rFonts w:ascii="Calibri" w:hAnsi="Calibri" w:eastAsia="Calibri" w:cs="Calibri"/>
                <w:spacing w:val="-29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5"/>
                <w:sz w:val="20"/>
                <w:szCs w:val="20"/>
              </w:rPr>
              <w:t>E</w:t>
            </w:r>
            <w:r>
              <w:rPr>
                <w:rFonts w:ascii="Calibri" w:hAnsi="Calibri" w:eastAsia="Calibri" w:cs="Calibri"/>
                <w:spacing w:val="10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5"/>
                <w:sz w:val="20"/>
                <w:szCs w:val="20"/>
              </w:rPr>
              <w:t>A</w:t>
            </w:r>
            <w:r>
              <w:rPr>
                <w:rFonts w:ascii="Calibri" w:hAnsi="Calibri" w:eastAsia="Calibri" w:cs="Calibri"/>
                <w:spacing w:val="-28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5"/>
                <w:sz w:val="20"/>
                <w:szCs w:val="20"/>
              </w:rPr>
              <w:t>LSO</w:t>
            </w:r>
          </w:p>
        </w:tc>
        <w:tc>
          <w:tcPr>
            <w:tcW w:w="5670" w:type="dxa"/>
            <w:tcBorders>
              <w:right w:val="nil"/>
            </w:tcBorders>
            <w:vAlign w:val="top"/>
          </w:tcPr>
          <w:p>
            <w:pPr>
              <w:spacing w:before="36" w:line="228" w:lineRule="auto"/>
              <w:ind w:left="113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8"/>
                <w:sz w:val="20"/>
                <w:szCs w:val="20"/>
              </w:rPr>
              <w:t>相关主题（通常是手册页）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4.1.2 help获取内置命令帮助信息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help 命令（ 功能描述：获得 shell 内置命令的帮助信息）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1"/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4.1.3 tab使用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[Tab]  ## 接在一串指令的第一个字的后面，则为『命令补全』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[Tab]  ## 接在一串指令的第二个字以后时，则为『文件补齐』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both"/>
        <w:textAlignment w:val="auto"/>
        <w:outlineLvl w:val="0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文件目录类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5.1 pwd 显示当前工作目录的绝对路径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5.2 ls 列出目录的内容</w:t>
      </w:r>
    </w:p>
    <w:tbl>
      <w:tblPr>
        <w:tblStyle w:val="6"/>
        <w:tblW w:w="9099" w:type="dxa"/>
        <w:tblInd w:w="44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22"/>
        <w:gridCol w:w="7777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</w:tblPrEx>
        <w:trPr>
          <w:trHeight w:val="761" w:hRule="atLeast"/>
        </w:trPr>
        <w:tc>
          <w:tcPr>
            <w:tcW w:w="1322" w:type="dxa"/>
            <w:tcBorders>
              <w:left w:val="nil"/>
            </w:tcBorders>
            <w:vAlign w:val="top"/>
          </w:tcPr>
          <w:p>
            <w:pPr>
              <w:spacing w:before="34" w:line="228" w:lineRule="auto"/>
              <w:ind w:left="114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5"/>
                <w:sz w:val="20"/>
                <w:szCs w:val="20"/>
              </w:rPr>
              <w:t>选项</w:t>
            </w:r>
          </w:p>
        </w:tc>
        <w:tc>
          <w:tcPr>
            <w:tcW w:w="7777" w:type="dxa"/>
            <w:tcBorders>
              <w:right w:val="nil"/>
            </w:tcBorders>
            <w:vAlign w:val="top"/>
          </w:tcPr>
          <w:p>
            <w:pPr>
              <w:spacing w:before="34" w:line="229" w:lineRule="auto"/>
              <w:ind w:left="117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6"/>
                <w:sz w:val="20"/>
                <w:szCs w:val="20"/>
              </w:rPr>
              <w:t>功能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8" w:hRule="atLeast"/>
        </w:trPr>
        <w:tc>
          <w:tcPr>
            <w:tcW w:w="1322" w:type="dxa"/>
            <w:tcBorders>
              <w:left w:val="nil"/>
            </w:tcBorders>
            <w:vAlign w:val="top"/>
          </w:tcPr>
          <w:p>
            <w:pPr>
              <w:spacing w:before="101" w:line="154" w:lineRule="exact"/>
              <w:ind w:left="113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2"/>
                <w:sz w:val="20"/>
                <w:szCs w:val="20"/>
              </w:rPr>
              <w:t>-a</w:t>
            </w:r>
          </w:p>
        </w:tc>
        <w:tc>
          <w:tcPr>
            <w:tcW w:w="7777" w:type="dxa"/>
            <w:tcBorders>
              <w:right w:val="nil"/>
            </w:tcBorders>
            <w:vAlign w:val="top"/>
          </w:tcPr>
          <w:p>
            <w:pPr>
              <w:spacing w:before="31" w:line="223" w:lineRule="auto"/>
              <w:ind w:left="114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6"/>
                <w:sz w:val="20"/>
                <w:szCs w:val="20"/>
              </w:rPr>
              <w:t>全部的文件，连同隐藏档(</w:t>
            </w:r>
            <w:r>
              <w:rPr>
                <w:rFonts w:hint="eastAsia" w:ascii="微软雅黑" w:hAnsi="微软雅黑" w:eastAsia="微软雅黑" w:cs="微软雅黑"/>
                <w:spacing w:val="16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6"/>
                <w:sz w:val="20"/>
                <w:szCs w:val="20"/>
              </w:rPr>
              <w:t>开头为</w:t>
            </w:r>
            <w:r>
              <w:rPr>
                <w:rFonts w:hint="eastAsia" w:ascii="微软雅黑" w:hAnsi="微软雅黑" w:eastAsia="微软雅黑" w:cs="微软雅黑"/>
                <w:spacing w:val="-37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6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spacing w:val="28"/>
                <w:w w:val="101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6"/>
                <w:sz w:val="20"/>
                <w:szCs w:val="20"/>
              </w:rPr>
              <w:t>的文件)</w:t>
            </w:r>
            <w:r>
              <w:rPr>
                <w:rFonts w:hint="eastAsia" w:ascii="微软雅黑" w:hAnsi="微软雅黑" w:eastAsia="微软雅黑" w:cs="微软雅黑"/>
                <w:spacing w:val="16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6"/>
                <w:sz w:val="20"/>
                <w:szCs w:val="20"/>
              </w:rPr>
              <w:t>一起列出来(常用)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8" w:hRule="atLeast"/>
        </w:trPr>
        <w:tc>
          <w:tcPr>
            <w:tcW w:w="1322" w:type="dxa"/>
            <w:tcBorders>
              <w:left w:val="nil"/>
            </w:tcBorders>
            <w:vAlign w:val="top"/>
          </w:tcPr>
          <w:p>
            <w:pPr>
              <w:spacing w:before="61" w:line="194" w:lineRule="auto"/>
              <w:ind w:left="113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6"/>
                <w:sz w:val="20"/>
                <w:szCs w:val="20"/>
              </w:rPr>
              <w:t>-l</w:t>
            </w:r>
          </w:p>
        </w:tc>
        <w:tc>
          <w:tcPr>
            <w:tcW w:w="7777" w:type="dxa"/>
            <w:tcBorders>
              <w:right w:val="nil"/>
            </w:tcBorders>
            <w:vAlign w:val="top"/>
          </w:tcPr>
          <w:p>
            <w:pPr>
              <w:spacing w:before="35" w:line="228" w:lineRule="auto"/>
              <w:ind w:left="115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12"/>
                <w:sz w:val="20"/>
                <w:szCs w:val="20"/>
              </w:rPr>
              <w:t>长数据串列出，包含文件的属性与权限等等数据</w:t>
            </w:r>
            <w:r>
              <w:rPr>
                <w:rFonts w:hint="eastAsia" w:ascii="微软雅黑" w:hAnsi="微软雅黑" w:eastAsia="微软雅黑" w:cs="微软雅黑"/>
                <w:spacing w:val="11"/>
                <w:sz w:val="20"/>
                <w:szCs w:val="20"/>
              </w:rPr>
              <w:t>；(常用)等价于“</w:t>
            </w:r>
            <w:r>
              <w:rPr>
                <w:rFonts w:hint="eastAsia" w:ascii="微软雅黑" w:hAnsi="微软雅黑" w:eastAsia="微软雅黑" w:cs="微软雅黑"/>
                <w:position w:val="-7"/>
                <w:sz w:val="20"/>
                <w:szCs w:val="20"/>
              </w:rPr>
              <w:t>ll</w:t>
            </w:r>
            <w:r>
              <w:rPr>
                <w:rFonts w:hint="eastAsia" w:ascii="微软雅黑" w:hAnsi="微软雅黑" w:eastAsia="微软雅黑" w:cs="微软雅黑"/>
                <w:spacing w:val="-21"/>
                <w:position w:val="-7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11"/>
                <w:sz w:val="20"/>
                <w:szCs w:val="20"/>
              </w:rPr>
              <w:t>”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5.3 cd 切换目录</w:t>
      </w:r>
    </w:p>
    <w:tbl>
      <w:tblPr>
        <w:tblStyle w:val="6"/>
        <w:tblW w:w="10399" w:type="dxa"/>
        <w:tblInd w:w="44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89"/>
        <w:gridCol w:w="851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7" w:hRule="atLeast"/>
        </w:trPr>
        <w:tc>
          <w:tcPr>
            <w:tcW w:w="1889" w:type="dxa"/>
            <w:tcBorders>
              <w:left w:val="nil"/>
            </w:tcBorders>
            <w:vAlign w:val="top"/>
          </w:tcPr>
          <w:p>
            <w:pPr>
              <w:spacing w:before="35" w:line="228" w:lineRule="auto"/>
              <w:ind w:left="116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3"/>
                <w:sz w:val="20"/>
                <w:szCs w:val="20"/>
              </w:rPr>
              <w:t>参数</w:t>
            </w:r>
          </w:p>
        </w:tc>
        <w:tc>
          <w:tcPr>
            <w:tcW w:w="8510" w:type="dxa"/>
            <w:tcBorders>
              <w:right w:val="nil"/>
            </w:tcBorders>
            <w:vAlign w:val="top"/>
          </w:tcPr>
          <w:p>
            <w:pPr>
              <w:spacing w:before="35" w:line="229" w:lineRule="auto"/>
              <w:ind w:left="117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6"/>
                <w:sz w:val="20"/>
                <w:szCs w:val="20"/>
              </w:rPr>
              <w:t>功能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4" w:hRule="atLeast"/>
        </w:trPr>
        <w:tc>
          <w:tcPr>
            <w:tcW w:w="1889" w:type="dxa"/>
            <w:tcBorders>
              <w:left w:val="nil"/>
            </w:tcBorders>
            <w:vAlign w:val="top"/>
          </w:tcPr>
          <w:p>
            <w:pPr>
              <w:spacing w:before="31" w:line="228" w:lineRule="auto"/>
              <w:ind w:left="115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cd</w:t>
            </w:r>
            <w:r>
              <w:rPr>
                <w:rFonts w:hint="eastAsia" w:ascii="微软雅黑" w:hAnsi="微软雅黑" w:eastAsia="微软雅黑" w:cs="微软雅黑"/>
                <w:spacing w:val="15"/>
                <w:w w:val="102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6"/>
                <w:sz w:val="20"/>
                <w:szCs w:val="20"/>
              </w:rPr>
              <w:t>绝对路径</w:t>
            </w:r>
          </w:p>
        </w:tc>
        <w:tc>
          <w:tcPr>
            <w:tcW w:w="8510" w:type="dxa"/>
            <w:tcBorders>
              <w:right w:val="nil"/>
            </w:tcBorders>
            <w:vAlign w:val="top"/>
          </w:tcPr>
          <w:p>
            <w:pPr>
              <w:spacing w:before="31" w:line="228" w:lineRule="auto"/>
              <w:ind w:left="112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7"/>
                <w:sz w:val="20"/>
                <w:szCs w:val="20"/>
              </w:rPr>
              <w:t>切换路径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4" w:hRule="atLeast"/>
        </w:trPr>
        <w:tc>
          <w:tcPr>
            <w:tcW w:w="1889" w:type="dxa"/>
            <w:tcBorders>
              <w:left w:val="nil"/>
            </w:tcBorders>
            <w:vAlign w:val="top"/>
          </w:tcPr>
          <w:p>
            <w:pPr>
              <w:spacing w:before="31" w:line="228" w:lineRule="auto"/>
              <w:ind w:left="115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cd</w:t>
            </w:r>
            <w:r>
              <w:rPr>
                <w:rFonts w:hint="eastAsia" w:ascii="微软雅黑" w:hAnsi="微软雅黑" w:eastAsia="微软雅黑" w:cs="微软雅黑"/>
                <w:spacing w:val="19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7"/>
                <w:sz w:val="20"/>
                <w:szCs w:val="20"/>
              </w:rPr>
              <w:t>相对路径</w:t>
            </w:r>
          </w:p>
        </w:tc>
        <w:tc>
          <w:tcPr>
            <w:tcW w:w="8510" w:type="dxa"/>
            <w:tcBorders>
              <w:right w:val="nil"/>
            </w:tcBorders>
            <w:vAlign w:val="top"/>
          </w:tcPr>
          <w:p>
            <w:pPr>
              <w:spacing w:before="31" w:line="228" w:lineRule="auto"/>
              <w:ind w:left="112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7"/>
                <w:sz w:val="20"/>
                <w:szCs w:val="20"/>
              </w:rPr>
              <w:t>切换路径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6" w:hRule="atLeast"/>
        </w:trPr>
        <w:tc>
          <w:tcPr>
            <w:tcW w:w="1889" w:type="dxa"/>
            <w:tcBorders>
              <w:left w:val="nil"/>
            </w:tcBorders>
            <w:vAlign w:val="top"/>
          </w:tcPr>
          <w:p>
            <w:pPr>
              <w:spacing w:before="33" w:line="229" w:lineRule="auto"/>
              <w:ind w:left="115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cd</w:t>
            </w:r>
            <w:r>
              <w:rPr>
                <w:rFonts w:hint="eastAsia" w:ascii="微软雅黑" w:hAnsi="微软雅黑" w:eastAsia="微软雅黑" w:cs="微软雅黑"/>
                <w:spacing w:val="10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5"/>
                <w:sz w:val="20"/>
                <w:szCs w:val="20"/>
              </w:rPr>
              <w:t>~或者</w:t>
            </w:r>
            <w:r>
              <w:rPr>
                <w:rFonts w:hint="eastAsia" w:ascii="微软雅黑" w:hAnsi="微软雅黑" w:eastAsia="微软雅黑" w:cs="微软雅黑"/>
                <w:spacing w:val="-38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cd</w:t>
            </w:r>
          </w:p>
        </w:tc>
        <w:tc>
          <w:tcPr>
            <w:tcW w:w="8510" w:type="dxa"/>
            <w:tcBorders>
              <w:right w:val="nil"/>
            </w:tcBorders>
            <w:vAlign w:val="top"/>
          </w:tcPr>
          <w:p>
            <w:pPr>
              <w:spacing w:before="34" w:line="228" w:lineRule="auto"/>
              <w:ind w:left="134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-6"/>
                <w:sz w:val="20"/>
                <w:szCs w:val="20"/>
              </w:rPr>
              <w:t>回到</w:t>
            </w:r>
            <w:r>
              <w:rPr>
                <w:rFonts w:hint="eastAsia" w:ascii="微软雅黑" w:hAnsi="微软雅黑" w:eastAsia="微软雅黑" w:cs="微软雅黑"/>
                <w:spacing w:val="-55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-6"/>
                <w:sz w:val="20"/>
                <w:szCs w:val="20"/>
              </w:rPr>
              <w:t>自己的家</w:t>
            </w:r>
            <w:r>
              <w:rPr>
                <w:rFonts w:hint="eastAsia" w:ascii="微软雅黑" w:hAnsi="微软雅黑" w:eastAsia="微软雅黑" w:cs="微软雅黑"/>
                <w:spacing w:val="-49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-6"/>
                <w:sz w:val="20"/>
                <w:szCs w:val="20"/>
              </w:rPr>
              <w:t>目录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1" w:hRule="atLeast"/>
        </w:trPr>
        <w:tc>
          <w:tcPr>
            <w:tcW w:w="1889" w:type="dxa"/>
            <w:tcBorders>
              <w:left w:val="nil"/>
            </w:tcBorders>
            <w:vAlign w:val="top"/>
          </w:tcPr>
          <w:p>
            <w:pPr>
              <w:spacing w:before="61" w:line="194" w:lineRule="auto"/>
              <w:ind w:left="115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-1"/>
                <w:sz w:val="20"/>
                <w:szCs w:val="20"/>
              </w:rPr>
              <w:t>cd</w:t>
            </w:r>
            <w:r>
              <w:rPr>
                <w:rFonts w:hint="eastAsia" w:ascii="微软雅黑" w:hAnsi="微软雅黑" w:eastAsia="微软雅黑" w:cs="微软雅黑"/>
                <w:spacing w:val="12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-1"/>
                <w:sz w:val="20"/>
                <w:szCs w:val="20"/>
              </w:rPr>
              <w:t>-</w:t>
            </w:r>
          </w:p>
        </w:tc>
        <w:tc>
          <w:tcPr>
            <w:tcW w:w="8510" w:type="dxa"/>
            <w:tcBorders>
              <w:right w:val="nil"/>
            </w:tcBorders>
            <w:vAlign w:val="top"/>
          </w:tcPr>
          <w:p>
            <w:pPr>
              <w:spacing w:before="34" w:line="228" w:lineRule="auto"/>
              <w:ind w:left="134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1"/>
                <w:sz w:val="20"/>
                <w:szCs w:val="20"/>
              </w:rPr>
              <w:t>回到上一次所在</w:t>
            </w:r>
            <w:r>
              <w:rPr>
                <w:rFonts w:hint="eastAsia" w:ascii="微软雅黑" w:hAnsi="微软雅黑" w:eastAsia="微软雅黑" w:cs="微软雅黑"/>
                <w:spacing w:val="-50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1"/>
                <w:sz w:val="20"/>
                <w:szCs w:val="20"/>
              </w:rPr>
              <w:t>目录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 w:hRule="atLeast"/>
        </w:trPr>
        <w:tc>
          <w:tcPr>
            <w:tcW w:w="1889" w:type="dxa"/>
            <w:tcBorders>
              <w:left w:val="nil"/>
            </w:tcBorders>
            <w:vAlign w:val="top"/>
          </w:tcPr>
          <w:p>
            <w:pPr>
              <w:spacing w:before="60" w:line="194" w:lineRule="auto"/>
              <w:ind w:left="115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cd</w:t>
            </w:r>
            <w:r>
              <w:rPr>
                <w:rFonts w:hint="eastAsia" w:ascii="微软雅黑" w:hAnsi="微软雅黑" w:eastAsia="微软雅黑" w:cs="微软雅黑"/>
                <w:spacing w:val="19"/>
                <w:w w:val="102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z w:val="20"/>
                <w:szCs w:val="20"/>
              </w:rPr>
              <w:t>..</w:t>
            </w:r>
          </w:p>
        </w:tc>
        <w:tc>
          <w:tcPr>
            <w:tcW w:w="8510" w:type="dxa"/>
            <w:tcBorders>
              <w:right w:val="nil"/>
            </w:tcBorders>
            <w:vAlign w:val="top"/>
          </w:tcPr>
          <w:p>
            <w:pPr>
              <w:spacing w:before="36" w:line="228" w:lineRule="auto"/>
              <w:ind w:left="134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-1"/>
                <w:sz w:val="20"/>
                <w:szCs w:val="20"/>
              </w:rPr>
              <w:t>回到当前</w:t>
            </w:r>
            <w:r>
              <w:rPr>
                <w:rFonts w:hint="eastAsia" w:ascii="微软雅黑" w:hAnsi="微软雅黑" w:eastAsia="微软雅黑" w:cs="微软雅黑"/>
                <w:spacing w:val="-50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-1"/>
                <w:sz w:val="20"/>
                <w:szCs w:val="20"/>
              </w:rPr>
              <w:t>目录的上一级</w:t>
            </w:r>
            <w:r>
              <w:rPr>
                <w:rFonts w:hint="eastAsia" w:ascii="微软雅黑" w:hAnsi="微软雅黑" w:eastAsia="微软雅黑" w:cs="微软雅黑"/>
                <w:spacing w:val="-50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-1"/>
                <w:sz w:val="20"/>
                <w:szCs w:val="20"/>
              </w:rPr>
              <w:t>目录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9" w:hRule="atLeast"/>
        </w:trPr>
        <w:tc>
          <w:tcPr>
            <w:tcW w:w="1889" w:type="dxa"/>
            <w:tcBorders>
              <w:left w:val="nil"/>
            </w:tcBorders>
            <w:vAlign w:val="top"/>
          </w:tcPr>
          <w:p>
            <w:pPr>
              <w:spacing w:before="61" w:line="194" w:lineRule="auto"/>
              <w:ind w:left="115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-2"/>
                <w:sz w:val="20"/>
                <w:szCs w:val="20"/>
              </w:rPr>
              <w:t>cd</w:t>
            </w:r>
            <w:r>
              <w:rPr>
                <w:rFonts w:hint="eastAsia" w:ascii="微软雅黑" w:hAnsi="微软雅黑" w:eastAsia="微软雅黑" w:cs="微软雅黑"/>
                <w:spacing w:val="12"/>
                <w:w w:val="101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-2"/>
                <w:sz w:val="20"/>
                <w:szCs w:val="20"/>
              </w:rPr>
              <w:t>-</w:t>
            </w:r>
            <w:r>
              <w:rPr>
                <w:rFonts w:hint="eastAsia" w:ascii="微软雅黑" w:hAnsi="微软雅黑" w:eastAsia="微软雅黑" w:cs="微软雅黑"/>
                <w:spacing w:val="-27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-2"/>
                <w:sz w:val="20"/>
                <w:szCs w:val="20"/>
              </w:rPr>
              <w:t>P</w:t>
            </w:r>
          </w:p>
        </w:tc>
        <w:tc>
          <w:tcPr>
            <w:tcW w:w="8510" w:type="dxa"/>
            <w:tcBorders>
              <w:right w:val="nil"/>
            </w:tcBorders>
            <w:vAlign w:val="top"/>
          </w:tcPr>
          <w:p>
            <w:pPr>
              <w:spacing w:before="35" w:line="228" w:lineRule="auto"/>
              <w:ind w:left="114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9"/>
                <w:sz w:val="20"/>
                <w:szCs w:val="20"/>
              </w:rPr>
              <w:t>跳转到实际物理路径，而非快捷方式路径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5.4 mkdir 创建一个新的目录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mkdir [选项] 要创建的 目录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mkdir -p xiyou/dssz/meihouwang (创建多层目录）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1"/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5.5 </w:t>
      </w:r>
      <w:r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rmdir 删除一个空的目录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5.6 touch 创建空文件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5.7 cp 复制文件或目录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cp [选项] source dest （功能描述：复制source文件到dest）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-a：相当於 -pdr 的意思，至於 pdr 请参考下列说明；(常用)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-d：若来源档为链接档的属性(link file)，则复制链接档属性而非文件本身；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-f：为强制(force)的意思，若目标文件已经存在且无法开启，则移除后再尝试一次；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-i：若目标档(destination)已经存在时，在覆盖时会先询问动作的进行(常用)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-l：进行硬式链接(hard link)的链接档创建，而非复制文件本身；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-p：连同文件的属性一起复制过去，而非使用默认属性(备份常用)；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-r：递归持续复制，用於目录的复制行为；(常用)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-s：复制成为符号链接档 (symbolic link)，亦即『捷径』文件；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-u：若 destination 比 source 旧才升级 destination 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5.8 rm 删除文件或目录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rm [选项] deleteFile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-150" w:leftChars="0" w:right="0" w:rightChars="0" w:firstLine="1254" w:firstLineChars="0"/>
        <w:rPr>
          <w:sz w:val="21"/>
          <w:szCs w:val="21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-f ：就是 force 的意思，忽略不存在的文件，不会出现警告信息；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-150" w:leftChars="0" w:right="0" w:rightChars="0" w:firstLine="1254" w:firstLineChars="0"/>
        <w:rPr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-i ：互动模式，在删除前会询问使用者是否动作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-150" w:leftChars="0" w:right="0" w:rightChars="0" w:firstLine="1254" w:firstLineChars="0"/>
        <w:rPr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-r ：递归删除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危险）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1"/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5.9 mv移动文件与目录或重命名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（1）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mv oldNameFile newNameFile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（功能描述：重命名）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（2）mv /temp/movefile /targetFolde 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（功能描述：移动文件）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-150" w:leftChars="0" w:right="0" w:rightChars="0" w:firstLine="1254" w:firstLineChars="0"/>
        <w:rPr>
          <w:sz w:val="21"/>
          <w:szCs w:val="21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-f ：就是 force 的意思，忽略不存在的文件，不会出现警告信息；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-150" w:leftChars="0" w:right="0" w:rightChars="0" w:firstLine="1254" w:firstLineChars="0"/>
        <w:rPr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-i ：互动模式，在删除前会询问使用者是否动作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-150" w:leftChars="0" w:right="0" w:rightChars="0" w:firstLine="1254" w:firstLineChars="0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-r ：递归删除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危险）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1"/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5.10 Linux 链接概念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10" w:afterAutospacing="0" w:line="320" w:lineRule="exact"/>
        <w:ind w:left="-147" w:leftChars="0" w:right="0" w:rightChars="0" w:firstLine="1253" w:firstLineChars="0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  <w:t>Linux 链接分两种，一种被称为硬链接（Hard Link），另一种被称为符号链接（Symbolic Link）。默认情况下，ln 命令产生硬链接。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10" w:afterAutospacing="0" w:line="320" w:lineRule="exact"/>
        <w:ind w:left="-147" w:leftChars="0" w:right="0" w:rightChars="0" w:firstLine="1253" w:firstLineChars="0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  <w:t>硬链接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  <w:t>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硬连接指通过索引节点来进行连接。在 Linux 的文件系统中，保存在磁盘分区中的文件不管是什么类型都给它分配一个编号，称为索引节点号(Inode Index)。在 Linux 中，多个文件名指向同一索引节点是存在的。硬连接的作用是允许一个文件拥有多个有效路径名，这样用户就可以建立硬连接到重要文件，以防止“误删”的功能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lang w:eastAsia="zh-CN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也就是说，文件真正删除的条件是与之相关的所有硬连接文件均被删除。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10" w:afterAutospacing="0" w:line="320" w:lineRule="exact"/>
        <w:ind w:left="-147" w:leftChars="0" w:right="0" w:rightChars="0" w:firstLine="1253" w:firstLineChars="0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cs="微软雅黑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  <w:t xml:space="preserve">·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  <w:t>ln f1 f2   #创建f1的一个硬连接文件f2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10" w:afterAutospacing="0" w:line="320" w:lineRule="exact"/>
        <w:ind w:left="-147" w:leftChars="0" w:right="0" w:rightChars="0" w:firstLine="1253" w:firstLineChars="0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Style w:val="5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软连接</w:t>
      </w:r>
      <w:r>
        <w:rPr>
          <w:rStyle w:val="5"/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lang w:eastAsia="zh-CN"/>
        </w:rPr>
        <w:t>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另外一种连接称之为符号连接（Symbolic Link），也叫软连接。软链接文件有类似于 Windows 的快捷方式。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10" w:afterAutospacing="0" w:line="320" w:lineRule="exact"/>
        <w:ind w:left="-147" w:leftChars="0" w:right="0" w:rightChars="0" w:firstLine="1253" w:firstLineChars="0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cs="微软雅黑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  <w:t xml:space="preserve">·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  <w:t>ln -s f1 f3       #创建f1的一个符号连接文件f3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10" w:afterAutospacing="0" w:line="240" w:lineRule="auto"/>
        <w:ind w:left="420" w:leftChars="0" w:right="0" w:rightChars="0" w:firstLine="420" w:firstLineChars="0"/>
        <w:textAlignment w:val="auto"/>
        <w:outlineLvl w:val="1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5.11 Linux 压缩解压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10" w:afterAutospacing="0" w:line="240" w:lineRule="auto"/>
        <w:ind w:left="840" w:leftChars="0" w:right="0" w:rightChars="0" w:firstLine="420" w:firstLineChars="0"/>
        <w:textAlignment w:val="auto"/>
        <w:outlineLvl w:val="2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5.11.1 gzip/gunzip压缩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10" w:afterAutospacing="0" w:line="240" w:lineRule="auto"/>
        <w:ind w:left="1260" w:leftChars="0" w:right="0" w:rightChars="0" w:firstLine="420" w:firstLineChars="0"/>
        <w:textAlignment w:val="auto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g</w:t>
      </w:r>
      <w:r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zip[选项]XXX.zip将要压缩的内容</w:t>
      </w: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 （功能描述：只能压缩文件, 不保留原来的文件）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10" w:afterAutospacing="0" w:line="240" w:lineRule="auto"/>
        <w:ind w:left="1260" w:leftChars="0" w:right="0" w:rightChars="0" w:firstLine="420" w:firstLineChars="0"/>
        <w:textAlignment w:val="auto"/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g</w:t>
      </w:r>
      <w:r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unzip[选项]XXX.</w:t>
      </w: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gz</w:t>
      </w:r>
      <w:r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（功能描述：解压缩文件）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10" w:afterAutospacing="0" w:line="240" w:lineRule="auto"/>
        <w:ind w:left="840" w:leftChars="0" w:right="0" w:rightChars="0" w:firstLine="420" w:firstLineChars="0"/>
        <w:textAlignment w:val="auto"/>
        <w:outlineLvl w:val="2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5.11.2 zip/unzip压缩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10" w:afterAutospacing="0" w:line="240" w:lineRule="auto"/>
        <w:ind w:left="1260" w:leftChars="0" w:right="0" w:rightChars="0" w:firstLine="420" w:firstLineChars="0"/>
        <w:textAlignment w:val="auto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zip[选项]XXX.zip将要压缩的内容</w:t>
      </w: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 （功能描述：压缩文件和</w:t>
      </w: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singl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目录(选项-r)</w:t>
      </w: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的命令）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10" w:afterAutospacing="0" w:line="240" w:lineRule="auto"/>
        <w:ind w:left="1260" w:leftChars="0" w:right="0" w:rightChars="0" w:firstLine="420" w:firstLineChars="0"/>
        <w:textAlignment w:val="auto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unzip[选项]XXX.zip </w:t>
      </w: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（功能描述：解压缩文件</w:t>
      </w: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)(-d 目录 指定存放位置）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10" w:afterAutospacing="0" w:line="240" w:lineRule="auto"/>
        <w:ind w:left="1260" w:leftChars="0" w:right="0" w:rightChars="0" w:firstLine="420" w:firstLineChars="0"/>
        <w:textAlignment w:val="auto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10" w:afterAutospacing="0" w:line="240" w:lineRule="auto"/>
        <w:ind w:left="840" w:leftChars="0" w:right="0" w:rightChars="0" w:firstLine="420" w:firstLineChars="0"/>
        <w:textAlignment w:val="auto"/>
        <w:outlineLvl w:val="2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5.11.3 tar打包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10" w:afterAutospacing="0" w:line="240" w:lineRule="auto"/>
        <w:ind w:left="1260" w:leftChars="0" w:right="0" w:rightChars="0" w:firstLine="420" w:firstLineChars="0"/>
        <w:textAlignment w:val="auto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tar[选项]XXX.tar.gz将要打包进去的内容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10" w:afterAutospacing="0" w:line="240" w:lineRule="auto"/>
        <w:ind w:left="1680" w:leftChars="0" w:right="0" w:rightChars="0" w:firstLine="420" w:firstLineChars="0"/>
        <w:textAlignment w:val="auto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-c</w:t>
      </w: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产生 .tar 打包文件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10" w:afterAutospacing="0" w:line="240" w:lineRule="auto"/>
        <w:ind w:left="1680" w:leftChars="0" w:right="0" w:rightChars="0" w:firstLine="420" w:firstLineChars="0"/>
        <w:textAlignment w:val="auto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-v</w:t>
      </w: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显示详细信息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10" w:afterAutospacing="0" w:line="240" w:lineRule="auto"/>
        <w:ind w:left="1680" w:leftChars="0" w:right="0" w:rightChars="0" w:firstLine="420" w:firstLineChars="0"/>
        <w:textAlignment w:val="auto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-f</w:t>
      </w: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指定压缩后的文件名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10" w:afterAutospacing="0" w:line="240" w:lineRule="auto"/>
        <w:ind w:left="1680" w:leftChars="0" w:right="0" w:rightChars="0" w:firstLine="420" w:firstLineChars="0"/>
        <w:textAlignment w:val="auto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-z</w:t>
      </w: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打包同时压缩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10" w:afterAutospacing="0" w:line="240" w:lineRule="auto"/>
        <w:ind w:left="1680" w:leftChars="0" w:right="0" w:rightChars="0" w:firstLine="420" w:firstLineChars="0"/>
        <w:textAlignment w:val="auto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-x</w:t>
      </w: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解包.ta r 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10" w:afterAutospacing="0" w:line="240" w:lineRule="auto"/>
        <w:ind w:left="1680" w:leftChars="0" w:right="0" w:rightChars="0" w:firstLine="420" w:firstLineChars="0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-C</w:t>
      </w: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解压到指定 目录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210" w:afterAutospacing="0" w:line="320" w:lineRule="exact"/>
        <w:ind w:right="0" w:rightChars="0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both"/>
        <w:textAlignment w:val="auto"/>
        <w:outlineLvl w:val="0"/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文件查看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6.1 cat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一般显示较小的文件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cat  [选项] 要查看的文件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-A ：相当於 -vET 的整合选项，可列出一些特殊字符而不是空白而已；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-b ：列出行号，仅针对非空白行做行号显示，空白行不标行号！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-E ：将结尾的断行字节 $ 显示出来；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-n ：列印出行号，连同空白行也会有行号，与 -b 的选项不同；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-T ：将 [tab] 按键以 ^I 显示出来；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-v ：列出一些看不出来的特殊字符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6.2 tac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与cat相反，从文件最后一行开始显示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1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6.3 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more 文件内容分屏查看器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more 指令是一个基于 VI 编辑器的文本过滤器，它以全屏幕的方式按页显示文本文件的内容。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space 翻下一页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Enter 下一行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q 立刻离开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Ctrl+F 向下滚动一屏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Ctrl+B 返回上屏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= 输出当前行号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:f 输出文件名和当前行号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/字串 向下搜索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?字串 向上搜索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6.4 less 分屏显示文件内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less 指令用来分屏查看文件 内容，它的功能与 more 指令类似，但是比 more 指令更加强大，支持各种显示终端。less 指令在显示文件 内容时，并不是一次将整个文件加载之后才显示，而是根据显示需要加载内容，对于显示大型文件具有较高的效率。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space 翻下一页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Enter 下一行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q 立刻离开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Ctrl+F 向下滚动一屏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Ctrl+B 返回上屏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= 输出当前行号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:f 输出文件名和当前行号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g 到开头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G 到末尾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/字串 向下搜索(n下 N上)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?字串 向上搜索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1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6.5 echo 输出内容到控制台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echo [选项] [输出内容]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-e ：支持反斜线控制的字符转换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\\ 输出\本身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\n 换行符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\t 制表符（Tab键)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6.6 head显示文件头部内容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head 用于显示文件的开头部分内容，默认情况下 head 指令显示文件的前 10 行内容。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0"/>
          <w:szCs w:val="30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0"/>
          <w:szCs w:val="30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head 文件       （ 功能描述：查看文件头10行内容）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0"/>
          <w:szCs w:val="30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0"/>
          <w:szCs w:val="30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head -n 5 文件   （ 功能描述：查看文件头5行内容，5可以是任意行数）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6.7 tail 输出文件尾部内容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0"/>
          <w:szCs w:val="30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0"/>
          <w:szCs w:val="30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tail  文件            （ 功能描述：查看文件尾部10行内容）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0"/>
          <w:szCs w:val="30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0"/>
          <w:szCs w:val="30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tail  -n  5 文件   （ 功能描述：查看文件尾部5行内容，5可以是任意行数）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0"/>
          <w:szCs w:val="30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0"/>
          <w:szCs w:val="30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tail  -f 文件     （ 功能描述：实时追踪该文档的所有更新）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6.8 &gt;输出重定向和&gt;&gt;追加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（1 ）ls -l  &gt; 文件     （ 功能描述：列表的内容写入文件 a.txt 中（ 覆盖写））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（2 ）ls -al  &gt;&gt; 文件       （ 功能描述：列表的内容追加到文件 aa.txt 的末尾）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（3 ）cat 文件 1 &gt; 文件 2      （ 功能描述：将文件 1 的内容覆盖到文件 2）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（4 ）echo “ 内容” &gt;&gt; 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0"/>
          <w:szCs w:val="30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6.9 history 查看已经执行过历史命令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both"/>
        <w:textAlignment w:val="auto"/>
        <w:outlineLvl w:val="0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时间日期类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7.1 data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2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6"/>
          <w:szCs w:val="36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6"/>
          <w:szCs w:val="36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7.1.1 基本语法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date [OPTION]... [+FORMAT]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可选参数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-d, --date=STRING：通过字符串显示时间格式，字符串不能是'now'。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-f, --file=DATEFILE：类似于--date; 一次从DATEFILE处理一行。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-I[FMT], --iso-8601[=FMT]：按照 ISO 8601 格式输出时间，FMT 可以为'date'(默认)，'hours'，'minutes'，'seconds'，'ns'。 可用于设置日期和时间的精度，例如：2006-08-14T02:34:56-0600。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-R, --rfc-2822 ： 按照 RFC 5322 格式输出时间和日期，例如: Mon, 14 Aug 2006 02:34:56 -0600。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--rfc-3339=FMT：按照 RFC 3339 格式输出，FMT 可以为'date', 'seconds','ns'中的一个，可用于设置日期和时间的精度， 例如：2006-08-14 02:34:56-06:00。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-r, --reference=FILE：显示文件的上次修改时间。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-s, --set=STRING：根据字符串设置系统时间。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-u, --utc, --universal：显示或设置协调世界时(UTC)。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--help：显示帮助信息。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--version：输出版本信息。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FORMAT 参数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在显示方面，使用者可以设定欲显示的格式 ，格式设定为一个加号后接数个标记，其中可用的标记列表如下：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%%   输出字符 %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%a   星期几的缩写 (Sun..Sat)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%A   星期的完整名称(Sunday..Saturday)。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%b   缩写的月份名称（例如，Jan）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%B   完整的月份名称（例如，January）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%c   本地日期和时间（例如，Thu Mar  3 23:05:25 2005）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%C   世纪，和%Y类似，但是省略后两位（例如，20）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%d   日 (01..31)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%D   日期，等价于%m/%d/%y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%e   一月中的一天，格式使用空格填充，等价于%_d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%F   完整的日期；等价于 %Y-%m-%d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%g   ISO 标准计数周的年份的最后两位数字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%G   ISO 标准计数周的年份，通常只对%V有用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%h   等价于 %b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%H   小时 (00..23)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%I   小时 (01..12)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%j   一年中的第几天 (001..366)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%k   小时，使用空格填充 ( 0..23); 等价于 %_H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%l   小时, 使用空格填充 ( 1..12); 等价于 %_I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%m   月份 (01..12)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%M   分钟 (00..59)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%n   新的一行，换行符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%N   纳秒 (000000000..999999999)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%p   用于表示当地的AM或PM，如果未知则为空白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%P   类似 %p, 但是是小写的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%r   本地的 12 小时制时间(例如 11:11:04 PM)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%R   24 小时制 的小时与分钟; 等价于 %H:%M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%s   自 1970-01-01 00:00:00 UTC 到现在的秒数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%S   秒 (00..60)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%t   插入水平制表符 tab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%T   时间; 等价于 %H:%M:%S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%u   一周中的一天 (1..7); 1 表示星期一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%U   一年中的第几周，周日作为一周的起始 (00..53)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%V   ISO 标准计数周，该方法将周一作为一周的起始 (01..53)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%w   一周中的一天（0..6），0代表星期天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%W   一年中的第几周，周一作为一周的起始（00..53）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%x   本地的日期格式（例如，12/31/99）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%X   本地的日期格式（例如，23:13:48）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%y   年份后两位数字 (00..99)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%Y   年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%z   +hhmm 格式的数值化时区格式（例如，-0400）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%:z  +hh:mm 格式的数值化时区格式（例如，-04:00）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%::z  +hh:mm:ss格式的数值化时区格式（例如，-04:00:00）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%:::z  数值化时区格式，相比上一个格式增加':'以显示必要的精度（例如，-04，+05:30）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%Z  时区缩写 （如 EDT）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2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7.1.2 显示当前时间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date "+%Y-%m-%d %H :%M:%S"     （ 功能描述：显示年月 日时分秒）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2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7.1.3 显示非当前时间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date -d ' 1 days ago'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 功能描述：显示前一天时间）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date -d '- 1 days ago'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 功能描述：显示明天时间）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2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7.1.4 设置系统时间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date -s 字符串时间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例：[root@admin ~]# date -s "2017-06-19 20:52:18"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7.2 查看日历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cal [选项] （功能描述：不加选项，显示本月 日历）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选项可填年月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both"/>
        <w:textAlignment w:val="auto"/>
        <w:outlineLvl w:val="0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用户/用户组管理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both"/>
        <w:textAlignment w:val="auto"/>
        <w:outlineLvl w:val="1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8.1用户管理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2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8.1.1添加用户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useradd 选项 用户名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useradd -g 组名 用户名 （功能描述：添加新用户到某个组）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选项: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-c comment 指定一段注释性描述。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-d 目录 指定用户主目录，如果此目录不存在，则同时使用-m选项，可以创建主目录。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-g 用户组 指定用户所属的用户组。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-G 用户组，用户组 指定用户所属的附加组。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-s Shell文件 指定用户的登录Shell。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-u 用户号 指定用户的用户号，如果同时有-o选项，则可以重复使用其他用户的标识号。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2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8.1.2 usermod 修改用户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usermod 选项 用户名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usermod -g 用户组 用户名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常用的选项包括-c, -d, -m, -g, -G, -s, -u以及-o等，这些选项的意义与useradd命令中的选项一样，可以为用户指定新的资源值。另外，有些系统可以使用选项：(-l 新用户名)指定一个新的账号，即将原来的用户名改为新的用户名。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2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8.1.3 userdel 删除用户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userdel  用户名      （ 功能描述：删除用户但保存用户主 目录）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userdel -r 用户名     （ 功能描述：用户和用户主 目录，都删除）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2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8.1.4设置用户密码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passwd 用户名   （ 功能描述：设置用户密码）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-l 锁定口令，即禁用账号。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-u 口令解锁。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-d 使账号无口令。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-f 强迫用户下次登录时修改口令。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2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8.1.5 id 查看用户是否存在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2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8.1.6 查看已创建用户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cat /etc/passwd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2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8.1.7 su切换用户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su 用户名称 （ 功能描述：切换用户，只能获得用户的执行权限，不能获得环境变量）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su - 用户名称    （ 功能描述：切换到用户并获得该用户的环境变量及执行权限）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2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8.1.8 who 查看登录用户信息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（1 ）whoami                  （ 功能描述：显示 自身用户名称）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（2 ）who am i               （ 功能描述：显示登录用户的用户名以及登陆时间）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2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8.1.9 sudo 设置普通用户具有 root 权限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若想命令提前生效，要修改 /etc/sudoers 文件，找到下面一行(91 行) ，在 root 下面添加一行。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8.2用户组管理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2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8.2.1 groupadd 新增组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2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8.2.2 groupdel 删除组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2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8.2.3 groupmod 修改组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6"/>
          <w:szCs w:val="36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6"/>
          <w:szCs w:val="36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groupmod -n 新组名 老组名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2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8.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2.4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 查看已创建组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6"/>
          <w:szCs w:val="36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6"/>
          <w:szCs w:val="36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cat /ete/group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6"/>
          <w:szCs w:val="36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6"/>
          <w:szCs w:val="36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6"/>
          <w:szCs w:val="36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8.3文件权限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Linux系统是一种典型的多用户系统，不同的用户处于不同的地位，拥有不同的权限。为了保护系统的安全性，Linux系统对不同的用户访问同一文件（包括目录文件）的权限做了不同的规定。在Linux中我们可以使用ll或者ls-l命令来显示一个文件的属性以及文件所属的用户和组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70" w:firstLineChars="275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从左到右的10个字符表示，如图7-1所示,如果没有权限，就会出现减号[-]而已。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9"/>
      </w:pPr>
      <w:r>
        <w:drawing>
          <wp:inline distT="0" distB="0" distL="114300" distR="114300">
            <wp:extent cx="4300855" cy="1913890"/>
            <wp:effectExtent l="0" t="0" r="444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0位表示类型：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-代表文件  d代表目录  l代表连接文档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[r]代表可读(read)  [w]代表可写(write)  [x]代表执行(execute)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2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0"/>
          <w:szCs w:val="40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0"/>
          <w:szCs w:val="40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8.3.1 chmod修改权限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chmod[{ugoa}{+-=}{rwx}]文件或目录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chmod[mode=421][文件或目录]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R=4 w=2 x=1   rwx=4+2+1=7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2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0"/>
          <w:szCs w:val="40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0"/>
          <w:szCs w:val="40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8.3.2 chown改变所有者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40"/>
          <w:szCs w:val="40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chown[选项][最终用户][文件或目录]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2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0"/>
          <w:szCs w:val="40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0"/>
          <w:szCs w:val="40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8.3.3 chgrp更改文件属组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chgrp [-R] 属组名 文件名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both"/>
        <w:textAlignment w:val="auto"/>
        <w:outlineLvl w:val="0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搜索查找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9.1 find查找文件或目录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find [搜索范围] [选项]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常用：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-name pattern：按文件名查找，支持使用通配符 * 和 ?。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-type type：按文件类型查找，可以是 f（普通文件）、d（目录）、l（符号链接）等。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-size [+-]size[cwbkMG]：按文件大小查找，支持使用 + 或 - 表示大于或小于指定大小，单位可以是 c（字节）、w（字数）、b（块数）、k（KB）、M（MB）或 G（GB）。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-mtime days：按修改时间查找，支持使用 + 或 - 表示在指定天数前或后，days 是一个整数表示天数。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-user username：按文件所有者查找。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-group groupname：按文件所属组查找。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find 命令中用于时间的参数如下：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-amin n：查找在 n 分钟内被访问过的文件。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-atime n：查找在 n*24 小时内被访问过的文件。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-cmin n：查找在 n 分钟内状态发生变化的文件（例如权限）。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-ctime n：查找在 n*24 小时内状态发生变化的文件（例如权限）。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-mmin n：查找在 n 分钟内被修改过的文件。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-mtime n：查找在 n*24 小时内被修改过的文件。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9.2 locate 快速定位文件路径</w:t>
      </w:r>
    </w:p>
    <w:p>
      <w:pPr>
        <w:keepNext w:val="0"/>
        <w:keepLines w:val="0"/>
        <w:pageBreakBefore w:val="0"/>
        <w:widowControl/>
        <w:numPr>
          <w:ilvl w:val="-4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locate 指令利用事先建立的系统中所有文件名称及路径的 locate 数据库实现快速定位给定的文件。Locate 指令无需遍历整个文件系统，查询速度较快。为了保证查询结果的准确度，管理员必须定期更新 locate 时刻。</w:t>
      </w:r>
    </w:p>
    <w:p>
      <w:pPr>
        <w:keepNext w:val="0"/>
        <w:keepLines w:val="0"/>
        <w:pageBreakBefore w:val="0"/>
        <w:widowControl/>
        <w:numPr>
          <w:ilvl w:val="-4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-4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由于 locate 指令基于数据库进行查询，所以第一次运行前，必须使用 updatedb 指令创建 locate 数据库。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Updatedb (2)locate 搜索文件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9.3 grep 过滤查找及“ |”管道符</w:t>
      </w:r>
    </w:p>
    <w:p>
      <w:pPr>
        <w:keepNext w:val="0"/>
        <w:keepLines w:val="0"/>
        <w:pageBreakBefore w:val="0"/>
        <w:widowControl/>
        <w:numPr>
          <w:ilvl w:val="-4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管道符，“ |” ，表示将前一个命令的处理结果输出传递给后面的命令处理</w:t>
      </w:r>
    </w:p>
    <w:p>
      <w:pPr>
        <w:keepNext w:val="0"/>
        <w:keepLines w:val="0"/>
        <w:pageBreakBefore w:val="0"/>
        <w:widowControl/>
        <w:numPr>
          <w:ilvl w:val="-4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grep 选项 查找内容 源文件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例: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ls | grep -n test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both"/>
        <w:textAlignment w:val="auto"/>
        <w:outlineLvl w:val="0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磁盘管理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10.1 du 查看文件和目录占用的磁盘空间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du: disk usage 磁盘 占用情况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du [选项] 目录/文件 （功能描述：显示目录下每个子目录的磁盘使用情况）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-a ：列出所有的文件与目录容量，因为默认仅统计目录底下的文件量而已。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-h ：以人们较易读的容量格式 (G/M) 显示；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-s ：列出总量而已，而不列出每个各别的目录占用容量；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-S ：不包括子目录下的总计，与 -s 有点差别。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-k ：以 KBytes 列出容量显示；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-m ：以 MBytes 列出容量显示；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10.2 df 查看磁盘空间占用空余情况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df: disk free 空余磁盘df 选项 [目录或文件名]（ 功能描述：列出文件系统的整体磁盘使用量，检查文件系统的磁盘空间占用)用情况）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-a ：列出所有的文件系统，包括系统特有的 /proc 等文件系统；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-k ：以 KBytes 的容量显示各文件系统；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-m ：以 MBytes 的容量显示各文件系统；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-h ：以人们较易阅读的 GBytes, MBytes, KBytes 等格式自行显示；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-H ：以 M=1000K 取代 M=1024K 的进位方式；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-T ：显示文件系统类型, 连同该 partition 的 filesystem 名称 (例如 ext3) 也列出；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-i ：不用硬盘容量，而以 inode 的数量来显示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10.3 lsblk 查看设备挂载情况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lsblk [-f查看详细的设备挂载情况，显示文件系统信息]（ 功能描述：查看设备挂载情况）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10.4 mount/umount 挂载/卸载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不作详细记录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10.5 fdisk 分区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fdisk -l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  （功能描述：查看磁盘分区详情）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fdisk 硬盘设备名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  （功能描述：对新增硬盘进行分区操作）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功能说明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（1 ）Linux 分区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Device ：分区序列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Boot ：引导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Start ：从X磁柱开始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End ：到Y磁柱结束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Blocks ：容量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Id ：分区类型ID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System ：分区类型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（2 ）分区操作按键说明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m ：显示命令列表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p ：显示当前磁盘分区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n ：新增分区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w ：写入分区信息并退出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q ：不保存分区信息直接退出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both"/>
        <w:textAlignment w:val="auto"/>
        <w:outlineLvl w:val="0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进程管理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11.1 ps 查看当前系统进程状态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ps:process status 进程状态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ps aux | grep xxx             （ 功能描述：查看系统中所有进程）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ps -ef | grep xxx             （ 功能描述：可以查看子父进程之间的关系）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列出带有终端的所有用户的进程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x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列出当前用户的所有进程，包括没有终端的进程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u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面向用户友好的显示风格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-e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列出所有进程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-u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列出某个用户关联的所有进程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-f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显示完整格式的进程列表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ps aux 显示信息说明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USER ：该进程是由哪个用户产生的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PID ：进程的 ID 号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%CPU ：该进程 占用 CPU 资源的百分比， 占用越高，进程越耗费资源；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%MEM ：该进程 占用物理内存的百分比， 占用越高，进程越耗费资源；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VSZ ：该进程 占用虚拟内存的大小，单位 KB；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RSS ：该进程 占用实际物理内存的大小，单位 KB；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TTY ：该进程是在哪个终端中运行的。对于 CentOS 来说，tty 1 是图形化终端，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tty2-tty6 是本地的字符界面终端。pts/0-255 代表虚拟终端。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STAT：进程状态。常见的状态有：R ：运行状态、S ：睡眠状态、T ：暂停状态、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Z ：僵尸状态、s ：包含子进程、l ：多线程、+ ：前台显示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START：该进程的启动时间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TIME: 该进程占用CPU 的运算时间，注意不是系统时间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COMMAND:   产生此进程的命令名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ps-ef 显示信息说明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UID: 用户ID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PID: 进程 ID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PPID: 父进程ID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C:CPU  用于计算执行优先级的因子。数值越大，表明进程是CPU 密集型运算，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执行优先级会降低；数值越小，表明进程是I/O密集型运算，执行优先级会提高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STIME: 进程启动的时间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TTY: 完整的终端名称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TIME:CPU  时间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CMD:  启动进程所用的命令和参数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11.2 kill 终止进程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kill  [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-9 表示强迫程序立即停止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] 进程号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 功能描述：通过进程号杀死进程）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killall 进程名称   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 功能描述：通过进程名称杀死进程，也支持通配符，这在系统因负载过大而变得很慢时很有用）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11.3 pstree 查看进程树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pstree [-p显示进程的PID   -u显示进程所属用户]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11.4 top 实时监控系统进程状态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top [选项]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-d 秒数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指定 top 命令每隔几秒更新。默认是 3 秒在 top 命令的交互模式当 中可以执行的命令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-i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使 top 不显示任何闲置或者僵死进程。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-p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通过指定监控进程 I D 来仅仅监控某个进程的状态。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操作说明</w:t>
      </w: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P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以 CPU 使用率排序，默认就是此项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M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以内存的使用率排序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N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以 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PID 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排序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q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退出 to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p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/>
          <w:bCs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查询结果字段解释</w:t>
      </w:r>
      <w:r>
        <w:rPr>
          <w:rFonts w:hint="eastAsia" w:ascii="黑体" w:hAnsi="黑体" w:eastAsia="黑体" w:cs="黑体"/>
          <w:b/>
          <w:bCs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第一行信息为任务队列信息</w:t>
      </w:r>
    </w:p>
    <w:tbl>
      <w:tblPr>
        <w:tblStyle w:val="6"/>
        <w:tblW w:w="7795" w:type="dxa"/>
        <w:tblInd w:w="44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118"/>
        <w:gridCol w:w="4677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1" w:hRule="atLeast"/>
        </w:trPr>
        <w:tc>
          <w:tcPr>
            <w:tcW w:w="3118" w:type="dxa"/>
            <w:tcBorders>
              <w:left w:val="nil"/>
            </w:tcBorders>
            <w:vAlign w:val="top"/>
          </w:tcPr>
          <w:p>
            <w:pPr>
              <w:spacing w:before="35" w:line="228" w:lineRule="auto"/>
              <w:ind w:left="140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-8"/>
                <w:sz w:val="20"/>
                <w:szCs w:val="20"/>
              </w:rPr>
              <w:t>内容</w:t>
            </w:r>
          </w:p>
        </w:tc>
        <w:tc>
          <w:tcPr>
            <w:tcW w:w="4677" w:type="dxa"/>
            <w:tcBorders>
              <w:right w:val="nil"/>
            </w:tcBorders>
            <w:vAlign w:val="top"/>
          </w:tcPr>
          <w:p>
            <w:pPr>
              <w:spacing w:before="35" w:line="228" w:lineRule="auto"/>
              <w:ind w:left="116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12"/>
                <w:sz w:val="20"/>
                <w:szCs w:val="20"/>
              </w:rPr>
              <w:t>说明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6" w:hRule="atLeast"/>
        </w:trPr>
        <w:tc>
          <w:tcPr>
            <w:tcW w:w="3118" w:type="dxa"/>
            <w:tcBorders>
              <w:left w:val="nil"/>
            </w:tcBorders>
            <w:vAlign w:val="top"/>
          </w:tcPr>
          <w:p>
            <w:pPr>
              <w:spacing w:before="66" w:line="186" w:lineRule="auto"/>
              <w:ind w:left="124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pacing w:val="-3"/>
                <w:sz w:val="20"/>
                <w:szCs w:val="20"/>
              </w:rPr>
              <w:t>12</w:t>
            </w:r>
            <w:r>
              <w:rPr>
                <w:rFonts w:ascii="Calibri" w:hAnsi="Calibri" w:eastAsia="Calibri" w:cs="Calibri"/>
                <w:spacing w:val="-26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3"/>
                <w:sz w:val="20"/>
                <w:szCs w:val="20"/>
              </w:rPr>
              <w:t>:26</w:t>
            </w:r>
            <w:r>
              <w:rPr>
                <w:rFonts w:ascii="Calibri" w:hAnsi="Calibri" w:eastAsia="Calibri" w:cs="Calibri"/>
                <w:spacing w:val="-26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3"/>
                <w:sz w:val="20"/>
                <w:szCs w:val="20"/>
              </w:rPr>
              <w:t>:46</w:t>
            </w:r>
          </w:p>
        </w:tc>
        <w:tc>
          <w:tcPr>
            <w:tcW w:w="4677" w:type="dxa"/>
            <w:tcBorders>
              <w:right w:val="nil"/>
            </w:tcBorders>
            <w:vAlign w:val="top"/>
          </w:tcPr>
          <w:p>
            <w:pPr>
              <w:spacing w:before="32" w:line="229" w:lineRule="auto"/>
              <w:ind w:left="118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10"/>
                <w:sz w:val="20"/>
                <w:szCs w:val="20"/>
              </w:rPr>
              <w:t>系统当前时间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7" w:hRule="atLeast"/>
        </w:trPr>
        <w:tc>
          <w:tcPr>
            <w:tcW w:w="3118" w:type="dxa"/>
            <w:tcBorders>
              <w:left w:val="nil"/>
            </w:tcBorders>
            <w:vAlign w:val="top"/>
          </w:tcPr>
          <w:p>
            <w:pPr>
              <w:spacing w:before="57" w:line="196" w:lineRule="auto"/>
              <w:ind w:left="121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pacing w:val="-5"/>
                <w:sz w:val="20"/>
                <w:szCs w:val="20"/>
              </w:rPr>
              <w:t>u</w:t>
            </w:r>
            <w:r>
              <w:rPr>
                <w:rFonts w:ascii="Calibri" w:hAnsi="Calibri" w:eastAsia="Calibri" w:cs="Calibri"/>
                <w:spacing w:val="-29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5"/>
                <w:sz w:val="20"/>
                <w:szCs w:val="20"/>
              </w:rPr>
              <w:t>p</w:t>
            </w:r>
            <w:r>
              <w:rPr>
                <w:rFonts w:ascii="Calibri" w:hAnsi="Calibri" w:eastAsia="Calibri" w:cs="Calibri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5"/>
                <w:sz w:val="20"/>
                <w:szCs w:val="20"/>
              </w:rPr>
              <w:t>1</w:t>
            </w:r>
            <w:r>
              <w:rPr>
                <w:rFonts w:ascii="Calibri" w:hAnsi="Calibri" w:eastAsia="Calibri" w:cs="Calibri"/>
                <w:spacing w:val="12"/>
                <w:w w:val="101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5"/>
                <w:sz w:val="20"/>
                <w:szCs w:val="20"/>
              </w:rPr>
              <w:t>day,</w:t>
            </w:r>
            <w:r>
              <w:rPr>
                <w:rFonts w:ascii="Calibri" w:hAnsi="Calibri" w:eastAsia="Calibri" w:cs="Calibri"/>
                <w:spacing w:val="19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5"/>
                <w:sz w:val="20"/>
                <w:szCs w:val="20"/>
              </w:rPr>
              <w:t>13</w:t>
            </w:r>
            <w:r>
              <w:rPr>
                <w:rFonts w:ascii="Calibri" w:hAnsi="Calibri" w:eastAsia="Calibri" w:cs="Calibri"/>
                <w:spacing w:val="-27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5"/>
                <w:sz w:val="20"/>
                <w:szCs w:val="20"/>
              </w:rPr>
              <w:t>:32</w:t>
            </w:r>
          </w:p>
        </w:tc>
        <w:tc>
          <w:tcPr>
            <w:tcW w:w="4677" w:type="dxa"/>
            <w:tcBorders>
              <w:right w:val="nil"/>
            </w:tcBorders>
            <w:vAlign w:val="top"/>
          </w:tcPr>
          <w:p>
            <w:pPr>
              <w:spacing w:before="31" w:line="293" w:lineRule="exact"/>
              <w:ind w:left="118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6"/>
                <w:position w:val="6"/>
                <w:sz w:val="20"/>
                <w:szCs w:val="20"/>
              </w:rPr>
              <w:t>系统的运行时间，本机已经运行</w:t>
            </w:r>
            <w:r>
              <w:rPr>
                <w:rFonts w:ascii="宋体" w:hAnsi="宋体" w:eastAsia="宋体" w:cs="宋体"/>
                <w:spacing w:val="-15"/>
                <w:position w:val="6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6"/>
                <w:position w:val="6"/>
                <w:sz w:val="20"/>
                <w:szCs w:val="20"/>
              </w:rPr>
              <w:t>1</w:t>
            </w:r>
            <w:r>
              <w:rPr>
                <w:rFonts w:ascii="宋体" w:hAnsi="宋体" w:eastAsia="宋体" w:cs="宋体"/>
                <w:spacing w:val="6"/>
                <w:position w:val="6"/>
                <w:sz w:val="20"/>
                <w:szCs w:val="20"/>
              </w:rPr>
              <w:t>天</w:t>
            </w:r>
          </w:p>
          <w:p>
            <w:pPr>
              <w:spacing w:line="228" w:lineRule="auto"/>
              <w:ind w:left="124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13</w:t>
            </w:r>
            <w:r>
              <w:rPr>
                <w:rFonts w:ascii="宋体" w:hAnsi="宋体" w:eastAsia="宋体" w:cs="宋体"/>
                <w:sz w:val="20"/>
                <w:szCs w:val="20"/>
              </w:rPr>
              <w:t>小时</w:t>
            </w:r>
            <w:r>
              <w:rPr>
                <w:rFonts w:ascii="宋体" w:hAnsi="宋体" w:eastAsia="宋体" w:cs="宋体"/>
                <w:spacing w:val="-35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z w:val="20"/>
                <w:szCs w:val="20"/>
              </w:rPr>
              <w:t>32</w:t>
            </w:r>
            <w:r>
              <w:rPr>
                <w:rFonts w:ascii="宋体" w:hAnsi="宋体" w:eastAsia="宋体" w:cs="宋体"/>
                <w:sz w:val="20"/>
                <w:szCs w:val="20"/>
              </w:rPr>
              <w:t>分钟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6" w:hRule="atLeast"/>
        </w:trPr>
        <w:tc>
          <w:tcPr>
            <w:tcW w:w="3118" w:type="dxa"/>
            <w:tcBorders>
              <w:left w:val="nil"/>
            </w:tcBorders>
            <w:vAlign w:val="top"/>
          </w:tcPr>
          <w:p>
            <w:pPr>
              <w:spacing w:before="68" w:line="186" w:lineRule="auto"/>
              <w:ind w:left="118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pacing w:val="-1"/>
                <w:sz w:val="20"/>
                <w:szCs w:val="20"/>
              </w:rPr>
              <w:t>2</w:t>
            </w:r>
            <w:r>
              <w:rPr>
                <w:rFonts w:ascii="Calibri" w:hAnsi="Calibri" w:eastAsia="Calibri" w:cs="Calibri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1"/>
                <w:sz w:val="20"/>
                <w:szCs w:val="20"/>
              </w:rPr>
              <w:t>users</w:t>
            </w:r>
          </w:p>
        </w:tc>
        <w:tc>
          <w:tcPr>
            <w:tcW w:w="4677" w:type="dxa"/>
            <w:tcBorders>
              <w:right w:val="nil"/>
            </w:tcBorders>
            <w:vAlign w:val="top"/>
          </w:tcPr>
          <w:p>
            <w:pPr>
              <w:spacing w:before="34" w:line="228" w:lineRule="auto"/>
              <w:ind w:left="127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7"/>
                <w:sz w:val="20"/>
                <w:szCs w:val="20"/>
              </w:rPr>
              <w:t>当前登录了两个用户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3" w:hRule="atLeast"/>
        </w:trPr>
        <w:tc>
          <w:tcPr>
            <w:tcW w:w="3118" w:type="dxa"/>
            <w:tcBorders>
              <w:left w:val="nil"/>
            </w:tcBorders>
            <w:vAlign w:val="top"/>
          </w:tcPr>
          <w:p>
            <w:pPr>
              <w:spacing w:before="59" w:line="196" w:lineRule="auto"/>
              <w:ind w:left="122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load</w:t>
            </w:r>
            <w:r>
              <w:rPr>
                <w:rFonts w:ascii="Calibri" w:hAnsi="Calibri" w:eastAsia="Calibri" w:cs="Calibri"/>
                <w:spacing w:val="13"/>
                <w:w w:val="101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z w:val="20"/>
                <w:szCs w:val="20"/>
              </w:rPr>
              <w:t>average</w:t>
            </w:r>
            <w:r>
              <w:rPr>
                <w:rFonts w:ascii="Calibri" w:hAnsi="Calibri" w:eastAsia="Calibri" w:cs="Calibri"/>
                <w:spacing w:val="-27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1"/>
                <w:sz w:val="20"/>
                <w:szCs w:val="20"/>
              </w:rPr>
              <w:t>:</w:t>
            </w:r>
            <w:r>
              <w:rPr>
                <w:rFonts w:ascii="Calibri" w:hAnsi="Calibri" w:eastAsia="Calibri" w:cs="Calibri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1"/>
                <w:sz w:val="20"/>
                <w:szCs w:val="20"/>
              </w:rPr>
              <w:t>0.00,</w:t>
            </w:r>
            <w:r>
              <w:rPr>
                <w:rFonts w:ascii="Calibri" w:hAnsi="Calibri" w:eastAsia="Calibri" w:cs="Calibri"/>
                <w:spacing w:val="11"/>
                <w:w w:val="101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1"/>
                <w:sz w:val="20"/>
                <w:szCs w:val="20"/>
              </w:rPr>
              <w:t>0.00,</w:t>
            </w:r>
            <w:r>
              <w:rPr>
                <w:rFonts w:ascii="Calibri" w:hAnsi="Calibri" w:eastAsia="Calibri" w:cs="Calibri"/>
                <w:spacing w:val="11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1"/>
                <w:sz w:val="20"/>
                <w:szCs w:val="20"/>
              </w:rPr>
              <w:t>0.00</w:t>
            </w:r>
          </w:p>
        </w:tc>
        <w:tc>
          <w:tcPr>
            <w:tcW w:w="4677" w:type="dxa"/>
            <w:tcBorders>
              <w:right w:val="nil"/>
            </w:tcBorders>
            <w:vAlign w:val="top"/>
          </w:tcPr>
          <w:p>
            <w:pPr>
              <w:spacing w:before="34" w:line="255" w:lineRule="auto"/>
              <w:ind w:left="115" w:right="106" w:firstLine="3"/>
              <w:jc w:val="both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13"/>
                <w:sz w:val="20"/>
                <w:szCs w:val="20"/>
              </w:rPr>
              <w:t>系统在之前</w:t>
            </w:r>
            <w:r>
              <w:rPr>
                <w:rFonts w:ascii="宋体" w:hAnsi="宋体" w:eastAsia="宋体" w:cs="宋体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13"/>
                <w:sz w:val="20"/>
                <w:szCs w:val="20"/>
              </w:rPr>
              <w:t>1</w:t>
            </w:r>
            <w:r>
              <w:rPr>
                <w:rFonts w:ascii="Calibri" w:hAnsi="Calibri" w:eastAsia="Calibri" w:cs="Calibri"/>
                <w:spacing w:val="34"/>
                <w:w w:val="102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13"/>
                <w:sz w:val="20"/>
                <w:szCs w:val="20"/>
              </w:rPr>
              <w:t>分钟，</w:t>
            </w:r>
            <w:r>
              <w:rPr>
                <w:rFonts w:ascii="Calibri" w:hAnsi="Calibri" w:eastAsia="Calibri" w:cs="Calibri"/>
                <w:spacing w:val="13"/>
                <w:sz w:val="20"/>
                <w:szCs w:val="20"/>
              </w:rPr>
              <w:t>5</w:t>
            </w:r>
            <w:r>
              <w:rPr>
                <w:rFonts w:ascii="Calibri" w:hAnsi="Calibri" w:eastAsia="Calibri" w:cs="Calibri"/>
                <w:spacing w:val="32"/>
                <w:w w:val="101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13"/>
                <w:sz w:val="20"/>
                <w:szCs w:val="20"/>
              </w:rPr>
              <w:t>分钟，</w:t>
            </w:r>
            <w:r>
              <w:rPr>
                <w:rFonts w:ascii="宋体" w:hAnsi="宋体" w:eastAsia="宋体" w:cs="宋体"/>
                <w:spacing w:val="-59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13"/>
                <w:sz w:val="20"/>
                <w:szCs w:val="20"/>
              </w:rPr>
              <w:t>15</w:t>
            </w:r>
            <w:r>
              <w:rPr>
                <w:rFonts w:ascii="Calibri" w:hAnsi="Calibri" w:eastAsia="Calibri" w:cs="Calibri"/>
                <w:spacing w:val="34"/>
                <w:w w:val="102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13"/>
                <w:sz w:val="20"/>
                <w:szCs w:val="20"/>
              </w:rPr>
              <w:t>分钟的平均负</w:t>
            </w:r>
            <w:r>
              <w:rPr>
                <w:rFonts w:ascii="宋体" w:hAnsi="宋体" w:eastAsia="宋体" w:cs="宋体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14"/>
                <w:sz w:val="20"/>
                <w:szCs w:val="20"/>
              </w:rPr>
              <w:t>载</w:t>
            </w:r>
            <w:r>
              <w:rPr>
                <w:rFonts w:ascii="宋体" w:hAnsi="宋体" w:eastAsia="宋体" w:cs="宋体"/>
                <w:spacing w:val="-48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14"/>
                <w:sz w:val="20"/>
                <w:szCs w:val="20"/>
              </w:rPr>
              <w:t>。一般认为小于</w:t>
            </w:r>
            <w:r>
              <w:rPr>
                <w:rFonts w:ascii="宋体" w:hAnsi="宋体" w:eastAsia="宋体" w:cs="宋体"/>
                <w:spacing w:val="-15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14"/>
                <w:sz w:val="20"/>
                <w:szCs w:val="20"/>
              </w:rPr>
              <w:t>1</w:t>
            </w:r>
            <w:r>
              <w:rPr>
                <w:rFonts w:ascii="Calibri" w:hAnsi="Calibri" w:eastAsia="Calibri" w:cs="Calibri"/>
                <w:spacing w:val="42"/>
                <w:w w:val="102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14"/>
                <w:sz w:val="20"/>
                <w:szCs w:val="20"/>
              </w:rPr>
              <w:t>时，负载较小</w:t>
            </w:r>
            <w:r>
              <w:rPr>
                <w:rFonts w:ascii="宋体" w:hAnsi="宋体" w:eastAsia="宋体" w:cs="宋体"/>
                <w:spacing w:val="-58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14"/>
                <w:sz w:val="20"/>
                <w:szCs w:val="20"/>
              </w:rPr>
              <w:t>。如果大于</w:t>
            </w:r>
            <w:r>
              <w:rPr>
                <w:rFonts w:ascii="宋体" w:hAnsi="宋体" w:eastAsia="宋体" w:cs="宋体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5"/>
                <w:sz w:val="20"/>
                <w:szCs w:val="20"/>
              </w:rPr>
              <w:t>1</w:t>
            </w:r>
            <w:r>
              <w:rPr>
                <w:rFonts w:ascii="Calibri" w:hAnsi="Calibri" w:eastAsia="Calibri" w:cs="Calibri"/>
                <w:spacing w:val="-18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5"/>
                <w:sz w:val="20"/>
                <w:szCs w:val="20"/>
              </w:rPr>
              <w:t>，系统已经超出负荷。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第二行为进程信息</w:t>
      </w:r>
    </w:p>
    <w:tbl>
      <w:tblPr>
        <w:tblStyle w:val="6"/>
        <w:tblW w:w="7795" w:type="dxa"/>
        <w:tblInd w:w="44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118"/>
        <w:gridCol w:w="4677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118" w:type="dxa"/>
            <w:tcBorders>
              <w:left w:val="nil"/>
            </w:tcBorders>
            <w:vAlign w:val="top"/>
          </w:tcPr>
          <w:p>
            <w:pPr>
              <w:spacing w:before="60" w:line="194" w:lineRule="auto"/>
              <w:ind w:left="108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spacing w:val="-2"/>
                <w:sz w:val="20"/>
                <w:szCs w:val="20"/>
              </w:rPr>
              <w:t>Tas</w:t>
            </w:r>
            <w:r>
              <w:rPr>
                <w:rFonts w:ascii="Calibri" w:hAnsi="Calibri" w:eastAsia="Calibri" w:cs="Calibri"/>
                <w:spacing w:val="-26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2"/>
                <w:sz w:val="20"/>
                <w:szCs w:val="20"/>
              </w:rPr>
              <w:t>ks</w:t>
            </w:r>
            <w:r>
              <w:rPr>
                <w:rFonts w:ascii="Calibri" w:hAnsi="Calibri" w:eastAsia="Calibri" w:cs="Calibri"/>
                <w:spacing w:val="-27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2"/>
                <w:sz w:val="20"/>
                <w:szCs w:val="20"/>
              </w:rPr>
              <w:t>:</w:t>
            </w:r>
            <w:r>
              <w:rPr>
                <w:rFonts w:ascii="Calibri" w:hAnsi="Calibri" w:eastAsia="Calibri" w:cs="Calibri"/>
                <w:spacing w:val="7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2"/>
                <w:sz w:val="20"/>
                <w:szCs w:val="20"/>
              </w:rPr>
              <w:t>95</w:t>
            </w:r>
            <w:r>
              <w:rPr>
                <w:rFonts w:ascii="Calibri" w:hAnsi="Calibri" w:eastAsia="Calibri" w:cs="Calibri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2"/>
                <w:sz w:val="20"/>
                <w:szCs w:val="20"/>
              </w:rPr>
              <w:t>tota</w:t>
            </w:r>
            <w:r>
              <w:rPr>
                <w:rFonts w:ascii="Calibri" w:hAnsi="Calibri" w:eastAsia="Calibri" w:cs="Calibri"/>
                <w:spacing w:val="-29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-2"/>
                <w:sz w:val="20"/>
                <w:szCs w:val="20"/>
              </w:rPr>
              <w:t>l</w:t>
            </w:r>
          </w:p>
        </w:tc>
        <w:tc>
          <w:tcPr>
            <w:tcW w:w="4677" w:type="dxa"/>
            <w:tcBorders>
              <w:right w:val="nil"/>
            </w:tcBorders>
            <w:vAlign w:val="top"/>
          </w:tcPr>
          <w:p>
            <w:pPr>
              <w:spacing w:before="34" w:line="228" w:lineRule="auto"/>
              <w:ind w:left="118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8"/>
                <w:sz w:val="20"/>
                <w:szCs w:val="20"/>
              </w:rPr>
              <w:t>系统中的进程总数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2" w:hRule="atLeast"/>
        </w:trPr>
        <w:tc>
          <w:tcPr>
            <w:tcW w:w="3118" w:type="dxa"/>
            <w:tcBorders>
              <w:left w:val="nil"/>
            </w:tcBorders>
            <w:vAlign w:val="top"/>
          </w:tcPr>
          <w:p>
            <w:pPr>
              <w:spacing w:before="49" w:line="201" w:lineRule="auto"/>
              <w:ind w:left="131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10"/>
                <w:sz w:val="20"/>
                <w:szCs w:val="20"/>
              </w:rPr>
              <w:t>1</w:t>
            </w:r>
            <w:r>
              <w:rPr>
                <w:rFonts w:ascii="Times New Roman" w:hAnsi="Times New Roman" w:eastAsia="Times New Roman" w:cs="Times New Roman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running</w:t>
            </w:r>
          </w:p>
        </w:tc>
        <w:tc>
          <w:tcPr>
            <w:tcW w:w="4677" w:type="dxa"/>
            <w:tcBorders>
              <w:right w:val="nil"/>
            </w:tcBorders>
            <w:vAlign w:val="top"/>
          </w:tcPr>
          <w:p>
            <w:pPr>
              <w:spacing w:before="31" w:line="228" w:lineRule="auto"/>
              <w:ind w:left="118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8"/>
                <w:sz w:val="20"/>
                <w:szCs w:val="20"/>
              </w:rPr>
              <w:t>正在运行的进程数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2" w:hRule="atLeast"/>
        </w:trPr>
        <w:tc>
          <w:tcPr>
            <w:tcW w:w="3118" w:type="dxa"/>
            <w:tcBorders>
              <w:left w:val="nil"/>
            </w:tcBorders>
            <w:vAlign w:val="top"/>
          </w:tcPr>
          <w:p>
            <w:pPr>
              <w:spacing w:before="49" w:line="201" w:lineRule="auto"/>
              <w:ind w:left="115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12"/>
                <w:sz w:val="20"/>
                <w:szCs w:val="20"/>
              </w:rPr>
              <w:t>94</w:t>
            </w:r>
            <w:r>
              <w:rPr>
                <w:rFonts w:ascii="Times New Roman" w:hAnsi="Times New Roman" w:eastAsia="Times New Roman" w:cs="Times New Roman"/>
                <w:spacing w:val="1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sleeping</w:t>
            </w:r>
          </w:p>
        </w:tc>
        <w:tc>
          <w:tcPr>
            <w:tcW w:w="4677" w:type="dxa"/>
            <w:tcBorders>
              <w:right w:val="nil"/>
            </w:tcBorders>
            <w:vAlign w:val="top"/>
          </w:tcPr>
          <w:p>
            <w:pPr>
              <w:spacing w:before="34" w:line="228" w:lineRule="auto"/>
              <w:ind w:left="123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6"/>
                <w:sz w:val="20"/>
                <w:szCs w:val="20"/>
              </w:rPr>
              <w:t>睡眠的进程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2" w:hRule="atLeast"/>
        </w:trPr>
        <w:tc>
          <w:tcPr>
            <w:tcW w:w="3118" w:type="dxa"/>
            <w:tcBorders>
              <w:left w:val="nil"/>
            </w:tcBorders>
            <w:vAlign w:val="top"/>
          </w:tcPr>
          <w:p>
            <w:pPr>
              <w:spacing w:before="49" w:line="201" w:lineRule="auto"/>
              <w:ind w:left="114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19"/>
                <w:sz w:val="20"/>
                <w:szCs w:val="20"/>
              </w:rPr>
              <w:t>0</w:t>
            </w:r>
            <w:r>
              <w:rPr>
                <w:rFonts w:ascii="Times New Roman" w:hAnsi="Times New Roman" w:eastAsia="Times New Roman" w:cs="Times New Roman"/>
                <w:spacing w:val="1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stopped</w:t>
            </w:r>
          </w:p>
        </w:tc>
        <w:tc>
          <w:tcPr>
            <w:tcW w:w="4677" w:type="dxa"/>
            <w:tcBorders>
              <w:right w:val="nil"/>
            </w:tcBorders>
            <w:vAlign w:val="top"/>
          </w:tcPr>
          <w:p>
            <w:pPr>
              <w:spacing w:before="34" w:line="228" w:lineRule="auto"/>
              <w:ind w:left="118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8"/>
                <w:sz w:val="20"/>
                <w:szCs w:val="20"/>
              </w:rPr>
              <w:t>正在停止的进程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4" w:hRule="atLeast"/>
        </w:trPr>
        <w:tc>
          <w:tcPr>
            <w:tcW w:w="3118" w:type="dxa"/>
            <w:tcBorders>
              <w:left w:val="nil"/>
            </w:tcBorders>
            <w:vAlign w:val="top"/>
          </w:tcPr>
          <w:p>
            <w:pPr>
              <w:spacing w:before="51" w:line="199" w:lineRule="auto"/>
              <w:ind w:left="114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19"/>
                <w:sz w:val="20"/>
                <w:szCs w:val="20"/>
              </w:rPr>
              <w:t>0</w:t>
            </w:r>
            <w:r>
              <w:rPr>
                <w:rFonts w:ascii="Times New Roman" w:hAnsi="Times New Roman" w:eastAsia="Times New Roman" w:cs="Times New Roman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zombie</w:t>
            </w:r>
          </w:p>
        </w:tc>
        <w:tc>
          <w:tcPr>
            <w:tcW w:w="4677" w:type="dxa"/>
            <w:tcBorders>
              <w:right w:val="nil"/>
            </w:tcBorders>
            <w:vAlign w:val="top"/>
          </w:tcPr>
          <w:p>
            <w:pPr>
              <w:spacing w:before="33" w:line="228" w:lineRule="auto"/>
              <w:ind w:left="113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7"/>
                <w:sz w:val="20"/>
                <w:szCs w:val="20"/>
              </w:rPr>
              <w:t>僵尸进程。如果不是</w:t>
            </w:r>
            <w:r>
              <w:rPr>
                <w:rFonts w:ascii="宋体" w:hAnsi="宋体" w:eastAsia="宋体" w:cs="宋体"/>
                <w:spacing w:val="-26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spacing w:val="7"/>
                <w:sz w:val="20"/>
                <w:szCs w:val="20"/>
              </w:rPr>
              <w:t>0</w:t>
            </w:r>
            <w:r>
              <w:rPr>
                <w:rFonts w:ascii="Calibri" w:hAnsi="Calibri" w:eastAsia="Calibri" w:cs="Calibri"/>
                <w:spacing w:val="-20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7"/>
                <w:sz w:val="20"/>
                <w:szCs w:val="20"/>
              </w:rPr>
              <w:t>，需要手工检查僵尸进程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第三行为 CPU 信息</w:t>
      </w:r>
    </w:p>
    <w:tbl>
      <w:tblPr>
        <w:tblStyle w:val="6"/>
        <w:tblW w:w="7795" w:type="dxa"/>
        <w:tblInd w:w="44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118"/>
        <w:gridCol w:w="4677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7" w:hRule="atLeast"/>
        </w:trPr>
        <w:tc>
          <w:tcPr>
            <w:tcW w:w="3118" w:type="dxa"/>
            <w:tcBorders>
              <w:left w:val="nil"/>
            </w:tcBorders>
            <w:vAlign w:val="top"/>
          </w:tcPr>
          <w:p>
            <w:pPr>
              <w:spacing w:before="54" w:line="201" w:lineRule="auto"/>
              <w:ind w:left="114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Cpu</w:t>
            </w:r>
            <w:r>
              <w:rPr>
                <w:rFonts w:ascii="Times New Roman" w:hAnsi="Times New Roman" w:eastAsia="Times New Roman" w:cs="Times New Roman"/>
                <w:spacing w:val="2"/>
                <w:sz w:val="20"/>
                <w:szCs w:val="20"/>
              </w:rPr>
              <w:t>(s):</w:t>
            </w:r>
            <w:r>
              <w:rPr>
                <w:rFonts w:ascii="Times New Roman" w:hAnsi="Times New Roman" w:eastAsia="Times New Roman" w:cs="Times New Roman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  <w:sz w:val="20"/>
                <w:szCs w:val="20"/>
              </w:rPr>
              <w:t>0.</w:t>
            </w:r>
            <w:r>
              <w:rPr>
                <w:rFonts w:ascii="Times New Roman" w:hAnsi="Times New Roman" w:eastAsia="Times New Roman" w:cs="Times New Roman"/>
                <w:spacing w:val="-25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  <w:sz w:val="20"/>
                <w:szCs w:val="20"/>
              </w:rPr>
              <w:t>1%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us</w:t>
            </w:r>
          </w:p>
        </w:tc>
        <w:tc>
          <w:tcPr>
            <w:tcW w:w="4677" w:type="dxa"/>
            <w:tcBorders>
              <w:right w:val="nil"/>
            </w:tcBorders>
            <w:vAlign w:val="top"/>
          </w:tcPr>
          <w:p>
            <w:pPr>
              <w:spacing w:before="36" w:line="228" w:lineRule="auto"/>
              <w:ind w:left="116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5"/>
                <w:sz w:val="20"/>
                <w:szCs w:val="20"/>
              </w:rPr>
              <w:t>用户模式</w:t>
            </w:r>
            <w:r>
              <w:rPr>
                <w:rFonts w:ascii="宋体" w:hAnsi="宋体" w:eastAsia="宋体" w:cs="宋体"/>
                <w:spacing w:val="-48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5"/>
                <w:sz w:val="20"/>
                <w:szCs w:val="20"/>
              </w:rPr>
              <w:t>占用的</w:t>
            </w:r>
            <w:r>
              <w:rPr>
                <w:rFonts w:ascii="宋体" w:hAnsi="宋体" w:eastAsia="宋体" w:cs="宋体"/>
                <w:spacing w:val="-4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CPU</w:t>
            </w:r>
            <w:r>
              <w:rPr>
                <w:rFonts w:ascii="宋体" w:hAnsi="宋体" w:eastAsia="宋体" w:cs="宋体"/>
                <w:spacing w:val="5"/>
                <w:sz w:val="20"/>
                <w:szCs w:val="20"/>
              </w:rPr>
              <w:t>百分比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2" w:hRule="atLeast"/>
        </w:trPr>
        <w:tc>
          <w:tcPr>
            <w:tcW w:w="3118" w:type="dxa"/>
            <w:tcBorders>
              <w:left w:val="nil"/>
            </w:tcBorders>
            <w:vAlign w:val="top"/>
          </w:tcPr>
          <w:p>
            <w:pPr>
              <w:spacing w:before="52" w:line="197" w:lineRule="auto"/>
              <w:ind w:left="114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0.</w:t>
            </w:r>
            <w:r>
              <w:rPr>
                <w:rFonts w:ascii="Times New Roman" w:hAnsi="Times New Roman" w:eastAsia="Times New Roman" w:cs="Times New Roman"/>
                <w:spacing w:val="-25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1%sy</w:t>
            </w:r>
          </w:p>
        </w:tc>
        <w:tc>
          <w:tcPr>
            <w:tcW w:w="4677" w:type="dxa"/>
            <w:tcBorders>
              <w:right w:val="nil"/>
            </w:tcBorders>
            <w:vAlign w:val="top"/>
          </w:tcPr>
          <w:p>
            <w:pPr>
              <w:spacing w:before="31" w:line="228" w:lineRule="auto"/>
              <w:ind w:left="118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5"/>
                <w:sz w:val="20"/>
                <w:szCs w:val="20"/>
              </w:rPr>
              <w:t>系统模式</w:t>
            </w:r>
            <w:r>
              <w:rPr>
                <w:rFonts w:ascii="宋体" w:hAnsi="宋体" w:eastAsia="宋体" w:cs="宋体"/>
                <w:spacing w:val="-51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5"/>
                <w:sz w:val="20"/>
                <w:szCs w:val="20"/>
              </w:rPr>
              <w:t>占用的</w:t>
            </w:r>
            <w:r>
              <w:rPr>
                <w:rFonts w:ascii="宋体" w:hAnsi="宋体" w:eastAsia="宋体" w:cs="宋体"/>
                <w:spacing w:val="-4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CPU</w:t>
            </w:r>
            <w:r>
              <w:rPr>
                <w:rFonts w:ascii="宋体" w:hAnsi="宋体" w:eastAsia="宋体" w:cs="宋体"/>
                <w:spacing w:val="5"/>
                <w:sz w:val="20"/>
                <w:szCs w:val="20"/>
              </w:rPr>
              <w:t>百分比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2" w:hRule="atLeast"/>
        </w:trPr>
        <w:tc>
          <w:tcPr>
            <w:tcW w:w="3118" w:type="dxa"/>
            <w:tcBorders>
              <w:left w:val="nil"/>
            </w:tcBorders>
            <w:vAlign w:val="top"/>
          </w:tcPr>
          <w:p>
            <w:pPr>
              <w:spacing w:before="51" w:line="199" w:lineRule="auto"/>
              <w:ind w:left="114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5"/>
                <w:sz w:val="20"/>
                <w:szCs w:val="20"/>
              </w:rPr>
              <w:t>0.0%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ni</w:t>
            </w:r>
          </w:p>
        </w:tc>
        <w:tc>
          <w:tcPr>
            <w:tcW w:w="4677" w:type="dxa"/>
            <w:tcBorders>
              <w:right w:val="nil"/>
            </w:tcBorders>
            <w:vAlign w:val="top"/>
          </w:tcPr>
          <w:p>
            <w:pPr>
              <w:spacing w:before="33" w:line="228" w:lineRule="auto"/>
              <w:ind w:left="121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7"/>
                <w:sz w:val="20"/>
                <w:szCs w:val="20"/>
              </w:rPr>
              <w:t>改变过优先级的用户进程</w:t>
            </w:r>
            <w:r>
              <w:rPr>
                <w:rFonts w:ascii="宋体" w:hAnsi="宋体" w:eastAsia="宋体" w:cs="宋体"/>
                <w:spacing w:val="-52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7"/>
                <w:sz w:val="20"/>
                <w:szCs w:val="20"/>
              </w:rPr>
              <w:t>占用的</w:t>
            </w:r>
            <w:r>
              <w:rPr>
                <w:rFonts w:ascii="宋体" w:hAnsi="宋体" w:eastAsia="宋体" w:cs="宋体"/>
                <w:spacing w:val="-4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CPU</w:t>
            </w:r>
            <w:r>
              <w:rPr>
                <w:rFonts w:ascii="宋体" w:hAnsi="宋体" w:eastAsia="宋体" w:cs="宋体"/>
                <w:spacing w:val="7"/>
                <w:sz w:val="20"/>
                <w:szCs w:val="20"/>
              </w:rPr>
              <w:t>百分比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2" w:hRule="atLeast"/>
        </w:trPr>
        <w:tc>
          <w:tcPr>
            <w:tcW w:w="3118" w:type="dxa"/>
            <w:tcBorders>
              <w:left w:val="nil"/>
            </w:tcBorders>
            <w:vAlign w:val="top"/>
          </w:tcPr>
          <w:p>
            <w:pPr>
              <w:spacing w:before="51" w:line="199" w:lineRule="auto"/>
              <w:ind w:left="115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20"/>
                <w:szCs w:val="20"/>
              </w:rPr>
              <w:t>99.7%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id</w:t>
            </w:r>
          </w:p>
        </w:tc>
        <w:tc>
          <w:tcPr>
            <w:tcW w:w="4677" w:type="dxa"/>
            <w:tcBorders>
              <w:right w:val="nil"/>
            </w:tcBorders>
            <w:vAlign w:val="top"/>
          </w:tcPr>
          <w:p>
            <w:pPr>
              <w:spacing w:before="33" w:line="228" w:lineRule="auto"/>
              <w:ind w:left="120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7"/>
                <w:sz w:val="20"/>
                <w:szCs w:val="20"/>
              </w:rPr>
              <w:t>空闲</w:t>
            </w:r>
            <w:r>
              <w:rPr>
                <w:rFonts w:ascii="宋体" w:hAnsi="宋体" w:eastAsia="宋体" w:cs="宋体"/>
                <w:spacing w:val="-39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CPU</w:t>
            </w:r>
            <w:r>
              <w:rPr>
                <w:rFonts w:ascii="宋体" w:hAnsi="宋体" w:eastAsia="宋体" w:cs="宋体"/>
                <w:spacing w:val="7"/>
                <w:sz w:val="20"/>
                <w:szCs w:val="20"/>
              </w:rPr>
              <w:t>的</w:t>
            </w:r>
            <w:r>
              <w:rPr>
                <w:rFonts w:ascii="宋体" w:hAnsi="宋体" w:eastAsia="宋体" w:cs="宋体"/>
                <w:spacing w:val="-4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CPU</w:t>
            </w:r>
            <w:r>
              <w:rPr>
                <w:rFonts w:ascii="宋体" w:hAnsi="宋体" w:eastAsia="宋体" w:cs="宋体"/>
                <w:spacing w:val="7"/>
                <w:sz w:val="20"/>
                <w:szCs w:val="20"/>
              </w:rPr>
              <w:t>百分比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3" w:hRule="atLeast"/>
        </w:trPr>
        <w:tc>
          <w:tcPr>
            <w:tcW w:w="3118" w:type="dxa"/>
            <w:tcBorders>
              <w:left w:val="nil"/>
            </w:tcBorders>
            <w:vAlign w:val="top"/>
          </w:tcPr>
          <w:p>
            <w:pPr>
              <w:spacing w:before="54" w:line="195" w:lineRule="auto"/>
              <w:ind w:left="114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0.</w:t>
            </w:r>
            <w:r>
              <w:rPr>
                <w:rFonts w:ascii="Times New Roman" w:hAnsi="Times New Roman" w:eastAsia="Times New Roman" w:cs="Times New Roman"/>
                <w:spacing w:val="-2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1%wa</w:t>
            </w:r>
          </w:p>
        </w:tc>
        <w:tc>
          <w:tcPr>
            <w:tcW w:w="4677" w:type="dxa"/>
            <w:tcBorders>
              <w:right w:val="nil"/>
            </w:tcBorders>
            <w:vAlign w:val="top"/>
          </w:tcPr>
          <w:p>
            <w:pPr>
              <w:spacing w:before="32" w:line="228" w:lineRule="auto"/>
              <w:ind w:left="116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6"/>
                <w:sz w:val="20"/>
                <w:szCs w:val="20"/>
              </w:rPr>
              <w:t>等待输入</w:t>
            </w:r>
            <w:r>
              <w:rPr>
                <w:rFonts w:ascii="Times New Roman" w:hAnsi="Times New Roman" w:eastAsia="Times New Roman" w:cs="Times New Roman"/>
                <w:spacing w:val="6"/>
                <w:sz w:val="20"/>
                <w:szCs w:val="20"/>
              </w:rPr>
              <w:t>/</w:t>
            </w:r>
            <w:r>
              <w:rPr>
                <w:rFonts w:ascii="宋体" w:hAnsi="宋体" w:eastAsia="宋体" w:cs="宋体"/>
                <w:spacing w:val="6"/>
                <w:sz w:val="20"/>
                <w:szCs w:val="20"/>
              </w:rPr>
              <w:t>输出的进程的</w:t>
            </w:r>
            <w:r>
              <w:rPr>
                <w:rFonts w:ascii="宋体" w:hAnsi="宋体" w:eastAsia="宋体" w:cs="宋体"/>
                <w:spacing w:val="-41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6"/>
                <w:sz w:val="20"/>
                <w:szCs w:val="20"/>
              </w:rPr>
              <w:t>占用</w:t>
            </w:r>
            <w:r>
              <w:rPr>
                <w:rFonts w:ascii="宋体" w:hAnsi="宋体" w:eastAsia="宋体" w:cs="宋体"/>
                <w:spacing w:val="-4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CPU</w:t>
            </w:r>
            <w:r>
              <w:rPr>
                <w:rFonts w:ascii="宋体" w:hAnsi="宋体" w:eastAsia="宋体" w:cs="宋体"/>
                <w:spacing w:val="6"/>
                <w:sz w:val="20"/>
                <w:szCs w:val="20"/>
              </w:rPr>
              <w:t>百分比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1" w:hRule="atLeast"/>
        </w:trPr>
        <w:tc>
          <w:tcPr>
            <w:tcW w:w="3118" w:type="dxa"/>
            <w:tcBorders>
              <w:left w:val="nil"/>
            </w:tcBorders>
            <w:vAlign w:val="top"/>
          </w:tcPr>
          <w:p>
            <w:pPr>
              <w:spacing w:before="52" w:line="199" w:lineRule="auto"/>
              <w:ind w:left="114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5"/>
                <w:sz w:val="20"/>
                <w:szCs w:val="20"/>
              </w:rPr>
              <w:t>0.0%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hi</w:t>
            </w:r>
          </w:p>
        </w:tc>
        <w:tc>
          <w:tcPr>
            <w:tcW w:w="4677" w:type="dxa"/>
            <w:tcBorders>
              <w:right w:val="nil"/>
            </w:tcBorders>
            <w:vAlign w:val="top"/>
          </w:tcPr>
          <w:p>
            <w:pPr>
              <w:spacing w:before="34" w:line="228" w:lineRule="auto"/>
              <w:ind w:left="114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7"/>
                <w:sz w:val="20"/>
                <w:szCs w:val="20"/>
              </w:rPr>
              <w:t>硬中断请求服务</w:t>
            </w:r>
            <w:r>
              <w:rPr>
                <w:rFonts w:ascii="宋体" w:hAnsi="宋体" w:eastAsia="宋体" w:cs="宋体"/>
                <w:spacing w:val="-56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7"/>
                <w:sz w:val="20"/>
                <w:szCs w:val="20"/>
              </w:rPr>
              <w:t>占用的</w:t>
            </w:r>
            <w:r>
              <w:rPr>
                <w:rFonts w:ascii="宋体" w:hAnsi="宋体" w:eastAsia="宋体" w:cs="宋体"/>
                <w:spacing w:val="-4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CPU</w:t>
            </w:r>
            <w:r>
              <w:rPr>
                <w:rFonts w:ascii="宋体" w:hAnsi="宋体" w:eastAsia="宋体" w:cs="宋体"/>
                <w:spacing w:val="7"/>
                <w:sz w:val="20"/>
                <w:szCs w:val="20"/>
              </w:rPr>
              <w:t>百分比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3118" w:type="dxa"/>
            <w:tcBorders>
              <w:left w:val="nil"/>
            </w:tcBorders>
            <w:vAlign w:val="top"/>
          </w:tcPr>
          <w:p>
            <w:pPr>
              <w:spacing w:before="52" w:line="199" w:lineRule="auto"/>
              <w:ind w:left="114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0.</w:t>
            </w:r>
            <w:r>
              <w:rPr>
                <w:rFonts w:ascii="Times New Roman" w:hAnsi="Times New Roman" w:eastAsia="Times New Roman" w:cs="Times New Roman"/>
                <w:spacing w:val="-2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1%si</w:t>
            </w:r>
          </w:p>
        </w:tc>
        <w:tc>
          <w:tcPr>
            <w:tcW w:w="4677" w:type="dxa"/>
            <w:tcBorders>
              <w:right w:val="nil"/>
            </w:tcBorders>
            <w:vAlign w:val="top"/>
          </w:tcPr>
          <w:p>
            <w:pPr>
              <w:spacing w:before="34" w:line="228" w:lineRule="auto"/>
              <w:ind w:left="116"/>
              <w:rPr>
                <w:rFonts w:ascii="宋体" w:hAnsi="宋体" w:eastAsia="宋体" w:cs="宋体"/>
                <w:spacing w:val="7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7"/>
                <w:sz w:val="20"/>
                <w:szCs w:val="20"/>
              </w:rPr>
              <w:t>软中断请求服务 占用的 CPU百分比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3118" w:type="dxa"/>
            <w:tcBorders>
              <w:left w:val="nil"/>
            </w:tcBorders>
            <w:vAlign w:val="top"/>
          </w:tcPr>
          <w:p>
            <w:pPr>
              <w:spacing w:before="52" w:line="199" w:lineRule="auto"/>
              <w:ind w:left="114"/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4"/>
                <w:sz w:val="20"/>
                <w:szCs w:val="20"/>
              </w:rPr>
              <w:t>0.0%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st</w:t>
            </w:r>
          </w:p>
        </w:tc>
        <w:tc>
          <w:tcPr>
            <w:tcW w:w="4677" w:type="dxa"/>
            <w:tcBorders>
              <w:right w:val="nil"/>
            </w:tcBorders>
            <w:vAlign w:val="top"/>
          </w:tcPr>
          <w:p>
            <w:pPr>
              <w:spacing w:before="34" w:line="228" w:lineRule="auto"/>
              <w:ind w:left="116"/>
              <w:rPr>
                <w:rFonts w:ascii="宋体" w:hAnsi="宋体" w:eastAsia="宋体" w:cs="宋体"/>
                <w:spacing w:val="7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7"/>
                <w:sz w:val="20"/>
                <w:szCs w:val="20"/>
              </w:rPr>
              <w:t>st（Steal time）虚拟时间百分比。就是当有虚拟机时，虚拟 CPU 等待实际 CPU 的时间百分比。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第四行为物理内存信息</w:t>
      </w:r>
    </w:p>
    <w:tbl>
      <w:tblPr>
        <w:tblStyle w:val="6"/>
        <w:tblW w:w="7795" w:type="dxa"/>
        <w:tblInd w:w="44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118"/>
        <w:gridCol w:w="4677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6" w:hRule="atLeast"/>
        </w:trPr>
        <w:tc>
          <w:tcPr>
            <w:tcW w:w="3118" w:type="dxa"/>
            <w:tcBorders>
              <w:left w:val="nil"/>
            </w:tcBorders>
            <w:vAlign w:val="top"/>
          </w:tcPr>
          <w:p>
            <w:pPr>
              <w:spacing w:before="52" w:line="199" w:lineRule="auto"/>
              <w:ind w:left="11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Mem</w:t>
            </w:r>
            <w:r>
              <w:rPr>
                <w:rFonts w:ascii="Times New Roman" w:hAnsi="Times New Roman" w:eastAsia="Times New Roman" w:cs="Times New Roman"/>
                <w:spacing w:val="8"/>
                <w:sz w:val="20"/>
                <w:szCs w:val="20"/>
              </w:rPr>
              <w:t>:</w:t>
            </w:r>
            <w:r>
              <w:rPr>
                <w:rFonts w:ascii="Times New Roman" w:hAnsi="Times New Roman" w:eastAsia="Times New Roman" w:cs="Times New Roman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8"/>
                <w:sz w:val="20"/>
                <w:szCs w:val="20"/>
              </w:rPr>
              <w:t>625344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k</w:t>
            </w:r>
            <w:r>
              <w:rPr>
                <w:rFonts w:ascii="Times New Roman" w:hAnsi="Times New Roman" w:eastAsia="Times New Roman" w:cs="Times New Roman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total</w:t>
            </w:r>
          </w:p>
        </w:tc>
        <w:tc>
          <w:tcPr>
            <w:tcW w:w="4677" w:type="dxa"/>
            <w:tcBorders>
              <w:right w:val="nil"/>
            </w:tcBorders>
            <w:vAlign w:val="top"/>
          </w:tcPr>
          <w:p>
            <w:pPr>
              <w:spacing w:before="34" w:line="228" w:lineRule="auto"/>
              <w:ind w:left="114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9"/>
                <w:sz w:val="20"/>
                <w:szCs w:val="20"/>
              </w:rPr>
              <w:t>物理内存的总量，单位</w:t>
            </w:r>
            <w:r>
              <w:rPr>
                <w:rFonts w:ascii="宋体" w:hAnsi="宋体" w:eastAsia="宋体" w:cs="宋体"/>
                <w:spacing w:val="-3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KB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2" w:hRule="atLeast"/>
        </w:trPr>
        <w:tc>
          <w:tcPr>
            <w:tcW w:w="3118" w:type="dxa"/>
            <w:tcBorders>
              <w:left w:val="nil"/>
            </w:tcBorders>
            <w:vAlign w:val="top"/>
          </w:tcPr>
          <w:p>
            <w:pPr>
              <w:spacing w:before="50" w:line="199" w:lineRule="auto"/>
              <w:ind w:left="116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7"/>
                <w:sz w:val="20"/>
                <w:szCs w:val="20"/>
              </w:rPr>
              <w:t>571504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k</w:t>
            </w:r>
            <w:r>
              <w:rPr>
                <w:rFonts w:ascii="Times New Roman" w:hAnsi="Times New Roman" w:eastAsia="Times New Roman" w:cs="Times New Roman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used</w:t>
            </w:r>
          </w:p>
        </w:tc>
        <w:tc>
          <w:tcPr>
            <w:tcW w:w="4677" w:type="dxa"/>
            <w:tcBorders>
              <w:right w:val="nil"/>
            </w:tcBorders>
            <w:vAlign w:val="top"/>
          </w:tcPr>
          <w:p>
            <w:pPr>
              <w:spacing w:before="32" w:line="228" w:lineRule="auto"/>
              <w:ind w:left="137"/>
              <w:rPr>
                <w:rFonts w:ascii="宋体" w:hAnsi="宋体" w:eastAsia="宋体" w:cs="宋体"/>
                <w:spacing w:val="7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7"/>
                <w:sz w:val="20"/>
                <w:szCs w:val="20"/>
              </w:rPr>
              <w:t>已经使用的物理内存数量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6" w:hRule="atLeast"/>
        </w:trPr>
        <w:tc>
          <w:tcPr>
            <w:tcW w:w="3118" w:type="dxa"/>
            <w:tcBorders>
              <w:left w:val="nil"/>
            </w:tcBorders>
            <w:vAlign w:val="top"/>
          </w:tcPr>
          <w:p>
            <w:pPr>
              <w:spacing w:before="50" w:line="199" w:lineRule="auto"/>
              <w:ind w:left="116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5"/>
                <w:sz w:val="20"/>
                <w:szCs w:val="20"/>
              </w:rPr>
              <w:t>53840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k</w:t>
            </w:r>
            <w:r>
              <w:rPr>
                <w:rFonts w:ascii="Times New Roman" w:hAnsi="Times New Roman" w:eastAsia="Times New Roman" w:cs="Times New Roman"/>
                <w:spacing w:val="12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free</w:t>
            </w:r>
          </w:p>
        </w:tc>
        <w:tc>
          <w:tcPr>
            <w:tcW w:w="4677" w:type="dxa"/>
            <w:tcBorders>
              <w:right w:val="nil"/>
            </w:tcBorders>
            <w:vAlign w:val="top"/>
          </w:tcPr>
          <w:p>
            <w:pPr>
              <w:spacing w:before="32" w:line="228" w:lineRule="auto"/>
              <w:ind w:left="137"/>
              <w:rPr>
                <w:rFonts w:hint="eastAsia" w:ascii="宋体" w:hAnsi="宋体" w:eastAsia="宋体" w:cs="宋体"/>
                <w:spacing w:val="7"/>
                <w:sz w:val="20"/>
                <w:szCs w:val="20"/>
                <w:lang w:val="en-US" w:eastAsia="zh-CN"/>
              </w:rPr>
            </w:pPr>
            <w:r>
              <w:rPr>
                <w:rFonts w:ascii="宋体" w:hAnsi="宋体" w:eastAsia="宋体" w:cs="宋体"/>
                <w:spacing w:val="7"/>
                <w:sz w:val="20"/>
                <w:szCs w:val="20"/>
              </w:rPr>
              <w:t>空闲的物理内存数量，我们使用的是虚拟机，总 共只分配了 628MB 内存，所以只有 53MB 的空闲内存了</w:t>
            </w:r>
            <w:r>
              <w:rPr>
                <w:rFonts w:hint="eastAsia" w:ascii="宋体" w:hAnsi="宋体" w:eastAsia="宋体" w:cs="宋体"/>
                <w:spacing w:val="7"/>
                <w:sz w:val="20"/>
                <w:szCs w:val="20"/>
                <w:lang w:val="en-US" w:eastAsia="zh-CN"/>
              </w:rPr>
              <w:t>.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7" w:hRule="atLeast"/>
        </w:trPr>
        <w:tc>
          <w:tcPr>
            <w:tcW w:w="3118" w:type="dxa"/>
            <w:tcBorders>
              <w:left w:val="nil"/>
            </w:tcBorders>
            <w:vAlign w:val="top"/>
          </w:tcPr>
          <w:p>
            <w:pPr>
              <w:spacing w:before="52" w:line="199" w:lineRule="auto"/>
              <w:ind w:left="115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9"/>
                <w:sz w:val="20"/>
                <w:szCs w:val="20"/>
              </w:rPr>
              <w:t>65800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k</w:t>
            </w:r>
            <w:r>
              <w:rPr>
                <w:rFonts w:ascii="Times New Roman" w:hAnsi="Times New Roman" w:eastAsia="Times New Roman" w:cs="Times New Roman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buffers</w:t>
            </w:r>
          </w:p>
        </w:tc>
        <w:tc>
          <w:tcPr>
            <w:tcW w:w="4677" w:type="dxa"/>
            <w:tcBorders>
              <w:right w:val="nil"/>
            </w:tcBorders>
            <w:vAlign w:val="top"/>
          </w:tcPr>
          <w:p>
            <w:pPr>
              <w:spacing w:before="34" w:line="228" w:lineRule="auto"/>
              <w:ind w:left="115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8"/>
                <w:sz w:val="20"/>
                <w:szCs w:val="20"/>
              </w:rPr>
              <w:t>作为缓冲的内存数量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第五行为交换分区（ swap ）信息</w:t>
      </w:r>
    </w:p>
    <w:tbl>
      <w:tblPr>
        <w:tblStyle w:val="6"/>
        <w:tblW w:w="7795" w:type="dxa"/>
        <w:tblInd w:w="44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118"/>
        <w:gridCol w:w="4677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3118" w:type="dxa"/>
            <w:tcBorders>
              <w:left w:val="nil"/>
            </w:tcBorders>
            <w:vAlign w:val="top"/>
          </w:tcPr>
          <w:p>
            <w:pPr>
              <w:spacing w:before="52" w:line="201" w:lineRule="auto"/>
              <w:ind w:left="119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Swap</w:t>
            </w:r>
            <w:r>
              <w:rPr>
                <w:rFonts w:ascii="Times New Roman" w:hAnsi="Times New Roman" w:eastAsia="Times New Roman" w:cs="Times New Roman"/>
                <w:spacing w:val="7"/>
                <w:sz w:val="20"/>
                <w:szCs w:val="20"/>
              </w:rPr>
              <w:t>: 524280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k</w:t>
            </w:r>
            <w:r>
              <w:rPr>
                <w:rFonts w:ascii="Times New Roman" w:hAnsi="Times New Roman" w:eastAsia="Times New Roman" w:cs="Times New Roman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total</w:t>
            </w:r>
          </w:p>
        </w:tc>
        <w:tc>
          <w:tcPr>
            <w:tcW w:w="4677" w:type="dxa"/>
            <w:tcBorders>
              <w:right w:val="nil"/>
            </w:tcBorders>
            <w:vAlign w:val="top"/>
          </w:tcPr>
          <w:p>
            <w:pPr>
              <w:spacing w:before="34" w:line="227" w:lineRule="auto"/>
              <w:ind w:left="118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8"/>
                <w:sz w:val="20"/>
                <w:szCs w:val="20"/>
              </w:rPr>
              <w:t>交换分区（虚拟内存）的总大小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2" w:hRule="atLeast"/>
        </w:trPr>
        <w:tc>
          <w:tcPr>
            <w:tcW w:w="3118" w:type="dxa"/>
            <w:tcBorders>
              <w:left w:val="nil"/>
            </w:tcBorders>
            <w:vAlign w:val="top"/>
          </w:tcPr>
          <w:p>
            <w:pPr>
              <w:spacing w:before="49" w:line="199" w:lineRule="auto"/>
              <w:ind w:left="114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22"/>
                <w:sz w:val="20"/>
                <w:szCs w:val="20"/>
              </w:rPr>
              <w:t>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k</w:t>
            </w:r>
            <w:r>
              <w:rPr>
                <w:rFonts w:ascii="Times New Roman" w:hAnsi="Times New Roman" w:eastAsia="Times New Roman" w:cs="Times New Roman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used</w:t>
            </w:r>
          </w:p>
        </w:tc>
        <w:tc>
          <w:tcPr>
            <w:tcW w:w="4677" w:type="dxa"/>
            <w:tcBorders>
              <w:right w:val="nil"/>
            </w:tcBorders>
            <w:vAlign w:val="top"/>
          </w:tcPr>
          <w:p>
            <w:pPr>
              <w:spacing w:before="33" w:line="228" w:lineRule="auto"/>
              <w:ind w:left="137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7"/>
                <w:sz w:val="20"/>
                <w:szCs w:val="20"/>
              </w:rPr>
              <w:t>已经使用的交互分区的大小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2" w:hRule="atLeast"/>
        </w:trPr>
        <w:tc>
          <w:tcPr>
            <w:tcW w:w="3118" w:type="dxa"/>
            <w:tcBorders>
              <w:left w:val="nil"/>
            </w:tcBorders>
            <w:vAlign w:val="top"/>
          </w:tcPr>
          <w:p>
            <w:pPr>
              <w:spacing w:before="51" w:line="199" w:lineRule="auto"/>
              <w:ind w:left="116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5"/>
                <w:sz w:val="20"/>
                <w:szCs w:val="20"/>
              </w:rPr>
              <w:t>524280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k</w:t>
            </w:r>
            <w:r>
              <w:rPr>
                <w:rFonts w:ascii="Times New Roman" w:hAnsi="Times New Roman" w:eastAsia="Times New Roman" w:cs="Times New Roman"/>
                <w:spacing w:val="1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free</w:t>
            </w:r>
          </w:p>
        </w:tc>
        <w:tc>
          <w:tcPr>
            <w:tcW w:w="4677" w:type="dxa"/>
            <w:tcBorders>
              <w:right w:val="nil"/>
            </w:tcBorders>
            <w:vAlign w:val="top"/>
          </w:tcPr>
          <w:p>
            <w:pPr>
              <w:spacing w:before="34" w:line="228" w:lineRule="auto"/>
              <w:ind w:left="120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8"/>
                <w:sz w:val="20"/>
                <w:szCs w:val="20"/>
              </w:rPr>
              <w:t>空闲交换分区的大小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6" w:hRule="atLeast"/>
        </w:trPr>
        <w:tc>
          <w:tcPr>
            <w:tcW w:w="3118" w:type="dxa"/>
            <w:tcBorders>
              <w:left w:val="nil"/>
            </w:tcBorders>
            <w:vAlign w:val="top"/>
          </w:tcPr>
          <w:p>
            <w:pPr>
              <w:spacing w:before="51" w:line="199" w:lineRule="auto"/>
              <w:ind w:left="11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9"/>
                <w:sz w:val="20"/>
                <w:szCs w:val="20"/>
              </w:rPr>
              <w:t>409280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k</w:t>
            </w:r>
            <w:r>
              <w:rPr>
                <w:rFonts w:ascii="Times New Roman" w:hAnsi="Times New Roman" w:eastAsia="Times New Roman" w:cs="Times New Roman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cached</w:t>
            </w:r>
          </w:p>
        </w:tc>
        <w:tc>
          <w:tcPr>
            <w:tcW w:w="4677" w:type="dxa"/>
            <w:tcBorders>
              <w:right w:val="nil"/>
            </w:tcBorders>
            <w:vAlign w:val="top"/>
          </w:tcPr>
          <w:p>
            <w:pPr>
              <w:spacing w:before="33" w:line="228" w:lineRule="auto"/>
              <w:ind w:left="115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9"/>
                <w:sz w:val="20"/>
                <w:szCs w:val="20"/>
              </w:rPr>
              <w:t>作为缓存的交互分区的大小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11.5 netstat 显示网络状态和端口占用信息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netstat -anp | grep 进程号 （功能描述：查看该进程网络信息）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 xml:space="preserve">netstat 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nlp | grep 端口号 （功能描述：查看网络端口号占用情况）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-a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显示所有正在监听（listen ）和未监听的套接字（ socket）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-n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拒绝显示别名，能显示数字的全部转化成数字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-l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仅列出在监听的服务状态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-p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表示显示哪个进程在调用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11.6 crontab 系统定时任务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crontab [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-e编辑cronta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定时任务  -l查询crontab任务  -r删除当前用户所有的crontab任务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]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（1 ）进入 crontab 编辑界面。会打开 vim 编辑你的工作。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* * * * * 执行的任务</w:t>
      </w:r>
    </w:p>
    <w:tbl>
      <w:tblPr>
        <w:tblStyle w:val="6"/>
        <w:tblW w:w="7795" w:type="dxa"/>
        <w:tblInd w:w="44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05"/>
        <w:gridCol w:w="2841"/>
        <w:gridCol w:w="2649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7" w:hRule="atLeast"/>
        </w:trPr>
        <w:tc>
          <w:tcPr>
            <w:tcW w:w="2305" w:type="dxa"/>
            <w:tcBorders>
              <w:left w:val="nil"/>
            </w:tcBorders>
            <w:vAlign w:val="top"/>
          </w:tcPr>
          <w:p>
            <w:pPr>
              <w:spacing w:before="36" w:line="228" w:lineRule="auto"/>
              <w:ind w:left="118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22"/>
                <w:sz w:val="20"/>
                <w:szCs w:val="20"/>
              </w:rPr>
              <w:t>项目</w:t>
            </w:r>
          </w:p>
        </w:tc>
        <w:tc>
          <w:tcPr>
            <w:tcW w:w="2841" w:type="dxa"/>
            <w:vAlign w:val="top"/>
          </w:tcPr>
          <w:p>
            <w:pPr>
              <w:spacing w:before="35" w:line="228" w:lineRule="auto"/>
              <w:ind w:left="113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4"/>
                <w:sz w:val="20"/>
                <w:szCs w:val="20"/>
              </w:rPr>
              <w:t>含义</w:t>
            </w:r>
          </w:p>
        </w:tc>
        <w:tc>
          <w:tcPr>
            <w:tcW w:w="2649" w:type="dxa"/>
            <w:tcBorders>
              <w:right w:val="nil"/>
            </w:tcBorders>
            <w:vAlign w:val="top"/>
          </w:tcPr>
          <w:p>
            <w:pPr>
              <w:spacing w:before="36" w:line="228" w:lineRule="auto"/>
              <w:ind w:left="119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11"/>
                <w:sz w:val="20"/>
                <w:szCs w:val="20"/>
              </w:rPr>
              <w:t>范围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2" w:hRule="atLeast"/>
        </w:trPr>
        <w:tc>
          <w:tcPr>
            <w:tcW w:w="2305" w:type="dxa"/>
            <w:tcBorders>
              <w:left w:val="nil"/>
            </w:tcBorders>
            <w:vAlign w:val="top"/>
          </w:tcPr>
          <w:p>
            <w:pPr>
              <w:spacing w:before="30" w:line="228" w:lineRule="auto"/>
              <w:ind w:left="114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19"/>
                <w:sz w:val="20"/>
                <w:szCs w:val="20"/>
              </w:rPr>
              <w:t>第一个“</w:t>
            </w:r>
            <w:r>
              <w:rPr>
                <w:rFonts w:ascii="Times New Roman" w:hAnsi="Times New Roman" w:eastAsia="Times New Roman" w:cs="Times New Roman"/>
                <w:spacing w:val="19"/>
                <w:sz w:val="20"/>
                <w:szCs w:val="20"/>
              </w:rPr>
              <w:t>*</w:t>
            </w:r>
            <w:r>
              <w:rPr>
                <w:rFonts w:ascii="Times New Roman" w:hAnsi="Times New Roman" w:eastAsia="Times New Roman" w:cs="Times New Roman"/>
                <w:spacing w:val="-19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19"/>
                <w:sz w:val="20"/>
                <w:szCs w:val="20"/>
              </w:rPr>
              <w:t>”</w:t>
            </w:r>
          </w:p>
        </w:tc>
        <w:tc>
          <w:tcPr>
            <w:tcW w:w="2841" w:type="dxa"/>
            <w:vAlign w:val="top"/>
          </w:tcPr>
          <w:p>
            <w:pPr>
              <w:spacing w:before="30" w:line="227" w:lineRule="auto"/>
              <w:ind w:left="117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8"/>
                <w:sz w:val="20"/>
                <w:szCs w:val="20"/>
              </w:rPr>
              <w:t>一小时当中的第几分钟</w:t>
            </w:r>
          </w:p>
        </w:tc>
        <w:tc>
          <w:tcPr>
            <w:tcW w:w="2649" w:type="dxa"/>
            <w:tcBorders>
              <w:right w:val="nil"/>
            </w:tcBorders>
            <w:vAlign w:val="top"/>
          </w:tcPr>
          <w:p>
            <w:pPr>
              <w:spacing w:before="52" w:line="195" w:lineRule="auto"/>
              <w:ind w:left="113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20"/>
                <w:szCs w:val="20"/>
              </w:rPr>
              <w:t>0-59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1" w:hRule="atLeast"/>
        </w:trPr>
        <w:tc>
          <w:tcPr>
            <w:tcW w:w="2305" w:type="dxa"/>
            <w:tcBorders>
              <w:left w:val="nil"/>
            </w:tcBorders>
            <w:vAlign w:val="top"/>
          </w:tcPr>
          <w:p>
            <w:pPr>
              <w:spacing w:before="32" w:line="228" w:lineRule="auto"/>
              <w:ind w:left="114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19"/>
                <w:sz w:val="20"/>
                <w:szCs w:val="20"/>
              </w:rPr>
              <w:t>第二个“</w:t>
            </w:r>
            <w:r>
              <w:rPr>
                <w:rFonts w:ascii="Times New Roman" w:hAnsi="Times New Roman" w:eastAsia="Times New Roman" w:cs="Times New Roman"/>
                <w:spacing w:val="19"/>
                <w:sz w:val="20"/>
                <w:szCs w:val="20"/>
              </w:rPr>
              <w:t>*</w:t>
            </w:r>
            <w:r>
              <w:rPr>
                <w:rFonts w:ascii="Times New Roman" w:hAnsi="Times New Roman" w:eastAsia="Times New Roman" w:cs="Times New Roman"/>
                <w:spacing w:val="-19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19"/>
                <w:sz w:val="20"/>
                <w:szCs w:val="20"/>
              </w:rPr>
              <w:t>”</w:t>
            </w:r>
          </w:p>
        </w:tc>
        <w:tc>
          <w:tcPr>
            <w:tcW w:w="2841" w:type="dxa"/>
            <w:vAlign w:val="top"/>
          </w:tcPr>
          <w:p>
            <w:pPr>
              <w:spacing w:before="32" w:line="227" w:lineRule="auto"/>
              <w:ind w:left="117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9"/>
                <w:sz w:val="20"/>
                <w:szCs w:val="20"/>
              </w:rPr>
              <w:t>一天当中的第几小时</w:t>
            </w:r>
          </w:p>
        </w:tc>
        <w:tc>
          <w:tcPr>
            <w:tcW w:w="2649" w:type="dxa"/>
            <w:tcBorders>
              <w:right w:val="nil"/>
            </w:tcBorders>
            <w:vAlign w:val="top"/>
          </w:tcPr>
          <w:p>
            <w:pPr>
              <w:spacing w:before="54" w:line="195" w:lineRule="auto"/>
              <w:ind w:left="113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2"/>
                <w:sz w:val="20"/>
                <w:szCs w:val="20"/>
              </w:rPr>
              <w:t>0-23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2" w:hRule="atLeast"/>
        </w:trPr>
        <w:tc>
          <w:tcPr>
            <w:tcW w:w="2305" w:type="dxa"/>
            <w:tcBorders>
              <w:left w:val="nil"/>
            </w:tcBorders>
            <w:vAlign w:val="top"/>
          </w:tcPr>
          <w:p>
            <w:pPr>
              <w:spacing w:before="33" w:line="228" w:lineRule="auto"/>
              <w:ind w:left="114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19"/>
                <w:sz w:val="20"/>
                <w:szCs w:val="20"/>
              </w:rPr>
              <w:t>第三个“</w:t>
            </w:r>
            <w:r>
              <w:rPr>
                <w:rFonts w:ascii="Times New Roman" w:hAnsi="Times New Roman" w:eastAsia="Times New Roman" w:cs="Times New Roman"/>
                <w:spacing w:val="19"/>
                <w:sz w:val="20"/>
                <w:szCs w:val="20"/>
              </w:rPr>
              <w:t>*</w:t>
            </w:r>
            <w:r>
              <w:rPr>
                <w:rFonts w:ascii="Times New Roman" w:hAnsi="Times New Roman" w:eastAsia="Times New Roman" w:cs="Times New Roman"/>
                <w:spacing w:val="-19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19"/>
                <w:sz w:val="20"/>
                <w:szCs w:val="20"/>
              </w:rPr>
              <w:t>”</w:t>
            </w:r>
          </w:p>
        </w:tc>
        <w:tc>
          <w:tcPr>
            <w:tcW w:w="2841" w:type="dxa"/>
            <w:vAlign w:val="top"/>
          </w:tcPr>
          <w:p>
            <w:pPr>
              <w:spacing w:before="33" w:line="227" w:lineRule="auto"/>
              <w:ind w:left="117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8"/>
                <w:sz w:val="20"/>
                <w:szCs w:val="20"/>
              </w:rPr>
              <w:t>一个月当中的第几天</w:t>
            </w:r>
          </w:p>
        </w:tc>
        <w:tc>
          <w:tcPr>
            <w:tcW w:w="2649" w:type="dxa"/>
            <w:tcBorders>
              <w:right w:val="nil"/>
            </w:tcBorders>
            <w:vAlign w:val="top"/>
          </w:tcPr>
          <w:p>
            <w:pPr>
              <w:spacing w:before="55" w:line="195" w:lineRule="auto"/>
              <w:ind w:left="13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-3"/>
                <w:sz w:val="20"/>
                <w:szCs w:val="20"/>
              </w:rPr>
              <w:t>1-31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2" w:hRule="atLeast"/>
        </w:trPr>
        <w:tc>
          <w:tcPr>
            <w:tcW w:w="2305" w:type="dxa"/>
            <w:tcBorders>
              <w:left w:val="nil"/>
            </w:tcBorders>
            <w:vAlign w:val="top"/>
          </w:tcPr>
          <w:p>
            <w:pPr>
              <w:spacing w:before="35" w:line="228" w:lineRule="auto"/>
              <w:ind w:left="114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19"/>
                <w:sz w:val="20"/>
                <w:szCs w:val="20"/>
              </w:rPr>
              <w:t>第四个“</w:t>
            </w:r>
            <w:r>
              <w:rPr>
                <w:rFonts w:ascii="Times New Roman" w:hAnsi="Times New Roman" w:eastAsia="Times New Roman" w:cs="Times New Roman"/>
                <w:spacing w:val="19"/>
                <w:sz w:val="20"/>
                <w:szCs w:val="20"/>
              </w:rPr>
              <w:t>*</w:t>
            </w:r>
            <w:r>
              <w:rPr>
                <w:rFonts w:ascii="Times New Roman" w:hAnsi="Times New Roman" w:eastAsia="Times New Roman" w:cs="Times New Roman"/>
                <w:spacing w:val="-19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19"/>
                <w:sz w:val="20"/>
                <w:szCs w:val="20"/>
              </w:rPr>
              <w:t>”</w:t>
            </w:r>
          </w:p>
        </w:tc>
        <w:tc>
          <w:tcPr>
            <w:tcW w:w="2841" w:type="dxa"/>
            <w:vAlign w:val="top"/>
          </w:tcPr>
          <w:p>
            <w:pPr>
              <w:spacing w:before="35" w:line="227" w:lineRule="auto"/>
              <w:ind w:left="117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8"/>
                <w:sz w:val="20"/>
                <w:szCs w:val="20"/>
              </w:rPr>
              <w:t>一年当中的第几月</w:t>
            </w:r>
          </w:p>
        </w:tc>
        <w:tc>
          <w:tcPr>
            <w:tcW w:w="2649" w:type="dxa"/>
            <w:tcBorders>
              <w:right w:val="nil"/>
            </w:tcBorders>
            <w:vAlign w:val="top"/>
          </w:tcPr>
          <w:p>
            <w:pPr>
              <w:spacing w:before="57" w:line="195" w:lineRule="auto"/>
              <w:ind w:left="130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-8"/>
                <w:sz w:val="20"/>
                <w:szCs w:val="20"/>
              </w:rPr>
              <w:t>1-</w:t>
            </w:r>
            <w:r>
              <w:rPr>
                <w:rFonts w:ascii="Times New Roman" w:hAnsi="Times New Roman" w:eastAsia="Times New Roman" w:cs="Times New Roman"/>
                <w:spacing w:val="-2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8"/>
                <w:sz w:val="20"/>
                <w:szCs w:val="20"/>
              </w:rPr>
              <w:t>12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5" w:hRule="atLeast"/>
        </w:trPr>
        <w:tc>
          <w:tcPr>
            <w:tcW w:w="2305" w:type="dxa"/>
            <w:tcBorders>
              <w:left w:val="nil"/>
            </w:tcBorders>
            <w:vAlign w:val="top"/>
          </w:tcPr>
          <w:p>
            <w:pPr>
              <w:spacing w:before="35" w:line="228" w:lineRule="auto"/>
              <w:ind w:left="114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19"/>
                <w:sz w:val="20"/>
                <w:szCs w:val="20"/>
              </w:rPr>
              <w:t>第五个“</w:t>
            </w:r>
            <w:r>
              <w:rPr>
                <w:rFonts w:ascii="Times New Roman" w:hAnsi="Times New Roman" w:eastAsia="Times New Roman" w:cs="Times New Roman"/>
                <w:spacing w:val="19"/>
                <w:sz w:val="20"/>
                <w:szCs w:val="20"/>
              </w:rPr>
              <w:t>*</w:t>
            </w:r>
            <w:r>
              <w:rPr>
                <w:rFonts w:ascii="Times New Roman" w:hAnsi="Times New Roman" w:eastAsia="Times New Roman" w:cs="Times New Roman"/>
                <w:spacing w:val="-19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19"/>
                <w:sz w:val="20"/>
                <w:szCs w:val="20"/>
              </w:rPr>
              <w:t>”</w:t>
            </w:r>
          </w:p>
        </w:tc>
        <w:tc>
          <w:tcPr>
            <w:tcW w:w="2841" w:type="dxa"/>
            <w:vAlign w:val="top"/>
          </w:tcPr>
          <w:p>
            <w:pPr>
              <w:spacing w:before="35" w:line="227" w:lineRule="auto"/>
              <w:ind w:left="117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8"/>
                <w:sz w:val="20"/>
                <w:szCs w:val="20"/>
              </w:rPr>
              <w:t>一周当中的星期几</w:t>
            </w:r>
          </w:p>
        </w:tc>
        <w:tc>
          <w:tcPr>
            <w:tcW w:w="2649" w:type="dxa"/>
            <w:tcBorders>
              <w:right w:val="nil"/>
            </w:tcBorders>
            <w:vAlign w:val="top"/>
          </w:tcPr>
          <w:p>
            <w:pPr>
              <w:spacing w:before="35" w:line="427" w:lineRule="exact"/>
              <w:ind w:left="113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-3"/>
                <w:position w:val="17"/>
                <w:sz w:val="20"/>
                <w:szCs w:val="20"/>
              </w:rPr>
              <w:t>0-7</w:t>
            </w:r>
            <w:r>
              <w:rPr>
                <w:rFonts w:ascii="Times New Roman" w:hAnsi="Times New Roman" w:eastAsia="Times New Roman" w:cs="Times New Roman"/>
                <w:spacing w:val="-1"/>
                <w:position w:val="17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-3"/>
                <w:position w:val="17"/>
                <w:sz w:val="20"/>
                <w:szCs w:val="20"/>
              </w:rPr>
              <w:t>（</w:t>
            </w:r>
            <w:r>
              <w:rPr>
                <w:rFonts w:ascii="宋体" w:hAnsi="宋体" w:eastAsia="宋体" w:cs="宋体"/>
                <w:spacing w:val="-24"/>
                <w:position w:val="1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position w:val="17"/>
                <w:sz w:val="20"/>
                <w:szCs w:val="20"/>
              </w:rPr>
              <w:t>0</w:t>
            </w:r>
            <w:r>
              <w:rPr>
                <w:rFonts w:ascii="Times New Roman" w:hAnsi="Times New Roman" w:eastAsia="Times New Roman" w:cs="Times New Roman"/>
                <w:spacing w:val="39"/>
                <w:w w:val="101"/>
                <w:position w:val="17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-3"/>
                <w:position w:val="17"/>
                <w:sz w:val="20"/>
                <w:szCs w:val="20"/>
              </w:rPr>
              <w:t>和</w:t>
            </w:r>
            <w:r>
              <w:rPr>
                <w:rFonts w:ascii="宋体" w:hAnsi="宋体" w:eastAsia="宋体" w:cs="宋体"/>
                <w:spacing w:val="-2"/>
                <w:position w:val="1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3"/>
                <w:position w:val="17"/>
                <w:sz w:val="20"/>
                <w:szCs w:val="20"/>
              </w:rPr>
              <w:t>7</w:t>
            </w:r>
            <w:r>
              <w:rPr>
                <w:rFonts w:ascii="Times New Roman" w:hAnsi="Times New Roman" w:eastAsia="Times New Roman" w:cs="Times New Roman"/>
                <w:spacing w:val="42"/>
                <w:w w:val="101"/>
                <w:position w:val="17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-3"/>
                <w:position w:val="17"/>
                <w:sz w:val="20"/>
                <w:szCs w:val="20"/>
              </w:rPr>
              <w:t>都</w:t>
            </w:r>
            <w:r>
              <w:rPr>
                <w:rFonts w:ascii="宋体" w:hAnsi="宋体" w:eastAsia="宋体" w:cs="宋体"/>
                <w:spacing w:val="-55"/>
                <w:position w:val="17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-3"/>
                <w:position w:val="17"/>
                <w:sz w:val="20"/>
                <w:szCs w:val="20"/>
              </w:rPr>
              <w:t>代</w:t>
            </w:r>
            <w:r>
              <w:rPr>
                <w:rFonts w:ascii="宋体" w:hAnsi="宋体" w:eastAsia="宋体" w:cs="宋体"/>
                <w:spacing w:val="-54"/>
                <w:position w:val="17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-3"/>
                <w:position w:val="17"/>
                <w:sz w:val="20"/>
                <w:szCs w:val="20"/>
              </w:rPr>
              <w:t>表</w:t>
            </w:r>
            <w:r>
              <w:rPr>
                <w:rFonts w:ascii="宋体" w:hAnsi="宋体" w:eastAsia="宋体" w:cs="宋体"/>
                <w:spacing w:val="-51"/>
                <w:position w:val="17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-3"/>
                <w:position w:val="17"/>
                <w:sz w:val="20"/>
                <w:szCs w:val="20"/>
              </w:rPr>
              <w:t>星</w:t>
            </w:r>
            <w:r>
              <w:rPr>
                <w:rFonts w:ascii="宋体" w:hAnsi="宋体" w:eastAsia="宋体" w:cs="宋体"/>
                <w:spacing w:val="-49"/>
                <w:position w:val="17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-3"/>
                <w:position w:val="17"/>
                <w:sz w:val="20"/>
                <w:szCs w:val="20"/>
              </w:rPr>
              <w:t>期</w:t>
            </w:r>
          </w:p>
          <w:p>
            <w:pPr>
              <w:spacing w:line="232" w:lineRule="auto"/>
              <w:ind w:left="150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-18"/>
                <w:sz w:val="20"/>
                <w:szCs w:val="20"/>
              </w:rPr>
              <w:t>日）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（2 ）特殊符号</w:t>
      </w:r>
    </w:p>
    <w:tbl>
      <w:tblPr>
        <w:tblStyle w:val="6"/>
        <w:tblW w:w="7795" w:type="dxa"/>
        <w:tblInd w:w="44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68"/>
        <w:gridCol w:w="5527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7" w:hRule="atLeast"/>
        </w:trPr>
        <w:tc>
          <w:tcPr>
            <w:tcW w:w="2268" w:type="dxa"/>
            <w:tcBorders>
              <w:left w:val="nil"/>
            </w:tcBorders>
            <w:vAlign w:val="top"/>
          </w:tcPr>
          <w:p>
            <w:pPr>
              <w:spacing w:before="34" w:line="228" w:lineRule="auto"/>
              <w:ind w:left="114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7"/>
                <w:sz w:val="20"/>
                <w:szCs w:val="20"/>
              </w:rPr>
              <w:t>特殊符号</w:t>
            </w:r>
          </w:p>
        </w:tc>
        <w:tc>
          <w:tcPr>
            <w:tcW w:w="5527" w:type="dxa"/>
            <w:tcBorders>
              <w:right w:val="nil"/>
            </w:tcBorders>
            <w:vAlign w:val="top"/>
          </w:tcPr>
          <w:p>
            <w:pPr>
              <w:spacing w:before="34" w:line="228" w:lineRule="auto"/>
              <w:ind w:left="112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4"/>
                <w:sz w:val="20"/>
                <w:szCs w:val="20"/>
              </w:rPr>
              <w:t>含义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9" w:hRule="atLeast"/>
        </w:trPr>
        <w:tc>
          <w:tcPr>
            <w:tcW w:w="2268" w:type="dxa"/>
            <w:tcBorders>
              <w:left w:val="nil"/>
            </w:tcBorders>
            <w:vAlign w:val="top"/>
          </w:tcPr>
          <w:p>
            <w:pPr>
              <w:spacing w:before="49" w:line="196" w:lineRule="auto"/>
              <w:ind w:left="121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*</w:t>
            </w:r>
          </w:p>
        </w:tc>
        <w:tc>
          <w:tcPr>
            <w:tcW w:w="5527" w:type="dxa"/>
            <w:tcBorders>
              <w:right w:val="nil"/>
            </w:tcBorders>
            <w:vAlign w:val="top"/>
          </w:tcPr>
          <w:p>
            <w:pPr>
              <w:spacing w:before="31" w:line="427" w:lineRule="exact"/>
              <w:ind w:left="111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13"/>
                <w:position w:val="17"/>
                <w:sz w:val="20"/>
                <w:szCs w:val="20"/>
              </w:rPr>
              <w:t>代表任何时间。</w:t>
            </w:r>
            <w:r>
              <w:rPr>
                <w:rFonts w:ascii="宋体" w:hAnsi="宋体" w:eastAsia="宋体" w:cs="宋体"/>
                <w:spacing w:val="-54"/>
                <w:position w:val="17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13"/>
                <w:position w:val="17"/>
                <w:sz w:val="20"/>
                <w:szCs w:val="20"/>
              </w:rPr>
              <w:t>比如第一个“</w:t>
            </w:r>
            <w:r>
              <w:rPr>
                <w:rFonts w:ascii="Times New Roman" w:hAnsi="Times New Roman" w:eastAsia="Times New Roman" w:cs="Times New Roman"/>
                <w:spacing w:val="13"/>
                <w:position w:val="17"/>
                <w:sz w:val="20"/>
                <w:szCs w:val="20"/>
              </w:rPr>
              <w:t>*</w:t>
            </w:r>
            <w:r>
              <w:rPr>
                <w:rFonts w:ascii="Times New Roman" w:hAnsi="Times New Roman" w:eastAsia="Times New Roman" w:cs="Times New Roman"/>
                <w:spacing w:val="-14"/>
                <w:position w:val="17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13"/>
                <w:position w:val="17"/>
                <w:sz w:val="20"/>
                <w:szCs w:val="20"/>
              </w:rPr>
              <w:t>”就代表一小时中每分</w:t>
            </w:r>
            <w:r>
              <w:rPr>
                <w:rFonts w:ascii="宋体" w:hAnsi="宋体" w:eastAsia="宋体" w:cs="宋体"/>
                <w:spacing w:val="12"/>
                <w:position w:val="17"/>
                <w:sz w:val="20"/>
                <w:szCs w:val="20"/>
              </w:rPr>
              <w:t>钟</w:t>
            </w:r>
          </w:p>
          <w:p>
            <w:pPr>
              <w:spacing w:line="227" w:lineRule="auto"/>
              <w:ind w:left="115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7"/>
                <w:sz w:val="20"/>
                <w:szCs w:val="20"/>
              </w:rPr>
              <w:t>都执行一次的意思。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0" w:hRule="atLeast"/>
        </w:trPr>
        <w:tc>
          <w:tcPr>
            <w:tcW w:w="2268" w:type="dxa"/>
            <w:tcBorders>
              <w:left w:val="nil"/>
            </w:tcBorders>
            <w:vAlign w:val="top"/>
          </w:tcPr>
          <w:p>
            <w:pPr>
              <w:spacing w:before="164" w:line="92" w:lineRule="exact"/>
              <w:ind w:left="132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position w:val="3"/>
                <w:sz w:val="20"/>
                <w:szCs w:val="20"/>
              </w:rPr>
              <w:t>,</w:t>
            </w:r>
          </w:p>
        </w:tc>
        <w:tc>
          <w:tcPr>
            <w:tcW w:w="5527" w:type="dxa"/>
            <w:tcBorders>
              <w:right w:val="nil"/>
            </w:tcBorders>
            <w:vAlign w:val="top"/>
          </w:tcPr>
          <w:p>
            <w:pPr>
              <w:spacing w:before="34" w:line="427" w:lineRule="exact"/>
              <w:ind w:left="111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1"/>
                <w:position w:val="17"/>
                <w:sz w:val="20"/>
                <w:szCs w:val="20"/>
              </w:rPr>
              <w:t>代表不连续的时间。</w:t>
            </w:r>
            <w:r>
              <w:rPr>
                <w:rFonts w:ascii="宋体" w:hAnsi="宋体" w:eastAsia="宋体" w:cs="宋体"/>
                <w:spacing w:val="-57"/>
                <w:position w:val="17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1"/>
                <w:position w:val="17"/>
                <w:sz w:val="20"/>
                <w:szCs w:val="20"/>
              </w:rPr>
              <w:t>比如“</w:t>
            </w:r>
            <w:r>
              <w:rPr>
                <w:rFonts w:ascii="Times New Roman" w:hAnsi="Times New Roman" w:eastAsia="Times New Roman" w:cs="Times New Roman"/>
                <w:spacing w:val="1"/>
                <w:position w:val="17"/>
                <w:sz w:val="20"/>
                <w:szCs w:val="20"/>
              </w:rPr>
              <w:t>0</w:t>
            </w:r>
            <w:r>
              <w:rPr>
                <w:rFonts w:ascii="Times New Roman" w:hAnsi="Times New Roman" w:eastAsia="Times New Roman" w:cs="Times New Roman"/>
                <w:spacing w:val="22"/>
                <w:position w:val="1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position w:val="17"/>
                <w:sz w:val="20"/>
                <w:szCs w:val="20"/>
              </w:rPr>
              <w:t>8,</w:t>
            </w:r>
            <w:r>
              <w:rPr>
                <w:rFonts w:ascii="Times New Roman" w:hAnsi="Times New Roman" w:eastAsia="Times New Roman" w:cs="Times New Roman"/>
                <w:spacing w:val="-25"/>
                <w:position w:val="1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position w:val="17"/>
                <w:sz w:val="20"/>
                <w:szCs w:val="20"/>
              </w:rPr>
              <w:t>12,</w:t>
            </w:r>
            <w:r>
              <w:rPr>
                <w:rFonts w:ascii="Times New Roman" w:hAnsi="Times New Roman" w:eastAsia="Times New Roman" w:cs="Times New Roman"/>
                <w:spacing w:val="-25"/>
                <w:position w:val="1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position w:val="17"/>
                <w:sz w:val="20"/>
                <w:szCs w:val="20"/>
              </w:rPr>
              <w:t>16</w:t>
            </w:r>
            <w:r>
              <w:rPr>
                <w:rFonts w:ascii="Times New Roman" w:hAnsi="Times New Roman" w:eastAsia="Times New Roman" w:cs="Times New Roman"/>
                <w:spacing w:val="21"/>
                <w:position w:val="1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position w:val="17"/>
                <w:sz w:val="20"/>
                <w:szCs w:val="20"/>
              </w:rPr>
              <w:t>*</w:t>
            </w:r>
            <w:r>
              <w:rPr>
                <w:rFonts w:ascii="Times New Roman" w:hAnsi="Times New Roman" w:eastAsia="Times New Roman" w:cs="Times New Roman"/>
                <w:spacing w:val="23"/>
                <w:w w:val="101"/>
                <w:position w:val="1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position w:val="17"/>
                <w:sz w:val="20"/>
                <w:szCs w:val="20"/>
              </w:rPr>
              <w:t>*</w:t>
            </w:r>
            <w:r>
              <w:rPr>
                <w:rFonts w:ascii="Times New Roman" w:hAnsi="Times New Roman" w:eastAsia="Times New Roman" w:cs="Times New Roman"/>
                <w:spacing w:val="23"/>
                <w:w w:val="101"/>
                <w:position w:val="1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position w:val="17"/>
                <w:sz w:val="20"/>
                <w:szCs w:val="20"/>
              </w:rPr>
              <w:t>*</w:t>
            </w:r>
            <w:r>
              <w:rPr>
                <w:rFonts w:ascii="Times New Roman" w:hAnsi="Times New Roman" w:eastAsia="Times New Roman" w:cs="Times New Roman"/>
                <w:spacing w:val="14"/>
                <w:position w:val="17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1"/>
                <w:position w:val="17"/>
                <w:sz w:val="20"/>
                <w:szCs w:val="20"/>
              </w:rPr>
              <w:t>命令</w:t>
            </w:r>
            <w:r>
              <w:rPr>
                <w:rFonts w:ascii="宋体" w:hAnsi="宋体" w:eastAsia="宋体" w:cs="宋体"/>
                <w:spacing w:val="-66"/>
                <w:position w:val="17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1"/>
                <w:position w:val="17"/>
                <w:sz w:val="20"/>
                <w:szCs w:val="20"/>
              </w:rPr>
              <w:t>”</w:t>
            </w:r>
            <w:r>
              <w:rPr>
                <w:rFonts w:ascii="宋体" w:hAnsi="宋体" w:eastAsia="宋体" w:cs="宋体"/>
                <w:position w:val="17"/>
                <w:sz w:val="20"/>
                <w:szCs w:val="20"/>
              </w:rPr>
              <w:t>，就代表</w:t>
            </w:r>
          </w:p>
          <w:p>
            <w:pPr>
              <w:spacing w:line="226" w:lineRule="auto"/>
              <w:ind w:left="111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3"/>
                <w:sz w:val="20"/>
                <w:szCs w:val="20"/>
              </w:rPr>
              <w:t>在每天的</w:t>
            </w:r>
            <w:r>
              <w:rPr>
                <w:rFonts w:ascii="宋体" w:hAnsi="宋体" w:eastAsia="宋体" w:cs="宋体"/>
                <w:spacing w:val="-25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  <w:sz w:val="20"/>
                <w:szCs w:val="20"/>
              </w:rPr>
              <w:t>8</w:t>
            </w:r>
            <w:r>
              <w:rPr>
                <w:rFonts w:ascii="Times New Roman" w:hAnsi="Times New Roman" w:eastAsia="Times New Roman" w:cs="Times New Roman"/>
                <w:spacing w:val="11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3"/>
                <w:sz w:val="20"/>
                <w:szCs w:val="20"/>
              </w:rPr>
              <w:t>点</w:t>
            </w:r>
            <w:r>
              <w:rPr>
                <w:rFonts w:ascii="宋体" w:hAnsi="宋体" w:eastAsia="宋体" w:cs="宋体"/>
                <w:spacing w:val="-3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  <w:sz w:val="20"/>
                <w:szCs w:val="20"/>
              </w:rPr>
              <w:t xml:space="preserve">0 </w:t>
            </w:r>
            <w:r>
              <w:rPr>
                <w:rFonts w:ascii="宋体" w:hAnsi="宋体" w:eastAsia="宋体" w:cs="宋体"/>
                <w:spacing w:val="3"/>
                <w:sz w:val="20"/>
                <w:szCs w:val="20"/>
              </w:rPr>
              <w:t>分，</w:t>
            </w:r>
            <w:r>
              <w:rPr>
                <w:rFonts w:ascii="Times New Roman" w:hAnsi="Times New Roman" w:eastAsia="Times New Roman" w:cs="Times New Roman"/>
                <w:spacing w:val="3"/>
                <w:sz w:val="20"/>
                <w:szCs w:val="20"/>
              </w:rPr>
              <w:t>12</w:t>
            </w:r>
            <w:r>
              <w:rPr>
                <w:rFonts w:ascii="Times New Roman" w:hAnsi="Times New Roman" w:eastAsia="Times New Roman" w:cs="Times New Roman"/>
                <w:spacing w:val="10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3"/>
                <w:sz w:val="20"/>
                <w:szCs w:val="20"/>
              </w:rPr>
              <w:t>点</w:t>
            </w:r>
            <w:r>
              <w:rPr>
                <w:rFonts w:ascii="宋体" w:hAnsi="宋体" w:eastAsia="宋体" w:cs="宋体"/>
                <w:spacing w:val="-39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  <w:sz w:val="20"/>
                <w:szCs w:val="20"/>
              </w:rPr>
              <w:t>0</w:t>
            </w:r>
            <w:r>
              <w:rPr>
                <w:rFonts w:ascii="Times New Roman" w:hAnsi="Times New Roman" w:eastAsia="Times New Roman" w:cs="Times New Roman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3"/>
                <w:sz w:val="20"/>
                <w:szCs w:val="20"/>
              </w:rPr>
              <w:t>分，</w:t>
            </w:r>
            <w:r>
              <w:rPr>
                <w:rFonts w:ascii="Times New Roman" w:hAnsi="Times New Roman" w:eastAsia="Times New Roman" w:cs="Times New Roman"/>
                <w:spacing w:val="3"/>
                <w:sz w:val="20"/>
                <w:szCs w:val="20"/>
              </w:rPr>
              <w:t>16</w:t>
            </w:r>
            <w:r>
              <w:rPr>
                <w:rFonts w:ascii="Times New Roman" w:hAnsi="Times New Roman" w:eastAsia="Times New Roman" w:cs="Times New Roman"/>
                <w:spacing w:val="10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3"/>
                <w:sz w:val="20"/>
                <w:szCs w:val="20"/>
              </w:rPr>
              <w:t>点</w:t>
            </w:r>
            <w:r>
              <w:rPr>
                <w:rFonts w:ascii="宋体" w:hAnsi="宋体" w:eastAsia="宋体" w:cs="宋体"/>
                <w:spacing w:val="-4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3"/>
                <w:sz w:val="20"/>
                <w:szCs w:val="20"/>
              </w:rPr>
              <w:t xml:space="preserve">0 </w:t>
            </w:r>
            <w:r>
              <w:rPr>
                <w:rFonts w:ascii="宋体" w:hAnsi="宋体" w:eastAsia="宋体" w:cs="宋体"/>
                <w:spacing w:val="3"/>
                <w:sz w:val="20"/>
                <w:szCs w:val="20"/>
              </w:rPr>
              <w:t>分都执行一次命令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9" w:hRule="atLeast"/>
        </w:trPr>
        <w:tc>
          <w:tcPr>
            <w:tcW w:w="2268" w:type="dxa"/>
            <w:tcBorders>
              <w:left w:val="nil"/>
            </w:tcBorders>
            <w:vAlign w:val="top"/>
          </w:tcPr>
          <w:p>
            <w:pPr>
              <w:spacing w:before="142" w:line="97" w:lineRule="exact"/>
              <w:ind w:left="115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position w:val="-2"/>
                <w:sz w:val="20"/>
                <w:szCs w:val="20"/>
              </w:rPr>
              <w:t>-</w:t>
            </w:r>
          </w:p>
        </w:tc>
        <w:tc>
          <w:tcPr>
            <w:tcW w:w="5527" w:type="dxa"/>
            <w:tcBorders>
              <w:right w:val="nil"/>
            </w:tcBorders>
            <w:vAlign w:val="top"/>
          </w:tcPr>
          <w:p>
            <w:pPr>
              <w:spacing w:before="33" w:line="427" w:lineRule="exact"/>
              <w:ind w:left="111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2"/>
                <w:position w:val="17"/>
                <w:sz w:val="20"/>
                <w:szCs w:val="20"/>
              </w:rPr>
              <w:t>代表连续的时间范围。</w:t>
            </w:r>
            <w:r>
              <w:rPr>
                <w:rFonts w:ascii="宋体" w:hAnsi="宋体" w:eastAsia="宋体" w:cs="宋体"/>
                <w:spacing w:val="-59"/>
                <w:position w:val="17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2"/>
                <w:position w:val="17"/>
                <w:sz w:val="20"/>
                <w:szCs w:val="20"/>
              </w:rPr>
              <w:t>比如“</w:t>
            </w:r>
            <w:r>
              <w:rPr>
                <w:rFonts w:ascii="Times New Roman" w:hAnsi="Times New Roman" w:eastAsia="Times New Roman" w:cs="Times New Roman"/>
                <w:spacing w:val="2"/>
                <w:position w:val="17"/>
                <w:sz w:val="20"/>
                <w:szCs w:val="20"/>
              </w:rPr>
              <w:t>0</w:t>
            </w:r>
            <w:r>
              <w:rPr>
                <w:rFonts w:ascii="Times New Roman" w:hAnsi="Times New Roman" w:eastAsia="Times New Roman" w:cs="Times New Roman"/>
                <w:spacing w:val="18"/>
                <w:w w:val="101"/>
                <w:position w:val="1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  <w:position w:val="17"/>
                <w:sz w:val="20"/>
                <w:szCs w:val="20"/>
              </w:rPr>
              <w:t>5</w:t>
            </w:r>
            <w:r>
              <w:rPr>
                <w:rFonts w:ascii="Times New Roman" w:hAnsi="Times New Roman" w:eastAsia="Times New Roman" w:cs="Times New Roman"/>
                <w:spacing w:val="13"/>
                <w:position w:val="17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pacing w:val="2"/>
                <w:position w:val="17"/>
                <w:sz w:val="20"/>
                <w:szCs w:val="20"/>
              </w:rPr>
              <w:t>*</w:t>
            </w:r>
            <w:r>
              <w:rPr>
                <w:rFonts w:ascii="Times New Roman" w:hAnsi="Times New Roman" w:eastAsia="Times New Roman" w:cs="Times New Roman"/>
                <w:spacing w:val="15"/>
                <w:w w:val="101"/>
                <w:position w:val="17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pacing w:val="2"/>
                <w:position w:val="17"/>
                <w:sz w:val="20"/>
                <w:szCs w:val="20"/>
              </w:rPr>
              <w:t>*</w:t>
            </w:r>
            <w:r>
              <w:rPr>
                <w:rFonts w:ascii="Times New Roman" w:hAnsi="Times New Roman" w:eastAsia="Times New Roman" w:cs="Times New Roman"/>
                <w:spacing w:val="18"/>
                <w:position w:val="17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pacing w:val="2"/>
                <w:position w:val="17"/>
                <w:sz w:val="20"/>
                <w:szCs w:val="20"/>
              </w:rPr>
              <w:t>1-6</w:t>
            </w:r>
            <w:r>
              <w:rPr>
                <w:rFonts w:ascii="Times New Roman" w:hAnsi="Times New Roman" w:eastAsia="Times New Roman" w:cs="Times New Roman"/>
                <w:spacing w:val="6"/>
                <w:position w:val="17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1"/>
                <w:position w:val="17"/>
                <w:sz w:val="20"/>
                <w:szCs w:val="20"/>
              </w:rPr>
              <w:t>命令</w:t>
            </w:r>
            <w:r>
              <w:rPr>
                <w:rFonts w:ascii="宋体" w:hAnsi="宋体" w:eastAsia="宋体" w:cs="宋体"/>
                <w:spacing w:val="-65"/>
                <w:position w:val="17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1"/>
                <w:position w:val="17"/>
                <w:sz w:val="20"/>
                <w:szCs w:val="20"/>
              </w:rPr>
              <w:t>”，代表在</w:t>
            </w:r>
          </w:p>
          <w:p>
            <w:pPr>
              <w:spacing w:line="226" w:lineRule="auto"/>
              <w:ind w:left="113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5"/>
                <w:sz w:val="20"/>
                <w:szCs w:val="20"/>
              </w:rPr>
              <w:t>周一到周六的凌晨</w:t>
            </w:r>
            <w:r>
              <w:rPr>
                <w:rFonts w:ascii="宋体" w:hAnsi="宋体" w:eastAsia="宋体" w:cs="宋体"/>
                <w:spacing w:val="-2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  <w:sz w:val="20"/>
                <w:szCs w:val="20"/>
              </w:rPr>
              <w:t>5</w:t>
            </w:r>
            <w:r>
              <w:rPr>
                <w:rFonts w:ascii="Times New Roman" w:hAnsi="Times New Roman" w:eastAsia="Times New Roman" w:cs="Times New Roman"/>
                <w:spacing w:val="11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5"/>
                <w:sz w:val="20"/>
                <w:szCs w:val="20"/>
              </w:rPr>
              <w:t>点</w:t>
            </w:r>
            <w:r>
              <w:rPr>
                <w:rFonts w:ascii="宋体" w:hAnsi="宋体" w:eastAsia="宋体" w:cs="宋体"/>
                <w:spacing w:val="-3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  <w:sz w:val="20"/>
                <w:szCs w:val="20"/>
              </w:rPr>
              <w:t>0</w:t>
            </w:r>
            <w:r>
              <w:rPr>
                <w:rFonts w:ascii="Times New Roman" w:hAnsi="Times New Roman" w:eastAsia="Times New Roman" w:cs="Times New Roman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5"/>
                <w:sz w:val="20"/>
                <w:szCs w:val="20"/>
              </w:rPr>
              <w:t>分执行命令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4" w:hRule="atLeast"/>
        </w:trPr>
        <w:tc>
          <w:tcPr>
            <w:tcW w:w="2268" w:type="dxa"/>
            <w:tcBorders>
              <w:left w:val="nil"/>
            </w:tcBorders>
            <w:vAlign w:val="top"/>
          </w:tcPr>
          <w:p>
            <w:pPr>
              <w:spacing w:before="53" w:line="199" w:lineRule="auto"/>
              <w:ind w:left="121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*/n</w:t>
            </w:r>
          </w:p>
        </w:tc>
        <w:tc>
          <w:tcPr>
            <w:tcW w:w="5527" w:type="dxa"/>
            <w:tcBorders>
              <w:right w:val="nil"/>
            </w:tcBorders>
            <w:vAlign w:val="top"/>
          </w:tcPr>
          <w:p>
            <w:pPr>
              <w:spacing w:before="35" w:line="427" w:lineRule="exact"/>
              <w:ind w:left="111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position w:val="17"/>
                <w:sz w:val="20"/>
                <w:szCs w:val="20"/>
              </w:rPr>
              <w:t>代表每隔多久执行一次。</w:t>
            </w:r>
            <w:r>
              <w:rPr>
                <w:rFonts w:ascii="宋体" w:hAnsi="宋体" w:eastAsia="宋体" w:cs="宋体"/>
                <w:spacing w:val="-43"/>
                <w:position w:val="17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position w:val="17"/>
                <w:sz w:val="20"/>
                <w:szCs w:val="20"/>
              </w:rPr>
              <w:t>比如“</w:t>
            </w:r>
            <w:r>
              <w:rPr>
                <w:rFonts w:ascii="Times New Roman" w:hAnsi="Times New Roman" w:eastAsia="Times New Roman" w:cs="Times New Roman"/>
                <w:position w:val="17"/>
                <w:sz w:val="20"/>
                <w:szCs w:val="20"/>
              </w:rPr>
              <w:t>*/</w:t>
            </w:r>
            <w:r>
              <w:rPr>
                <w:rFonts w:ascii="Times New Roman" w:hAnsi="Times New Roman" w:eastAsia="Times New Roman" w:cs="Times New Roman"/>
                <w:spacing w:val="-26"/>
                <w:position w:val="1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position w:val="17"/>
                <w:sz w:val="20"/>
                <w:szCs w:val="20"/>
              </w:rPr>
              <w:t>10</w:t>
            </w:r>
            <w:r>
              <w:rPr>
                <w:rFonts w:ascii="Times New Roman" w:hAnsi="Times New Roman" w:eastAsia="Times New Roman" w:cs="Times New Roman"/>
                <w:spacing w:val="15"/>
                <w:w w:val="101"/>
                <w:position w:val="17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position w:val="17"/>
                <w:sz w:val="20"/>
                <w:szCs w:val="20"/>
              </w:rPr>
              <w:t>*</w:t>
            </w:r>
            <w:r>
              <w:rPr>
                <w:rFonts w:ascii="Times New Roman" w:hAnsi="Times New Roman" w:eastAsia="Times New Roman" w:cs="Times New Roman"/>
                <w:spacing w:val="14"/>
                <w:w w:val="101"/>
                <w:position w:val="17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position w:val="17"/>
                <w:sz w:val="20"/>
                <w:szCs w:val="20"/>
              </w:rPr>
              <w:t>*</w:t>
            </w:r>
            <w:r>
              <w:rPr>
                <w:rFonts w:ascii="Times New Roman" w:hAnsi="Times New Roman" w:eastAsia="Times New Roman" w:cs="Times New Roman"/>
                <w:spacing w:val="13"/>
                <w:position w:val="17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position w:val="17"/>
                <w:sz w:val="20"/>
                <w:szCs w:val="20"/>
              </w:rPr>
              <w:t>*</w:t>
            </w:r>
            <w:r>
              <w:rPr>
                <w:rFonts w:ascii="Times New Roman" w:hAnsi="Times New Roman" w:eastAsia="Times New Roman" w:cs="Times New Roman"/>
                <w:spacing w:val="14"/>
                <w:w w:val="101"/>
                <w:position w:val="17"/>
                <w:sz w:val="20"/>
                <w:szCs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position w:val="17"/>
                <w:sz w:val="20"/>
                <w:szCs w:val="20"/>
              </w:rPr>
              <w:t>*</w:t>
            </w:r>
            <w:r>
              <w:rPr>
                <w:rFonts w:ascii="Times New Roman" w:hAnsi="Times New Roman" w:eastAsia="Times New Roman" w:cs="Times New Roman"/>
                <w:spacing w:val="10"/>
                <w:position w:val="17"/>
                <w:sz w:val="20"/>
                <w:szCs w:val="20"/>
              </w:rPr>
              <w:t xml:space="preserve">  </w:t>
            </w:r>
            <w:r>
              <w:rPr>
                <w:rFonts w:ascii="宋体" w:hAnsi="宋体" w:eastAsia="宋体" w:cs="宋体"/>
                <w:position w:val="17"/>
                <w:sz w:val="20"/>
                <w:szCs w:val="20"/>
              </w:rPr>
              <w:t>命令</w:t>
            </w:r>
            <w:r>
              <w:rPr>
                <w:rFonts w:ascii="宋体" w:hAnsi="宋体" w:eastAsia="宋体" w:cs="宋体"/>
                <w:spacing w:val="-64"/>
                <w:position w:val="17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position w:val="17"/>
                <w:sz w:val="20"/>
                <w:szCs w:val="20"/>
              </w:rPr>
              <w:t>”，代</w:t>
            </w:r>
          </w:p>
          <w:p>
            <w:pPr>
              <w:spacing w:line="226" w:lineRule="auto"/>
              <w:ind w:left="111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6"/>
                <w:sz w:val="20"/>
                <w:szCs w:val="20"/>
              </w:rPr>
              <w:t>表每隔</w:t>
            </w:r>
            <w:r>
              <w:rPr>
                <w:rFonts w:ascii="宋体" w:hAnsi="宋体" w:eastAsia="宋体" w:cs="宋体"/>
                <w:spacing w:val="-2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  <w:sz w:val="20"/>
                <w:szCs w:val="20"/>
              </w:rPr>
              <w:t>10</w:t>
            </w:r>
            <w:r>
              <w:rPr>
                <w:rFonts w:ascii="Times New Roman" w:hAnsi="Times New Roman" w:eastAsia="Times New Roman" w:cs="Times New Roman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6"/>
                <w:sz w:val="20"/>
                <w:szCs w:val="20"/>
              </w:rPr>
              <w:t>分钟就执行一遍命令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（3 ）特定时间执行命令</w:t>
      </w:r>
    </w:p>
    <w:tbl>
      <w:tblPr>
        <w:tblStyle w:val="6"/>
        <w:tblW w:w="7795" w:type="dxa"/>
        <w:tblInd w:w="44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68"/>
        <w:gridCol w:w="5527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7" w:hRule="atLeast"/>
        </w:trPr>
        <w:tc>
          <w:tcPr>
            <w:tcW w:w="2268" w:type="dxa"/>
            <w:tcBorders>
              <w:left w:val="nil"/>
            </w:tcBorders>
            <w:vAlign w:val="top"/>
          </w:tcPr>
          <w:p>
            <w:pPr>
              <w:spacing w:before="35" w:line="230" w:lineRule="auto"/>
              <w:ind w:left="124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7"/>
                <w:sz w:val="20"/>
                <w:szCs w:val="20"/>
              </w:rPr>
              <w:t>时间</w:t>
            </w:r>
          </w:p>
        </w:tc>
        <w:tc>
          <w:tcPr>
            <w:tcW w:w="5527" w:type="dxa"/>
            <w:tcBorders>
              <w:right w:val="nil"/>
            </w:tcBorders>
            <w:vAlign w:val="top"/>
          </w:tcPr>
          <w:p>
            <w:pPr>
              <w:spacing w:before="34" w:line="228" w:lineRule="auto"/>
              <w:ind w:left="112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4"/>
                <w:sz w:val="20"/>
                <w:szCs w:val="20"/>
              </w:rPr>
              <w:t>含义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2" w:hRule="atLeast"/>
        </w:trPr>
        <w:tc>
          <w:tcPr>
            <w:tcW w:w="2268" w:type="dxa"/>
            <w:tcBorders>
              <w:left w:val="nil"/>
            </w:tcBorders>
            <w:vAlign w:val="top"/>
          </w:tcPr>
          <w:p>
            <w:pPr>
              <w:spacing w:before="32" w:line="227" w:lineRule="auto"/>
              <w:ind w:left="110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45</w:t>
            </w:r>
            <w:r>
              <w:rPr>
                <w:rFonts w:ascii="Times New Roman" w:hAnsi="Times New Roman" w:eastAsia="Times New Roman" w:cs="Times New Roman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22</w:t>
            </w:r>
            <w:r>
              <w:rPr>
                <w:rFonts w:ascii="Times New Roman" w:hAnsi="Times New Roman" w:eastAsia="Times New Roman" w:cs="Times New Roman"/>
                <w:spacing w:val="16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*</w:t>
            </w:r>
            <w:r>
              <w:rPr>
                <w:rFonts w:ascii="Times New Roman" w:hAnsi="Times New Roman" w:eastAsia="Times New Roman" w:cs="Times New Roman"/>
                <w:spacing w:val="18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*</w:t>
            </w:r>
            <w:r>
              <w:rPr>
                <w:rFonts w:ascii="Times New Roman" w:hAnsi="Times New Roman" w:eastAsia="Times New Roman" w:cs="Times New Roman"/>
                <w:spacing w:val="16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0"/>
                <w:szCs w:val="20"/>
              </w:rPr>
              <w:t>*</w:t>
            </w:r>
            <w:r>
              <w:rPr>
                <w:rFonts w:ascii="Times New Roman" w:hAnsi="Times New Roman" w:eastAsia="Times New Roman" w:cs="Times New Roman"/>
                <w:spacing w:val="11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-1"/>
                <w:sz w:val="20"/>
                <w:szCs w:val="20"/>
              </w:rPr>
              <w:t>命令</w:t>
            </w:r>
          </w:p>
        </w:tc>
        <w:tc>
          <w:tcPr>
            <w:tcW w:w="5527" w:type="dxa"/>
            <w:tcBorders>
              <w:right w:val="nil"/>
            </w:tcBorders>
            <w:vAlign w:val="top"/>
          </w:tcPr>
          <w:p>
            <w:pPr>
              <w:spacing w:before="32" w:line="227" w:lineRule="auto"/>
              <w:ind w:left="112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4"/>
                <w:sz w:val="20"/>
                <w:szCs w:val="20"/>
              </w:rPr>
              <w:t>每天</w:t>
            </w:r>
            <w:r>
              <w:rPr>
                <w:rFonts w:ascii="宋体" w:hAnsi="宋体" w:eastAsia="宋体" w:cs="宋体"/>
                <w:spacing w:val="-4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  <w:sz w:val="20"/>
                <w:szCs w:val="20"/>
              </w:rPr>
              <w:t>22</w:t>
            </w:r>
            <w:r>
              <w:rPr>
                <w:rFonts w:ascii="Times New Roman" w:hAnsi="Times New Roman" w:eastAsia="Times New Roman" w:cs="Times New Roman"/>
                <w:spacing w:val="11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4"/>
                <w:sz w:val="20"/>
                <w:szCs w:val="20"/>
              </w:rPr>
              <w:t>点</w:t>
            </w:r>
            <w:r>
              <w:rPr>
                <w:rFonts w:ascii="宋体" w:hAnsi="宋体" w:eastAsia="宋体" w:cs="宋体"/>
                <w:spacing w:val="-4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4"/>
                <w:sz w:val="20"/>
                <w:szCs w:val="20"/>
              </w:rPr>
              <w:t>45</w:t>
            </w:r>
            <w:r>
              <w:rPr>
                <w:rFonts w:ascii="Times New Roman" w:hAnsi="Times New Roman" w:eastAsia="Times New Roman" w:cs="Times New Roman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4"/>
                <w:sz w:val="20"/>
                <w:szCs w:val="20"/>
              </w:rPr>
              <w:t>分执行命令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2" w:hRule="atLeast"/>
        </w:trPr>
        <w:tc>
          <w:tcPr>
            <w:tcW w:w="2268" w:type="dxa"/>
            <w:tcBorders>
              <w:left w:val="nil"/>
            </w:tcBorders>
            <w:vAlign w:val="top"/>
          </w:tcPr>
          <w:p>
            <w:pPr>
              <w:spacing w:before="32" w:line="227" w:lineRule="auto"/>
              <w:ind w:left="114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-6"/>
                <w:sz w:val="20"/>
                <w:szCs w:val="20"/>
              </w:rPr>
              <w:t>0</w:t>
            </w:r>
            <w:r>
              <w:rPr>
                <w:rFonts w:ascii="Times New Roman" w:hAnsi="Times New Roman" w:eastAsia="Times New Roman" w:cs="Times New Roman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6"/>
                <w:sz w:val="20"/>
                <w:szCs w:val="20"/>
              </w:rPr>
              <w:t>17</w:t>
            </w:r>
            <w:r>
              <w:rPr>
                <w:rFonts w:ascii="Times New Roman" w:hAnsi="Times New Roman" w:eastAsia="Times New Roman" w:cs="Times New Roman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6"/>
                <w:sz w:val="20"/>
                <w:szCs w:val="20"/>
              </w:rPr>
              <w:t>*</w:t>
            </w:r>
            <w:r>
              <w:rPr>
                <w:rFonts w:ascii="Times New Roman" w:hAnsi="Times New Roman" w:eastAsia="Times New Roman" w:cs="Times New Roman"/>
                <w:spacing w:val="18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6"/>
                <w:sz w:val="20"/>
                <w:szCs w:val="20"/>
              </w:rPr>
              <w:t>*</w:t>
            </w:r>
            <w:r>
              <w:rPr>
                <w:rFonts w:ascii="Times New Roman" w:hAnsi="Times New Roman" w:eastAsia="Times New Roman" w:cs="Times New Roman"/>
                <w:spacing w:val="28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6"/>
                <w:sz w:val="20"/>
                <w:szCs w:val="20"/>
              </w:rPr>
              <w:t>1</w:t>
            </w:r>
            <w:r>
              <w:rPr>
                <w:rFonts w:ascii="Times New Roman" w:hAnsi="Times New Roman" w:eastAsia="Times New Roman" w:cs="Times New Roman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-6"/>
                <w:sz w:val="20"/>
                <w:szCs w:val="20"/>
              </w:rPr>
              <w:t>命令</w:t>
            </w:r>
          </w:p>
        </w:tc>
        <w:tc>
          <w:tcPr>
            <w:tcW w:w="5527" w:type="dxa"/>
            <w:tcBorders>
              <w:right w:val="nil"/>
            </w:tcBorders>
            <w:vAlign w:val="top"/>
          </w:tcPr>
          <w:p>
            <w:pPr>
              <w:spacing w:before="32" w:line="227" w:lineRule="auto"/>
              <w:ind w:left="112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-2"/>
                <w:sz w:val="20"/>
                <w:szCs w:val="20"/>
              </w:rPr>
              <w:t>每周</w:t>
            </w:r>
            <w:r>
              <w:rPr>
                <w:rFonts w:ascii="宋体" w:hAnsi="宋体" w:eastAsia="宋体" w:cs="宋体"/>
                <w:spacing w:val="-12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1</w:t>
            </w:r>
            <w:r>
              <w:rPr>
                <w:rFonts w:ascii="Times New Roman" w:hAnsi="Times New Roman" w:eastAsia="Times New Roman" w:cs="Times New Roman"/>
                <w:spacing w:val="30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-2"/>
                <w:sz w:val="20"/>
                <w:szCs w:val="20"/>
              </w:rPr>
              <w:t>的</w:t>
            </w:r>
            <w:r>
              <w:rPr>
                <w:rFonts w:ascii="宋体" w:hAnsi="宋体" w:eastAsia="宋体" w:cs="宋体"/>
                <w:spacing w:val="-23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17</w:t>
            </w:r>
            <w:r>
              <w:rPr>
                <w:rFonts w:ascii="Times New Roman" w:hAnsi="Times New Roman" w:eastAsia="Times New Roman" w:cs="Times New Roman"/>
                <w:spacing w:val="10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-2"/>
                <w:sz w:val="20"/>
                <w:szCs w:val="20"/>
              </w:rPr>
              <w:t>点</w:t>
            </w:r>
            <w:r>
              <w:rPr>
                <w:rFonts w:ascii="宋体" w:hAnsi="宋体" w:eastAsia="宋体" w:cs="宋体"/>
                <w:spacing w:val="-3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0</w:t>
            </w:r>
            <w:r>
              <w:rPr>
                <w:rFonts w:ascii="Times New Roman" w:hAnsi="Times New Roman" w:eastAsia="Times New Roman" w:cs="Times New Roman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-2"/>
                <w:sz w:val="20"/>
                <w:szCs w:val="20"/>
              </w:rPr>
              <w:t>分执行命令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2" w:hRule="atLeast"/>
        </w:trPr>
        <w:tc>
          <w:tcPr>
            <w:tcW w:w="2268" w:type="dxa"/>
            <w:tcBorders>
              <w:left w:val="nil"/>
            </w:tcBorders>
            <w:vAlign w:val="top"/>
          </w:tcPr>
          <w:p>
            <w:pPr>
              <w:spacing w:before="34" w:line="221" w:lineRule="auto"/>
              <w:ind w:left="114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-5"/>
                <w:sz w:val="20"/>
                <w:szCs w:val="20"/>
              </w:rPr>
              <w:t>0</w:t>
            </w:r>
            <w:r>
              <w:rPr>
                <w:rFonts w:ascii="Times New Roman" w:hAnsi="Times New Roman" w:eastAsia="Times New Roman" w:cs="Times New Roman"/>
                <w:spacing w:val="13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5"/>
                <w:sz w:val="20"/>
                <w:szCs w:val="20"/>
              </w:rPr>
              <w:t>5</w:t>
            </w:r>
            <w:r>
              <w:rPr>
                <w:rFonts w:ascii="Times New Roman" w:hAnsi="Times New Roman" w:eastAsia="Times New Roman" w:cs="Times New Roman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5"/>
                <w:sz w:val="20"/>
                <w:szCs w:val="20"/>
              </w:rPr>
              <w:t>1,</w:t>
            </w:r>
            <w:r>
              <w:rPr>
                <w:rFonts w:ascii="Times New Roman" w:hAnsi="Times New Roman" w:eastAsia="Times New Roman" w:cs="Times New Roman"/>
                <w:spacing w:val="-25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5"/>
                <w:sz w:val="20"/>
                <w:szCs w:val="20"/>
              </w:rPr>
              <w:t>15</w:t>
            </w:r>
            <w:r>
              <w:rPr>
                <w:rFonts w:ascii="Times New Roman" w:hAnsi="Times New Roman" w:eastAsia="Times New Roman" w:cs="Times New Roman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5"/>
                <w:sz w:val="20"/>
                <w:szCs w:val="20"/>
              </w:rPr>
              <w:t>*</w:t>
            </w:r>
            <w:r>
              <w:rPr>
                <w:rFonts w:ascii="Times New Roman" w:hAnsi="Times New Roman" w:eastAsia="Times New Roman" w:cs="Times New Roman"/>
                <w:spacing w:val="16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5"/>
                <w:sz w:val="20"/>
                <w:szCs w:val="20"/>
              </w:rPr>
              <w:t>*</w:t>
            </w:r>
            <w:r>
              <w:rPr>
                <w:rFonts w:ascii="Times New Roman" w:hAnsi="Times New Roman" w:eastAsia="Times New Roman" w:cs="Times New Roman"/>
                <w:spacing w:val="11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-5"/>
                <w:sz w:val="20"/>
                <w:szCs w:val="20"/>
              </w:rPr>
              <w:t>命令</w:t>
            </w:r>
          </w:p>
        </w:tc>
        <w:tc>
          <w:tcPr>
            <w:tcW w:w="5527" w:type="dxa"/>
            <w:tcBorders>
              <w:right w:val="nil"/>
            </w:tcBorders>
            <w:vAlign w:val="top"/>
          </w:tcPr>
          <w:p>
            <w:pPr>
              <w:spacing w:before="34" w:line="227" w:lineRule="auto"/>
              <w:ind w:left="112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1"/>
                <w:sz w:val="20"/>
                <w:szCs w:val="20"/>
              </w:rPr>
              <w:t>每月</w:t>
            </w:r>
            <w:r>
              <w:rPr>
                <w:rFonts w:ascii="宋体" w:hAnsi="宋体" w:eastAsia="宋体" w:cs="宋体"/>
                <w:spacing w:val="-1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>1</w:t>
            </w:r>
            <w:r>
              <w:rPr>
                <w:rFonts w:ascii="Times New Roman" w:hAnsi="Times New Roman" w:eastAsia="Times New Roman" w:cs="Times New Roman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1"/>
                <w:sz w:val="20"/>
                <w:szCs w:val="20"/>
              </w:rPr>
              <w:t>号和</w:t>
            </w:r>
            <w:r>
              <w:rPr>
                <w:rFonts w:ascii="宋体" w:hAnsi="宋体" w:eastAsia="宋体" w:cs="宋体"/>
                <w:spacing w:val="-2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>15</w:t>
            </w:r>
            <w:r>
              <w:rPr>
                <w:rFonts w:ascii="Times New Roman" w:hAnsi="Times New Roman" w:eastAsia="Times New Roman" w:cs="Times New Roman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1"/>
                <w:sz w:val="20"/>
                <w:szCs w:val="20"/>
              </w:rPr>
              <w:t>号的凌晨</w:t>
            </w:r>
            <w:r>
              <w:rPr>
                <w:rFonts w:ascii="宋体" w:hAnsi="宋体" w:eastAsia="宋体" w:cs="宋体"/>
                <w:spacing w:val="-35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>5</w:t>
            </w:r>
            <w:r>
              <w:rPr>
                <w:rFonts w:ascii="Times New Roman" w:hAnsi="Times New Roman" w:eastAsia="Times New Roman" w:cs="Times New Roman"/>
                <w:spacing w:val="11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1"/>
                <w:sz w:val="20"/>
                <w:szCs w:val="20"/>
              </w:rPr>
              <w:t>点</w:t>
            </w:r>
            <w:r>
              <w:rPr>
                <w:rFonts w:ascii="宋体" w:hAnsi="宋体" w:eastAsia="宋体" w:cs="宋体"/>
                <w:spacing w:val="-3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1"/>
                <w:sz w:val="20"/>
                <w:szCs w:val="20"/>
              </w:rPr>
              <w:t>0</w:t>
            </w:r>
            <w:r>
              <w:rPr>
                <w:rFonts w:ascii="Times New Roman" w:hAnsi="Times New Roman" w:eastAsia="Times New Roman" w:cs="Times New Roman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1"/>
                <w:sz w:val="20"/>
                <w:szCs w:val="20"/>
              </w:rPr>
              <w:t>分执行命令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2" w:hRule="atLeast"/>
        </w:trPr>
        <w:tc>
          <w:tcPr>
            <w:tcW w:w="2268" w:type="dxa"/>
            <w:tcBorders>
              <w:left w:val="nil"/>
            </w:tcBorders>
            <w:vAlign w:val="top"/>
          </w:tcPr>
          <w:p>
            <w:pPr>
              <w:spacing w:before="34" w:line="227" w:lineRule="auto"/>
              <w:ind w:left="110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40</w:t>
            </w:r>
            <w:r>
              <w:rPr>
                <w:rFonts w:ascii="Times New Roman" w:hAnsi="Times New Roman" w:eastAsia="Times New Roman" w:cs="Times New Roman"/>
                <w:spacing w:val="1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4</w:t>
            </w:r>
            <w:r>
              <w:rPr>
                <w:rFonts w:ascii="Times New Roman" w:hAnsi="Times New Roman" w:eastAsia="Times New Roman" w:cs="Times New Roman"/>
                <w:spacing w:val="16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*</w:t>
            </w:r>
            <w:r>
              <w:rPr>
                <w:rFonts w:ascii="Times New Roman" w:hAnsi="Times New Roman" w:eastAsia="Times New Roman" w:cs="Times New Roman"/>
                <w:spacing w:val="18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*</w:t>
            </w:r>
            <w:r>
              <w:rPr>
                <w:rFonts w:ascii="Times New Roman" w:hAnsi="Times New Roman" w:eastAsia="Times New Roman" w:cs="Times New Roman"/>
                <w:spacing w:val="28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2"/>
                <w:sz w:val="20"/>
                <w:szCs w:val="20"/>
              </w:rPr>
              <w:t>1-5</w:t>
            </w:r>
            <w:r>
              <w:rPr>
                <w:rFonts w:ascii="Times New Roman" w:hAnsi="Times New Roman" w:eastAsia="Times New Roman" w:cs="Times New Roman"/>
                <w:spacing w:val="11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-2"/>
                <w:sz w:val="20"/>
                <w:szCs w:val="20"/>
              </w:rPr>
              <w:t>命令</w:t>
            </w:r>
          </w:p>
        </w:tc>
        <w:tc>
          <w:tcPr>
            <w:tcW w:w="5527" w:type="dxa"/>
            <w:tcBorders>
              <w:right w:val="nil"/>
            </w:tcBorders>
            <w:vAlign w:val="top"/>
          </w:tcPr>
          <w:p>
            <w:pPr>
              <w:spacing w:before="34" w:line="227" w:lineRule="auto"/>
              <w:ind w:left="112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6"/>
                <w:sz w:val="20"/>
                <w:szCs w:val="20"/>
              </w:rPr>
              <w:t>每周一到周五的凌晨</w:t>
            </w:r>
            <w:r>
              <w:rPr>
                <w:rFonts w:ascii="宋体" w:hAnsi="宋体" w:eastAsia="宋体" w:cs="宋体"/>
                <w:spacing w:val="-3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  <w:sz w:val="20"/>
                <w:szCs w:val="20"/>
              </w:rPr>
              <w:t>4</w:t>
            </w:r>
            <w:r>
              <w:rPr>
                <w:rFonts w:ascii="Times New Roman" w:hAnsi="Times New Roman" w:eastAsia="Times New Roman" w:cs="Times New Roman"/>
                <w:spacing w:val="11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6"/>
                <w:sz w:val="20"/>
                <w:szCs w:val="20"/>
              </w:rPr>
              <w:t>点</w:t>
            </w:r>
            <w:r>
              <w:rPr>
                <w:rFonts w:ascii="宋体" w:hAnsi="宋体" w:eastAsia="宋体" w:cs="宋体"/>
                <w:spacing w:val="-4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6"/>
                <w:sz w:val="20"/>
                <w:szCs w:val="20"/>
              </w:rPr>
              <w:t>40</w:t>
            </w:r>
            <w:r>
              <w:rPr>
                <w:rFonts w:ascii="Times New Roman" w:hAnsi="Times New Roman" w:eastAsia="Times New Roman" w:cs="Times New Roman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6"/>
                <w:sz w:val="20"/>
                <w:szCs w:val="20"/>
              </w:rPr>
              <w:t>分执行命令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3" w:hRule="atLeast"/>
        </w:trPr>
        <w:tc>
          <w:tcPr>
            <w:tcW w:w="2268" w:type="dxa"/>
            <w:tcBorders>
              <w:left w:val="nil"/>
            </w:tcBorders>
            <w:vAlign w:val="top"/>
          </w:tcPr>
          <w:p>
            <w:pPr>
              <w:spacing w:before="36" w:line="227" w:lineRule="auto"/>
              <w:ind w:left="121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-5"/>
                <w:sz w:val="20"/>
                <w:szCs w:val="20"/>
              </w:rPr>
              <w:t>*/</w:t>
            </w:r>
            <w:r>
              <w:rPr>
                <w:rFonts w:ascii="Times New Roman" w:hAnsi="Times New Roman" w:eastAsia="Times New Roman" w:cs="Times New Roman"/>
                <w:spacing w:val="-1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5"/>
                <w:sz w:val="20"/>
                <w:szCs w:val="20"/>
              </w:rPr>
              <w:t>10</w:t>
            </w:r>
            <w:r>
              <w:rPr>
                <w:rFonts w:ascii="Times New Roman" w:hAnsi="Times New Roman" w:eastAsia="Times New Roman" w:cs="Times New Roman"/>
                <w:spacing w:val="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5"/>
                <w:sz w:val="20"/>
                <w:szCs w:val="20"/>
              </w:rPr>
              <w:t>4</w:t>
            </w:r>
            <w:r>
              <w:rPr>
                <w:rFonts w:ascii="Times New Roman" w:hAnsi="Times New Roman" w:eastAsia="Times New Roman" w:cs="Times New Roman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5"/>
                <w:sz w:val="20"/>
                <w:szCs w:val="20"/>
              </w:rPr>
              <w:t>*</w:t>
            </w:r>
            <w:r>
              <w:rPr>
                <w:rFonts w:ascii="Times New Roman" w:hAnsi="Times New Roman" w:eastAsia="Times New Roman" w:cs="Times New Roman"/>
                <w:spacing w:val="18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5"/>
                <w:sz w:val="20"/>
                <w:szCs w:val="20"/>
              </w:rPr>
              <w:t>*</w:t>
            </w:r>
            <w:r>
              <w:rPr>
                <w:rFonts w:ascii="Times New Roman" w:hAnsi="Times New Roman" w:eastAsia="Times New Roman" w:cs="Times New Roman"/>
                <w:spacing w:val="19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5"/>
                <w:sz w:val="20"/>
                <w:szCs w:val="20"/>
              </w:rPr>
              <w:t>*</w:t>
            </w:r>
            <w:r>
              <w:rPr>
                <w:rFonts w:ascii="Times New Roman" w:hAnsi="Times New Roman" w:eastAsia="Times New Roman" w:cs="Times New Roman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-5"/>
                <w:sz w:val="20"/>
                <w:szCs w:val="20"/>
              </w:rPr>
              <w:t>命令</w:t>
            </w:r>
          </w:p>
        </w:tc>
        <w:tc>
          <w:tcPr>
            <w:tcW w:w="5527" w:type="dxa"/>
            <w:tcBorders>
              <w:right w:val="nil"/>
            </w:tcBorders>
            <w:vAlign w:val="top"/>
          </w:tcPr>
          <w:p>
            <w:pPr>
              <w:spacing w:before="36" w:line="227" w:lineRule="auto"/>
              <w:ind w:left="112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5"/>
                <w:sz w:val="20"/>
                <w:szCs w:val="20"/>
              </w:rPr>
              <w:t>每天的凌晨</w:t>
            </w:r>
            <w:r>
              <w:rPr>
                <w:rFonts w:ascii="宋体" w:hAnsi="宋体" w:eastAsia="宋体" w:cs="宋体"/>
                <w:spacing w:val="-29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  <w:sz w:val="20"/>
                <w:szCs w:val="20"/>
              </w:rPr>
              <w:t>4</w:t>
            </w:r>
            <w:r>
              <w:rPr>
                <w:rFonts w:ascii="Times New Roman" w:hAnsi="Times New Roman" w:eastAsia="Times New Roman" w:cs="Times New Roman"/>
                <w:spacing w:val="10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5"/>
                <w:sz w:val="20"/>
                <w:szCs w:val="20"/>
              </w:rPr>
              <w:t>点，每隔</w:t>
            </w:r>
            <w:r>
              <w:rPr>
                <w:rFonts w:ascii="宋体" w:hAnsi="宋体" w:eastAsia="宋体" w:cs="宋体"/>
                <w:spacing w:val="-2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  <w:sz w:val="20"/>
                <w:szCs w:val="20"/>
              </w:rPr>
              <w:t>10</w:t>
            </w:r>
            <w:r>
              <w:rPr>
                <w:rFonts w:ascii="Times New Roman" w:hAnsi="Times New Roman" w:eastAsia="Times New Roman" w:cs="Times New Roman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5"/>
                <w:sz w:val="20"/>
                <w:szCs w:val="20"/>
              </w:rPr>
              <w:t>分钟执行一次命令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91" w:hRule="atLeast"/>
        </w:trPr>
        <w:tc>
          <w:tcPr>
            <w:tcW w:w="2268" w:type="dxa"/>
            <w:tcBorders>
              <w:left w:val="nil"/>
            </w:tcBorders>
            <w:vAlign w:val="top"/>
          </w:tcPr>
          <w:p>
            <w:pPr>
              <w:spacing w:before="34" w:line="221" w:lineRule="auto"/>
              <w:ind w:left="114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pacing w:val="-6"/>
                <w:sz w:val="20"/>
                <w:szCs w:val="20"/>
              </w:rPr>
              <w:t>0</w:t>
            </w:r>
            <w:r>
              <w:rPr>
                <w:rFonts w:ascii="Times New Roman" w:hAnsi="Times New Roman" w:eastAsia="Times New Roman" w:cs="Times New Roman"/>
                <w:spacing w:val="13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6"/>
                <w:sz w:val="20"/>
                <w:szCs w:val="20"/>
              </w:rPr>
              <w:t>0</w:t>
            </w:r>
            <w:r>
              <w:rPr>
                <w:rFonts w:ascii="Times New Roman" w:hAnsi="Times New Roman" w:eastAsia="Times New Roman" w:cs="Times New Roman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6"/>
                <w:sz w:val="20"/>
                <w:szCs w:val="20"/>
              </w:rPr>
              <w:t>1,</w:t>
            </w:r>
            <w:r>
              <w:rPr>
                <w:rFonts w:ascii="Times New Roman" w:hAnsi="Times New Roman" w:eastAsia="Times New Roman" w:cs="Times New Roman"/>
                <w:spacing w:val="-25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6"/>
                <w:sz w:val="20"/>
                <w:szCs w:val="20"/>
              </w:rPr>
              <w:t>15</w:t>
            </w:r>
            <w:r>
              <w:rPr>
                <w:rFonts w:ascii="Times New Roman" w:hAnsi="Times New Roman" w:eastAsia="Times New Roman" w:cs="Times New Roman"/>
                <w:spacing w:val="16"/>
                <w:w w:val="10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6"/>
                <w:sz w:val="20"/>
                <w:szCs w:val="20"/>
              </w:rPr>
              <w:t>*</w:t>
            </w:r>
            <w:r>
              <w:rPr>
                <w:rFonts w:ascii="Times New Roman" w:hAnsi="Times New Roman" w:eastAsia="Times New Roman" w:cs="Times New Roman"/>
                <w:spacing w:val="26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6"/>
                <w:sz w:val="20"/>
                <w:szCs w:val="20"/>
              </w:rPr>
              <w:t>1</w:t>
            </w:r>
            <w:r>
              <w:rPr>
                <w:rFonts w:ascii="Times New Roman" w:hAnsi="Times New Roman" w:eastAsia="Times New Roman" w:cs="Times New Roman"/>
                <w:spacing w:val="11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-6"/>
                <w:sz w:val="20"/>
                <w:szCs w:val="20"/>
              </w:rPr>
              <w:t>命令</w:t>
            </w:r>
          </w:p>
        </w:tc>
        <w:tc>
          <w:tcPr>
            <w:tcW w:w="5527" w:type="dxa"/>
            <w:tcBorders>
              <w:right w:val="nil"/>
            </w:tcBorders>
            <w:vAlign w:val="top"/>
          </w:tcPr>
          <w:p>
            <w:pPr>
              <w:spacing w:before="35" w:line="394" w:lineRule="auto"/>
              <w:ind w:left="117" w:right="106" w:hanging="5"/>
              <w:jc w:val="both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5"/>
                <w:sz w:val="20"/>
                <w:szCs w:val="20"/>
              </w:rPr>
              <w:t>每月</w:t>
            </w:r>
            <w:r>
              <w:rPr>
                <w:rFonts w:ascii="宋体" w:hAnsi="宋体" w:eastAsia="宋体" w:cs="宋体"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  <w:sz w:val="20"/>
                <w:szCs w:val="20"/>
              </w:rPr>
              <w:t>1</w:t>
            </w:r>
            <w:r>
              <w:rPr>
                <w:rFonts w:ascii="Times New Roman" w:hAnsi="Times New Roman" w:eastAsia="Times New Roman" w:cs="Times New Roman"/>
                <w:spacing w:val="14"/>
                <w:w w:val="101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5"/>
                <w:sz w:val="20"/>
                <w:szCs w:val="20"/>
              </w:rPr>
              <w:t>号和</w:t>
            </w:r>
            <w:r>
              <w:rPr>
                <w:rFonts w:ascii="宋体" w:hAnsi="宋体" w:eastAsia="宋体" w:cs="宋体"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  <w:sz w:val="20"/>
                <w:szCs w:val="20"/>
              </w:rPr>
              <w:t>15</w:t>
            </w:r>
            <w:r>
              <w:rPr>
                <w:rFonts w:ascii="Times New Roman" w:hAnsi="Times New Roman" w:eastAsia="Times New Roman" w:cs="Times New Roman"/>
                <w:spacing w:val="17"/>
                <w:w w:val="101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5"/>
                <w:sz w:val="20"/>
                <w:szCs w:val="20"/>
              </w:rPr>
              <w:t>号，每周</w:t>
            </w:r>
            <w:r>
              <w:rPr>
                <w:rFonts w:ascii="宋体" w:hAnsi="宋体" w:eastAsia="宋体" w:cs="宋体"/>
                <w:spacing w:val="-13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  <w:sz w:val="20"/>
                <w:szCs w:val="20"/>
              </w:rPr>
              <w:t>1</w:t>
            </w:r>
            <w:r>
              <w:rPr>
                <w:rFonts w:ascii="Times New Roman" w:hAnsi="Times New Roman" w:eastAsia="Times New Roman" w:cs="Times New Roman"/>
                <w:spacing w:val="26"/>
                <w:w w:val="101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5"/>
                <w:sz w:val="20"/>
                <w:szCs w:val="20"/>
              </w:rPr>
              <w:t>的</w:t>
            </w:r>
            <w:r>
              <w:rPr>
                <w:rFonts w:ascii="宋体" w:hAnsi="宋体" w:eastAsia="宋体" w:cs="宋体"/>
                <w:spacing w:val="-3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  <w:sz w:val="20"/>
                <w:szCs w:val="20"/>
              </w:rPr>
              <w:t>0</w:t>
            </w:r>
            <w:r>
              <w:rPr>
                <w:rFonts w:ascii="Times New Roman" w:hAnsi="Times New Roman" w:eastAsia="Times New Roman" w:cs="Times New Roman"/>
                <w:spacing w:val="20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5"/>
                <w:sz w:val="20"/>
                <w:szCs w:val="20"/>
              </w:rPr>
              <w:t>点</w:t>
            </w:r>
            <w:r>
              <w:rPr>
                <w:rFonts w:ascii="宋体" w:hAnsi="宋体" w:eastAsia="宋体" w:cs="宋体"/>
                <w:spacing w:val="-28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5"/>
                <w:sz w:val="20"/>
                <w:szCs w:val="20"/>
              </w:rPr>
              <w:t>0</w:t>
            </w:r>
            <w:r>
              <w:rPr>
                <w:rFonts w:ascii="Times New Roman" w:hAnsi="Times New Roman" w:eastAsia="Times New Roman" w:cs="Times New Roman"/>
                <w:spacing w:val="12"/>
                <w:w w:val="101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5"/>
                <w:sz w:val="20"/>
                <w:szCs w:val="20"/>
              </w:rPr>
              <w:t>分都会执行命</w:t>
            </w:r>
            <w:r>
              <w:rPr>
                <w:rFonts w:ascii="宋体" w:hAnsi="宋体" w:eastAsia="宋体" w:cs="宋体"/>
                <w:spacing w:val="4"/>
                <w:sz w:val="20"/>
                <w:szCs w:val="20"/>
              </w:rPr>
              <w:t>令</w:t>
            </w:r>
            <w:r>
              <w:rPr>
                <w:rFonts w:ascii="宋体" w:hAnsi="宋体" w:eastAsia="宋体" w:cs="宋体"/>
                <w:spacing w:val="-60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4"/>
                <w:sz w:val="20"/>
                <w:szCs w:val="20"/>
              </w:rPr>
              <w:t>。注</w:t>
            </w:r>
            <w:r>
              <w:rPr>
                <w:rFonts w:ascii="宋体" w:hAnsi="宋体" w:eastAsia="宋体" w:cs="宋体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spacing w:val="12"/>
                <w:sz w:val="20"/>
                <w:szCs w:val="20"/>
              </w:rPr>
              <w:t>意：星期几和几号最好不要同时出现，因为他们定义的</w:t>
            </w:r>
            <w:r>
              <w:rPr>
                <w:rFonts w:ascii="宋体" w:hAnsi="宋体" w:eastAsia="宋体" w:cs="宋体"/>
                <w:spacing w:val="11"/>
                <w:sz w:val="20"/>
                <w:szCs w:val="20"/>
              </w:rPr>
              <w:t>都</w:t>
            </w:r>
          </w:p>
          <w:p>
            <w:pPr>
              <w:spacing w:line="227" w:lineRule="auto"/>
              <w:ind w:left="115"/>
              <w:rPr>
                <w:rFonts w:ascii="宋体" w:hAnsi="宋体" w:eastAsia="宋体" w:cs="宋体"/>
                <w:sz w:val="20"/>
                <w:szCs w:val="20"/>
              </w:rPr>
            </w:pPr>
            <w:r>
              <w:rPr>
                <w:rFonts w:ascii="宋体" w:hAnsi="宋体" w:eastAsia="宋体" w:cs="宋体"/>
                <w:spacing w:val="8"/>
                <w:sz w:val="20"/>
                <w:szCs w:val="20"/>
              </w:rPr>
              <w:t>是天。非常容易让管理员混乱。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both"/>
        <w:textAlignment w:val="auto"/>
        <w:outlineLvl w:val="0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RPM软件包管理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12.1 RPM 查询命令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rpm -qa    （功能描述：查询所安装的所有 rpm 软件包）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12.2 RPM 卸载命令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（1）rpm -e RPM软件包</w:t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功能描述：卸载软件包并检查依赖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）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（2）rpm -e --nodeps 软件包（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功能描述：卸载软件时不检查依赖。使用该软件包的软件之后可能就不能正常工作了。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12.3 RPM 安装命令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rpm -ivh RPM 包全名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-i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install ，安装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-v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--verbose ，显示详细信息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-h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--hash ，进度条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--nodeps</w:t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ab/>
      </w: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安装前不检查依赖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24"/>
          <w:szCs w:val="2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both"/>
        <w:textAlignment w:val="auto"/>
        <w:outlineLvl w:val="0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YUM自动处理依赖性关系安装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both"/>
        <w:textAlignment w:val="auto"/>
        <w:outlineLvl w:val="1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13.1 yum 基础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32"/>
          <w:szCs w:val="3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yum [选项][参数]</w:t>
      </w:r>
    </w:p>
    <w:tbl>
      <w:tblPr>
        <w:tblStyle w:val="6"/>
        <w:tblW w:w="7799" w:type="dxa"/>
        <w:tblInd w:w="50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49"/>
        <w:gridCol w:w="552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10" w:type="dxa"/>
          <w:wAfter w:w="20" w:type="dxa"/>
          <w:trHeight w:val="429" w:hRule="atLeast"/>
        </w:trPr>
        <w:tc>
          <w:tcPr>
            <w:tcW w:w="2249" w:type="dxa"/>
            <w:tcBorders>
              <w:left w:val="nil"/>
            </w:tcBorders>
            <w:vAlign w:val="top"/>
          </w:tcPr>
          <w:p>
            <w:pPr>
              <w:spacing w:before="43" w:line="220" w:lineRule="auto"/>
              <w:ind w:left="89"/>
              <w:rPr>
                <w:rFonts w:ascii="宋体" w:hAnsi="宋体" w:eastAsia="宋体" w:cs="宋体"/>
                <w:sz w:val="19"/>
                <w:szCs w:val="19"/>
              </w:rPr>
            </w:pPr>
            <w:r>
              <w:rPr>
                <w:rFonts w:ascii="宋体" w:hAnsi="宋体" w:eastAsia="宋体" w:cs="宋体"/>
                <w:spacing w:val="-2"/>
                <w:sz w:val="19"/>
                <w:szCs w:val="19"/>
              </w:rPr>
              <w:t>选项</w:t>
            </w:r>
          </w:p>
        </w:tc>
        <w:tc>
          <w:tcPr>
            <w:tcW w:w="5520" w:type="dxa"/>
            <w:tcBorders>
              <w:right w:val="nil"/>
            </w:tcBorders>
            <w:vAlign w:val="top"/>
          </w:tcPr>
          <w:p>
            <w:pPr>
              <w:spacing w:before="53" w:line="221" w:lineRule="auto"/>
              <w:ind w:left="125"/>
              <w:rPr>
                <w:rFonts w:ascii="宋体" w:hAnsi="宋体" w:eastAsia="宋体" w:cs="宋体"/>
                <w:sz w:val="19"/>
                <w:szCs w:val="19"/>
              </w:rPr>
            </w:pPr>
            <w:r>
              <w:rPr>
                <w:rFonts w:ascii="宋体" w:hAnsi="宋体" w:eastAsia="宋体" w:cs="宋体"/>
                <w:spacing w:val="4"/>
                <w:sz w:val="19"/>
                <w:szCs w:val="19"/>
              </w:rPr>
              <w:t>功能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10" w:type="dxa"/>
          <w:wAfter w:w="20" w:type="dxa"/>
          <w:trHeight w:val="420" w:hRule="atLeast"/>
        </w:trPr>
        <w:tc>
          <w:tcPr>
            <w:tcW w:w="2249" w:type="dxa"/>
            <w:tcBorders>
              <w:left w:val="nil"/>
            </w:tcBorders>
            <w:vAlign w:val="top"/>
          </w:tcPr>
          <w:p>
            <w:pPr>
              <w:spacing w:before="195" w:line="142" w:lineRule="exact"/>
              <w:ind w:left="89"/>
              <w:rPr>
                <w:rFonts w:ascii="宋体" w:hAnsi="宋体" w:eastAsia="宋体" w:cs="宋体"/>
                <w:sz w:val="19"/>
                <w:szCs w:val="19"/>
              </w:rPr>
            </w:pPr>
            <w:r>
              <w:rPr>
                <w:rFonts w:ascii="宋体" w:hAnsi="宋体" w:eastAsia="宋体" w:cs="宋体"/>
                <w:spacing w:val="1"/>
                <w:position w:val="1"/>
                <w:sz w:val="19"/>
                <w:szCs w:val="19"/>
              </w:rPr>
              <w:t>-y</w:t>
            </w:r>
          </w:p>
        </w:tc>
        <w:tc>
          <w:tcPr>
            <w:tcW w:w="5520" w:type="dxa"/>
            <w:tcBorders>
              <w:right w:val="nil"/>
            </w:tcBorders>
            <w:vAlign w:val="top"/>
          </w:tcPr>
          <w:p>
            <w:pPr>
              <w:spacing w:before="59" w:line="215" w:lineRule="auto"/>
              <w:ind w:left="125"/>
              <w:rPr>
                <w:rFonts w:ascii="宋体" w:hAnsi="宋体" w:eastAsia="宋体" w:cs="宋体"/>
                <w:sz w:val="19"/>
                <w:szCs w:val="19"/>
              </w:rPr>
            </w:pPr>
            <w:r>
              <w:rPr>
                <w:rFonts w:ascii="宋体" w:hAnsi="宋体" w:eastAsia="宋体" w:cs="宋体"/>
                <w:spacing w:val="18"/>
                <w:sz w:val="19"/>
                <w:szCs w:val="19"/>
              </w:rPr>
              <w:t>对所有提问都回答“</w:t>
            </w:r>
            <w:r>
              <w:rPr>
                <w:rFonts w:ascii="宋体" w:hAnsi="宋体" w:eastAsia="宋体" w:cs="宋体"/>
                <w:sz w:val="19"/>
                <w:szCs w:val="19"/>
              </w:rPr>
              <w:t>yes</w:t>
            </w:r>
            <w:r>
              <w:rPr>
                <w:rFonts w:ascii="宋体" w:hAnsi="宋体" w:eastAsia="宋体" w:cs="宋体"/>
                <w:spacing w:val="18"/>
                <w:sz w:val="19"/>
                <w:szCs w:val="19"/>
              </w:rPr>
              <w:t>”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10" w:type="dxa"/>
          <w:wAfter w:w="20" w:type="dxa"/>
          <w:trHeight w:val="424" w:hRule="atLeast"/>
        </w:trPr>
        <w:tc>
          <w:tcPr>
            <w:tcW w:w="2249" w:type="dxa"/>
            <w:tcBorders>
              <w:left w:val="nil"/>
            </w:tcBorders>
            <w:vAlign w:val="top"/>
          </w:tcPr>
          <w:p>
            <w:pPr>
              <w:spacing w:before="33" w:line="219" w:lineRule="auto"/>
              <w:ind w:left="9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3"/>
                <w:sz w:val="21"/>
                <w:szCs w:val="21"/>
              </w:rPr>
              <w:t>参数</w:t>
            </w:r>
          </w:p>
        </w:tc>
        <w:tc>
          <w:tcPr>
            <w:tcW w:w="5520" w:type="dxa"/>
            <w:tcBorders>
              <w:right w:val="nil"/>
            </w:tcBorders>
            <w:vAlign w:val="top"/>
          </w:tcPr>
          <w:p>
            <w:pPr>
              <w:spacing w:before="44" w:line="221" w:lineRule="auto"/>
              <w:ind w:left="12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5"/>
                <w:sz w:val="21"/>
                <w:szCs w:val="21"/>
              </w:rPr>
              <w:t>功能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10" w:type="dxa"/>
          <w:wAfter w:w="20" w:type="dxa"/>
          <w:trHeight w:val="438" w:hRule="atLeast"/>
        </w:trPr>
        <w:tc>
          <w:tcPr>
            <w:tcW w:w="2249" w:type="dxa"/>
            <w:tcBorders>
              <w:left w:val="nil"/>
            </w:tcBorders>
            <w:vAlign w:val="top"/>
          </w:tcPr>
          <w:p>
            <w:pPr>
              <w:spacing w:before="40"/>
              <w:ind w:left="99"/>
              <w:rPr>
                <w:rFonts w:ascii="宋体" w:hAnsi="宋体" w:eastAsia="宋体" w:cs="宋体"/>
                <w:sz w:val="14"/>
                <w:szCs w:val="14"/>
              </w:rPr>
            </w:pPr>
            <w:r>
              <w:rPr>
                <w:rFonts w:ascii="宋体" w:hAnsi="宋体" w:eastAsia="宋体" w:cs="宋体"/>
                <w:spacing w:val="-2"/>
                <w:sz w:val="14"/>
                <w:szCs w:val="14"/>
              </w:rPr>
              <w:t>install</w:t>
            </w:r>
          </w:p>
        </w:tc>
        <w:tc>
          <w:tcPr>
            <w:tcW w:w="5520" w:type="dxa"/>
            <w:tcBorders>
              <w:right w:val="nil"/>
            </w:tcBorders>
            <w:vAlign w:val="top"/>
          </w:tcPr>
          <w:p>
            <w:pPr>
              <w:spacing w:before="114" w:line="214" w:lineRule="auto"/>
              <w:ind w:left="12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安装rpm软件包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10" w:type="dxa"/>
          <w:wAfter w:w="20" w:type="dxa"/>
          <w:trHeight w:val="409" w:hRule="atLeast"/>
        </w:trPr>
        <w:tc>
          <w:tcPr>
            <w:tcW w:w="2249" w:type="dxa"/>
            <w:tcBorders>
              <w:left w:val="nil"/>
            </w:tcBorders>
            <w:vAlign w:val="top"/>
          </w:tcPr>
          <w:p>
            <w:pPr>
              <w:spacing w:before="45" w:line="214" w:lineRule="auto"/>
              <w:ind w:left="9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update</w:t>
            </w:r>
          </w:p>
        </w:tc>
        <w:tc>
          <w:tcPr>
            <w:tcW w:w="5520" w:type="dxa"/>
            <w:tcBorders>
              <w:right w:val="nil"/>
            </w:tcBorders>
            <w:vAlign w:val="top"/>
          </w:tcPr>
          <w:p>
            <w:pPr>
              <w:spacing w:before="56" w:line="214" w:lineRule="auto"/>
              <w:ind w:left="12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更新rpm软件包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10" w:type="dxa"/>
          <w:wAfter w:w="20" w:type="dxa"/>
          <w:trHeight w:val="438" w:hRule="atLeast"/>
        </w:trPr>
        <w:tc>
          <w:tcPr>
            <w:tcW w:w="2249" w:type="dxa"/>
            <w:tcBorders>
              <w:left w:val="nil"/>
            </w:tcBorders>
            <w:vAlign w:val="top"/>
          </w:tcPr>
          <w:p>
            <w:pPr>
              <w:spacing w:before="57" w:line="214" w:lineRule="auto"/>
              <w:ind w:left="9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check-update</w:t>
            </w:r>
          </w:p>
        </w:tc>
        <w:tc>
          <w:tcPr>
            <w:tcW w:w="5520" w:type="dxa"/>
            <w:tcBorders>
              <w:right w:val="nil"/>
            </w:tcBorders>
            <w:vAlign w:val="top"/>
          </w:tcPr>
          <w:p>
            <w:pPr>
              <w:spacing w:before="116" w:line="214" w:lineRule="auto"/>
              <w:ind w:left="12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检查是否有可用的更新rpm软件包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10" w:type="dxa"/>
          <w:wAfter w:w="20" w:type="dxa"/>
          <w:trHeight w:val="344" w:hRule="atLeast"/>
        </w:trPr>
        <w:tc>
          <w:tcPr>
            <w:tcW w:w="2249" w:type="dxa"/>
            <w:tcBorders>
              <w:left w:val="nil"/>
            </w:tcBorders>
            <w:vAlign w:val="top"/>
          </w:tcPr>
          <w:p>
            <w:pPr>
              <w:spacing w:before="215" w:line="161" w:lineRule="exact"/>
              <w:ind w:left="9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remove</w:t>
            </w:r>
          </w:p>
        </w:tc>
        <w:tc>
          <w:tcPr>
            <w:tcW w:w="5520" w:type="dxa"/>
            <w:tcBorders>
              <w:right w:val="nil"/>
            </w:tcBorders>
            <w:vAlign w:val="top"/>
          </w:tcPr>
          <w:p>
            <w:pPr>
              <w:spacing w:before="49" w:line="214" w:lineRule="auto"/>
              <w:ind w:left="12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删除指定的rpm软件包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10" w:type="dxa"/>
          <w:wAfter w:w="20" w:type="dxa"/>
          <w:trHeight w:val="419" w:hRule="atLeast"/>
        </w:trPr>
        <w:tc>
          <w:tcPr>
            <w:tcW w:w="2249" w:type="dxa"/>
            <w:tcBorders>
              <w:left w:val="nil"/>
            </w:tcBorders>
            <w:vAlign w:val="top"/>
          </w:tcPr>
          <w:p>
            <w:pPr>
              <w:spacing w:before="56"/>
              <w:ind w:left="9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4"/>
                <w:sz w:val="21"/>
                <w:szCs w:val="21"/>
              </w:rPr>
              <w:t>list</w:t>
            </w:r>
          </w:p>
        </w:tc>
        <w:tc>
          <w:tcPr>
            <w:tcW w:w="5520" w:type="dxa"/>
            <w:tcBorders>
              <w:right w:val="nil"/>
            </w:tcBorders>
            <w:vAlign w:val="top"/>
          </w:tcPr>
          <w:p>
            <w:pPr>
              <w:spacing w:before="55" w:line="219" w:lineRule="auto"/>
              <w:ind w:left="12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2"/>
                <w:sz w:val="21"/>
                <w:szCs w:val="21"/>
              </w:rPr>
              <w:t>显示软件包信息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10" w:type="dxa"/>
          <w:wAfter w:w="20" w:type="dxa"/>
          <w:trHeight w:val="439" w:hRule="atLeast"/>
        </w:trPr>
        <w:tc>
          <w:tcPr>
            <w:tcW w:w="2249" w:type="dxa"/>
            <w:tcBorders>
              <w:left w:val="nil"/>
            </w:tcBorders>
            <w:vAlign w:val="top"/>
          </w:tcPr>
          <w:p>
            <w:pPr>
              <w:spacing w:before="77"/>
              <w:ind w:left="9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clean</w:t>
            </w:r>
          </w:p>
        </w:tc>
        <w:tc>
          <w:tcPr>
            <w:tcW w:w="5520" w:type="dxa"/>
            <w:tcBorders>
              <w:right w:val="nil"/>
            </w:tcBorders>
            <w:vAlign w:val="top"/>
          </w:tcPr>
          <w:p>
            <w:pPr>
              <w:spacing w:before="121" w:line="215" w:lineRule="auto"/>
              <w:ind w:left="12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清理yum过期的缓存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10" w:type="dxa"/>
          <w:wAfter w:w="20" w:type="dxa"/>
          <w:trHeight w:val="424" w:hRule="atLeast"/>
        </w:trPr>
        <w:tc>
          <w:tcPr>
            <w:tcW w:w="2249" w:type="dxa"/>
            <w:tcBorders>
              <w:left w:val="nil"/>
            </w:tcBorders>
            <w:vAlign w:val="top"/>
          </w:tcPr>
          <w:p>
            <w:pPr>
              <w:spacing w:before="31" w:line="214" w:lineRule="auto"/>
              <w:ind w:left="99"/>
              <w:rPr>
                <w:rFonts w:ascii="宋体" w:hAnsi="宋体" w:eastAsia="宋体" w:cs="宋体"/>
                <w:sz w:val="16"/>
                <w:szCs w:val="16"/>
              </w:rPr>
            </w:pPr>
            <w:r>
              <w:rPr>
                <w:rFonts w:ascii="宋体" w:hAnsi="宋体" w:eastAsia="宋体" w:cs="宋体"/>
                <w:spacing w:val="-2"/>
                <w:sz w:val="16"/>
                <w:szCs w:val="16"/>
              </w:rPr>
              <w:t>deplist</w:t>
            </w:r>
          </w:p>
        </w:tc>
        <w:tc>
          <w:tcPr>
            <w:tcW w:w="5520" w:type="dxa"/>
            <w:tcBorders>
              <w:right w:val="nil"/>
            </w:tcBorders>
            <w:vAlign w:val="top"/>
          </w:tcPr>
          <w:p>
            <w:pPr>
              <w:spacing w:before="62" w:line="215" w:lineRule="auto"/>
              <w:ind w:left="12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1"/>
                <w:sz w:val="21"/>
                <w:szCs w:val="21"/>
              </w:rPr>
              <w:t>显示</w:t>
            </w:r>
            <w:r>
              <w:rPr>
                <w:rFonts w:ascii="宋体" w:hAnsi="宋体" w:eastAsia="宋体" w:cs="宋体"/>
                <w:sz w:val="21"/>
                <w:szCs w:val="21"/>
              </w:rPr>
              <w:t>yum</w:t>
            </w:r>
            <w:r>
              <w:rPr>
                <w:rFonts w:ascii="宋体" w:hAnsi="宋体" w:eastAsia="宋体" w:cs="宋体"/>
                <w:spacing w:val="1"/>
                <w:sz w:val="21"/>
                <w:szCs w:val="21"/>
              </w:rPr>
              <w:t>软件包的所有依赖关系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bookmarkStart w:id="0" w:name="_GoBack"/>
      <w:bookmarkEnd w:id="0"/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firstLine="420" w:firstLineChars="0"/>
        <w:jc w:val="both"/>
        <w:textAlignment w:val="auto"/>
        <w:outlineLvl w:val="1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52"/>
          <w:szCs w:val="52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w w:val="100"/>
          <w:kern w:val="0"/>
          <w:sz w:val="44"/>
          <w:szCs w:val="44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  <w:t>13.2 yum 修改下载源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default" w:ascii="黑体" w:hAnsi="黑体" w:eastAsia="黑体" w:cs="黑体"/>
          <w:b w:val="0"/>
          <w:bCs w:val="0"/>
          <w:color w:val="000000" w:themeColor="text1"/>
          <w:w w:val="100"/>
          <w:kern w:val="0"/>
          <w:sz w:val="28"/>
          <w:szCs w:val="28"/>
          <w:u w:val="none"/>
          <w:lang w:val="en-US" w:eastAsia="zh-CN" w:bidi="ar"/>
          <w14:shadow w14:blurRad="0" w14:dist="0" w14:dir="0" w14:sx="0" w14:sy="0" w14:kx="0" w14:ky="0" w14:algn="none">
            <w14:srgbClr w14:val="000000"/>
          </w14:shadow>
          <w14:textOutline w14:w="635" w14:cap="rnd">
            <w14:solidFill>
              <w14:schemeClr w14:val="tx1">
                <w14:alpha w14:val="70000"/>
              </w14:schemeClr>
            </w14:solidFill>
            <w14:prstDash w14:val="solid"/>
            <w14:round/>
          </w14:textOutline>
          <w14:textFill>
            <w14:solidFill>
              <w14:schemeClr w14:val="tx1"/>
            </w14:solidFill>
          </w14:textFill>
        </w:rPr>
      </w:pPr>
    </w:p>
    <w:sectPr>
      <w:pgSz w:w="11906" w:h="16838"/>
      <w:pgMar w:top="113" w:right="244" w:bottom="1440" w:left="244" w:header="851" w:footer="992" w:gutter="0"/>
      <w:pgBorders w:offsetFrom="page">
        <w:top w:val="single" w:color="auto" w:sz="4" w:space="1"/>
        <w:left w:val="single" w:color="auto" w:sz="4" w:space="1"/>
        <w:bottom w:val="single" w:color="auto" w:sz="4" w:space="1"/>
        <w:right w:val="single" w:color="auto" w:sz="4" w:space="1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EAE6A7"/>
    <w:multiLevelType w:val="singleLevel"/>
    <w:tmpl w:val="0DEAE6A7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3F1B71C8"/>
    <w:multiLevelType w:val="multilevel"/>
    <w:tmpl w:val="3F1B71C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AyOTM4NmIzMGNmZjc4NDhmZjM4MjM4ZWM4NTBmODYifQ=="/>
  </w:docVars>
  <w:rsids>
    <w:rsidRoot w:val="137A6191"/>
    <w:rsid w:val="06496377"/>
    <w:rsid w:val="06AD3A04"/>
    <w:rsid w:val="08A77042"/>
    <w:rsid w:val="0F63261C"/>
    <w:rsid w:val="137A6191"/>
    <w:rsid w:val="1F121C14"/>
    <w:rsid w:val="1F6877DA"/>
    <w:rsid w:val="26CD39E1"/>
    <w:rsid w:val="26F61EFB"/>
    <w:rsid w:val="273B6B9C"/>
    <w:rsid w:val="27985D9D"/>
    <w:rsid w:val="284F59AF"/>
    <w:rsid w:val="2A5F7E47"/>
    <w:rsid w:val="2DAE4FBE"/>
    <w:rsid w:val="34D348B8"/>
    <w:rsid w:val="478A5BA7"/>
    <w:rsid w:val="4CD35DA9"/>
    <w:rsid w:val="533A4E9A"/>
    <w:rsid w:val="54CB1DAD"/>
    <w:rsid w:val="5AD50330"/>
    <w:rsid w:val="5D6C4631"/>
    <w:rsid w:val="63E94F66"/>
    <w:rsid w:val="64BC4947"/>
    <w:rsid w:val="66815672"/>
    <w:rsid w:val="677B47B7"/>
    <w:rsid w:val="688D2562"/>
    <w:rsid w:val="694E527F"/>
    <w:rsid w:val="69887333"/>
    <w:rsid w:val="69C84FDD"/>
    <w:rsid w:val="6F946416"/>
    <w:rsid w:val="76BC1175"/>
    <w:rsid w:val="77882D05"/>
    <w:rsid w:val="7B2C1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mbria Math" w:hAnsi="Cambria Math" w:eastAsia="微软雅黑" w:cs="微软雅黑"/>
      <w:w w:val="100"/>
      <w:kern w:val="2"/>
      <w:sz w:val="24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table" w:customStyle="1" w:styleId="6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1783</Words>
  <Characters>2249</Characters>
  <Lines>0</Lines>
  <Paragraphs>0</Paragraphs>
  <TotalTime>0</TotalTime>
  <ScaleCrop>false</ScaleCrop>
  <LinksUpToDate>false</LinksUpToDate>
  <CharactersWithSpaces>2393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2023-09-22T06:34:00Z</dcterms:created>
  <dc:creator>Kenlay</dc:creator>
  <cp:lastModifiedBy>文档存本地丢失不负责</cp:lastModifiedBy>
  <dcterms:modified xsi:type="dcterms:W3CDTF">2023-10-01T04:06:10Z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7F0A3F5B90DD4FFC9B75022751817B71_11</vt:lpwstr>
  </property>
</Properties>
</file>