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for Dressage dancers pages: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My Bio email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Carol Hopkins has been teaching dressage riding, and boarding horses for 20 years.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Moving from Bridle Trails in Bellevue to the Equestrian area in Woodinville WA.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Carol, a certified public school teacher, began teaching riding lessons in the year 2000.  Her background with horses started when she was 6 years old, riding ponies in the Michigan summers.  In 1970 she bought her first horse, and began riding lessons.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the years between 1976 -1980 Carol competed on the Hunter/Jumper A Show circuit.   In 1986 Carol switched to riding Dressage.   After many years of lessons, clinics with well known trainers Carol began competing in Dressage,  In her many years of competing she has received many awards and championships.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Presently, Carol manages along with an inhouse barn assistant who takes excellent care of the boarding horses.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Trainers are welcome to teach in her arenas.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Horses, are fed 2 times a day (in hay nets that provide hay all day and night.)...Stalls and paddocks are cleaned twice a day.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2 full size dressage arenas.  One covered (with lights for night riding) and one outside sand arena.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horses, have individual paddocks with covered padded stalls.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What We Provide email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Riding Lessons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dressage size riding arenas (one covered with lights).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care horse board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bedding for horses upon request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individual paddocks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tack room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 ties for grooming, visits with farrier,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hot and cold water wash rack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Friendly atmosphere!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