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0C4341">
      <w:r>
        <w:t>Jenna Lovett | Residents and Pets</w:t>
      </w:r>
    </w:p>
    <w:p w:rsidR="000C4341" w:rsidRDefault="000C4341">
      <w:r>
        <w:rPr>
          <w:noProof/>
        </w:rPr>
        <w:drawing>
          <wp:inline distT="0" distB="0" distL="0" distR="0">
            <wp:extent cx="4716780" cy="5113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41" w:rsidRDefault="000C4341">
      <w:r>
        <w:rPr>
          <w:noProof/>
        </w:rPr>
        <w:lastRenderedPageBreak/>
        <w:drawing>
          <wp:inline distT="0" distB="0" distL="0" distR="0">
            <wp:extent cx="4640580" cy="5288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41"/>
    <w:rsid w:val="000C4341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2112"/>
  <w15:chartTrackingRefBased/>
  <w15:docId w15:val="{10F4A4D7-2CA2-43FC-BB8D-C9A525D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1</cp:revision>
  <dcterms:created xsi:type="dcterms:W3CDTF">2018-09-20T03:22:00Z</dcterms:created>
  <dcterms:modified xsi:type="dcterms:W3CDTF">2018-09-20T03:33:00Z</dcterms:modified>
</cp:coreProperties>
</file>