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05919" w14:textId="0D2ADD40" w:rsidR="008509FB" w:rsidRDefault="00DE68F2">
      <w:pPr>
        <w:rPr>
          <w:sz w:val="36"/>
          <w:szCs w:val="36"/>
        </w:rPr>
      </w:pPr>
      <w:r w:rsidRPr="00DE68F2">
        <w:rPr>
          <w:sz w:val="36"/>
          <w:szCs w:val="36"/>
        </w:rPr>
        <w:t>Creating a new notebook CI enabled repository on GitHub</w:t>
      </w:r>
    </w:p>
    <w:p w14:paraId="4076AB1B" w14:textId="238EEFE5" w:rsidR="00DE68F2" w:rsidRDefault="00DE68F2">
      <w:pPr>
        <w:rPr>
          <w:sz w:val="36"/>
          <w:szCs w:val="36"/>
        </w:rPr>
      </w:pPr>
    </w:p>
    <w:p w14:paraId="3D95E9CD" w14:textId="51FB8F25" w:rsidR="00DE68F2" w:rsidRPr="00DE68F2" w:rsidRDefault="00DE68F2" w:rsidP="00DE68F2">
      <w:pPr>
        <w:rPr>
          <w:sz w:val="28"/>
          <w:szCs w:val="28"/>
        </w:rPr>
      </w:pPr>
      <w:r w:rsidRPr="00DE68F2">
        <w:rPr>
          <w:sz w:val="28"/>
          <w:szCs w:val="28"/>
        </w:rPr>
        <w:t xml:space="preserve">Navigate to: </w:t>
      </w:r>
      <w:hyperlink r:id="rId5" w:history="1">
        <w:r w:rsidRPr="00DE68F2">
          <w:rPr>
            <w:rStyle w:val="Hyperlink"/>
            <w:sz w:val="28"/>
            <w:szCs w:val="28"/>
          </w:rPr>
          <w:t>https://github.com/TheRealZoidberg/notebook_ci_template</w:t>
        </w:r>
      </w:hyperlink>
    </w:p>
    <w:p w14:paraId="7ED77ACA" w14:textId="15CC3F3E" w:rsidR="00DE68F2" w:rsidRDefault="00DE68F2" w:rsidP="00DE68F2">
      <w:pPr>
        <w:rPr>
          <w:sz w:val="28"/>
          <w:szCs w:val="28"/>
        </w:rPr>
      </w:pPr>
    </w:p>
    <w:p w14:paraId="57A2EEA3" w14:textId="1C31E50A" w:rsidR="00DE68F2" w:rsidRDefault="00DE68F2" w:rsidP="00DE68F2">
      <w:pPr>
        <w:rPr>
          <w:sz w:val="28"/>
          <w:szCs w:val="28"/>
        </w:rPr>
      </w:pPr>
      <w:r>
        <w:rPr>
          <w:sz w:val="28"/>
          <w:szCs w:val="28"/>
        </w:rPr>
        <w:t xml:space="preserve">This repository contains all the files needed to set up a CI enabled GitHub notebook repository, including proper structure, support files, and configuration files.  Note: This template will be moved to a </w:t>
      </w:r>
      <w:proofErr w:type="spellStart"/>
      <w:r>
        <w:rPr>
          <w:sz w:val="28"/>
          <w:szCs w:val="28"/>
        </w:rPr>
        <w:t>spacetelescope</w:t>
      </w:r>
      <w:proofErr w:type="spellEnd"/>
      <w:r>
        <w:rPr>
          <w:sz w:val="28"/>
          <w:szCs w:val="28"/>
        </w:rPr>
        <w:t xml:space="preserve"> repo as soon as permissions can be sorted.</w:t>
      </w:r>
    </w:p>
    <w:p w14:paraId="412C68C1" w14:textId="5FBB8FD3" w:rsidR="00DE68F2" w:rsidRDefault="00DE68F2" w:rsidP="00DE68F2">
      <w:pPr>
        <w:rPr>
          <w:sz w:val="28"/>
          <w:szCs w:val="28"/>
        </w:rPr>
      </w:pPr>
    </w:p>
    <w:p w14:paraId="4D74C0BF" w14:textId="77777777" w:rsidR="00DE68F2" w:rsidRDefault="00DE68F2" w:rsidP="00DE68F2">
      <w:pPr>
        <w:rPr>
          <w:sz w:val="28"/>
          <w:szCs w:val="28"/>
        </w:rPr>
      </w:pPr>
      <w:r>
        <w:rPr>
          <w:sz w:val="28"/>
          <w:szCs w:val="28"/>
        </w:rPr>
        <w:t>Creation of a new repository is simple.</w:t>
      </w:r>
    </w:p>
    <w:p w14:paraId="39897814" w14:textId="4416DAAC" w:rsidR="00DE68F2" w:rsidRDefault="00DE68F2" w:rsidP="00DE68F2">
      <w:pPr>
        <w:pStyle w:val="ListParagraph"/>
        <w:numPr>
          <w:ilvl w:val="0"/>
          <w:numId w:val="2"/>
        </w:numPr>
        <w:rPr>
          <w:sz w:val="28"/>
          <w:szCs w:val="28"/>
        </w:rPr>
      </w:pPr>
      <w:r>
        <w:rPr>
          <w:sz w:val="28"/>
          <w:szCs w:val="28"/>
        </w:rPr>
        <w:t>P</w:t>
      </w:r>
      <w:r w:rsidRPr="00DE68F2">
        <w:rPr>
          <w:sz w:val="28"/>
          <w:szCs w:val="28"/>
        </w:rPr>
        <w:t>ress the green ‘use this template’ button on the top right of the template repository.</w:t>
      </w:r>
      <w:r w:rsidRPr="00DE68F2">
        <w:rPr>
          <w:noProof/>
        </w:rPr>
        <w:t xml:space="preserve"> </w:t>
      </w:r>
      <w:r w:rsidRPr="00DE68F2">
        <w:rPr>
          <w:sz w:val="28"/>
          <w:szCs w:val="28"/>
        </w:rPr>
        <w:drawing>
          <wp:inline distT="0" distB="0" distL="0" distR="0" wp14:anchorId="0C38F1B2" wp14:editId="300AF020">
            <wp:extent cx="5943600" cy="423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7355"/>
                    </a:xfrm>
                    <a:prstGeom prst="rect">
                      <a:avLst/>
                    </a:prstGeom>
                  </pic:spPr>
                </pic:pic>
              </a:graphicData>
            </a:graphic>
          </wp:inline>
        </w:drawing>
      </w:r>
    </w:p>
    <w:p w14:paraId="7A1A3A18" w14:textId="0AFBA331" w:rsidR="00DE68F2" w:rsidRDefault="00DE68F2" w:rsidP="00DE68F2">
      <w:pPr>
        <w:pStyle w:val="ListParagraph"/>
        <w:numPr>
          <w:ilvl w:val="0"/>
          <w:numId w:val="2"/>
        </w:numPr>
        <w:rPr>
          <w:sz w:val="28"/>
          <w:szCs w:val="28"/>
        </w:rPr>
      </w:pPr>
      <w:r>
        <w:rPr>
          <w:sz w:val="28"/>
          <w:szCs w:val="28"/>
        </w:rPr>
        <w:t>Enter the new repository name.</w:t>
      </w:r>
    </w:p>
    <w:p w14:paraId="72B03430" w14:textId="5D13BD88" w:rsidR="00DE68F2" w:rsidRDefault="00DE68F2" w:rsidP="00DE68F2">
      <w:pPr>
        <w:pStyle w:val="ListParagraph"/>
        <w:numPr>
          <w:ilvl w:val="0"/>
          <w:numId w:val="2"/>
        </w:numPr>
        <w:rPr>
          <w:sz w:val="28"/>
          <w:szCs w:val="28"/>
        </w:rPr>
      </w:pPr>
      <w:r>
        <w:rPr>
          <w:sz w:val="28"/>
          <w:szCs w:val="28"/>
        </w:rPr>
        <w:t>Optionally enter a description.</w:t>
      </w:r>
    </w:p>
    <w:p w14:paraId="595AF46E" w14:textId="60AE7C0A" w:rsidR="00DE68F2" w:rsidRDefault="00DE68F2" w:rsidP="00DE68F2">
      <w:pPr>
        <w:pStyle w:val="ListParagraph"/>
        <w:numPr>
          <w:ilvl w:val="0"/>
          <w:numId w:val="2"/>
        </w:numPr>
        <w:rPr>
          <w:sz w:val="28"/>
          <w:szCs w:val="28"/>
        </w:rPr>
      </w:pPr>
      <w:r>
        <w:rPr>
          <w:sz w:val="28"/>
          <w:szCs w:val="28"/>
        </w:rPr>
        <w:t>Be sure to CHECK the ‘include all branches’ box – this will include the ‘</w:t>
      </w:r>
      <w:proofErr w:type="spellStart"/>
      <w:r>
        <w:rPr>
          <w:sz w:val="28"/>
          <w:szCs w:val="28"/>
        </w:rPr>
        <w:t>gh</w:t>
      </w:r>
      <w:proofErr w:type="spellEnd"/>
      <w:r>
        <w:rPr>
          <w:sz w:val="28"/>
          <w:szCs w:val="28"/>
        </w:rPr>
        <w:t>-pages’ branch required to generate rendered HTML.</w:t>
      </w:r>
    </w:p>
    <w:p w14:paraId="20D9646D" w14:textId="72D80DC5" w:rsidR="00DE68F2" w:rsidRDefault="00DE68F2" w:rsidP="00DE68F2">
      <w:pPr>
        <w:pStyle w:val="ListParagraph"/>
        <w:numPr>
          <w:ilvl w:val="0"/>
          <w:numId w:val="2"/>
        </w:numPr>
        <w:rPr>
          <w:sz w:val="28"/>
          <w:szCs w:val="28"/>
        </w:rPr>
      </w:pPr>
      <w:r>
        <w:rPr>
          <w:sz w:val="28"/>
          <w:szCs w:val="28"/>
        </w:rPr>
        <w:t>Select ‘Create repository from template’</w:t>
      </w:r>
    </w:p>
    <w:p w14:paraId="46D845CA" w14:textId="73E15340" w:rsidR="00DE68F2" w:rsidRDefault="00DE68F2" w:rsidP="00DE68F2">
      <w:pPr>
        <w:rPr>
          <w:sz w:val="28"/>
          <w:szCs w:val="28"/>
        </w:rPr>
      </w:pPr>
      <w:r>
        <w:rPr>
          <w:sz w:val="28"/>
          <w:szCs w:val="28"/>
        </w:rPr>
        <w:lastRenderedPageBreak/>
        <w:t>You will now have a new repository set up at github.com/&lt;</w:t>
      </w:r>
      <w:proofErr w:type="spellStart"/>
      <w:r>
        <w:rPr>
          <w:sz w:val="28"/>
          <w:szCs w:val="28"/>
        </w:rPr>
        <w:t>yourRepoHome</w:t>
      </w:r>
      <w:proofErr w:type="spellEnd"/>
      <w:r>
        <w:rPr>
          <w:sz w:val="28"/>
          <w:szCs w:val="28"/>
        </w:rPr>
        <w:t>&gt;/&lt;</w:t>
      </w:r>
      <w:proofErr w:type="spellStart"/>
      <w:r>
        <w:rPr>
          <w:sz w:val="28"/>
          <w:szCs w:val="28"/>
        </w:rPr>
        <w:t>repoName</w:t>
      </w:r>
      <w:proofErr w:type="spellEnd"/>
      <w:r>
        <w:rPr>
          <w:sz w:val="28"/>
          <w:szCs w:val="28"/>
        </w:rPr>
        <w:t>&gt;</w:t>
      </w:r>
    </w:p>
    <w:p w14:paraId="2643B4DD" w14:textId="0E7E4A72" w:rsidR="00DE68F2" w:rsidRDefault="00DE68F2" w:rsidP="00DE68F2">
      <w:pPr>
        <w:rPr>
          <w:sz w:val="28"/>
          <w:szCs w:val="28"/>
        </w:rPr>
      </w:pPr>
    </w:p>
    <w:p w14:paraId="1DFAA7D2" w14:textId="2F68FC96" w:rsidR="00DE68F2" w:rsidRPr="00717EC2" w:rsidRDefault="00DE68F2" w:rsidP="00DE68F2">
      <w:pPr>
        <w:rPr>
          <w:sz w:val="36"/>
          <w:szCs w:val="36"/>
        </w:rPr>
      </w:pPr>
      <w:r w:rsidRPr="00717EC2">
        <w:rPr>
          <w:sz w:val="36"/>
          <w:szCs w:val="36"/>
        </w:rPr>
        <w:t>Configuration</w:t>
      </w:r>
    </w:p>
    <w:p w14:paraId="69AEC641" w14:textId="70F89B8E" w:rsidR="00DE68F2" w:rsidRDefault="00DE68F2" w:rsidP="00DE68F2">
      <w:pPr>
        <w:rPr>
          <w:sz w:val="28"/>
          <w:szCs w:val="28"/>
        </w:rPr>
      </w:pPr>
    </w:p>
    <w:p w14:paraId="0C747EAA" w14:textId="392B2553" w:rsidR="00DE68F2" w:rsidRDefault="00DE68F2" w:rsidP="00DE68F2">
      <w:pPr>
        <w:rPr>
          <w:sz w:val="28"/>
          <w:szCs w:val="28"/>
        </w:rPr>
      </w:pPr>
      <w:r>
        <w:rPr>
          <w:sz w:val="28"/>
          <w:szCs w:val="28"/>
        </w:rPr>
        <w:t>There are now a few steps to take to configure your new repository.</w:t>
      </w:r>
    </w:p>
    <w:p w14:paraId="4743C09C" w14:textId="0436EC8C" w:rsidR="005267EA" w:rsidRDefault="005267EA" w:rsidP="00DE68F2">
      <w:pPr>
        <w:rPr>
          <w:sz w:val="28"/>
          <w:szCs w:val="28"/>
        </w:rPr>
      </w:pPr>
    </w:p>
    <w:p w14:paraId="4A1D6A7D" w14:textId="7BBC3B7E" w:rsidR="00717EC2" w:rsidRPr="00717EC2" w:rsidRDefault="00717EC2" w:rsidP="00DE68F2">
      <w:pPr>
        <w:rPr>
          <w:sz w:val="36"/>
          <w:szCs w:val="36"/>
          <w:u w:val="single"/>
        </w:rPr>
      </w:pPr>
      <w:r w:rsidRPr="00717EC2">
        <w:rPr>
          <w:sz w:val="36"/>
          <w:szCs w:val="36"/>
          <w:u w:val="single"/>
        </w:rPr>
        <w:t>_</w:t>
      </w:r>
      <w:proofErr w:type="spellStart"/>
      <w:r w:rsidRPr="00717EC2">
        <w:rPr>
          <w:sz w:val="36"/>
          <w:szCs w:val="36"/>
          <w:u w:val="single"/>
        </w:rPr>
        <w:t>config.yml</w:t>
      </w:r>
      <w:proofErr w:type="spellEnd"/>
    </w:p>
    <w:p w14:paraId="02CCC1E4" w14:textId="77777777" w:rsidR="00717EC2" w:rsidRDefault="00717EC2" w:rsidP="00DE68F2">
      <w:pPr>
        <w:rPr>
          <w:sz w:val="28"/>
          <w:szCs w:val="28"/>
        </w:rPr>
      </w:pPr>
    </w:p>
    <w:p w14:paraId="105F5264" w14:textId="32E09B54" w:rsidR="00DE68F2" w:rsidRDefault="005267EA" w:rsidP="005267EA">
      <w:pPr>
        <w:pStyle w:val="ListParagraph"/>
        <w:numPr>
          <w:ilvl w:val="0"/>
          <w:numId w:val="3"/>
        </w:numPr>
        <w:rPr>
          <w:sz w:val="28"/>
          <w:szCs w:val="28"/>
        </w:rPr>
      </w:pPr>
      <w:r>
        <w:rPr>
          <w:sz w:val="28"/>
          <w:szCs w:val="28"/>
        </w:rPr>
        <w:t>In the repository root, edit ‘_</w:t>
      </w:r>
      <w:proofErr w:type="spellStart"/>
      <w:r>
        <w:rPr>
          <w:sz w:val="28"/>
          <w:szCs w:val="28"/>
        </w:rPr>
        <w:t>config.yml</w:t>
      </w:r>
      <w:proofErr w:type="spellEnd"/>
      <w:r>
        <w:rPr>
          <w:sz w:val="28"/>
          <w:szCs w:val="28"/>
        </w:rPr>
        <w:t>’</w:t>
      </w:r>
    </w:p>
    <w:p w14:paraId="7882846E" w14:textId="77777777" w:rsidR="005267EA" w:rsidRPr="005267EA" w:rsidRDefault="005267EA" w:rsidP="005267EA">
      <w:pPr>
        <w:pStyle w:val="ListParagraph"/>
        <w:numPr>
          <w:ilvl w:val="1"/>
          <w:numId w:val="3"/>
        </w:numPr>
        <w:rPr>
          <w:sz w:val="28"/>
          <w:szCs w:val="28"/>
        </w:rPr>
      </w:pPr>
      <w:r>
        <w:rPr>
          <w:sz w:val="28"/>
          <w:szCs w:val="28"/>
        </w:rPr>
        <w:t xml:space="preserve">The config file contains all the build information for </w:t>
      </w:r>
      <w:proofErr w:type="spellStart"/>
      <w:r>
        <w:rPr>
          <w:sz w:val="28"/>
          <w:szCs w:val="28"/>
        </w:rPr>
        <w:t>jupyter</w:t>
      </w:r>
      <w:proofErr w:type="spellEnd"/>
      <w:r>
        <w:rPr>
          <w:sz w:val="28"/>
          <w:szCs w:val="28"/>
        </w:rPr>
        <w:t xml:space="preserve">-book to build. The config provided contains the very basics needed – there are many more options available to expand the configuration and add new functionality.  See: </w:t>
      </w:r>
      <w:r w:rsidRPr="005267EA">
        <w:rPr>
          <w:sz w:val="28"/>
          <w:szCs w:val="28"/>
        </w:rPr>
        <w:t>https://jupyterbook.org/customize/config.html</w:t>
      </w:r>
    </w:p>
    <w:p w14:paraId="0B4352BE" w14:textId="6807F24D" w:rsidR="005267EA" w:rsidRPr="005267EA" w:rsidRDefault="005267EA" w:rsidP="005267EA">
      <w:pPr>
        <w:pStyle w:val="ListParagraph"/>
        <w:numPr>
          <w:ilvl w:val="0"/>
          <w:numId w:val="3"/>
        </w:numPr>
        <w:rPr>
          <w:sz w:val="28"/>
          <w:szCs w:val="28"/>
        </w:rPr>
      </w:pPr>
      <w:r>
        <w:rPr>
          <w:sz w:val="28"/>
          <w:szCs w:val="28"/>
        </w:rPr>
        <w:t>Edit the config as follows:</w:t>
      </w:r>
      <w:r w:rsidRPr="005267EA">
        <w:rPr>
          <w:noProof/>
        </w:rPr>
        <w:t xml:space="preserve"> </w:t>
      </w:r>
      <w:r w:rsidRPr="005267EA">
        <w:rPr>
          <w:sz w:val="28"/>
          <w:szCs w:val="28"/>
        </w:rPr>
        <w:drawing>
          <wp:inline distT="0" distB="0" distL="0" distR="0" wp14:anchorId="2BF8DDAC" wp14:editId="055CDCD0">
            <wp:extent cx="58420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2000" cy="1943100"/>
                    </a:xfrm>
                    <a:prstGeom prst="rect">
                      <a:avLst/>
                    </a:prstGeom>
                  </pic:spPr>
                </pic:pic>
              </a:graphicData>
            </a:graphic>
          </wp:inline>
        </w:drawing>
      </w:r>
    </w:p>
    <w:p w14:paraId="13E7505D" w14:textId="50A86EE2" w:rsidR="005267EA" w:rsidRPr="005267EA" w:rsidRDefault="005267EA" w:rsidP="005267EA">
      <w:pPr>
        <w:pStyle w:val="ListParagraph"/>
        <w:numPr>
          <w:ilvl w:val="1"/>
          <w:numId w:val="3"/>
        </w:numPr>
        <w:rPr>
          <w:sz w:val="28"/>
          <w:szCs w:val="28"/>
        </w:rPr>
      </w:pPr>
      <w:r>
        <w:rPr>
          <w:noProof/>
        </w:rPr>
        <w:t>Title – Change to ‘mission name’ Notebooks</w:t>
      </w:r>
    </w:p>
    <w:p w14:paraId="68B2C192" w14:textId="10F25329" w:rsidR="005267EA" w:rsidRPr="005267EA" w:rsidRDefault="005267EA" w:rsidP="005267EA">
      <w:pPr>
        <w:pStyle w:val="ListParagraph"/>
        <w:numPr>
          <w:ilvl w:val="1"/>
          <w:numId w:val="3"/>
        </w:numPr>
        <w:rPr>
          <w:sz w:val="28"/>
          <w:szCs w:val="28"/>
        </w:rPr>
      </w:pPr>
      <w:r>
        <w:rPr>
          <w:noProof/>
        </w:rPr>
        <w:t>Author – STScI or any specific name</w:t>
      </w:r>
    </w:p>
    <w:p w14:paraId="3B6D0F1B" w14:textId="67D52BCB" w:rsidR="005267EA" w:rsidRPr="005267EA" w:rsidRDefault="005267EA" w:rsidP="005267EA">
      <w:pPr>
        <w:pStyle w:val="ListParagraph"/>
        <w:numPr>
          <w:ilvl w:val="1"/>
          <w:numId w:val="3"/>
        </w:numPr>
        <w:rPr>
          <w:sz w:val="28"/>
          <w:szCs w:val="28"/>
        </w:rPr>
      </w:pPr>
      <w:r>
        <w:rPr>
          <w:noProof/>
        </w:rPr>
        <w:t>Logo – Point to a generated logo for the mission</w:t>
      </w:r>
    </w:p>
    <w:p w14:paraId="77FDF537" w14:textId="0E5B65F7" w:rsidR="005267EA" w:rsidRDefault="005267EA" w:rsidP="005267EA">
      <w:pPr>
        <w:pStyle w:val="ListParagraph"/>
        <w:numPr>
          <w:ilvl w:val="1"/>
          <w:numId w:val="3"/>
        </w:numPr>
        <w:rPr>
          <w:sz w:val="28"/>
          <w:szCs w:val="28"/>
        </w:rPr>
      </w:pPr>
      <w:r w:rsidRPr="005267EA">
        <w:rPr>
          <w:sz w:val="28"/>
          <w:szCs w:val="28"/>
        </w:rPr>
        <w:drawing>
          <wp:inline distT="0" distB="0" distL="0" distR="0" wp14:anchorId="055A7D99" wp14:editId="1F5EAE8F">
            <wp:extent cx="5943600" cy="1865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5630"/>
                    </a:xfrm>
                    <a:prstGeom prst="rect">
                      <a:avLst/>
                    </a:prstGeom>
                  </pic:spPr>
                </pic:pic>
              </a:graphicData>
            </a:graphic>
          </wp:inline>
        </w:drawing>
      </w:r>
    </w:p>
    <w:p w14:paraId="6363692E" w14:textId="772164AF" w:rsidR="005267EA" w:rsidRDefault="005267EA" w:rsidP="005267EA">
      <w:pPr>
        <w:pStyle w:val="ListParagraph"/>
        <w:numPr>
          <w:ilvl w:val="1"/>
          <w:numId w:val="3"/>
        </w:numPr>
        <w:rPr>
          <w:sz w:val="28"/>
          <w:szCs w:val="28"/>
        </w:rPr>
      </w:pPr>
      <w:r>
        <w:rPr>
          <w:sz w:val="28"/>
          <w:szCs w:val="28"/>
        </w:rPr>
        <w:t>If you have an google analytics ID, populate it here, this will add tracking to all generated pages for metrics.</w:t>
      </w:r>
    </w:p>
    <w:p w14:paraId="3B7B3DAE" w14:textId="77777777" w:rsidR="000B0F76" w:rsidRPr="000B0F76" w:rsidRDefault="005267EA" w:rsidP="000B0F76">
      <w:pPr>
        <w:pStyle w:val="ListParagraph"/>
        <w:numPr>
          <w:ilvl w:val="1"/>
          <w:numId w:val="3"/>
        </w:numPr>
        <w:rPr>
          <w:sz w:val="28"/>
          <w:szCs w:val="28"/>
        </w:rPr>
      </w:pPr>
      <w:r>
        <w:rPr>
          <w:sz w:val="28"/>
          <w:szCs w:val="28"/>
        </w:rPr>
        <w:t xml:space="preserve">Execute – Defaults to ‘force’ – which will rebuild all pages during each </w:t>
      </w:r>
      <w:proofErr w:type="spellStart"/>
      <w:r>
        <w:rPr>
          <w:sz w:val="28"/>
          <w:szCs w:val="28"/>
        </w:rPr>
        <w:t>jupyter</w:t>
      </w:r>
      <w:proofErr w:type="spellEnd"/>
      <w:r>
        <w:rPr>
          <w:sz w:val="28"/>
          <w:szCs w:val="28"/>
        </w:rPr>
        <w:t xml:space="preserve">-book run.  This can be changed to other options, including ‘off’, ‘cache’, ‘auto’ </w:t>
      </w:r>
      <w:r w:rsidR="000B0F76">
        <w:rPr>
          <w:sz w:val="28"/>
          <w:szCs w:val="28"/>
        </w:rPr>
        <w:t>–</w:t>
      </w:r>
      <w:r>
        <w:rPr>
          <w:sz w:val="28"/>
          <w:szCs w:val="28"/>
        </w:rPr>
        <w:t xml:space="preserve"> </w:t>
      </w:r>
      <w:r w:rsidR="000B0F76">
        <w:rPr>
          <w:sz w:val="28"/>
          <w:szCs w:val="28"/>
        </w:rPr>
        <w:t xml:space="preserve">options can be viewed here: </w:t>
      </w:r>
      <w:r w:rsidR="000B0F76" w:rsidRPr="000B0F76">
        <w:rPr>
          <w:sz w:val="28"/>
          <w:szCs w:val="28"/>
        </w:rPr>
        <w:t>https://jupyterbook.org/content/execute.html</w:t>
      </w:r>
    </w:p>
    <w:p w14:paraId="57209784" w14:textId="40F549D4" w:rsidR="005267EA" w:rsidRDefault="000B0F76" w:rsidP="005267EA">
      <w:pPr>
        <w:pStyle w:val="ListParagraph"/>
        <w:numPr>
          <w:ilvl w:val="1"/>
          <w:numId w:val="3"/>
        </w:numPr>
        <w:rPr>
          <w:sz w:val="28"/>
          <w:szCs w:val="28"/>
        </w:rPr>
      </w:pPr>
      <w:r w:rsidRPr="000B0F76">
        <w:rPr>
          <w:sz w:val="28"/>
          <w:szCs w:val="28"/>
        </w:rPr>
        <w:drawing>
          <wp:inline distT="0" distB="0" distL="0" distR="0" wp14:anchorId="1112E9A7" wp14:editId="5BE6D138">
            <wp:extent cx="5943600" cy="1381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1125"/>
                    </a:xfrm>
                    <a:prstGeom prst="rect">
                      <a:avLst/>
                    </a:prstGeom>
                  </pic:spPr>
                </pic:pic>
              </a:graphicData>
            </a:graphic>
          </wp:inline>
        </w:drawing>
      </w:r>
    </w:p>
    <w:p w14:paraId="1D1E26DB" w14:textId="1E50E795" w:rsidR="000B0F76" w:rsidRDefault="000B0F76" w:rsidP="005267EA">
      <w:pPr>
        <w:pStyle w:val="ListParagraph"/>
        <w:numPr>
          <w:ilvl w:val="1"/>
          <w:numId w:val="3"/>
        </w:numPr>
        <w:rPr>
          <w:sz w:val="28"/>
          <w:szCs w:val="28"/>
        </w:rPr>
      </w:pPr>
      <w:proofErr w:type="spellStart"/>
      <w:r>
        <w:rPr>
          <w:sz w:val="28"/>
          <w:szCs w:val="28"/>
        </w:rPr>
        <w:t>Launch_buttons</w:t>
      </w:r>
      <w:proofErr w:type="spellEnd"/>
      <w:r>
        <w:rPr>
          <w:sz w:val="28"/>
          <w:szCs w:val="28"/>
        </w:rPr>
        <w:t xml:space="preserve"> – enables functionality to allow notebook execution either in page, or in an external runner environment.</w:t>
      </w:r>
    </w:p>
    <w:p w14:paraId="20D1003E" w14:textId="5D8D871C" w:rsidR="000B0F76" w:rsidRDefault="000B0F76" w:rsidP="005267EA">
      <w:pPr>
        <w:pStyle w:val="ListParagraph"/>
        <w:numPr>
          <w:ilvl w:val="1"/>
          <w:numId w:val="3"/>
        </w:numPr>
        <w:rPr>
          <w:sz w:val="28"/>
          <w:szCs w:val="28"/>
        </w:rPr>
      </w:pPr>
      <w:r>
        <w:rPr>
          <w:sz w:val="28"/>
          <w:szCs w:val="28"/>
        </w:rPr>
        <w:t>Options include:</w:t>
      </w:r>
    </w:p>
    <w:p w14:paraId="198528EC" w14:textId="3CD5729F" w:rsidR="000B0F76" w:rsidRDefault="000B0F76" w:rsidP="000B0F76">
      <w:pPr>
        <w:pStyle w:val="ListParagraph"/>
        <w:numPr>
          <w:ilvl w:val="2"/>
          <w:numId w:val="3"/>
        </w:numPr>
        <w:rPr>
          <w:sz w:val="28"/>
          <w:szCs w:val="28"/>
        </w:rPr>
      </w:pPr>
      <w:r>
        <w:rPr>
          <w:sz w:val="28"/>
          <w:szCs w:val="28"/>
        </w:rPr>
        <w:t xml:space="preserve">Thebe – uses a </w:t>
      </w:r>
      <w:proofErr w:type="spellStart"/>
      <w:r>
        <w:rPr>
          <w:sz w:val="28"/>
          <w:szCs w:val="28"/>
        </w:rPr>
        <w:t>mybinder</w:t>
      </w:r>
      <w:proofErr w:type="spellEnd"/>
      <w:r>
        <w:rPr>
          <w:sz w:val="28"/>
          <w:szCs w:val="28"/>
        </w:rPr>
        <w:t xml:space="preserve"> kernel to run notebook cells within the generated html pages directly.</w:t>
      </w:r>
    </w:p>
    <w:p w14:paraId="639B0CF6" w14:textId="62AC7E5A" w:rsidR="000B0F76" w:rsidRDefault="000B0F76" w:rsidP="000B0F76">
      <w:pPr>
        <w:pStyle w:val="ListParagraph"/>
        <w:numPr>
          <w:ilvl w:val="2"/>
          <w:numId w:val="3"/>
        </w:numPr>
        <w:rPr>
          <w:sz w:val="28"/>
          <w:szCs w:val="28"/>
        </w:rPr>
      </w:pPr>
      <w:proofErr w:type="spellStart"/>
      <w:r>
        <w:rPr>
          <w:sz w:val="28"/>
          <w:szCs w:val="28"/>
        </w:rPr>
        <w:t>Mybinder</w:t>
      </w:r>
      <w:proofErr w:type="spellEnd"/>
      <w:r>
        <w:rPr>
          <w:sz w:val="28"/>
          <w:szCs w:val="28"/>
        </w:rPr>
        <w:t xml:space="preserve"> – opens a runner and allows external running of the notebook in a standard </w:t>
      </w:r>
      <w:proofErr w:type="spellStart"/>
      <w:r>
        <w:rPr>
          <w:sz w:val="28"/>
          <w:szCs w:val="28"/>
        </w:rPr>
        <w:t>jupyter</w:t>
      </w:r>
      <w:proofErr w:type="spellEnd"/>
      <w:r>
        <w:rPr>
          <w:sz w:val="28"/>
          <w:szCs w:val="28"/>
        </w:rPr>
        <w:t xml:space="preserve"> format on a </w:t>
      </w:r>
      <w:proofErr w:type="spellStart"/>
      <w:r>
        <w:rPr>
          <w:sz w:val="28"/>
          <w:szCs w:val="28"/>
        </w:rPr>
        <w:t>mybinder</w:t>
      </w:r>
      <w:proofErr w:type="spellEnd"/>
      <w:r>
        <w:rPr>
          <w:sz w:val="28"/>
          <w:szCs w:val="28"/>
        </w:rPr>
        <w:t xml:space="preserve"> runner</w:t>
      </w:r>
    </w:p>
    <w:p w14:paraId="0E782B60" w14:textId="729F4A5E" w:rsidR="000B0F76" w:rsidRDefault="000B0F76" w:rsidP="000B0F76">
      <w:pPr>
        <w:pStyle w:val="ListParagraph"/>
        <w:numPr>
          <w:ilvl w:val="2"/>
          <w:numId w:val="3"/>
        </w:numPr>
        <w:rPr>
          <w:sz w:val="28"/>
          <w:szCs w:val="28"/>
        </w:rPr>
      </w:pPr>
      <w:proofErr w:type="spellStart"/>
      <w:r>
        <w:rPr>
          <w:sz w:val="28"/>
          <w:szCs w:val="28"/>
        </w:rPr>
        <w:t>Colab</w:t>
      </w:r>
      <w:proofErr w:type="spellEnd"/>
      <w:r>
        <w:rPr>
          <w:sz w:val="28"/>
          <w:szCs w:val="28"/>
        </w:rPr>
        <w:t xml:space="preserve"> – similar to </w:t>
      </w:r>
      <w:proofErr w:type="spellStart"/>
      <w:r>
        <w:rPr>
          <w:sz w:val="28"/>
          <w:szCs w:val="28"/>
        </w:rPr>
        <w:t>mybinder</w:t>
      </w:r>
      <w:proofErr w:type="spellEnd"/>
      <w:r>
        <w:rPr>
          <w:sz w:val="28"/>
          <w:szCs w:val="28"/>
        </w:rPr>
        <w:t xml:space="preserve">, but uses google </w:t>
      </w:r>
      <w:proofErr w:type="spellStart"/>
      <w:r>
        <w:rPr>
          <w:sz w:val="28"/>
          <w:szCs w:val="28"/>
        </w:rPr>
        <w:t>colab</w:t>
      </w:r>
      <w:proofErr w:type="spellEnd"/>
      <w:r>
        <w:rPr>
          <w:sz w:val="28"/>
          <w:szCs w:val="28"/>
        </w:rPr>
        <w:t xml:space="preserve"> runner</w:t>
      </w:r>
    </w:p>
    <w:p w14:paraId="63F4F86C" w14:textId="7C154C98" w:rsidR="000B0F76" w:rsidRDefault="000B0F76" w:rsidP="000B0F76">
      <w:pPr>
        <w:pStyle w:val="ListParagraph"/>
        <w:numPr>
          <w:ilvl w:val="1"/>
          <w:numId w:val="3"/>
        </w:numPr>
        <w:rPr>
          <w:sz w:val="28"/>
          <w:szCs w:val="28"/>
        </w:rPr>
      </w:pPr>
      <w:r>
        <w:rPr>
          <w:sz w:val="28"/>
          <w:szCs w:val="28"/>
        </w:rPr>
        <w:t xml:space="preserve">Repository – required for proper links – enter your repository base, example: </w:t>
      </w:r>
      <w:hyperlink r:id="rId10" w:history="1">
        <w:r w:rsidR="007C1A5F" w:rsidRPr="008E1837">
          <w:rPr>
            <w:rStyle w:val="Hyperlink"/>
            <w:sz w:val="28"/>
            <w:szCs w:val="28"/>
          </w:rPr>
          <w:t>https://github.com/&lt;yourRepositoryRoot&gt;/&lt;repositoryName</w:t>
        </w:r>
      </w:hyperlink>
      <w:r>
        <w:rPr>
          <w:sz w:val="28"/>
          <w:szCs w:val="28"/>
        </w:rPr>
        <w:t>&gt;</w:t>
      </w:r>
    </w:p>
    <w:p w14:paraId="61F4B475" w14:textId="221C4880" w:rsidR="007C1A5F" w:rsidRDefault="007C1A5F" w:rsidP="007C1A5F">
      <w:pPr>
        <w:rPr>
          <w:sz w:val="28"/>
          <w:szCs w:val="28"/>
        </w:rPr>
      </w:pPr>
    </w:p>
    <w:p w14:paraId="32160F72" w14:textId="6A88FDB1" w:rsidR="007C1A5F" w:rsidRDefault="007C1A5F" w:rsidP="007C1A5F">
      <w:pPr>
        <w:rPr>
          <w:sz w:val="40"/>
          <w:szCs w:val="40"/>
          <w:u w:val="single"/>
        </w:rPr>
      </w:pPr>
      <w:r w:rsidRPr="007C1A5F">
        <w:rPr>
          <w:sz w:val="40"/>
          <w:szCs w:val="40"/>
          <w:u w:val="single"/>
        </w:rPr>
        <w:t>_</w:t>
      </w:r>
      <w:proofErr w:type="spellStart"/>
      <w:r w:rsidRPr="007C1A5F">
        <w:rPr>
          <w:sz w:val="40"/>
          <w:szCs w:val="40"/>
          <w:u w:val="single"/>
        </w:rPr>
        <w:t>toc.yml</w:t>
      </w:r>
      <w:proofErr w:type="spellEnd"/>
    </w:p>
    <w:p w14:paraId="24796577" w14:textId="3AE7E8F4" w:rsidR="007C1A5F" w:rsidRDefault="007C1A5F" w:rsidP="007C1A5F">
      <w:pPr>
        <w:rPr>
          <w:sz w:val="28"/>
          <w:szCs w:val="28"/>
        </w:rPr>
      </w:pPr>
      <w:r>
        <w:rPr>
          <w:sz w:val="28"/>
          <w:szCs w:val="28"/>
        </w:rPr>
        <w:t>The _</w:t>
      </w:r>
      <w:proofErr w:type="spellStart"/>
      <w:r>
        <w:rPr>
          <w:sz w:val="28"/>
          <w:szCs w:val="28"/>
        </w:rPr>
        <w:t>toc.yml</w:t>
      </w:r>
      <w:proofErr w:type="spellEnd"/>
      <w:r>
        <w:rPr>
          <w:sz w:val="28"/>
          <w:szCs w:val="28"/>
        </w:rPr>
        <w:t xml:space="preserve"> file is the container for the table of contents, which includes all notebooks to be generated.</w:t>
      </w:r>
    </w:p>
    <w:p w14:paraId="6DE0A657" w14:textId="5E5A4AC5" w:rsidR="007C1A5F" w:rsidRDefault="007C1A5F" w:rsidP="007C1A5F">
      <w:pPr>
        <w:rPr>
          <w:sz w:val="28"/>
          <w:szCs w:val="28"/>
        </w:rPr>
      </w:pPr>
    </w:p>
    <w:p w14:paraId="48F34873" w14:textId="44D6C86E" w:rsidR="007C1A5F" w:rsidRDefault="007C1A5F" w:rsidP="007C1A5F">
      <w:pPr>
        <w:rPr>
          <w:sz w:val="28"/>
          <w:szCs w:val="28"/>
        </w:rPr>
      </w:pPr>
      <w:r>
        <w:rPr>
          <w:sz w:val="28"/>
          <w:szCs w:val="28"/>
        </w:rPr>
        <w:t>The structure is highly configurable, but the basic setup is as follows:</w:t>
      </w:r>
    </w:p>
    <w:p w14:paraId="7ED40E35" w14:textId="5D519361" w:rsidR="007C1A5F" w:rsidRDefault="007C1A5F" w:rsidP="007C1A5F">
      <w:pPr>
        <w:rPr>
          <w:sz w:val="28"/>
          <w:szCs w:val="28"/>
        </w:rPr>
      </w:pPr>
      <w:r w:rsidRPr="007C1A5F">
        <w:rPr>
          <w:sz w:val="28"/>
          <w:szCs w:val="28"/>
        </w:rPr>
        <w:drawing>
          <wp:inline distT="0" distB="0" distL="0" distR="0" wp14:anchorId="7CCE5556" wp14:editId="0B9E91F1">
            <wp:extent cx="5943600" cy="1673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3860"/>
                    </a:xfrm>
                    <a:prstGeom prst="rect">
                      <a:avLst/>
                    </a:prstGeom>
                  </pic:spPr>
                </pic:pic>
              </a:graphicData>
            </a:graphic>
          </wp:inline>
        </w:drawing>
      </w:r>
    </w:p>
    <w:p w14:paraId="1D8FDF5C" w14:textId="4DB332BF" w:rsidR="007C1A5F" w:rsidRDefault="007C1A5F" w:rsidP="007C1A5F">
      <w:pPr>
        <w:rPr>
          <w:sz w:val="28"/>
          <w:szCs w:val="28"/>
        </w:rPr>
      </w:pPr>
      <w:r>
        <w:rPr>
          <w:sz w:val="28"/>
          <w:szCs w:val="28"/>
        </w:rPr>
        <w:t>The chapters refer to individual notebooks to be included, all notebooks in the repository do not have to be added.  The contents provided will be the final notebooks that are generated and rendered to HTML.</w:t>
      </w:r>
    </w:p>
    <w:p w14:paraId="6EAEAE77" w14:textId="3E67FD59" w:rsidR="007C1A5F" w:rsidRDefault="007C1A5F" w:rsidP="007C1A5F">
      <w:pPr>
        <w:rPr>
          <w:sz w:val="28"/>
          <w:szCs w:val="28"/>
        </w:rPr>
      </w:pPr>
    </w:p>
    <w:p w14:paraId="366F0B63" w14:textId="19A57123" w:rsidR="007C1A5F" w:rsidRDefault="007C1A5F" w:rsidP="007C1A5F">
      <w:pPr>
        <w:rPr>
          <w:sz w:val="28"/>
          <w:szCs w:val="28"/>
        </w:rPr>
      </w:pPr>
      <w:r>
        <w:rPr>
          <w:sz w:val="28"/>
          <w:szCs w:val="28"/>
        </w:rPr>
        <w:t>Additional notebooks can be added using the ‘-file: /path/to/</w:t>
      </w:r>
      <w:proofErr w:type="spellStart"/>
      <w:r>
        <w:rPr>
          <w:sz w:val="28"/>
          <w:szCs w:val="28"/>
        </w:rPr>
        <w:t>notebook.ipynb</w:t>
      </w:r>
      <w:proofErr w:type="spellEnd"/>
      <w:r>
        <w:rPr>
          <w:sz w:val="28"/>
          <w:szCs w:val="28"/>
        </w:rPr>
        <w:t>’ structure.</w:t>
      </w:r>
    </w:p>
    <w:p w14:paraId="7AF20F86" w14:textId="334A7048" w:rsidR="007C1A5F" w:rsidRDefault="007C1A5F" w:rsidP="007C1A5F">
      <w:pPr>
        <w:rPr>
          <w:sz w:val="28"/>
          <w:szCs w:val="28"/>
        </w:rPr>
      </w:pPr>
    </w:p>
    <w:p w14:paraId="49C24383" w14:textId="7E7C1AFE" w:rsidR="007C1A5F" w:rsidRDefault="007C1A5F" w:rsidP="007C1A5F">
      <w:pPr>
        <w:rPr>
          <w:sz w:val="28"/>
          <w:szCs w:val="28"/>
        </w:rPr>
      </w:pPr>
      <w:r>
        <w:rPr>
          <w:sz w:val="28"/>
          <w:szCs w:val="28"/>
        </w:rPr>
        <w:t xml:space="preserve">The notebooks provided can be set up to be displayed in the table of contents in many ways, all options are available to be reviewed here: </w:t>
      </w:r>
      <w:hyperlink r:id="rId12" w:history="1">
        <w:r w:rsidRPr="008E1837">
          <w:rPr>
            <w:rStyle w:val="Hyperlink"/>
            <w:sz w:val="28"/>
            <w:szCs w:val="28"/>
          </w:rPr>
          <w:t>https://jupyterbook.org/customize/toc.html</w:t>
        </w:r>
      </w:hyperlink>
    </w:p>
    <w:p w14:paraId="1D234DEF" w14:textId="7A248638" w:rsidR="007C1A5F" w:rsidRDefault="007C1A5F" w:rsidP="007C1A5F">
      <w:pPr>
        <w:rPr>
          <w:sz w:val="28"/>
          <w:szCs w:val="28"/>
        </w:rPr>
      </w:pPr>
    </w:p>
    <w:p w14:paraId="663E0D99" w14:textId="77777777" w:rsidR="007C1A5F" w:rsidRPr="007C1A5F" w:rsidRDefault="007C1A5F" w:rsidP="007C1A5F">
      <w:pPr>
        <w:rPr>
          <w:sz w:val="28"/>
          <w:szCs w:val="28"/>
        </w:rPr>
      </w:pPr>
    </w:p>
    <w:sectPr w:rsidR="007C1A5F" w:rsidRPr="007C1A5F" w:rsidSect="0029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EE8"/>
    <w:multiLevelType w:val="hybridMultilevel"/>
    <w:tmpl w:val="FFAAE2C0"/>
    <w:lvl w:ilvl="0" w:tplc="3A925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6525F"/>
    <w:multiLevelType w:val="hybridMultilevel"/>
    <w:tmpl w:val="53844AF8"/>
    <w:lvl w:ilvl="0" w:tplc="007E2C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67C47"/>
    <w:multiLevelType w:val="hybridMultilevel"/>
    <w:tmpl w:val="BB040C42"/>
    <w:lvl w:ilvl="0" w:tplc="B164E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778582">
    <w:abstractNumId w:val="2"/>
  </w:num>
  <w:num w:numId="2" w16cid:durableId="942345950">
    <w:abstractNumId w:val="0"/>
  </w:num>
  <w:num w:numId="3" w16cid:durableId="1353536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2"/>
    <w:rsid w:val="000B0F76"/>
    <w:rsid w:val="001C6371"/>
    <w:rsid w:val="00290191"/>
    <w:rsid w:val="005267EA"/>
    <w:rsid w:val="00716416"/>
    <w:rsid w:val="00717EC2"/>
    <w:rsid w:val="007C1A5F"/>
    <w:rsid w:val="008509FB"/>
    <w:rsid w:val="009A7806"/>
    <w:rsid w:val="00DE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704FD"/>
  <w15:chartTrackingRefBased/>
  <w15:docId w15:val="{87A725EE-C9F0-6D47-BB78-C0B9DCD7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8F2"/>
    <w:pPr>
      <w:ind w:left="720"/>
      <w:contextualSpacing/>
    </w:pPr>
  </w:style>
  <w:style w:type="character" w:styleId="Hyperlink">
    <w:name w:val="Hyperlink"/>
    <w:basedOn w:val="DefaultParagraphFont"/>
    <w:uiPriority w:val="99"/>
    <w:unhideWhenUsed/>
    <w:rsid w:val="00DE68F2"/>
    <w:rPr>
      <w:color w:val="0563C1" w:themeColor="hyperlink"/>
      <w:u w:val="single"/>
    </w:rPr>
  </w:style>
  <w:style w:type="character" w:styleId="UnresolvedMention">
    <w:name w:val="Unresolved Mention"/>
    <w:basedOn w:val="DefaultParagraphFont"/>
    <w:uiPriority w:val="99"/>
    <w:rsid w:val="00DE6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9426">
      <w:bodyDiv w:val="1"/>
      <w:marLeft w:val="0"/>
      <w:marRight w:val="0"/>
      <w:marTop w:val="0"/>
      <w:marBottom w:val="0"/>
      <w:divBdr>
        <w:top w:val="none" w:sz="0" w:space="0" w:color="auto"/>
        <w:left w:val="none" w:sz="0" w:space="0" w:color="auto"/>
        <w:bottom w:val="none" w:sz="0" w:space="0" w:color="auto"/>
        <w:right w:val="none" w:sz="0" w:space="0" w:color="auto"/>
      </w:divBdr>
    </w:div>
    <w:div w:id="148061360">
      <w:bodyDiv w:val="1"/>
      <w:marLeft w:val="0"/>
      <w:marRight w:val="0"/>
      <w:marTop w:val="0"/>
      <w:marBottom w:val="0"/>
      <w:divBdr>
        <w:top w:val="none" w:sz="0" w:space="0" w:color="auto"/>
        <w:left w:val="none" w:sz="0" w:space="0" w:color="auto"/>
        <w:bottom w:val="none" w:sz="0" w:space="0" w:color="auto"/>
        <w:right w:val="none" w:sz="0" w:space="0" w:color="auto"/>
      </w:divBdr>
    </w:div>
    <w:div w:id="557782847">
      <w:bodyDiv w:val="1"/>
      <w:marLeft w:val="0"/>
      <w:marRight w:val="0"/>
      <w:marTop w:val="0"/>
      <w:marBottom w:val="0"/>
      <w:divBdr>
        <w:top w:val="none" w:sz="0" w:space="0" w:color="auto"/>
        <w:left w:val="none" w:sz="0" w:space="0" w:color="auto"/>
        <w:bottom w:val="none" w:sz="0" w:space="0" w:color="auto"/>
        <w:right w:val="none" w:sz="0" w:space="0" w:color="auto"/>
      </w:divBdr>
    </w:div>
    <w:div w:id="1004361585">
      <w:bodyDiv w:val="1"/>
      <w:marLeft w:val="0"/>
      <w:marRight w:val="0"/>
      <w:marTop w:val="0"/>
      <w:marBottom w:val="0"/>
      <w:divBdr>
        <w:top w:val="none" w:sz="0" w:space="0" w:color="auto"/>
        <w:left w:val="none" w:sz="0" w:space="0" w:color="auto"/>
        <w:bottom w:val="none" w:sz="0" w:space="0" w:color="auto"/>
        <w:right w:val="none" w:sz="0" w:space="0" w:color="auto"/>
      </w:divBdr>
    </w:div>
    <w:div w:id="1472361693">
      <w:bodyDiv w:val="1"/>
      <w:marLeft w:val="0"/>
      <w:marRight w:val="0"/>
      <w:marTop w:val="0"/>
      <w:marBottom w:val="0"/>
      <w:divBdr>
        <w:top w:val="none" w:sz="0" w:space="0" w:color="auto"/>
        <w:left w:val="none" w:sz="0" w:space="0" w:color="auto"/>
        <w:bottom w:val="none" w:sz="0" w:space="0" w:color="auto"/>
        <w:right w:val="none" w:sz="0" w:space="0" w:color="auto"/>
      </w:divBdr>
    </w:div>
    <w:div w:id="167865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jupyterbook.org/customize/to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TheRealZoidberg/notebook_ci_template" TargetMode="External"/><Relationship Id="rId10" Type="http://schemas.openxmlformats.org/officeDocument/2006/relationships/hyperlink" Target="https://github.com/%3cyourRepositoryRoot%3e/%3crepositoryNam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2022-09-06T14:36:00Z</dcterms:created>
  <dcterms:modified xsi:type="dcterms:W3CDTF">2022-09-06T15:10:00Z</dcterms:modified>
</cp:coreProperties>
</file>