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E4D4" w14:textId="73DF21B6" w:rsidR="00D27C9E" w:rsidRPr="00D62281" w:rsidRDefault="00D62281" w:rsidP="00D62281">
      <w:pPr>
        <w:jc w:val="center"/>
        <w:rPr>
          <w:b/>
          <w:bCs/>
          <w:sz w:val="36"/>
          <w:szCs w:val="36"/>
        </w:rPr>
      </w:pPr>
      <w:r w:rsidRPr="00D62281">
        <w:rPr>
          <w:b/>
          <w:bCs/>
          <w:sz w:val="36"/>
          <w:szCs w:val="36"/>
        </w:rPr>
        <w:t>Toro</w:t>
      </w:r>
    </w:p>
    <w:p w14:paraId="74F573C0" w14:textId="2A3DEA4E" w:rsidR="00D62281" w:rsidRDefault="00D62281" w:rsidP="00D62281">
      <w:pPr>
        <w:rPr>
          <w:b/>
          <w:bCs/>
        </w:rPr>
      </w:pPr>
      <w:r>
        <w:rPr>
          <w:b/>
          <w:bCs/>
        </w:rPr>
        <w:t>RESIDENCIAL</w:t>
      </w:r>
    </w:p>
    <w:p w14:paraId="612BF264" w14:textId="5FDB23B3" w:rsidR="00D62281" w:rsidRPr="00D62281" w:rsidRDefault="00D62281" w:rsidP="00D62281">
      <w:pPr>
        <w:rPr>
          <w:b/>
          <w:bCs/>
        </w:rPr>
      </w:pPr>
      <w:r w:rsidRPr="00D62281">
        <w:rPr>
          <w:b/>
          <w:bCs/>
        </w:rPr>
        <w:t>CORTACÉSPED 22 20378</w:t>
      </w:r>
    </w:p>
    <w:p w14:paraId="6474BCE2" w14:textId="4306A784" w:rsidR="00D62281" w:rsidRPr="00D62281" w:rsidRDefault="00D62281" w:rsidP="00D62281">
      <w:r w:rsidRPr="00D62281">
        <w:t>Motor</w:t>
      </w:r>
      <w:r>
        <w:t xml:space="preserve"> </w:t>
      </w:r>
      <w:r w:rsidRPr="00D62281">
        <w:t xml:space="preserve">Kohler® XTX OHV, par bruto 6.75 pies-libra*, 149 </w:t>
      </w:r>
      <w:proofErr w:type="spellStart"/>
      <w:r w:rsidRPr="00D62281">
        <w:t>cc</w:t>
      </w:r>
      <w:proofErr w:type="spellEnd"/>
      <w:r w:rsidRPr="00D62281">
        <w:t>, con estárter automático, sin necesidad de cebado o estárter, sin cambios de aceite.</w:t>
      </w:r>
    </w:p>
    <w:p w14:paraId="6D7F073C" w14:textId="77777777" w:rsidR="00D62281" w:rsidRPr="00D62281" w:rsidRDefault="00D62281" w:rsidP="00D62281">
      <w:pPr>
        <w:rPr>
          <w:b/>
          <w:bCs/>
        </w:rPr>
      </w:pPr>
      <w:r w:rsidRPr="00D62281">
        <w:rPr>
          <w:b/>
          <w:bCs/>
        </w:rPr>
        <w:t>Datos técnicos</w:t>
      </w:r>
    </w:p>
    <w:p w14:paraId="146261C6" w14:textId="77777777" w:rsidR="00D62281" w:rsidRDefault="00D62281" w:rsidP="00784C85">
      <w:pPr>
        <w:numPr>
          <w:ilvl w:val="0"/>
          <w:numId w:val="1"/>
        </w:numPr>
        <w:spacing w:line="240" w:lineRule="auto"/>
      </w:pPr>
      <w:r w:rsidRPr="00D62281">
        <w:t>Potencia</w:t>
      </w:r>
      <w:r>
        <w:t xml:space="preserve">: </w:t>
      </w:r>
      <w:r w:rsidRPr="00D62281">
        <w:t xml:space="preserve">149 </w:t>
      </w:r>
      <w:proofErr w:type="spellStart"/>
      <w:r w:rsidRPr="00D62281">
        <w:t>cc</w:t>
      </w:r>
      <w:proofErr w:type="spellEnd"/>
    </w:p>
    <w:p w14:paraId="2E60C570" w14:textId="147CD775" w:rsidR="00D62281" w:rsidRPr="00D62281" w:rsidRDefault="00D62281" w:rsidP="00784C85">
      <w:pPr>
        <w:numPr>
          <w:ilvl w:val="0"/>
          <w:numId w:val="1"/>
        </w:numPr>
        <w:spacing w:line="240" w:lineRule="auto"/>
      </w:pPr>
      <w:r w:rsidRPr="00D62281">
        <w:t>Anchura de corte</w:t>
      </w:r>
      <w:r>
        <w:t xml:space="preserve">: </w:t>
      </w:r>
      <w:r w:rsidRPr="00D62281">
        <w:t>22"</w:t>
      </w:r>
    </w:p>
    <w:p w14:paraId="51831FF8" w14:textId="1C7D2110" w:rsidR="00D62281" w:rsidRPr="00D62281" w:rsidRDefault="00D62281" w:rsidP="00D62281">
      <w:pPr>
        <w:numPr>
          <w:ilvl w:val="0"/>
          <w:numId w:val="1"/>
        </w:numPr>
        <w:spacing w:line="240" w:lineRule="auto"/>
      </w:pPr>
      <w:r w:rsidRPr="00D62281">
        <w:t>Altura de Corte</w:t>
      </w:r>
      <w:r>
        <w:t xml:space="preserve">: </w:t>
      </w:r>
      <w:r w:rsidRPr="00D62281">
        <w:t>1" a 4"</w:t>
      </w:r>
    </w:p>
    <w:p w14:paraId="2E6E5578" w14:textId="0B420DEE" w:rsidR="00D62281" w:rsidRPr="00D62281" w:rsidRDefault="00D62281" w:rsidP="00D62281">
      <w:pPr>
        <w:numPr>
          <w:ilvl w:val="0"/>
          <w:numId w:val="1"/>
        </w:numPr>
        <w:spacing w:line="240" w:lineRule="auto"/>
      </w:pPr>
      <w:r w:rsidRPr="00D62281">
        <w:t>Arranque</w:t>
      </w:r>
      <w:r>
        <w:t xml:space="preserve">: </w:t>
      </w:r>
      <w:r w:rsidRPr="00D62281">
        <w:t>Retroceso</w:t>
      </w:r>
    </w:p>
    <w:p w14:paraId="59D1B768" w14:textId="77A99F7C" w:rsidR="00D62281" w:rsidRPr="00D62281" w:rsidRDefault="00D62281" w:rsidP="00D62281">
      <w:pPr>
        <w:numPr>
          <w:ilvl w:val="0"/>
          <w:numId w:val="1"/>
        </w:numPr>
        <w:spacing w:line="240" w:lineRule="auto"/>
      </w:pPr>
      <w:r w:rsidRPr="00D62281">
        <w:t>Sistema de transmisión</w:t>
      </w:r>
      <w:r>
        <w:t xml:space="preserve">: </w:t>
      </w:r>
      <w:r w:rsidRPr="00D62281">
        <w:t>Tracción delantera</w:t>
      </w:r>
    </w:p>
    <w:p w14:paraId="5D75F050" w14:textId="7478183B" w:rsidR="00D62281" w:rsidRPr="00D62281" w:rsidRDefault="00D62281" w:rsidP="00D62281">
      <w:pPr>
        <w:numPr>
          <w:ilvl w:val="0"/>
          <w:numId w:val="1"/>
        </w:numPr>
        <w:spacing w:line="240" w:lineRule="auto"/>
      </w:pPr>
      <w:r w:rsidRPr="00D62281">
        <w:t>Material de la cubierta</w:t>
      </w:r>
      <w:r>
        <w:t xml:space="preserve">: </w:t>
      </w:r>
      <w:r w:rsidRPr="00D62281">
        <w:t>Acero</w:t>
      </w:r>
    </w:p>
    <w:p w14:paraId="10911D9C" w14:textId="2FD6C1DE" w:rsidR="00D62281" w:rsidRPr="00D62281" w:rsidRDefault="00D62281" w:rsidP="00D62281">
      <w:pPr>
        <w:numPr>
          <w:ilvl w:val="0"/>
          <w:numId w:val="1"/>
        </w:numPr>
        <w:spacing w:line="240" w:lineRule="auto"/>
      </w:pPr>
      <w:r w:rsidRPr="00D62281">
        <w:t>Tipo de manillar</w:t>
      </w:r>
      <w:r>
        <w:t xml:space="preserve">: </w:t>
      </w:r>
      <w:r w:rsidRPr="00D62281">
        <w:t>1 pieza</w:t>
      </w:r>
    </w:p>
    <w:p w14:paraId="2A299668" w14:textId="6D86268E" w:rsidR="00D62281" w:rsidRPr="00D62281" w:rsidRDefault="00D62281" w:rsidP="00D62281">
      <w:pPr>
        <w:numPr>
          <w:ilvl w:val="0"/>
          <w:numId w:val="1"/>
        </w:numPr>
        <w:spacing w:line="240" w:lineRule="auto"/>
      </w:pPr>
      <w:r w:rsidRPr="00D62281">
        <w:t>Altura de la rueda</w:t>
      </w:r>
      <w:r>
        <w:t xml:space="preserve">: </w:t>
      </w:r>
      <w:r w:rsidRPr="00D62281">
        <w:t>Delante 8" Detrás 11"</w:t>
      </w:r>
    </w:p>
    <w:p w14:paraId="187BD81E" w14:textId="6DC1AC9D" w:rsidR="00D62281" w:rsidRPr="00D62281" w:rsidRDefault="00D62281" w:rsidP="00D62281">
      <w:pPr>
        <w:numPr>
          <w:ilvl w:val="0"/>
          <w:numId w:val="1"/>
        </w:numPr>
        <w:spacing w:line="240" w:lineRule="auto"/>
      </w:pPr>
      <w:r w:rsidRPr="00D62281">
        <w:t>Peso</w:t>
      </w:r>
      <w:r>
        <w:t xml:space="preserve">: </w:t>
      </w:r>
      <w:r w:rsidRPr="00D62281">
        <w:t>72 libras</w:t>
      </w:r>
    </w:p>
    <w:p w14:paraId="521D3AC7" w14:textId="24528655" w:rsidR="00D62281" w:rsidRDefault="00D62281"/>
    <w:p w14:paraId="0CF8361C" w14:textId="576DF683" w:rsidR="00D62281" w:rsidRPr="00D62281" w:rsidRDefault="00D62281">
      <w:pPr>
        <w:rPr>
          <w:b/>
          <w:bCs/>
        </w:rPr>
      </w:pPr>
      <w:r w:rsidRPr="00D62281">
        <w:rPr>
          <w:b/>
          <w:bCs/>
        </w:rPr>
        <w:t>COMERCIAL</w:t>
      </w:r>
    </w:p>
    <w:p w14:paraId="6B631B01" w14:textId="77777777" w:rsidR="00D62281" w:rsidRPr="00D62281" w:rsidRDefault="00D62281" w:rsidP="00D62281">
      <w:pPr>
        <w:rPr>
          <w:b/>
          <w:bCs/>
        </w:rPr>
      </w:pPr>
      <w:r w:rsidRPr="00D62281">
        <w:rPr>
          <w:b/>
          <w:bCs/>
        </w:rPr>
        <w:t>CORTACÉSPED 20 20319</w:t>
      </w:r>
    </w:p>
    <w:p w14:paraId="7E8F83FF" w14:textId="081F12D9" w:rsidR="00D62281" w:rsidRPr="00D62281" w:rsidRDefault="00D62281" w:rsidP="00D62281">
      <w:r w:rsidRPr="00D62281">
        <w:t>Motor</w:t>
      </w:r>
      <w:r>
        <w:t xml:space="preserve"> </w:t>
      </w:r>
      <w:r w:rsidRPr="00D62281">
        <w:t xml:space="preserve">5,5 pies-lb de torque bruto 140cc Briggs &amp; </w:t>
      </w:r>
      <w:proofErr w:type="spellStart"/>
      <w:r w:rsidRPr="00D62281">
        <w:t>Stratton</w:t>
      </w:r>
      <w:proofErr w:type="spellEnd"/>
      <w:r w:rsidRPr="00D62281">
        <w:t xml:space="preserve"> OHV</w:t>
      </w:r>
    </w:p>
    <w:p w14:paraId="62C7BABB" w14:textId="77777777" w:rsidR="00D62281" w:rsidRPr="00D62281" w:rsidRDefault="00D62281" w:rsidP="00D62281">
      <w:pPr>
        <w:rPr>
          <w:b/>
          <w:bCs/>
        </w:rPr>
      </w:pPr>
      <w:r w:rsidRPr="00D62281">
        <w:rPr>
          <w:b/>
          <w:bCs/>
        </w:rPr>
        <w:t>Datos técnicos</w:t>
      </w:r>
    </w:p>
    <w:p w14:paraId="235383C2" w14:textId="6E295204" w:rsidR="00D62281" w:rsidRPr="00D62281" w:rsidRDefault="00D62281" w:rsidP="00D62281">
      <w:pPr>
        <w:numPr>
          <w:ilvl w:val="0"/>
          <w:numId w:val="2"/>
        </w:numPr>
      </w:pPr>
      <w:r w:rsidRPr="00D62281">
        <w:t>Potencia</w:t>
      </w:r>
      <w:r>
        <w:t xml:space="preserve">: </w:t>
      </w:r>
      <w:r w:rsidRPr="00D62281">
        <w:t xml:space="preserve">149 </w:t>
      </w:r>
      <w:proofErr w:type="spellStart"/>
      <w:r w:rsidRPr="00D62281">
        <w:t>cc</w:t>
      </w:r>
      <w:proofErr w:type="spellEnd"/>
    </w:p>
    <w:p w14:paraId="00383E00" w14:textId="77777777" w:rsidR="00D62281" w:rsidRDefault="00D62281" w:rsidP="00D62281">
      <w:pPr>
        <w:numPr>
          <w:ilvl w:val="0"/>
          <w:numId w:val="2"/>
        </w:numPr>
      </w:pPr>
      <w:r w:rsidRPr="00D62281">
        <w:t>Ancho de corte</w:t>
      </w:r>
      <w:r>
        <w:t xml:space="preserve">: </w:t>
      </w:r>
      <w:r w:rsidRPr="00D62281">
        <w:t>20 "</w:t>
      </w:r>
    </w:p>
    <w:p w14:paraId="55F26B90" w14:textId="4EBD8319" w:rsidR="00D62281" w:rsidRPr="00D62281" w:rsidRDefault="00D62281" w:rsidP="00D62281">
      <w:pPr>
        <w:numPr>
          <w:ilvl w:val="0"/>
          <w:numId w:val="2"/>
        </w:numPr>
      </w:pPr>
      <w:r w:rsidRPr="00D62281">
        <w:t>Altura de corte</w:t>
      </w:r>
      <w:r>
        <w:t xml:space="preserve">: </w:t>
      </w:r>
      <w:r w:rsidRPr="00D62281">
        <w:t>1" a 4"</w:t>
      </w:r>
    </w:p>
    <w:p w14:paraId="50155518" w14:textId="3B983C76" w:rsidR="00D62281" w:rsidRPr="00D62281" w:rsidRDefault="00D62281" w:rsidP="00D62281">
      <w:pPr>
        <w:numPr>
          <w:ilvl w:val="0"/>
          <w:numId w:val="2"/>
        </w:numPr>
      </w:pPr>
      <w:r w:rsidRPr="00D62281">
        <w:t>Material de la cubierta</w:t>
      </w:r>
      <w:r>
        <w:t xml:space="preserve">: </w:t>
      </w:r>
      <w:r w:rsidRPr="00D62281">
        <w:t>Acero</w:t>
      </w:r>
    </w:p>
    <w:p w14:paraId="5D6E5521" w14:textId="71D7C330" w:rsidR="00D62281" w:rsidRPr="00D62281" w:rsidRDefault="00D62281" w:rsidP="00D62281">
      <w:pPr>
        <w:numPr>
          <w:ilvl w:val="0"/>
          <w:numId w:val="2"/>
        </w:numPr>
      </w:pPr>
      <w:r w:rsidRPr="00D62281">
        <w:t>Tipo de manillar</w:t>
      </w:r>
      <w:r>
        <w:t xml:space="preserve">: </w:t>
      </w:r>
      <w:r w:rsidRPr="00D62281">
        <w:t>1 Pieza</w:t>
      </w:r>
    </w:p>
    <w:p w14:paraId="685E50B1" w14:textId="77777777" w:rsidR="00D62281" w:rsidRDefault="00D62281" w:rsidP="00D62281">
      <w:pPr>
        <w:numPr>
          <w:ilvl w:val="0"/>
          <w:numId w:val="2"/>
        </w:numPr>
      </w:pPr>
      <w:r w:rsidRPr="00D62281">
        <w:t>Altura de la rueda</w:t>
      </w:r>
      <w:r>
        <w:t xml:space="preserve">: </w:t>
      </w:r>
      <w:r w:rsidRPr="00D62281">
        <w:t>Delantera 7 " Trasera 8"</w:t>
      </w:r>
    </w:p>
    <w:p w14:paraId="6CC4C3E7" w14:textId="778E17EB" w:rsidR="00D62281" w:rsidRPr="00D62281" w:rsidRDefault="00D62281" w:rsidP="00D62281">
      <w:pPr>
        <w:numPr>
          <w:ilvl w:val="0"/>
          <w:numId w:val="2"/>
        </w:numPr>
      </w:pPr>
      <w:r w:rsidRPr="00D62281">
        <w:t>Peso</w:t>
      </w:r>
      <w:r>
        <w:t xml:space="preserve">: </w:t>
      </w:r>
      <w:r w:rsidRPr="00D62281">
        <w:t>72 libras</w:t>
      </w:r>
    </w:p>
    <w:p w14:paraId="3096E7D1" w14:textId="77777777" w:rsidR="00D62281" w:rsidRDefault="00D62281"/>
    <w:p w14:paraId="4522B734" w14:textId="77777777" w:rsidR="00D62281" w:rsidRDefault="00D62281"/>
    <w:sectPr w:rsidR="00D62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07694"/>
    <w:multiLevelType w:val="multilevel"/>
    <w:tmpl w:val="9926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50A72"/>
    <w:multiLevelType w:val="multilevel"/>
    <w:tmpl w:val="D5C2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81"/>
    <w:rsid w:val="00D27C9E"/>
    <w:rsid w:val="00D6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9F87A"/>
  <w15:chartTrackingRefBased/>
  <w15:docId w15:val="{56955D35-FC49-4596-8A62-90AC35EE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Montúfar</dc:creator>
  <cp:keywords/>
  <dc:description/>
  <cp:lastModifiedBy>Gabo Montúfar</cp:lastModifiedBy>
  <cp:revision>1</cp:revision>
  <dcterms:created xsi:type="dcterms:W3CDTF">2020-08-10T19:06:00Z</dcterms:created>
  <dcterms:modified xsi:type="dcterms:W3CDTF">2020-08-10T19:11:00Z</dcterms:modified>
</cp:coreProperties>
</file>