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A1" w:rsidRDefault="00B07019">
      <w:pPr>
        <w:pStyle w:val="Heading2"/>
      </w:pPr>
      <w:bookmarkStart w:id="0" w:name="_GoBack"/>
      <w:bookmarkEnd w:id="0"/>
      <w:r>
        <w:t>--- title: Further tips on Arranging Windows (0.2.3d)</w:t>
      </w:r>
    </w:p>
    <w:p w:rsidR="00296AA1" w:rsidRDefault="00B07019">
      <w:pPr>
        <w:pStyle w:val="Heading3"/>
      </w:pPr>
      <w:bookmarkStart w:id="1" w:name="tip1-how-to-swap-windows"/>
      <w:bookmarkEnd w:id="1"/>
      <w:r>
        <w:t>Tip1: How to swap windows</w:t>
      </w:r>
    </w:p>
    <w:p w:rsidR="00296AA1" w:rsidRDefault="00B07019">
      <w:r>
        <w:t xml:space="preserve">Swapping two windows may involve two or more steps. [For example, drag one to the left edge and end up with an extra column, then drag the other to the lower right corner </w:t>
      </w:r>
      <w:r>
        <w:t>(back to original number of columns).]</w:t>
      </w:r>
    </w:p>
    <w:p w:rsidR="00296AA1" w:rsidRDefault="00B07019">
      <w:r>
        <w:t>An alternative way to swap these two texts is by using the project list.</w:t>
      </w:r>
    </w:p>
    <w:p w:rsidR="00296AA1" w:rsidRDefault="00B07019">
      <w:pPr>
        <w:pStyle w:val="Heading3"/>
      </w:pPr>
      <w:bookmarkStart w:id="2" w:name="tip-2-how-to-undo-moving-a-window"/>
      <w:bookmarkEnd w:id="2"/>
      <w:r>
        <w:t>Tip 2: How to undo moving a window</w:t>
      </w:r>
    </w:p>
    <w:p w:rsidR="00296AA1" w:rsidRDefault="00B07019">
      <w:r>
        <w:t>If you make a mistake with a drag,</w:t>
      </w:r>
    </w:p>
    <w:p w:rsidR="00296AA1" w:rsidRDefault="00B07019">
      <w:pPr>
        <w:pStyle w:val="ListParagraph"/>
        <w:numPr>
          <w:ilvl w:val="0"/>
          <w:numId w:val="4"/>
        </w:numPr>
      </w:pPr>
      <w:r>
        <w:t>Click on the main Paratext menu.</w:t>
      </w:r>
    </w:p>
    <w:p w:rsidR="00296AA1" w:rsidRDefault="00B07019">
      <w:pPr>
        <w:pStyle w:val="ListParagraph"/>
        <w:numPr>
          <w:ilvl w:val="0"/>
          <w:numId w:val="4"/>
        </w:numPr>
      </w:pPr>
      <w:r>
        <w:t>Click Undo Tab move.</w:t>
      </w:r>
    </w:p>
    <w:p w:rsidR="00296AA1" w:rsidRDefault="00B07019">
      <w:pPr>
        <w:pStyle w:val="Heading3"/>
      </w:pPr>
      <w:bookmarkStart w:id="3" w:name="tip-3-how-to-unpin-floating-windows"/>
      <w:bookmarkEnd w:id="3"/>
      <w:r>
        <w:t xml:space="preserve">Tip 3: How to unpin </w:t>
      </w:r>
      <w:r>
        <w:t>floating windows</w:t>
      </w:r>
    </w:p>
    <w:p w:rsidR="00296AA1" w:rsidRDefault="00B07019">
      <w:pPr>
        <w:pStyle w:val="ListParagraph"/>
        <w:numPr>
          <w:ilvl w:val="0"/>
          <w:numId w:val="5"/>
        </w:numPr>
      </w:pPr>
      <w:r>
        <w:t>When the thumbtack is slanted, this window no longer stays on top all the time.</w:t>
      </w:r>
      <w:r>
        <w:br/>
      </w:r>
      <w:r>
        <w:rPr>
          <w:noProof/>
        </w:rPr>
        <w:drawing>
          <wp:inline distT="0" distB="0" distL="0" distR="0">
            <wp:extent cx="3209925" cy="133350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ff408e25f40b3b325dfb5d73715ec6b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A1" w:rsidRDefault="00B07019">
      <w:pPr>
        <w:pStyle w:val="ListParagraph"/>
        <w:numPr>
          <w:ilvl w:val="0"/>
          <w:numId w:val="5"/>
        </w:numPr>
      </w:pPr>
      <w:r>
        <w:t>If you want it to always stay on top again, click the thumbtack icon to pin it.</w:t>
      </w:r>
      <w:r>
        <w:br/>
      </w:r>
      <w:r>
        <w:rPr>
          <w:noProof/>
        </w:rPr>
        <w:drawing>
          <wp:inline distT="0" distB="0" distL="0" distR="0">
            <wp:extent cx="3810000" cy="1266825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b76baf8f7dcfb34938b56a499292c34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A1" w:rsidRDefault="00B07019">
      <w:pPr>
        <w:pStyle w:val="Heading3"/>
      </w:pPr>
      <w:bookmarkStart w:id="4" w:name="tip-4-how-to-widen-the-autohide-column"/>
      <w:bookmarkEnd w:id="4"/>
      <w:r>
        <w:t>Tip 4: How to widen the autohide column</w:t>
      </w:r>
    </w:p>
    <w:p w:rsidR="00296AA1" w:rsidRDefault="00B07019">
      <w:r>
        <w:t>The autohide column can be made a l</w:t>
      </w:r>
      <w:r>
        <w:t>ittle wider if desired.</w:t>
      </w:r>
    </w:p>
    <w:p w:rsidR="00296AA1" w:rsidRDefault="00B07019">
      <w:pPr>
        <w:pStyle w:val="ListParagraph"/>
        <w:numPr>
          <w:ilvl w:val="0"/>
          <w:numId w:val="6"/>
        </w:numPr>
      </w:pPr>
      <w:r>
        <w:lastRenderedPageBreak/>
        <w:t>Click the arrow at the top of the column.</w:t>
      </w:r>
      <w:r>
        <w:br/>
      </w:r>
      <w:r>
        <w:rPr>
          <w:noProof/>
        </w:rPr>
        <w:drawing>
          <wp:inline distT="0" distB="0" distL="0" distR="0">
            <wp:extent cx="714375" cy="1247775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7ef852e1b6c397a244b87dc77b4d6b3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A1" w:rsidRDefault="00B07019">
      <w:pPr>
        <w:pStyle w:val="Heading3"/>
      </w:pPr>
      <w:bookmarkStart w:id="5" w:name="tip-5-how-to-undo-closing-a-window"/>
      <w:bookmarkEnd w:id="5"/>
      <w:r>
        <w:t>Tip 5: How to undo closing a window</w:t>
      </w:r>
    </w:p>
    <w:p w:rsidR="00296AA1" w:rsidRDefault="00B07019">
      <w:pPr>
        <w:pStyle w:val="ListParagraph"/>
        <w:numPr>
          <w:ilvl w:val="0"/>
          <w:numId w:val="7"/>
        </w:numPr>
      </w:pPr>
      <w:r>
        <w:t>Click the main Paratext menu</w:t>
      </w:r>
    </w:p>
    <w:p w:rsidR="00296AA1" w:rsidRDefault="00B07019">
      <w:pPr>
        <w:pStyle w:val="ListParagraph"/>
        <w:numPr>
          <w:ilvl w:val="0"/>
          <w:numId w:val="7"/>
        </w:numPr>
      </w:pPr>
      <w:r>
        <w:t>Choose Undo Tab Close</w:t>
      </w:r>
    </w:p>
    <w:sectPr w:rsidR="00296A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19D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20963FB5"/>
    <w:multiLevelType w:val="multilevel"/>
    <w:tmpl w:val="A45AA42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58B77BF"/>
    <w:multiLevelType w:val="multilevel"/>
    <w:tmpl w:val="73C6CD3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3DA117F0"/>
    <w:multiLevelType w:val="multilevel"/>
    <w:tmpl w:val="2F8C64C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41D24F78"/>
    <w:multiLevelType w:val="multilevel"/>
    <w:tmpl w:val="0098293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563C13EB"/>
    <w:multiLevelType w:val="multilevel"/>
    <w:tmpl w:val="99DC2E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6EB32775"/>
    <w:multiLevelType w:val="multilevel"/>
    <w:tmpl w:val="C8AAD25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tDSxMLQ0NjBT0lEKTi0uzszPAykwrAUAIzFp/CwAAAA="/>
  </w:docVars>
  <w:rsids>
    <w:rsidRoot w:val="00296AA1"/>
    <w:rsid w:val="00296AA1"/>
    <w:rsid w:val="00B0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C9C19-ECBF-4113-9A23-367906EE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2022-10-17T17:02:00Z</dcterms:created>
  <dcterms:modified xsi:type="dcterms:W3CDTF">2022-10-17T17:02:00Z</dcterms:modified>
</cp:coreProperties>
</file>