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465" w:rsidRDefault="00483A98">
      <w:pPr>
        <w:pStyle w:val="Metadata"/>
      </w:pPr>
      <w:bookmarkStart w:id="0" w:name="_GoBack"/>
      <w:bookmarkEnd w:id="0"/>
      <w:r>
        <w:t>title: Adding Glossary Entries (1A.4a)</w:t>
      </w:r>
    </w:p>
    <w:p w:rsidR="00022465" w:rsidRDefault="00483A98">
      <w:r>
        <w:t>Some Bibles include a glossary at the back. A glossary is a special kind of dictionary that helps readers understand the Bible text by explaining special Biblical terms and providing information about people, places,</w:t>
      </w:r>
      <w:r>
        <w:t xml:space="preserve"> events, or customs that many readers will not already know.</w:t>
      </w:r>
    </w:p>
    <w:p w:rsidR="00022465" w:rsidRDefault="00483A98">
      <w:pPr>
        <w:pStyle w:val="Heading3"/>
      </w:pPr>
      <w:bookmarkStart w:id="1" w:name="open-the-biblical-terms-tool"/>
      <w:bookmarkEnd w:id="1"/>
      <w:r>
        <w:t>Open the Biblical terms tool</w:t>
      </w:r>
    </w:p>
    <w:p w:rsidR="00022465" w:rsidRDefault="00483A98">
      <w:pPr>
        <w:pStyle w:val="ListParagraph"/>
        <w:numPr>
          <w:ilvl w:val="0"/>
          <w:numId w:val="4"/>
        </w:numPr>
      </w:pPr>
      <w:r>
        <w:t xml:space="preserve">Open the project </w:t>
      </w:r>
      <w:r>
        <w:rPr>
          <w:b/>
          <w:bCs/>
        </w:rPr>
        <w:t>menu</w:t>
      </w:r>
      <w:r>
        <w:t>.</w:t>
      </w:r>
    </w:p>
    <w:p w:rsidR="00022465" w:rsidRDefault="00483A98">
      <w:pPr>
        <w:pStyle w:val="ListParagraph"/>
        <w:numPr>
          <w:ilvl w:val="0"/>
          <w:numId w:val="4"/>
        </w:numPr>
      </w:pPr>
      <w:r>
        <w:t>Expand the menu.</w:t>
      </w:r>
    </w:p>
    <w:p w:rsidR="00022465" w:rsidRDefault="00483A98">
      <w:pPr>
        <w:pStyle w:val="ListParagraph"/>
        <w:numPr>
          <w:ilvl w:val="0"/>
          <w:numId w:val="4"/>
        </w:numPr>
      </w:pPr>
      <w:r>
        <w:t xml:space="preserve">Under </w:t>
      </w:r>
      <w:r>
        <w:rPr>
          <w:b/>
          <w:bCs/>
        </w:rPr>
        <w:t>Tools</w:t>
      </w:r>
      <w:r>
        <w:t xml:space="preserve">, click </w:t>
      </w:r>
      <w:r>
        <w:rPr>
          <w:b/>
          <w:bCs/>
        </w:rPr>
        <w:t>Biblical Terms</w:t>
      </w:r>
      <w:r>
        <w:t>.</w:t>
      </w:r>
    </w:p>
    <w:p w:rsidR="00022465" w:rsidRDefault="00483A98">
      <w:pPr>
        <w:pStyle w:val="ListParagraph"/>
        <w:numPr>
          <w:ilvl w:val="1"/>
          <w:numId w:val="4"/>
        </w:numPr>
      </w:pPr>
      <w:r>
        <w:rPr>
          <w:i/>
          <w:iCs/>
        </w:rPr>
        <w:t>The Biblical Terms Tool opens</w:t>
      </w:r>
      <w:r>
        <w:t>.</w:t>
      </w:r>
    </w:p>
    <w:p w:rsidR="00022465" w:rsidRDefault="00483A98">
      <w:pPr>
        <w:pStyle w:val="Heading3"/>
      </w:pPr>
      <w:bookmarkStart w:id="2" w:name="search-for-a-biblical-term"/>
      <w:bookmarkEnd w:id="2"/>
      <w:r>
        <w:t>Search for a Biblical term</w:t>
      </w:r>
    </w:p>
    <w:p w:rsidR="00022465" w:rsidRDefault="00483A98">
      <w:pPr>
        <w:pStyle w:val="ListParagraph"/>
        <w:numPr>
          <w:ilvl w:val="0"/>
          <w:numId w:val="5"/>
        </w:numPr>
      </w:pPr>
      <w:r>
        <w:t>Select the language</w:t>
      </w:r>
    </w:p>
    <w:p w:rsidR="00022465" w:rsidRDefault="00483A98">
      <w:pPr>
        <w:pStyle w:val="ListParagraph"/>
        <w:numPr>
          <w:ilvl w:val="0"/>
          <w:numId w:val="5"/>
        </w:numPr>
      </w:pPr>
      <w:r>
        <w:t>Type in the s</w:t>
      </w:r>
      <w:r>
        <w:t>earch box.</w:t>
      </w:r>
    </w:p>
    <w:p w:rsidR="00022465" w:rsidRDefault="00483A98">
      <w:pPr>
        <w:pStyle w:val="ListParagraph"/>
        <w:numPr>
          <w:ilvl w:val="1"/>
          <w:numId w:val="5"/>
        </w:numPr>
      </w:pPr>
      <w:r>
        <w:rPr>
          <w:i/>
          <w:iCs/>
        </w:rPr>
        <w:t>Wait after typing, and Paratext will display the results</w:t>
      </w:r>
      <w:r>
        <w:t>.</w:t>
      </w:r>
    </w:p>
    <w:p w:rsidR="00022465" w:rsidRDefault="00483A98">
      <w:pPr>
        <w:pStyle w:val="Heading3"/>
      </w:pPr>
      <w:bookmarkStart w:id="3" w:name="add-glossary-entry"/>
      <w:bookmarkEnd w:id="3"/>
      <w:r>
        <w:t>Add glossary entry</w:t>
      </w:r>
    </w:p>
    <w:p w:rsidR="00022465" w:rsidRDefault="00483A98">
      <w:pPr>
        <w:pStyle w:val="ListParagraph"/>
        <w:numPr>
          <w:ilvl w:val="0"/>
          <w:numId w:val="6"/>
        </w:numPr>
      </w:pPr>
      <w:r>
        <w:t>Double click the rendering.</w:t>
      </w:r>
    </w:p>
    <w:p w:rsidR="00022465" w:rsidRDefault="00483A98">
      <w:pPr>
        <w:pStyle w:val="ListParagraph"/>
        <w:numPr>
          <w:ilvl w:val="1"/>
          <w:numId w:val="6"/>
        </w:numPr>
      </w:pPr>
      <w:r>
        <w:rPr>
          <w:i/>
          <w:iCs/>
        </w:rPr>
        <w:t>The Edit Renderings dialog box opens</w:t>
      </w:r>
    </w:p>
    <w:p w:rsidR="00022465" w:rsidRDefault="00483A98">
      <w:pPr>
        <w:pStyle w:val="ListParagraph"/>
        <w:numPr>
          <w:ilvl w:val="0"/>
          <w:numId w:val="6"/>
        </w:numPr>
      </w:pPr>
      <w:r>
        <w:t xml:space="preserve">Click the </w:t>
      </w:r>
      <w:r>
        <w:rPr>
          <w:b/>
          <w:bCs/>
        </w:rPr>
        <w:t>Glossary tab</w:t>
      </w:r>
      <w:r>
        <w:t>.</w:t>
      </w:r>
    </w:p>
    <w:p w:rsidR="00022465" w:rsidRDefault="00483A98">
      <w:pPr>
        <w:pStyle w:val="ListParagraph"/>
        <w:numPr>
          <w:ilvl w:val="0"/>
          <w:numId w:val="6"/>
        </w:numPr>
      </w:pPr>
      <w:r>
        <w:t>In the Citation form box, start typing the headword of the glossary entry.</w:t>
      </w:r>
    </w:p>
    <w:p w:rsidR="00022465" w:rsidRDefault="00483A98">
      <w:pPr>
        <w:pStyle w:val="ListParagraph"/>
        <w:numPr>
          <w:ilvl w:val="1"/>
          <w:numId w:val="6"/>
        </w:numPr>
      </w:pPr>
      <w:r>
        <w:t xml:space="preserve">*As </w:t>
      </w:r>
      <w:r>
        <w:t>you type, Paratext displays existing glossary entries which match what you have typed.</w:t>
      </w:r>
    </w:p>
    <w:p w:rsidR="00022465" w:rsidRDefault="00483A98">
      <w:r>
        <w:t>Use an existing entry</w:t>
      </w:r>
    </w:p>
    <w:p w:rsidR="00022465" w:rsidRDefault="00483A98">
      <w:pPr>
        <w:pStyle w:val="ListParagraph"/>
        <w:numPr>
          <w:ilvl w:val="0"/>
          <w:numId w:val="7"/>
        </w:numPr>
      </w:pPr>
      <w:r>
        <w:t>If one of these was the right one, we could click it to link this rendering to the existing glossary entry.</w:t>
      </w:r>
    </w:p>
    <w:p w:rsidR="00022465" w:rsidRDefault="00483A98">
      <w:r>
        <w:t>Add a new entry</w:t>
      </w:r>
    </w:p>
    <w:p w:rsidR="00022465" w:rsidRDefault="00483A98">
      <w:pPr>
        <w:pStyle w:val="ListParagraph"/>
        <w:numPr>
          <w:ilvl w:val="0"/>
          <w:numId w:val="8"/>
        </w:numPr>
      </w:pPr>
      <w:r>
        <w:lastRenderedPageBreak/>
        <w:t>To add a new entry, kee</w:t>
      </w:r>
      <w:r>
        <w:t>p typing the citation</w:t>
      </w:r>
    </w:p>
    <w:p w:rsidR="00022465" w:rsidRDefault="00483A98">
      <w:pPr>
        <w:pStyle w:val="ListParagraph"/>
        <w:numPr>
          <w:ilvl w:val="0"/>
          <w:numId w:val="8"/>
        </w:numPr>
      </w:pPr>
      <w:r>
        <w:t>Click the definition field and type a definition</w:t>
      </w:r>
    </w:p>
    <w:p w:rsidR="00022465" w:rsidRDefault="00483A98">
      <w:pPr>
        <w:pStyle w:val="ListParagraph"/>
        <w:numPr>
          <w:ilvl w:val="1"/>
          <w:numId w:val="8"/>
        </w:numPr>
      </w:pPr>
      <w:r>
        <w:rPr>
          <w:i/>
          <w:iCs/>
        </w:rPr>
        <w:t>The definition can contain standard format markers if needed to format the text</w:t>
      </w:r>
      <w:r>
        <w:t>.</w:t>
      </w:r>
    </w:p>
    <w:p w:rsidR="00022465" w:rsidRDefault="00483A98">
      <w:pPr>
        <w:pStyle w:val="ListParagraph"/>
        <w:numPr>
          <w:ilvl w:val="0"/>
          <w:numId w:val="8"/>
        </w:numPr>
      </w:pPr>
      <w:r>
        <w:t xml:space="preserve">Click </w:t>
      </w:r>
      <w:r>
        <w:rPr>
          <w:b/>
          <w:bCs/>
        </w:rPr>
        <w:t>OK</w:t>
      </w:r>
      <w:r>
        <w:t>.</w:t>
      </w:r>
    </w:p>
    <w:p w:rsidR="00022465" w:rsidRDefault="00483A98">
      <w:pPr>
        <w:pStyle w:val="ListParagraph"/>
        <w:numPr>
          <w:ilvl w:val="1"/>
          <w:numId w:val="8"/>
        </w:numPr>
      </w:pPr>
      <w:r>
        <w:rPr>
          <w:i/>
          <w:iCs/>
        </w:rPr>
        <w:t>The new glossary entry has been saved in the glossary</w:t>
      </w:r>
      <w:r>
        <w:t>.</w:t>
      </w:r>
    </w:p>
    <w:p w:rsidR="00022465" w:rsidRDefault="00483A98">
      <w:pPr>
        <w:pStyle w:val="Heading3"/>
      </w:pPr>
      <w:bookmarkStart w:id="4" w:name="edit-a-glossary-entry"/>
      <w:bookmarkEnd w:id="4"/>
      <w:r>
        <w:t>Edit a glossary entry</w:t>
      </w:r>
    </w:p>
    <w:p w:rsidR="00022465" w:rsidRDefault="00483A98">
      <w:pPr>
        <w:pStyle w:val="ListParagraph"/>
        <w:numPr>
          <w:ilvl w:val="0"/>
          <w:numId w:val="9"/>
        </w:numPr>
      </w:pPr>
      <w:r>
        <w:t xml:space="preserve">Double click a </w:t>
      </w:r>
      <w:r>
        <w:t>rendering</w:t>
      </w:r>
    </w:p>
    <w:p w:rsidR="00022465" w:rsidRDefault="00483A98">
      <w:pPr>
        <w:pStyle w:val="ListParagraph"/>
        <w:numPr>
          <w:ilvl w:val="1"/>
          <w:numId w:val="9"/>
        </w:numPr>
      </w:pPr>
      <w:r>
        <w:rPr>
          <w:i/>
          <w:iCs/>
        </w:rPr>
        <w:t xml:space="preserve">The </w:t>
      </w:r>
      <w:r>
        <w:rPr>
          <w:b/>
          <w:bCs/>
          <w:i/>
          <w:iCs/>
        </w:rPr>
        <w:t>Edit Renderings</w:t>
      </w:r>
      <w:r>
        <w:rPr>
          <w:i/>
          <w:iCs/>
        </w:rPr>
        <w:t xml:space="preserve"> dialog box opens</w:t>
      </w:r>
      <w:r>
        <w:t>.</w:t>
      </w:r>
    </w:p>
    <w:p w:rsidR="00022465" w:rsidRDefault="00483A98">
      <w:pPr>
        <w:pStyle w:val="ListParagraph"/>
        <w:numPr>
          <w:ilvl w:val="0"/>
          <w:numId w:val="9"/>
        </w:numPr>
      </w:pPr>
      <w:r>
        <w:t xml:space="preserve">Click on the </w:t>
      </w:r>
      <w:r>
        <w:rPr>
          <w:b/>
          <w:bCs/>
        </w:rPr>
        <w:t>Glossary tab</w:t>
      </w:r>
    </w:p>
    <w:p w:rsidR="00022465" w:rsidRDefault="00483A98">
      <w:pPr>
        <w:pStyle w:val="ListParagraph"/>
        <w:numPr>
          <w:ilvl w:val="0"/>
          <w:numId w:val="9"/>
        </w:numPr>
      </w:pPr>
      <w:r>
        <w:t>Edit the glossary entry as needed.</w:t>
      </w:r>
    </w:p>
    <w:sectPr w:rsidR="0002246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013AB"/>
    <w:multiLevelType w:val="multilevel"/>
    <w:tmpl w:val="61CC2964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1" w15:restartNumberingAfterBreak="0">
    <w:nsid w:val="1BB76951"/>
    <w:multiLevelType w:val="multilevel"/>
    <w:tmpl w:val="339089A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1E2A61E9"/>
    <w:multiLevelType w:val="multilevel"/>
    <w:tmpl w:val="02EA33B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29932749"/>
    <w:multiLevelType w:val="multilevel"/>
    <w:tmpl w:val="9B348E9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2DB7106F"/>
    <w:multiLevelType w:val="multilevel"/>
    <w:tmpl w:val="2F6C8CD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5" w15:restartNumberingAfterBreak="0">
    <w:nsid w:val="30573A58"/>
    <w:multiLevelType w:val="multilevel"/>
    <w:tmpl w:val="04347830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6" w15:restartNumberingAfterBreak="0">
    <w:nsid w:val="344449C5"/>
    <w:multiLevelType w:val="multilevel"/>
    <w:tmpl w:val="8DA0D6C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7" w15:restartNumberingAfterBreak="0">
    <w:nsid w:val="6D0226F7"/>
    <w:multiLevelType w:val="multilevel"/>
    <w:tmpl w:val="081A459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8" w15:restartNumberingAfterBreak="0">
    <w:nsid w:val="74912742"/>
    <w:multiLevelType w:val="multilevel"/>
    <w:tmpl w:val="87F2D14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DIxtrA0MbEwMzJU0lEKTi0uzszPAykwrAUAaQacRywAAAA="/>
  </w:docVars>
  <w:rsids>
    <w:rsidRoot w:val="00022465"/>
    <w:rsid w:val="00022465"/>
    <w:rsid w:val="0048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9E66D0-B324-4F65-860A-6EC19BAE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2022-10-17T17:52:00Z</dcterms:created>
  <dcterms:modified xsi:type="dcterms:W3CDTF">2022-10-17T17:52:00Z</dcterms:modified>
</cp:coreProperties>
</file>