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98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2020年11月10日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19074</w:t>
            </w:r>
            <w:r>
              <w:rPr>
                <w:rFonts w:hint="default" w:ascii="Times New Roman" w:hAnsi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190</w:t>
            </w:r>
            <w:r>
              <w:rPr>
                <w:rFonts w:hint="default" w:ascii="Times New Roman" w:hAnsi="Times New Roman"/>
                <w:sz w:val="24"/>
                <w:szCs w:val="24"/>
                <w:lang w:eastAsia="zh-CN"/>
              </w:rPr>
              <w:t>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kern w:val="2"/>
                <w:sz w:val="24"/>
                <w:szCs w:val="24"/>
                <w:lang w:eastAsia="zh-CN" w:bidi="ar-SA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190</w:t>
            </w:r>
            <w:r>
              <w:rPr>
                <w:rFonts w:hint="default" w:ascii="Times New Roman" w:hAnsi="Times New Roman"/>
                <w:sz w:val="24"/>
                <w:szCs w:val="24"/>
                <w:lang w:eastAsia="zh-CN"/>
              </w:rPr>
              <w:t>74104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eastAsia="zh-CN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napToGrid w:val="0"/>
              <w:ind w:left="113" w:leftChars="54"/>
              <w:jc w:val="left"/>
              <w:rPr>
                <w:rFonts w:hint="eastAsia"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noWrap w:val="0"/>
            <w:vAlign w:val="center"/>
          </w:tcPr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验5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时序逻辑设计——锁存器和触发器</w:t>
            </w:r>
          </w:p>
        </w:tc>
      </w:tr>
    </w:tbl>
    <w:p>
      <w:p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一．</w:t>
      </w:r>
      <w:r>
        <w:rPr>
          <w:rFonts w:ascii="Times New Roman" w:hAnsi="Times New Roman"/>
          <w:b/>
          <w:sz w:val="24"/>
          <w:szCs w:val="24"/>
        </w:rPr>
        <w:t>实验目的</w:t>
      </w:r>
      <w:r>
        <w:rPr>
          <w:rFonts w:ascii="Times New Roman" w:hAnsi="Times New Roman"/>
          <w:b/>
          <w:sz w:val="24"/>
          <w:szCs w:val="24"/>
        </w:rPr>
        <w:tab/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1.掌握D锁存器和D触发器的逻辑功能。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2.学会使用硬件描述语言编写D锁存器和D触发器。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任务：</w:t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用硬件描述语言编写D锁存器和D触发器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要求：</w:t>
      </w:r>
    </w:p>
    <w:p>
      <w:pPr>
        <w:numPr>
          <w:ilvl w:val="0"/>
          <w:numId w:val="1"/>
        </w:num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分别用数据流和行为描述方式实现D锁存器，并对该器件进行封装。</w:t>
      </w:r>
    </w:p>
    <w:p>
      <w:pPr>
        <w:numPr>
          <w:ilvl w:val="0"/>
          <w:numId w:val="1"/>
        </w:num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分别用数据流和行为描述方式实现D触发器，并对该器件进行封装。</w:t>
      </w:r>
    </w:p>
    <w:p>
      <w:pPr>
        <w:numPr>
          <w:ilvl w:val="0"/>
          <w:numId w:val="1"/>
        </w:num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用图形方式调用D锁存器和D触发器，两个器件公用一个输入端D，并用拨动开关控制，输出端Q分别接至LED灯，EN接开关，CLK接按键，下载后进行功能测试并记录实验现象。</w:t>
      </w:r>
    </w:p>
    <w:p>
      <w:pPr>
        <w:numPr>
          <w:ilvl w:val="0"/>
          <w:numId w:val="2"/>
        </w:numPr>
        <w:spacing w:before="100" w:beforeAutospacing="1" w:after="100" w:afterAutospacing="1"/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sz w:val="24"/>
          <w:szCs w:val="24"/>
        </w:rPr>
        <w:t>实验原理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锁存器和触发器是时序电路的基本部件。它们都是由独立的逻辑门电路和反馈电路构成的，锁存器在时钟信号为有效电平期间，不断检测所有输入端，任何满足输出改变条件的输入，均会改变输出端，而触发器只有在时钟信号变化的瞬间才会改变输出值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D锁存器逻辑功能： 在EN有效时，将数据D存入锁存器，当EN无效时，保存该数据不变，只有EN再次有效时，才能将新的数据存入锁存器而改变原来的存储数据。当D锁存器正常工作时，应保证EN有效期间数据保持不变。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D触发器逻辑功能：在EN有效时，且时钟信号处于上升边沿时，D更新为新的数据，当EN无效，或者时钟信号不处于上升边沿时，数据保持不变。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首先根据实验原理列出D锁存器真值表（如图一）</w:t>
      </w:r>
    </w:p>
    <w:tbl>
      <w:tblPr>
        <w:tblStyle w:val="6"/>
        <w:tblW w:w="3841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960"/>
        <w:gridCol w:w="960"/>
        <w:gridCol w:w="961"/>
      </w:tblGrid>
      <w:tr>
        <w:tblPrEx>
          <w:shd w:val="clear" w:color="auto" w:fill="auto"/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Q(t+1)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功能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置0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置1</w:t>
            </w:r>
          </w:p>
        </w:tc>
      </w:tr>
      <w:tr>
        <w:tblPrEx>
          <w:shd w:val="clear" w:color="auto" w:fill="auto"/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Qt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保持</w:t>
            </w:r>
          </w:p>
        </w:tc>
      </w:tr>
    </w:tbl>
    <w:p>
      <w:pPr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图一 D锁存器真值表</w:t>
      </w:r>
    </w:p>
    <w:p>
      <w:pPr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列出D触发器真值表（如图二）</w:t>
      </w:r>
    </w:p>
    <w:tbl>
      <w:tblPr>
        <w:tblStyle w:val="6"/>
        <w:tblW w:w="3841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960"/>
        <w:gridCol w:w="960"/>
        <w:gridCol w:w="961"/>
      </w:tblGrid>
      <w:tr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Q(t+1)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功能</w:t>
            </w:r>
          </w:p>
        </w:tc>
      </w:tr>
      <w:tr>
        <w:trPr>
          <w:trHeight w:val="314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⬆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置0</w:t>
            </w:r>
          </w:p>
        </w:tc>
      </w:tr>
      <w:tr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⬆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置1</w:t>
            </w:r>
          </w:p>
        </w:tc>
      </w:tr>
      <w:tr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Qt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保持</w:t>
            </w:r>
          </w:p>
        </w:tc>
      </w:tr>
    </w:tbl>
    <w:p>
      <w:pPr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图二 D触发器真值表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根据真值表，利用Verilog语言对D锁存器行为建模描述（如图三）：</w:t>
      </w:r>
    </w:p>
    <w:p>
      <w:pPr>
        <w:ind w:left="-141" w:leftChars="-67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38550" cy="1891030"/>
            <wp:effectExtent l="0" t="0" r="1905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图三 D锁存器的行为建模</w:t>
      </w:r>
    </w:p>
    <w:p>
      <w:pPr>
        <w:ind w:left="840" w:leftChars="0" w:firstLine="420" w:firstLineChars="0"/>
        <w:jc w:val="center"/>
      </w:pPr>
      <w:r>
        <w:drawing>
          <wp:inline distT="0" distB="0" distL="114300" distR="114300">
            <wp:extent cx="3491230" cy="1748155"/>
            <wp:effectExtent l="0" t="0" r="1397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center"/>
        <w:rPr>
          <w:rFonts w:hint="eastAsia"/>
          <w:lang w:eastAsia="zh-CN"/>
        </w:rPr>
      </w:pPr>
      <w:r>
        <w:t>D锁存器数据流建模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根据真值表，利用Verilog语言对D触发器行为建模描述（如图四）：</w:t>
      </w:r>
    </w:p>
    <w:p>
      <w:pPr>
        <w:ind w:left="-141" w:leftChars="-67"/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8575" cy="1338580"/>
            <wp:effectExtent l="0" t="0" r="2222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图四 D触发器的行为建模</w:t>
      </w:r>
    </w:p>
    <w:p>
      <w:pPr>
        <w:jc w:val="center"/>
      </w:pPr>
      <w:r>
        <w:drawing>
          <wp:inline distT="0" distB="0" distL="114300" distR="114300">
            <wp:extent cx="4310380" cy="2072005"/>
            <wp:effectExtent l="0" t="0" r="762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-CN"/>
        </w:rPr>
      </w:pPr>
      <w:r>
        <w:t>D触发器数据流建模</w:t>
      </w:r>
    </w:p>
    <w:p>
      <w:pPr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通过Verilog语言将D锁存器以及D触发器的逻辑功能实现以后，将功能封装为模块，继续后续功能：用图形方式调用D锁存器和D触发器，两个器件公用一个输入端D，并用拨动开关控制，输出端Q分别接至LED灯，EN接开关，CLK接按键。将存储的数据利用LED灯显示出来。电路实现如图五所示：</w:t>
      </w:r>
    </w:p>
    <w:p>
      <w:pPr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154045"/>
            <wp:effectExtent l="0" t="0" r="16510" b="209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图五将D锁存器与触发器连起来后的电路实现</w:t>
      </w:r>
    </w:p>
    <w:p>
      <w:pPr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拓展：</w:t>
      </w:r>
    </w:p>
    <w:p>
      <w:pPr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要求：修改实验二的数据选择器电路。将低电位的输入修改为共用一组开关输入（4个开关）。通过锁存器分别锁存两位数据，可用一个开关完成两个锁存器的所存。</w:t>
      </w:r>
    </w:p>
    <w:p>
      <w:pPr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电路实现：通过对数据选择器电路的修改，将两个模块连接得到电路（如图六）</w:t>
      </w:r>
    </w:p>
    <w:p>
      <w:pPr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7250" cy="3556000"/>
            <wp:effectExtent l="0" t="0" r="63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图六 拓展实验的电路实现（电路图）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2、</w:t>
      </w:r>
      <w:r>
        <w:rPr>
          <w:rFonts w:ascii="Times New Roman" w:hAnsi="Times New Roman"/>
          <w:sz w:val="24"/>
          <w:szCs w:val="24"/>
        </w:rPr>
        <w:t>仿真</w:t>
      </w:r>
    </w:p>
    <w:p>
      <w:pPr>
        <w:tabs>
          <w:tab w:val="left" w:pos="720"/>
        </w:tabs>
        <w:jc w:val="left"/>
        <w:rPr>
          <w:rFonts w:hint="eastAsia" w:ascii="宋体" w:hAnsi="宋体" w:eastAsia="宋体" w:cs="Times New Roman"/>
          <w:sz w:val="28"/>
          <w:szCs w:val="32"/>
        </w:rPr>
      </w:pPr>
      <w:r>
        <w:drawing>
          <wp:inline distT="0" distB="0" distL="114300" distR="114300">
            <wp:extent cx="5266690" cy="833120"/>
            <wp:effectExtent l="0" t="0" r="16510" b="508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720"/>
        </w:tabs>
        <w:ind w:left="720" w:firstLine="0" w:firstLineChars="0"/>
        <w:jc w:val="center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图</w:t>
      </w:r>
      <w:r>
        <w:rPr>
          <w:rFonts w:hint="eastAsia" w:ascii="宋体" w:hAnsi="宋体" w:eastAsia="宋体" w:cs="Times New Roman"/>
          <w:szCs w:val="21"/>
        </w:rPr>
        <w:t>8数据流方式实现</w:t>
      </w:r>
      <w:r>
        <w:rPr>
          <w:rFonts w:ascii="宋体" w:hAnsi="宋体" w:eastAsia="宋体" w:cs="Times New Roman"/>
          <w:szCs w:val="21"/>
        </w:rPr>
        <w:t>D 锁存器仿真波形</w:t>
      </w:r>
    </w:p>
    <w:p>
      <w:pPr>
        <w:tabs>
          <w:tab w:val="left" w:pos="720"/>
        </w:tabs>
        <w:jc w:val="left"/>
        <w:rPr>
          <w:rFonts w:ascii="宋体" w:hAnsi="宋体" w:eastAsia="宋体" w:cs="Times New Roman"/>
          <w:b/>
          <w:bCs/>
          <w:szCs w:val="21"/>
        </w:rPr>
      </w:pPr>
      <w:r>
        <w:drawing>
          <wp:inline distT="0" distB="0" distL="114300" distR="114300">
            <wp:extent cx="5266690" cy="847725"/>
            <wp:effectExtent l="0" t="0" r="16510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图9行为描述</w:t>
      </w:r>
      <w:r>
        <w:rPr>
          <w:rFonts w:ascii="宋体" w:hAnsi="宋体" w:eastAsia="宋体" w:cs="Times New Roman"/>
          <w:szCs w:val="21"/>
        </w:rPr>
        <w:t>方式实现D 锁存器仿真波形</w:t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3040" cy="950595"/>
            <wp:effectExtent l="0" t="0" r="10160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图10</w:t>
      </w:r>
      <w:r>
        <w:rPr>
          <w:rFonts w:ascii="宋体" w:hAnsi="宋体" w:eastAsia="宋体" w:cs="Times New Roman"/>
          <w:szCs w:val="21"/>
        </w:rPr>
        <w:t xml:space="preserve">数据流方式实现D </w:t>
      </w:r>
      <w:r>
        <w:rPr>
          <w:rFonts w:hint="eastAsia" w:ascii="宋体" w:hAnsi="宋体" w:eastAsia="宋体" w:cs="Times New Roman"/>
          <w:szCs w:val="21"/>
        </w:rPr>
        <w:t>触发</w:t>
      </w:r>
      <w:r>
        <w:rPr>
          <w:rFonts w:ascii="宋体" w:hAnsi="宋体" w:eastAsia="宋体" w:cs="Times New Roman"/>
          <w:szCs w:val="21"/>
        </w:rPr>
        <w:t>器仿真波形</w:t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2880" cy="788035"/>
            <wp:effectExtent l="0" t="0" r="20320" b="2476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图11</w:t>
      </w:r>
      <w:r>
        <w:rPr>
          <w:rFonts w:ascii="宋体" w:hAnsi="宋体" w:eastAsia="宋体" w:cs="Times New Roman"/>
          <w:szCs w:val="21"/>
        </w:rPr>
        <w:t xml:space="preserve">行为描述方式实现D </w:t>
      </w:r>
      <w:r>
        <w:rPr>
          <w:rFonts w:hint="eastAsia" w:ascii="宋体" w:hAnsi="宋体" w:eastAsia="宋体" w:cs="Times New Roman"/>
          <w:szCs w:val="21"/>
        </w:rPr>
        <w:t>触发</w:t>
      </w:r>
      <w:r>
        <w:rPr>
          <w:rFonts w:ascii="宋体" w:hAnsi="宋体" w:eastAsia="宋体" w:cs="Times New Roman"/>
          <w:szCs w:val="21"/>
        </w:rPr>
        <w:t>器仿真波形</w:t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6690" cy="969010"/>
            <wp:effectExtent l="0" t="0" r="16510" b="215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jc w:val="center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图12</w:t>
      </w:r>
      <w:r>
        <w:rPr>
          <w:rFonts w:ascii="宋体" w:hAnsi="宋体" w:eastAsia="宋体" w:cs="Times New Roman"/>
          <w:szCs w:val="21"/>
        </w:rPr>
        <w:t>图形方式调用D锁存器和D触发器</w:t>
      </w:r>
      <w:r>
        <w:rPr>
          <w:rFonts w:hint="eastAsia" w:ascii="宋体" w:hAnsi="宋体" w:eastAsia="宋体" w:cs="Times New Roman"/>
          <w:szCs w:val="21"/>
        </w:rPr>
        <w:t>仿真波形</w:t>
      </w:r>
    </w:p>
    <w:p>
      <w:pPr>
        <w:ind w:left="-141" w:leftChars="-67"/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</w:p>
    <w:p>
      <w:pPr>
        <w:ind w:left="-141" w:leftChars="-67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根据仿真结果：使用一个控制使能EN控制D锁存器与D触发器，可以实现两个器件所要求的功能。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拓展功能（修改实验二的数据选择器电路。将低电位的输入修改为共用一组开关输入（4个开关）。通过锁存器分别锁存两位数据，可用一个开关完成两个锁存器的所存。）电路仿真结果如图十所示：</w:t>
      </w:r>
    </w:p>
    <w:p>
      <w:pPr>
        <w:ind w:left="-141" w:leftChars="-67"/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3440" cy="709295"/>
            <wp:effectExtent l="0" t="0" r="1016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图十 拓展功能电路仿真结果</w:t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根据仿真结果：拓展功能的设计合理，实验结果正确。</w:t>
      </w:r>
    </w:p>
    <w:p>
      <w:pPr>
        <w:numPr>
          <w:ilvl w:val="0"/>
          <w:numId w:val="3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95880" cy="971550"/>
            <wp:effectExtent l="0" t="0" r="20320" b="190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D锁存器与D触发器连接在一起后实验的引脚分配如图十四所示：</w:t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154045"/>
            <wp:effectExtent l="0" t="0" r="16510" b="209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 xml:space="preserve">                 图十四 D锁存器与D触发器连接后的引脚分配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后续拓展功能的引脚分配如图十五所示：</w:t>
      </w:r>
    </w:p>
    <w:p>
      <w:pPr>
        <w:ind w:left="-141" w:leftChars="-67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7250" cy="3556000"/>
            <wp:effectExtent l="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</w:t>
      </w:r>
      <w:r>
        <w:rPr>
          <w:rFonts w:hint="eastAsia" w:ascii="Times New Roman" w:hAnsi="Times New Roman"/>
          <w:i w:val="0"/>
          <w:iCs w:val="0"/>
          <w:sz w:val="24"/>
          <w:szCs w:val="24"/>
          <w:lang w:val="en-US" w:eastAsia="zh-CN"/>
        </w:rPr>
        <w:t xml:space="preserve">十五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拓展实验的引脚分配图</w:t>
      </w:r>
    </w:p>
    <w:p>
      <w:pPr>
        <w:ind w:left="-141" w:leftChars="-67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</w:rPr>
        <w:t>（2）实验现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用图形方式调用D锁存器和D触发器，两个器件公用一个输入端D控制试验的实验现象：</w:t>
      </w:r>
    </w:p>
    <w:p>
      <w:pPr>
        <w:ind w:left="-141" w:leftChars="-67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通过开关控制</w:t>
      </w:r>
      <w:r>
        <w:rPr>
          <w:rFonts w:hint="default" w:ascii="Times New Roman" w:hAnsi="Times New Roman"/>
          <w:sz w:val="24"/>
          <w:szCs w:val="24"/>
          <w:lang w:eastAsia="zh-CN"/>
        </w:rPr>
        <w:t>D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的输入，以及利用LED灯的显示，可以看到，通过改变</w:t>
      </w:r>
      <w:r>
        <w:rPr>
          <w:rFonts w:hint="default" w:ascii="Times New Roman" w:hAnsi="Times New Roman"/>
          <w:sz w:val="24"/>
          <w:szCs w:val="24"/>
          <w:lang w:eastAsia="zh-CN"/>
        </w:rPr>
        <w:t>D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输入的开关，从而使相应的LED灯，亮或者熄灭，当按下</w:t>
      </w:r>
      <w:r>
        <w:rPr>
          <w:rFonts w:hint="default" w:ascii="Times New Roman" w:hAnsi="Times New Roman"/>
          <w:sz w:val="24"/>
          <w:szCs w:val="24"/>
          <w:lang w:eastAsia="zh-CN"/>
        </w:rPr>
        <w:t>CLK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信号输入的开关时，改变</w:t>
      </w:r>
      <w:r>
        <w:rPr>
          <w:rFonts w:hint="default" w:ascii="Times New Roman" w:hAnsi="Times New Roman"/>
          <w:sz w:val="24"/>
          <w:szCs w:val="24"/>
          <w:lang w:eastAsia="zh-CN"/>
        </w:rPr>
        <w:t>CLK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的输入，LED灯会做出相应的改变，当不按下</w:t>
      </w:r>
      <w:r>
        <w:rPr>
          <w:rFonts w:hint="default" w:ascii="Times New Roman" w:hAnsi="Times New Roman"/>
          <w:sz w:val="24"/>
          <w:szCs w:val="24"/>
          <w:lang w:eastAsia="zh-CN"/>
        </w:rPr>
        <w:t>CLK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开关时，改变</w:t>
      </w:r>
      <w:r>
        <w:rPr>
          <w:rFonts w:hint="default" w:ascii="Times New Roman" w:hAnsi="Times New Roman"/>
          <w:sz w:val="24"/>
          <w:szCs w:val="24"/>
          <w:lang w:eastAsia="zh-CN"/>
        </w:rPr>
        <w:t>D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的输入，LED</w:t>
      </w:r>
      <w:bookmarkStart w:id="0" w:name="_GoBack"/>
      <w:bookmarkEnd w:id="0"/>
      <w:r>
        <w:rPr>
          <w:rFonts w:hint="eastAsia" w:ascii="Times New Roman" w:hAnsi="Times New Roman"/>
          <w:sz w:val="24"/>
          <w:szCs w:val="24"/>
          <w:lang w:val="en-US" w:eastAsia="zh-CN"/>
        </w:rPr>
        <w:t>灯不会改变。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拓展实验：</w:t>
      </w:r>
    </w:p>
    <w:p>
      <w:pPr>
        <w:ind w:left="-141" w:leftChars="-67"/>
        <w:jc w:val="left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当使能EN为0时，一个锁存器不工作，而另一个锁存器工作，通过数据选择器，使最低位锁存此时输入的数据，LED显示此时的输出状态。之后使使能EN为1，此时，两个锁存器的状态交换，通过数据选择器，使工作的锁存器将次低位此时输入的数据锁存，保持输入端与使能EN不变，改变数据选择器发现，LED灯会显示之前输入的最低位数据（即数据锁存器锁存了输入的最低位数据）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tabs>
          <w:tab w:val="left" w:pos="3836"/>
        </w:tabs>
        <w:ind w:left="-141" w:leftChars="-67"/>
        <w:jc w:val="left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/>
          <w:sz w:val="24"/>
          <w:szCs w:val="24"/>
          <w:lang w:eastAsia="zh-CN"/>
        </w:rPr>
        <w:tab/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 w:firstLine="1"/>
        <w:sectPr>
          <w:headerReference r:id="rId3" w:type="default"/>
          <w:footerReference r:id="rId4" w:type="default"/>
          <w:pgSz w:w="11906" w:h="16838"/>
          <w:pgMar w:top="1440" w:right="1134" w:bottom="1134" w:left="1418" w:header="709" w:footer="3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space="720" w:num="1"/>
          <w:docGrid w:type="lines" w:linePitch="312" w:charSpace="0"/>
        </w:sectPr>
      </w:pPr>
    </w:p>
    <w:p>
      <w:pPr>
        <w:ind w:left="-141" w:leftChars="-67" w:firstLine="1"/>
      </w:pPr>
    </w:p>
    <w:p>
      <w:pPr>
        <w:ind w:left="-141" w:leftChars="-67" w:firstLine="1"/>
        <w:jc w:val="center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206750"/>
            <wp:effectExtent l="0" t="0" r="3175" b="8890"/>
            <wp:docPr id="30" name="图片 30" descr="微信截图_2020111619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011161924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图十六 D锁存器的顶层模块</w:t>
      </w:r>
    </w:p>
    <w:p>
      <w:pPr>
        <w:ind w:left="-141" w:leftChars="-67" w:firstLine="1"/>
        <w:jc w:val="center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206750"/>
            <wp:effectExtent l="0" t="0" r="3175" b="8890"/>
            <wp:docPr id="31" name="图片 31" descr="微信截图_2020111619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011161924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图十七 D触发器的顶层模块</w:t>
      </w:r>
    </w:p>
    <w:p>
      <w:pPr>
        <w:ind w:left="-141" w:leftChars="-67" w:firstLine="1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5185" cy="3206750"/>
            <wp:effectExtent l="0" t="0" r="3175" b="8890"/>
            <wp:docPr id="32" name="图片 32" descr="微信截图_2020111619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2011161927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图十八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D锁存器与D触发器连接在一起实验的顶层模块</w:t>
      </w:r>
    </w:p>
    <w:p>
      <w:pPr>
        <w:ind w:left="-141" w:leftChars="-67" w:firstLine="1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5185" cy="3206750"/>
            <wp:effectExtent l="0" t="0" r="3175" b="8890"/>
            <wp:docPr id="33" name="图片 33" descr="微信截图_202011161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011161922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rPr>
          <w:rFonts w:hint="default" w:ascii="Times New Roman" w:hAnsi="Times New Roman" w:eastAsia="宋体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lang w:val="en-US" w:eastAsia="zh-CN"/>
        </w:rPr>
        <w:t xml:space="preserve">                       图十九 拓展实验的</w:t>
      </w:r>
      <w:r>
        <w:rPr>
          <w:rFonts w:hint="eastAsia"/>
          <w:lang w:val="en-US" w:eastAsia="zh-CN"/>
        </w:rPr>
        <w:t>顶层模块</w:t>
      </w: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footerReference r:id="rId5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-754380</wp:posOffset>
              </wp:positionH>
              <wp:positionV relativeFrom="paragraph">
                <wp:posOffset>-71755</wp:posOffset>
              </wp:positionV>
              <wp:extent cx="610870" cy="304800"/>
              <wp:effectExtent l="0" t="0" r="0" b="0"/>
              <wp:wrapNone/>
              <wp:docPr id="5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08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eastAsia" w:ascii="仿宋" w:hAnsi="仿宋" w:eastAsia="仿宋"/>
                              <w:color w:val="BFBFBF"/>
                            </w:rPr>
                          </w:pPr>
                          <w:r>
                            <w:rPr>
                              <w:rFonts w:ascii="仿宋" w:hAnsi="仿宋" w:eastAsia="仿宋"/>
                              <w:color w:val="BFBFBF"/>
                            </w:rPr>
                            <w:t>201</w:t>
                          </w:r>
                          <w:r>
                            <w:rPr>
                              <w:rFonts w:hint="eastAsia" w:ascii="仿宋" w:hAnsi="仿宋" w:eastAsia="仿宋"/>
                              <w:color w:val="BFBFBF"/>
                            </w:rPr>
                            <w:t>9级</w:t>
                          </w: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-59.4pt;margin-top:-5.65pt;height:24pt;width:48.1pt;z-index:251662336;mso-width-relative:page;mso-height-relative:page;" filled="f" stroked="f" coordsize="21600,21600" o:gfxdata="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Ai&#10;2sHr2AAAAAsBAAAPAAAAAAAAAAEAIAAAADgAAABkcnMvZG93bnJldi54bWxQSwECFAAUAAAACACH&#10;TuJAjq3znJwBAAAO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ascii="仿宋" w:hAnsi="仿宋" w:eastAsia="仿宋"/>
                        <w:color w:val="BFBFBF"/>
                      </w:rPr>
                    </w:pPr>
                    <w:r>
                      <w:rPr>
                        <w:rFonts w:ascii="仿宋" w:hAnsi="仿宋" w:eastAsia="仿宋"/>
                        <w:color w:val="BFBFBF"/>
                      </w:rPr>
                      <w:t>201</w:t>
                    </w:r>
                    <w:r>
                      <w:rPr>
                        <w:rFonts w:hint="eastAsia" w:ascii="仿宋" w:hAnsi="仿宋" w:eastAsia="仿宋"/>
                        <w:color w:val="BFBFBF"/>
                      </w:rPr>
                      <w:t>9级</w:t>
                    </w: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1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  <w:rPr>
        <w:rFonts w:hint="eastAsia"/>
      </w:rPr>
    </w:pPr>
    <w:r>
      <w:rPr>
        <w:rFonts w:hint="eastAsia"/>
      </w:rPr>
      <w:t xml:space="preserve">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 w:ascii="宋体" w:hAnsi="宋体" w:eastAsia="宋体"/>
        <w:szCs w:val="21"/>
        <w:lang w:val="en-US" w:eastAsia="zh-CN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1312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hint="default" w:ascii="Times New Roman" w:hAnsi="Times New Roman" w:eastAsia="宋体"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/>
                              <w:sz w:val="24"/>
                              <w:szCs w:val="24"/>
                              <w:lang w:eastAsia="zh-CN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92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hint="default" w:ascii="Times New Roman" w:hAnsi="Times New Roman" w:eastAsia="宋体"/>
                        <w:sz w:val="24"/>
                        <w:szCs w:val="24"/>
                        <w:lang w:eastAsia="zh-CN"/>
                      </w:rPr>
                    </w:pPr>
                    <w:r>
                      <w:rPr>
                        <w:rFonts w:hint="default" w:ascii="Times New Roman" w:hAnsi="Times New Roman"/>
                        <w:sz w:val="24"/>
                        <w:szCs w:val="24"/>
                        <w:lang w:eastAsia="zh-CN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8240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ChQzaqmwEAAA0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0288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rxWHD5wBAAAN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eastAsia" w:ascii="宋体" w:hAnsi="宋体"/>
        <w:szCs w:val="21"/>
        <w:lang w:val="en-US" w:eastAsia="zh-CN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8043C8"/>
    <w:multiLevelType w:val="singleLevel"/>
    <w:tmpl w:val="9F8043C8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3036C569"/>
    <w:multiLevelType w:val="singleLevel"/>
    <w:tmpl w:val="3036C5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55D6B7C"/>
    <w:multiLevelType w:val="singleLevel"/>
    <w:tmpl w:val="355D6B7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alignBordersAndEdges w:val="1"/>
  <w:bordersDoNotSurroundHeader w:val="1"/>
  <w:bordersDoNotSurroundFooter w:val="1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10917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C2F48"/>
    <w:rsid w:val="005118AA"/>
    <w:rsid w:val="00521736"/>
    <w:rsid w:val="00532B21"/>
    <w:rsid w:val="005743A8"/>
    <w:rsid w:val="005A303C"/>
    <w:rsid w:val="005E55D6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B21EC"/>
    <w:rsid w:val="007D341F"/>
    <w:rsid w:val="00805487"/>
    <w:rsid w:val="0082292C"/>
    <w:rsid w:val="00830219"/>
    <w:rsid w:val="00847DCD"/>
    <w:rsid w:val="008518E9"/>
    <w:rsid w:val="00867812"/>
    <w:rsid w:val="0088738F"/>
    <w:rsid w:val="008A5F44"/>
    <w:rsid w:val="008C09E7"/>
    <w:rsid w:val="008D387F"/>
    <w:rsid w:val="008E2246"/>
    <w:rsid w:val="008E35D0"/>
    <w:rsid w:val="008E674D"/>
    <w:rsid w:val="00901D53"/>
    <w:rsid w:val="00933F87"/>
    <w:rsid w:val="0095356A"/>
    <w:rsid w:val="00956343"/>
    <w:rsid w:val="00961E5F"/>
    <w:rsid w:val="009C1483"/>
    <w:rsid w:val="009D3C91"/>
    <w:rsid w:val="009F7584"/>
    <w:rsid w:val="00A20002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E06EEC"/>
    <w:rsid w:val="00E2164F"/>
    <w:rsid w:val="00E23BA8"/>
    <w:rsid w:val="00E2739B"/>
    <w:rsid w:val="00E47078"/>
    <w:rsid w:val="00E6605C"/>
    <w:rsid w:val="00E85D5D"/>
    <w:rsid w:val="00E87688"/>
    <w:rsid w:val="00EE44D5"/>
    <w:rsid w:val="00EE549B"/>
    <w:rsid w:val="00EF4FFF"/>
    <w:rsid w:val="00F83F0F"/>
    <w:rsid w:val="00FA302A"/>
    <w:rsid w:val="00FB2254"/>
    <w:rsid w:val="00FC2FF6"/>
    <w:rsid w:val="00FC55AE"/>
    <w:rsid w:val="00FC6F25"/>
    <w:rsid w:val="00FE1B31"/>
    <w:rsid w:val="012B04CD"/>
    <w:rsid w:val="020942C6"/>
    <w:rsid w:val="02217154"/>
    <w:rsid w:val="026F07F3"/>
    <w:rsid w:val="02E20B8F"/>
    <w:rsid w:val="03273CF1"/>
    <w:rsid w:val="033E316D"/>
    <w:rsid w:val="03D47BCF"/>
    <w:rsid w:val="04037BAB"/>
    <w:rsid w:val="0541267E"/>
    <w:rsid w:val="05B309F0"/>
    <w:rsid w:val="06D01838"/>
    <w:rsid w:val="06E10329"/>
    <w:rsid w:val="06ED05D5"/>
    <w:rsid w:val="06F13A0C"/>
    <w:rsid w:val="074D5244"/>
    <w:rsid w:val="0792159E"/>
    <w:rsid w:val="080150C5"/>
    <w:rsid w:val="088C6724"/>
    <w:rsid w:val="093C263C"/>
    <w:rsid w:val="09793FFD"/>
    <w:rsid w:val="09F96091"/>
    <w:rsid w:val="0B9623AE"/>
    <w:rsid w:val="0D38217F"/>
    <w:rsid w:val="0F9741A6"/>
    <w:rsid w:val="10471CF9"/>
    <w:rsid w:val="12B974DC"/>
    <w:rsid w:val="12FF2DC2"/>
    <w:rsid w:val="13504F36"/>
    <w:rsid w:val="137C3029"/>
    <w:rsid w:val="13DC6511"/>
    <w:rsid w:val="14514792"/>
    <w:rsid w:val="153B0031"/>
    <w:rsid w:val="15416F3B"/>
    <w:rsid w:val="155668B2"/>
    <w:rsid w:val="16B407B4"/>
    <w:rsid w:val="16D12673"/>
    <w:rsid w:val="17110B76"/>
    <w:rsid w:val="17FC7B2D"/>
    <w:rsid w:val="1A5A78EA"/>
    <w:rsid w:val="1A82038B"/>
    <w:rsid w:val="1E0323EA"/>
    <w:rsid w:val="1F082126"/>
    <w:rsid w:val="21105A44"/>
    <w:rsid w:val="21143F83"/>
    <w:rsid w:val="213B6239"/>
    <w:rsid w:val="24287598"/>
    <w:rsid w:val="24BF72C7"/>
    <w:rsid w:val="250348CA"/>
    <w:rsid w:val="265F23A4"/>
    <w:rsid w:val="266B7B78"/>
    <w:rsid w:val="28077920"/>
    <w:rsid w:val="291167E5"/>
    <w:rsid w:val="29297D87"/>
    <w:rsid w:val="2B3F05A5"/>
    <w:rsid w:val="2B61016A"/>
    <w:rsid w:val="2BD51024"/>
    <w:rsid w:val="2C551DE0"/>
    <w:rsid w:val="2D0515BC"/>
    <w:rsid w:val="2DBB28F1"/>
    <w:rsid w:val="2ED409C2"/>
    <w:rsid w:val="2F165D7A"/>
    <w:rsid w:val="2F2D6011"/>
    <w:rsid w:val="30684D6D"/>
    <w:rsid w:val="30FD32DD"/>
    <w:rsid w:val="318C66C0"/>
    <w:rsid w:val="32D53E5D"/>
    <w:rsid w:val="32F23462"/>
    <w:rsid w:val="33396E41"/>
    <w:rsid w:val="33700BFE"/>
    <w:rsid w:val="34C254E4"/>
    <w:rsid w:val="37366934"/>
    <w:rsid w:val="376823D3"/>
    <w:rsid w:val="38B53306"/>
    <w:rsid w:val="3902259B"/>
    <w:rsid w:val="3ADE68F7"/>
    <w:rsid w:val="3B2E50A3"/>
    <w:rsid w:val="3B6F55B1"/>
    <w:rsid w:val="3C6D1B47"/>
    <w:rsid w:val="3C860833"/>
    <w:rsid w:val="3CC3532E"/>
    <w:rsid w:val="3D743CCF"/>
    <w:rsid w:val="3E5F2E27"/>
    <w:rsid w:val="3E912978"/>
    <w:rsid w:val="3EB52BC8"/>
    <w:rsid w:val="3ECE1C08"/>
    <w:rsid w:val="3FCE3438"/>
    <w:rsid w:val="3FCF72EA"/>
    <w:rsid w:val="40A1075D"/>
    <w:rsid w:val="412807BB"/>
    <w:rsid w:val="42957334"/>
    <w:rsid w:val="42D27BFF"/>
    <w:rsid w:val="465859B6"/>
    <w:rsid w:val="46CE4577"/>
    <w:rsid w:val="470674C7"/>
    <w:rsid w:val="4820026D"/>
    <w:rsid w:val="48AB0767"/>
    <w:rsid w:val="49D21C24"/>
    <w:rsid w:val="4BB62DCE"/>
    <w:rsid w:val="4CBB2879"/>
    <w:rsid w:val="4D6A2CD2"/>
    <w:rsid w:val="4EA72D91"/>
    <w:rsid w:val="4F270C1D"/>
    <w:rsid w:val="4F3B2C42"/>
    <w:rsid w:val="4F8B2D8A"/>
    <w:rsid w:val="50EE7C8C"/>
    <w:rsid w:val="51A47F87"/>
    <w:rsid w:val="51B34DB9"/>
    <w:rsid w:val="53D83E38"/>
    <w:rsid w:val="54A63CFF"/>
    <w:rsid w:val="56A53048"/>
    <w:rsid w:val="5A2142CF"/>
    <w:rsid w:val="5A3B056E"/>
    <w:rsid w:val="5A61457A"/>
    <w:rsid w:val="5ADF7031"/>
    <w:rsid w:val="5AEE0FAD"/>
    <w:rsid w:val="5D4A127F"/>
    <w:rsid w:val="5FF23494"/>
    <w:rsid w:val="60EB5AD8"/>
    <w:rsid w:val="61247174"/>
    <w:rsid w:val="61E01B5B"/>
    <w:rsid w:val="6247660C"/>
    <w:rsid w:val="62A63A12"/>
    <w:rsid w:val="638B373C"/>
    <w:rsid w:val="642B1389"/>
    <w:rsid w:val="665A5A10"/>
    <w:rsid w:val="67191469"/>
    <w:rsid w:val="678C0196"/>
    <w:rsid w:val="688C565A"/>
    <w:rsid w:val="69005DB0"/>
    <w:rsid w:val="69405706"/>
    <w:rsid w:val="6A56312E"/>
    <w:rsid w:val="6AA24F43"/>
    <w:rsid w:val="6B3F1582"/>
    <w:rsid w:val="6B82063E"/>
    <w:rsid w:val="6C983289"/>
    <w:rsid w:val="6E1F3696"/>
    <w:rsid w:val="6F066162"/>
    <w:rsid w:val="70716117"/>
    <w:rsid w:val="72C718EE"/>
    <w:rsid w:val="73741E13"/>
    <w:rsid w:val="73BD6BD4"/>
    <w:rsid w:val="749B78E7"/>
    <w:rsid w:val="757E5EB4"/>
    <w:rsid w:val="762D32D1"/>
    <w:rsid w:val="774F7DBE"/>
    <w:rsid w:val="77EC2990"/>
    <w:rsid w:val="786E5709"/>
    <w:rsid w:val="79AC211E"/>
    <w:rsid w:val="79DE21F5"/>
    <w:rsid w:val="7A4F1B86"/>
    <w:rsid w:val="7C2F67A2"/>
    <w:rsid w:val="7DE67483"/>
    <w:rsid w:val="7ED7FB14"/>
    <w:rsid w:val="7EF71936"/>
    <w:rsid w:val="7FBD2698"/>
    <w:rsid w:val="7FC7375E"/>
    <w:rsid w:val="7FD17A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8">
    <w:name w:val="页脚 字符"/>
    <w:link w:val="3"/>
    <w:qFormat/>
    <w:uiPriority w:val="99"/>
    <w:rPr>
      <w:sz w:val="18"/>
      <w:szCs w:val="18"/>
    </w:rPr>
  </w:style>
  <w:style w:type="character" w:customStyle="1" w:styleId="9">
    <w:name w:val="页眉 字符"/>
    <w:link w:val="4"/>
    <w:qFormat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46</Words>
  <Characters>266</Characters>
  <Lines>2</Lines>
  <Paragraphs>1</Paragraphs>
  <TotalTime>0</TotalTime>
  <ScaleCrop>false</ScaleCrop>
  <LinksUpToDate>false</LinksUpToDate>
  <CharactersWithSpaces>311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2017-09-25T15:22:00Z</dcterms:created>
  <dc:creator>LPC</dc:creator>
  <cp:lastModifiedBy>wangxin</cp:lastModifiedBy>
  <cp:lastPrinted>2019-09-27T10:07:00Z</cp:lastPrinted>
  <dcterms:modified xsi:type="dcterms:W3CDTF">2020-11-16T22:19:16Z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