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A4A" w14:textId="77777777" w:rsidR="00492653" w:rsidRPr="00025FF6" w:rsidRDefault="00492653" w:rsidP="00492653">
      <w:pPr>
        <w:jc w:val="center"/>
        <w:rPr>
          <w:sz w:val="28"/>
        </w:rPr>
      </w:pPr>
      <w:bookmarkStart w:id="0" w:name="_Hlk118357524"/>
      <w:bookmarkEnd w:id="0"/>
      <w:r w:rsidRPr="00025FF6">
        <w:rPr>
          <w:sz w:val="28"/>
        </w:rPr>
        <w:t>МИНИСТЕРСТВО ОБРАЗОВАНИЯ РЕСПУБЛИКИ БЕЛАРУСЬ</w:t>
      </w:r>
    </w:p>
    <w:p w14:paraId="4845023D" w14:textId="77777777" w:rsidR="00492653" w:rsidRDefault="00492653" w:rsidP="00492653">
      <w:pPr>
        <w:jc w:val="center"/>
        <w:rPr>
          <w:sz w:val="28"/>
        </w:rPr>
      </w:pPr>
    </w:p>
    <w:p w14:paraId="1A73B155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366D52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7B0D349A" w14:textId="77777777" w:rsidR="00492653" w:rsidRDefault="00492653" w:rsidP="00492653">
      <w:pPr>
        <w:jc w:val="center"/>
        <w:rPr>
          <w:sz w:val="28"/>
        </w:rPr>
      </w:pPr>
    </w:p>
    <w:p w14:paraId="44A7F18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9EAA6EE" w14:textId="77777777" w:rsidR="00492653" w:rsidRDefault="00492653" w:rsidP="00492653">
      <w:pPr>
        <w:jc w:val="center"/>
        <w:rPr>
          <w:sz w:val="28"/>
        </w:rPr>
      </w:pPr>
    </w:p>
    <w:p w14:paraId="3A12EA34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02AF9C8B" w14:textId="77777777" w:rsidR="00492653" w:rsidRDefault="00492653" w:rsidP="00492653">
      <w:pPr>
        <w:jc w:val="center"/>
        <w:rPr>
          <w:sz w:val="28"/>
        </w:rPr>
      </w:pPr>
    </w:p>
    <w:p w14:paraId="26153732" w14:textId="77777777" w:rsidR="00492653" w:rsidRDefault="00492653" w:rsidP="00492653">
      <w:pPr>
        <w:jc w:val="center"/>
        <w:rPr>
          <w:sz w:val="28"/>
        </w:rPr>
      </w:pPr>
    </w:p>
    <w:p w14:paraId="16F34393" w14:textId="77777777" w:rsidR="00492653" w:rsidRDefault="00492653" w:rsidP="00492653">
      <w:pPr>
        <w:jc w:val="center"/>
        <w:rPr>
          <w:sz w:val="28"/>
        </w:rPr>
      </w:pPr>
    </w:p>
    <w:p w14:paraId="0D7410AF" w14:textId="77777777" w:rsidR="00492653" w:rsidRDefault="00492653" w:rsidP="00492653">
      <w:pPr>
        <w:jc w:val="center"/>
        <w:rPr>
          <w:sz w:val="28"/>
        </w:rPr>
      </w:pPr>
    </w:p>
    <w:p w14:paraId="38B0B87B" w14:textId="77777777" w:rsidR="00492653" w:rsidRDefault="00492653" w:rsidP="00492653">
      <w:pPr>
        <w:jc w:val="center"/>
        <w:rPr>
          <w:sz w:val="28"/>
        </w:rPr>
      </w:pPr>
    </w:p>
    <w:p w14:paraId="6EA21548" w14:textId="77777777" w:rsidR="00492653" w:rsidRDefault="00492653" w:rsidP="00492653">
      <w:pPr>
        <w:jc w:val="center"/>
        <w:rPr>
          <w:sz w:val="28"/>
        </w:rPr>
      </w:pPr>
    </w:p>
    <w:p w14:paraId="5B1759C0" w14:textId="77777777" w:rsidR="00492653" w:rsidRDefault="00492653" w:rsidP="00492653">
      <w:pPr>
        <w:jc w:val="center"/>
        <w:rPr>
          <w:sz w:val="28"/>
        </w:rPr>
      </w:pPr>
    </w:p>
    <w:p w14:paraId="29DAF87D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дисциплина «</w:t>
      </w:r>
      <w:r w:rsidRPr="00654933">
        <w:rPr>
          <w:sz w:val="28"/>
        </w:rPr>
        <w:t>Программирование сетевых приложений</w:t>
      </w:r>
      <w:r>
        <w:rPr>
          <w:sz w:val="28"/>
        </w:rPr>
        <w:t>»</w:t>
      </w:r>
    </w:p>
    <w:p w14:paraId="507B8FCD" w14:textId="11DBA869" w:rsidR="00492653" w:rsidRPr="009C5E59" w:rsidRDefault="00492653" w:rsidP="0049265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A670A9">
        <w:rPr>
          <w:sz w:val="28"/>
        </w:rPr>
        <w:t>4</w:t>
      </w:r>
    </w:p>
    <w:p w14:paraId="2F4894C0" w14:textId="77777777" w:rsidR="00492653" w:rsidRDefault="00492653" w:rsidP="00492653">
      <w:pPr>
        <w:jc w:val="center"/>
        <w:rPr>
          <w:sz w:val="28"/>
        </w:rPr>
      </w:pPr>
    </w:p>
    <w:p w14:paraId="0E7F4519" w14:textId="77777777" w:rsidR="00492653" w:rsidRDefault="00492653" w:rsidP="00492653">
      <w:pPr>
        <w:jc w:val="center"/>
        <w:rPr>
          <w:sz w:val="28"/>
        </w:rPr>
      </w:pPr>
    </w:p>
    <w:p w14:paraId="438A7E2A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3316DFEF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0F99A307" w14:textId="77777777" w:rsidR="00492653" w:rsidRPr="00425548" w:rsidRDefault="00492653" w:rsidP="00AD6D39">
      <w:pPr>
        <w:jc w:val="center"/>
        <w:rPr>
          <w:caps/>
          <w:sz w:val="28"/>
          <w:szCs w:val="28"/>
        </w:rPr>
      </w:pPr>
    </w:p>
    <w:p w14:paraId="7EB30616" w14:textId="7DF199C4" w:rsidR="00492653" w:rsidRDefault="00AD6D39" w:rsidP="00AD6D39">
      <w:pPr>
        <w:jc w:val="center"/>
        <w:rPr>
          <w:sz w:val="28"/>
        </w:rPr>
      </w:pPr>
      <w:r w:rsidRPr="00AD6D39">
        <w:rPr>
          <w:caps/>
          <w:color w:val="000000"/>
          <w:sz w:val="28"/>
          <w:szCs w:val="28"/>
        </w:rPr>
        <w:t>азработка клиент</w:t>
      </w:r>
      <w:r w:rsidRPr="00AD6D39">
        <w:rPr>
          <w:caps/>
          <w:color w:val="000000"/>
          <w:sz w:val="28"/>
          <w:szCs w:val="28"/>
        </w:rPr>
        <w:softHyphen/>
        <w:t>серверных приложений на базе стека протоколов TCP/IP в .Net.</w:t>
      </w:r>
    </w:p>
    <w:p w14:paraId="34FD76C0" w14:textId="77777777" w:rsidR="00492653" w:rsidRDefault="00492653" w:rsidP="00492653">
      <w:pPr>
        <w:rPr>
          <w:sz w:val="28"/>
        </w:rPr>
      </w:pPr>
    </w:p>
    <w:p w14:paraId="7AC167DB" w14:textId="77777777" w:rsidR="00492653" w:rsidRDefault="00492653" w:rsidP="00492653">
      <w:pPr>
        <w:rPr>
          <w:sz w:val="28"/>
        </w:rPr>
      </w:pPr>
    </w:p>
    <w:p w14:paraId="68BA4108" w14:textId="77777777" w:rsidR="00492653" w:rsidRDefault="00492653" w:rsidP="00492653">
      <w:pPr>
        <w:rPr>
          <w:sz w:val="28"/>
        </w:rPr>
      </w:pPr>
    </w:p>
    <w:p w14:paraId="4C5DAF24" w14:textId="77777777" w:rsidR="00492653" w:rsidRDefault="00492653" w:rsidP="00492653">
      <w:pPr>
        <w:rPr>
          <w:sz w:val="28"/>
        </w:rPr>
      </w:pPr>
    </w:p>
    <w:p w14:paraId="4114CCBF" w14:textId="77777777" w:rsidR="00492653" w:rsidRDefault="00492653" w:rsidP="00492653">
      <w:pPr>
        <w:rPr>
          <w:sz w:val="28"/>
        </w:rPr>
      </w:pPr>
    </w:p>
    <w:p w14:paraId="55FF9EF7" w14:textId="77777777" w:rsidR="00492653" w:rsidRDefault="00492653" w:rsidP="00492653">
      <w:pPr>
        <w:rPr>
          <w:sz w:val="28"/>
        </w:rPr>
      </w:pPr>
    </w:p>
    <w:p w14:paraId="4A8252EE" w14:textId="2DBF42BD" w:rsidR="00492653" w:rsidRDefault="00492653" w:rsidP="008E2451">
      <w:pPr>
        <w:ind w:left="4248" w:firstLine="1564"/>
        <w:rPr>
          <w:sz w:val="28"/>
        </w:rPr>
      </w:pPr>
      <w:r>
        <w:rPr>
          <w:sz w:val="28"/>
        </w:rPr>
        <w:t>Выполнил:</w:t>
      </w:r>
      <w:r w:rsidRPr="003C6423">
        <w:rPr>
          <w:sz w:val="28"/>
        </w:rPr>
        <w:t xml:space="preserve"> </w:t>
      </w:r>
      <w:r>
        <w:rPr>
          <w:sz w:val="28"/>
        </w:rPr>
        <w:t>студент гр. ИТ</w:t>
      </w:r>
      <w:r w:rsidR="008E2451">
        <w:rPr>
          <w:sz w:val="28"/>
        </w:rPr>
        <w:t>П</w:t>
      </w:r>
      <w:r>
        <w:rPr>
          <w:sz w:val="28"/>
        </w:rPr>
        <w:t>-</w:t>
      </w:r>
      <w:r w:rsidRPr="003C6423">
        <w:rPr>
          <w:sz w:val="28"/>
        </w:rPr>
        <w:t>4</w:t>
      </w:r>
      <w:r>
        <w:rPr>
          <w:sz w:val="28"/>
        </w:rPr>
        <w:t>1</w:t>
      </w:r>
    </w:p>
    <w:p w14:paraId="34D33C19" w14:textId="77777777" w:rsidR="006A5078" w:rsidRDefault="006A5078" w:rsidP="008E2451">
      <w:pPr>
        <w:ind w:left="4248" w:firstLine="1564"/>
        <w:rPr>
          <w:sz w:val="28"/>
        </w:rPr>
      </w:pPr>
      <w:proofErr w:type="spellStart"/>
      <w:r>
        <w:rPr>
          <w:sz w:val="28"/>
        </w:rPr>
        <w:t>Болтникова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Е.В</w:t>
      </w:r>
      <w:proofErr w:type="spellEnd"/>
      <w:r>
        <w:rPr>
          <w:sz w:val="28"/>
        </w:rPr>
        <w:t>.</w:t>
      </w:r>
    </w:p>
    <w:p w14:paraId="1B4ACC83" w14:textId="51513E63" w:rsidR="008E2451" w:rsidRDefault="00492653" w:rsidP="008E2451">
      <w:pPr>
        <w:ind w:left="4248" w:firstLine="1564"/>
        <w:rPr>
          <w:sz w:val="28"/>
        </w:rPr>
      </w:pPr>
      <w:r>
        <w:rPr>
          <w:sz w:val="28"/>
        </w:rPr>
        <w:t xml:space="preserve">Принял: </w:t>
      </w:r>
      <w:r w:rsidR="008E2451">
        <w:rPr>
          <w:sz w:val="28"/>
        </w:rPr>
        <w:t>ассистент</w:t>
      </w:r>
    </w:p>
    <w:p w14:paraId="3CF4D705" w14:textId="7CB733CA" w:rsidR="00492653" w:rsidRPr="00474D85" w:rsidRDefault="00492653" w:rsidP="008E2451">
      <w:pPr>
        <w:ind w:left="4248" w:firstLine="1564"/>
        <w:rPr>
          <w:sz w:val="28"/>
        </w:rPr>
      </w:pPr>
      <w:r>
        <w:rPr>
          <w:sz w:val="28"/>
        </w:rPr>
        <w:t>Гуменников Е.Д.</w:t>
      </w:r>
    </w:p>
    <w:p w14:paraId="17E9AD8A" w14:textId="77777777" w:rsidR="00492653" w:rsidRDefault="00492653" w:rsidP="00492653">
      <w:pPr>
        <w:ind w:left="708"/>
        <w:rPr>
          <w:sz w:val="28"/>
        </w:rPr>
      </w:pPr>
    </w:p>
    <w:p w14:paraId="7AB34EFC" w14:textId="77777777" w:rsidR="00492653" w:rsidRDefault="00492653" w:rsidP="00492653">
      <w:pPr>
        <w:ind w:left="3969" w:firstLine="708"/>
        <w:rPr>
          <w:sz w:val="28"/>
        </w:rPr>
      </w:pPr>
    </w:p>
    <w:p w14:paraId="4BEA212B" w14:textId="77777777" w:rsidR="00492653" w:rsidRDefault="00492653" w:rsidP="00492653">
      <w:pPr>
        <w:ind w:left="3969" w:firstLine="708"/>
        <w:rPr>
          <w:sz w:val="28"/>
        </w:rPr>
      </w:pPr>
    </w:p>
    <w:p w14:paraId="70073FC4" w14:textId="77777777" w:rsidR="00492653" w:rsidRDefault="00492653" w:rsidP="00492653">
      <w:pPr>
        <w:rPr>
          <w:sz w:val="28"/>
        </w:rPr>
      </w:pPr>
    </w:p>
    <w:p w14:paraId="6126378A" w14:textId="77777777" w:rsidR="00492653" w:rsidRDefault="00492653" w:rsidP="00492653">
      <w:pPr>
        <w:rPr>
          <w:sz w:val="28"/>
        </w:rPr>
      </w:pPr>
    </w:p>
    <w:p w14:paraId="122D945C" w14:textId="77777777" w:rsidR="00492653" w:rsidRDefault="00492653" w:rsidP="00492653">
      <w:pPr>
        <w:rPr>
          <w:sz w:val="28"/>
        </w:rPr>
      </w:pPr>
    </w:p>
    <w:p w14:paraId="79A13E1F" w14:textId="77777777" w:rsidR="00492653" w:rsidRDefault="00492653" w:rsidP="00492653">
      <w:pPr>
        <w:rPr>
          <w:sz w:val="28"/>
        </w:rPr>
      </w:pPr>
    </w:p>
    <w:p w14:paraId="39D92E03" w14:textId="6D52D1DC" w:rsidR="00492653" w:rsidRDefault="00492653" w:rsidP="00492653">
      <w:pPr>
        <w:rPr>
          <w:sz w:val="28"/>
        </w:rPr>
      </w:pPr>
    </w:p>
    <w:p w14:paraId="5BC70194" w14:textId="77777777" w:rsidR="00492653" w:rsidRDefault="00492653" w:rsidP="00492653">
      <w:pPr>
        <w:rPr>
          <w:sz w:val="28"/>
        </w:rPr>
      </w:pPr>
    </w:p>
    <w:p w14:paraId="7C947875" w14:textId="6A0396BE" w:rsidR="00492653" w:rsidRPr="00EF1FB6" w:rsidRDefault="00492653" w:rsidP="00492653">
      <w:pPr>
        <w:jc w:val="center"/>
        <w:rPr>
          <w:sz w:val="28"/>
        </w:rPr>
      </w:pPr>
      <w:r>
        <w:rPr>
          <w:sz w:val="28"/>
        </w:rPr>
        <w:t>Гомель 202</w:t>
      </w:r>
      <w:r w:rsidR="008E2451">
        <w:rPr>
          <w:sz w:val="28"/>
        </w:rPr>
        <w:t>2</w:t>
      </w:r>
    </w:p>
    <w:p w14:paraId="66DE1DB5" w14:textId="182827C8" w:rsidR="00492653" w:rsidRPr="00892DE6" w:rsidRDefault="00492653" w:rsidP="00492653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E89">
        <w:rPr>
          <w:sz w:val="28"/>
        </w:rPr>
        <w:br w:type="page"/>
      </w:r>
      <w:r w:rsidRPr="004926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2653">
        <w:rPr>
          <w:rFonts w:ascii="Times New Roman" w:hAnsi="Times New Roman" w:cs="Times New Roman"/>
          <w:sz w:val="28"/>
          <w:szCs w:val="28"/>
        </w:rPr>
        <w:t xml:space="preserve"> </w:t>
      </w:r>
      <w:r w:rsidR="00675E78" w:rsidRPr="00675E78">
        <w:rPr>
          <w:rFonts w:ascii="Times New Roman" w:hAnsi="Times New Roman" w:cs="Times New Roman"/>
          <w:sz w:val="28"/>
          <w:szCs w:val="28"/>
        </w:rPr>
        <w:t xml:space="preserve">понять принципы разработки сетевых приложений, разработанных </w:t>
      </w:r>
      <w:bookmarkStart w:id="1" w:name="_Hlk118357539"/>
      <w:r w:rsidR="00675E78" w:rsidRPr="00892DE6">
        <w:rPr>
          <w:rFonts w:ascii="Times New Roman" w:hAnsi="Times New Roman" w:cs="Times New Roman"/>
          <w:sz w:val="28"/>
          <w:szCs w:val="28"/>
        </w:rPr>
        <w:t>средствами</w:t>
      </w:r>
      <w:r w:rsidR="00892DE6" w:rsidRPr="00892DE6">
        <w:rPr>
          <w:rFonts w:ascii="Times New Roman" w:hAnsi="Times New Roman" w:cs="Times New Roman"/>
          <w:sz w:val="28"/>
          <w:szCs w:val="28"/>
        </w:rPr>
        <w:t xml:space="preserve"> .</w:t>
      </w:r>
      <w:r w:rsidR="00892DE6" w:rsidRPr="00892DE6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="00892DE6" w:rsidRPr="00892DE6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722696AC" w14:textId="77777777" w:rsidR="00492653" w:rsidRDefault="00492653" w:rsidP="00492653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4D6F303B" w14:textId="77777777" w:rsidR="00492653" w:rsidRPr="00F216AB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 w14:paraId="3D9A2911" w14:textId="41693498" w:rsidR="00492653" w:rsidRPr="00F216AB" w:rsidRDefault="00492653" w:rsidP="00492653"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 w14:paraId="1A1C3E73" w14:textId="0C9F9AAD" w:rsidR="00990B7C" w:rsidRPr="00990B7C" w:rsidRDefault="00990B7C" w:rsidP="00990B7C">
      <w:pPr>
        <w:autoSpaceDE w:val="0"/>
        <w:ind w:right="40" w:firstLine="567"/>
        <w:jc w:val="both"/>
        <w:rPr>
          <w:sz w:val="28"/>
        </w:rPr>
      </w:pPr>
      <w:r w:rsidRPr="00784A08">
        <w:rPr>
          <w:sz w:val="28"/>
        </w:rPr>
        <w:t xml:space="preserve">Разработать сервер с использованием пула потоков для параллельной обработки запросов клиентов. </w:t>
      </w:r>
      <w:r w:rsidR="00492085">
        <w:rPr>
          <w:sz w:val="28"/>
        </w:rPr>
        <w:t xml:space="preserve">В качестве задачи необходимо </w:t>
      </w:r>
      <w:r w:rsidR="00DA4648">
        <w:rPr>
          <w:sz w:val="28"/>
        </w:rPr>
        <w:t xml:space="preserve">выполнить </w:t>
      </w:r>
      <w:bookmarkStart w:id="2" w:name="_Hlk118357691"/>
      <w:r w:rsidR="00DA4648">
        <w:rPr>
          <w:sz w:val="28"/>
        </w:rPr>
        <w:t>о</w:t>
      </w:r>
      <w:r w:rsidR="00DA4648" w:rsidRPr="00DA4648">
        <w:rPr>
          <w:sz w:val="28"/>
        </w:rPr>
        <w:t>дномерн</w:t>
      </w:r>
      <w:r w:rsidR="00DA4648">
        <w:rPr>
          <w:sz w:val="28"/>
        </w:rPr>
        <w:t>ую</w:t>
      </w:r>
      <w:r w:rsidR="00DA4648" w:rsidRPr="00DA4648">
        <w:rPr>
          <w:sz w:val="28"/>
        </w:rPr>
        <w:t xml:space="preserve"> оптимизация функции методом Фибоначчи</w:t>
      </w:r>
      <w:bookmarkEnd w:id="2"/>
      <w:r w:rsidR="00492085">
        <w:rPr>
          <w:sz w:val="28"/>
        </w:rPr>
        <w:t>.</w:t>
      </w:r>
    </w:p>
    <w:p w14:paraId="3462045C" w14:textId="77777777" w:rsidR="006844A4" w:rsidRPr="00492653" w:rsidRDefault="006844A4" w:rsidP="006844A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9E21C9C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 w:rsidRPr="000758F2">
        <w:rPr>
          <w:b/>
          <w:color w:val="000000"/>
          <w:sz w:val="28"/>
          <w:szCs w:val="28"/>
          <w:lang w:eastAsia="ru-RU"/>
        </w:rPr>
        <w:t>Ход выполнения</w:t>
      </w:r>
    </w:p>
    <w:p w14:paraId="5270793E" w14:textId="3FD9029A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 w14:paraId="73383E5F" w14:textId="690542AD" w:rsidR="006844A4" w:rsidRPr="00A14432" w:rsidRDefault="009C5E59" w:rsidP="000C52EC">
      <w:pPr>
        <w:autoSpaceDE w:val="0"/>
        <w:ind w:right="4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В процессе выполнения данной лабораторной работы было разработано два приложения</w:t>
      </w:r>
      <w:r w:rsidRPr="009C5E59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серверное и клиентское. Клиентское приложение осуществляет чтение файла и отправляет </w:t>
      </w:r>
      <w:r w:rsidR="000C52EC">
        <w:rPr>
          <w:bCs/>
          <w:color w:val="000000"/>
          <w:sz w:val="28"/>
          <w:szCs w:val="28"/>
          <w:lang w:eastAsia="ru-RU"/>
        </w:rPr>
        <w:t xml:space="preserve">прочитанное на сервер. После чего сервер возвращает обработанный текст, который впоследствии отображается на экране клиенту. </w:t>
      </w:r>
      <w:r w:rsidR="005E22F9">
        <w:rPr>
          <w:bCs/>
          <w:color w:val="000000"/>
          <w:sz w:val="28"/>
          <w:szCs w:val="28"/>
          <w:lang w:eastAsia="ru-RU"/>
        </w:rPr>
        <w:t xml:space="preserve">На рисунке 1 представлена работа </w:t>
      </w:r>
      <w:r w:rsidR="000C52EC">
        <w:rPr>
          <w:bCs/>
          <w:color w:val="000000"/>
          <w:sz w:val="28"/>
          <w:szCs w:val="28"/>
          <w:lang w:eastAsia="ru-RU"/>
        </w:rPr>
        <w:t>клиентского приложения</w:t>
      </w:r>
      <w:r w:rsidR="005E22F9">
        <w:rPr>
          <w:bCs/>
          <w:color w:val="000000"/>
          <w:sz w:val="28"/>
          <w:szCs w:val="28"/>
          <w:lang w:eastAsia="ru-RU"/>
        </w:rPr>
        <w:t>.</w:t>
      </w:r>
    </w:p>
    <w:p w14:paraId="3FCF7832" w14:textId="77777777" w:rsidR="00626E82" w:rsidRDefault="00626E82" w:rsidP="00CD1335">
      <w:pPr>
        <w:autoSpaceDE w:val="0"/>
        <w:autoSpaceDN w:val="0"/>
        <w:adjustRightInd w:val="0"/>
        <w:rPr>
          <w:b/>
          <w:noProof/>
          <w:color w:val="000000"/>
          <w:sz w:val="28"/>
          <w:szCs w:val="28"/>
          <w:lang w:eastAsia="ru-RU"/>
        </w:rPr>
      </w:pPr>
    </w:p>
    <w:p w14:paraId="1CF4E6DA" w14:textId="4F3AEB05" w:rsidR="00492653" w:rsidRDefault="00DA4648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 w:rsidRPr="00DA4648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256ECAB" wp14:editId="117BB084">
            <wp:extent cx="4716780" cy="1237880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395"/>
                    <a:stretch/>
                  </pic:blipFill>
                  <pic:spPr bwMode="auto">
                    <a:xfrm>
                      <a:off x="0" y="0"/>
                      <a:ext cx="4728785" cy="124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74F58" w14:textId="77777777" w:rsidR="00B32337" w:rsidRDefault="00B32337" w:rsidP="00626E82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5699E1ED" w14:textId="78A200DA" w:rsidR="00492653" w:rsidRDefault="00492653" w:rsidP="00B3233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1 – </w:t>
      </w:r>
      <w:r w:rsidR="000C52EC">
        <w:rPr>
          <w:color w:val="000000"/>
          <w:sz w:val="28"/>
          <w:szCs w:val="28"/>
          <w:lang w:eastAsia="ru-RU"/>
        </w:rPr>
        <w:t xml:space="preserve">Результат </w:t>
      </w:r>
      <w:r w:rsidR="000C52EC">
        <w:rPr>
          <w:bCs/>
          <w:color w:val="000000"/>
          <w:sz w:val="28"/>
          <w:szCs w:val="28"/>
          <w:lang w:eastAsia="ru-RU"/>
        </w:rPr>
        <w:t>работы клиентского приложения</w:t>
      </w:r>
    </w:p>
    <w:p w14:paraId="07CFB02A" w14:textId="25D4E3E0" w:rsidR="00091D41" w:rsidRDefault="00091D41" w:rsidP="00065394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07D04A7A" w14:textId="531372CE" w:rsidR="00091D41" w:rsidRDefault="00162B4B" w:rsidP="00162B4B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Серверное приложение в свою очередь осуществляет прослушивание подключений клиентов. Как только клиент подключается, сервер получает от него текст, который впоследствии обрабатывается регулярным выражением для получения из него </w:t>
      </w:r>
      <w:r>
        <w:rPr>
          <w:color w:val="000000"/>
          <w:sz w:val="28"/>
          <w:szCs w:val="28"/>
          <w:lang w:val="en-US" w:eastAsia="ru-RU"/>
        </w:rPr>
        <w:t>email</w:t>
      </w:r>
      <w:r w:rsidRPr="00162B4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адресов. Полученные адреса отправляются обратно клиенту, который их впоследствии отображает. </w:t>
      </w:r>
      <w:r w:rsidR="00991CDF">
        <w:rPr>
          <w:color w:val="000000"/>
          <w:sz w:val="28"/>
          <w:szCs w:val="28"/>
          <w:lang w:eastAsia="ru-RU"/>
        </w:rPr>
        <w:t xml:space="preserve">На рисунке 2 представлен результат </w:t>
      </w:r>
      <w:r w:rsidR="000C52EC">
        <w:rPr>
          <w:color w:val="000000"/>
          <w:sz w:val="28"/>
          <w:szCs w:val="28"/>
          <w:lang w:eastAsia="ru-RU"/>
        </w:rPr>
        <w:t>работы серверного приложения</w:t>
      </w:r>
      <w:r w:rsidR="00991CDF">
        <w:rPr>
          <w:color w:val="000000"/>
          <w:sz w:val="28"/>
          <w:szCs w:val="28"/>
          <w:lang w:eastAsia="ru-RU"/>
        </w:rPr>
        <w:t>.</w:t>
      </w:r>
    </w:p>
    <w:p w14:paraId="6B7C1B86" w14:textId="3D608857" w:rsidR="0070660A" w:rsidRDefault="0070660A" w:rsidP="00571033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 w14:paraId="5A9DE9B8" w14:textId="3D2672CC" w:rsidR="0070660A" w:rsidRPr="0070660A" w:rsidRDefault="00DA4648" w:rsidP="00B32337">
      <w:pPr>
        <w:pStyle w:val="a6"/>
        <w:jc w:val="center"/>
        <w:rPr>
          <w:lang w:eastAsia="ru-RU"/>
        </w:rPr>
      </w:pPr>
      <w:r w:rsidRPr="00DA4648">
        <w:rPr>
          <w:noProof/>
          <w:lang w:eastAsia="ru-RU"/>
        </w:rPr>
        <w:drawing>
          <wp:inline distT="0" distB="0" distL="0" distR="0" wp14:anchorId="070ECBB0" wp14:editId="2B6CCD32">
            <wp:extent cx="5756006" cy="177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955"/>
                    <a:stretch/>
                  </pic:blipFill>
                  <pic:spPr bwMode="auto">
                    <a:xfrm>
                      <a:off x="0" y="0"/>
                      <a:ext cx="5761874" cy="177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2862" w14:textId="036463E2" w:rsidR="0070660A" w:rsidRPr="0070660A" w:rsidRDefault="0070660A" w:rsidP="0070660A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 w14:paraId="7AA98935" w14:textId="25B5E97B" w:rsidR="00EF48C6" w:rsidRDefault="0070660A" w:rsidP="00DA4648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 w:rsidRPr="0070660A">
        <w:rPr>
          <w:color w:val="000000"/>
          <w:sz w:val="28"/>
          <w:szCs w:val="28"/>
          <w:lang w:eastAsia="ru-RU"/>
        </w:rPr>
        <w:t xml:space="preserve">Рисунок </w:t>
      </w:r>
      <w:r w:rsidR="00504266">
        <w:rPr>
          <w:color w:val="000000"/>
          <w:sz w:val="28"/>
          <w:szCs w:val="28"/>
          <w:lang w:eastAsia="ru-RU"/>
        </w:rPr>
        <w:t>2</w:t>
      </w:r>
      <w:r w:rsidRPr="0070660A">
        <w:rPr>
          <w:color w:val="000000"/>
          <w:sz w:val="28"/>
          <w:szCs w:val="28"/>
          <w:lang w:eastAsia="ru-RU"/>
        </w:rPr>
        <w:t xml:space="preserve"> – </w:t>
      </w:r>
      <w:r w:rsidR="00AA362E">
        <w:rPr>
          <w:color w:val="000000"/>
          <w:sz w:val="28"/>
          <w:szCs w:val="28"/>
          <w:lang w:eastAsia="ru-RU"/>
        </w:rPr>
        <w:t>Р</w:t>
      </w:r>
      <w:r w:rsidR="00FA3B94" w:rsidRPr="00FA3B94">
        <w:rPr>
          <w:color w:val="000000"/>
          <w:sz w:val="28"/>
          <w:szCs w:val="28"/>
          <w:lang w:eastAsia="ru-RU"/>
        </w:rPr>
        <w:t>езультат</w:t>
      </w:r>
      <w:r w:rsidR="001204BE">
        <w:rPr>
          <w:color w:val="000000"/>
          <w:sz w:val="28"/>
          <w:szCs w:val="28"/>
          <w:lang w:eastAsia="ru-RU"/>
        </w:rPr>
        <w:t xml:space="preserve"> </w:t>
      </w:r>
      <w:r w:rsidR="000C52EC">
        <w:rPr>
          <w:color w:val="000000"/>
          <w:sz w:val="28"/>
          <w:szCs w:val="28"/>
          <w:lang w:eastAsia="ru-RU"/>
        </w:rPr>
        <w:t>работы серверного приложения</w:t>
      </w:r>
    </w:p>
    <w:p w14:paraId="4ECADA31" w14:textId="7038DD3D" w:rsidR="00DA4648" w:rsidRDefault="00DA4648" w:rsidP="00DA4648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Листинг программы приведён в приложении А.</w:t>
      </w:r>
    </w:p>
    <w:p w14:paraId="508C708C" w14:textId="77777777" w:rsidR="00DA4648" w:rsidRPr="00492653" w:rsidRDefault="00DA4648" w:rsidP="00DA4648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 w14:paraId="0BBB8377" w14:textId="06361AB8" w:rsidR="00DA4648" w:rsidRPr="00892DE6" w:rsidRDefault="00492653" w:rsidP="00892DE6">
      <w:pPr>
        <w:autoSpaceDN w:val="0"/>
        <w:adjustRightInd w:val="0"/>
        <w:spacing w:line="360" w:lineRule="exact"/>
        <w:jc w:val="both"/>
        <w:rPr>
          <w:bCs/>
          <w:i/>
          <w:sz w:val="28"/>
          <w:szCs w:val="28"/>
          <w:lang w:eastAsia="ru-RU"/>
        </w:rPr>
      </w:pPr>
      <w:r w:rsidRPr="00AC384D">
        <w:rPr>
          <w:b/>
          <w:color w:val="000000"/>
          <w:sz w:val="28"/>
          <w:szCs w:val="28"/>
          <w:lang w:eastAsia="ru-RU"/>
        </w:rPr>
        <w:t>Вывод</w:t>
      </w:r>
      <w:r w:rsidRPr="00AC384D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в </w:t>
      </w:r>
      <w:r w:rsidR="00162B4B">
        <w:rPr>
          <w:bCs/>
          <w:color w:val="000000"/>
          <w:sz w:val="28"/>
          <w:szCs w:val="28"/>
          <w:lang w:eastAsia="ru-RU"/>
        </w:rPr>
        <w:t xml:space="preserve">процессе </w:t>
      </w:r>
      <w:r>
        <w:rPr>
          <w:bCs/>
          <w:color w:val="000000"/>
          <w:sz w:val="28"/>
          <w:szCs w:val="28"/>
          <w:lang w:eastAsia="ru-RU"/>
        </w:rPr>
        <w:t>выполнения данной лабораторной работы был</w:t>
      </w:r>
      <w:r w:rsidR="00162B4B">
        <w:rPr>
          <w:bCs/>
          <w:color w:val="000000"/>
          <w:sz w:val="28"/>
          <w:szCs w:val="28"/>
          <w:lang w:eastAsia="ru-RU"/>
        </w:rPr>
        <w:t>и</w:t>
      </w:r>
      <w:r w:rsidR="0066459C">
        <w:rPr>
          <w:bCs/>
          <w:color w:val="000000"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 xml:space="preserve">изучены основные принципы разработки клиент серверных приложений с использованием пула потоков для </w:t>
      </w:r>
      <w:r w:rsidR="00892DE6" w:rsidRPr="00892DE6">
        <w:rPr>
          <w:bCs/>
          <w:i/>
          <w:sz w:val="28"/>
          <w:szCs w:val="28"/>
          <w:lang w:eastAsia="ru-RU"/>
        </w:rPr>
        <w:t>.</w:t>
      </w:r>
      <w:r w:rsidR="00892DE6" w:rsidRPr="00892DE6">
        <w:rPr>
          <w:bCs/>
          <w:i/>
          <w:iCs/>
          <w:sz w:val="28"/>
          <w:szCs w:val="28"/>
          <w:lang w:eastAsia="ru-RU"/>
        </w:rPr>
        <w:t>NET</w:t>
      </w:r>
      <w:r w:rsidR="00892DE6" w:rsidRPr="00892DE6">
        <w:rPr>
          <w:bCs/>
          <w:i/>
          <w:sz w:val="28"/>
          <w:szCs w:val="28"/>
          <w:lang w:eastAsia="ru-RU"/>
        </w:rPr>
        <w:t>.</w:t>
      </w:r>
      <w:r w:rsidR="00892DE6">
        <w:rPr>
          <w:bCs/>
          <w:i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>А также полученные знания были применены на практике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A7337">
        <w:rPr>
          <w:bCs/>
          <w:color w:val="000000"/>
          <w:sz w:val="28"/>
          <w:szCs w:val="28"/>
          <w:lang w:eastAsia="ru-RU"/>
        </w:rPr>
        <w:t>для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A7337">
        <w:rPr>
          <w:bCs/>
          <w:color w:val="000000"/>
          <w:sz w:val="28"/>
          <w:szCs w:val="28"/>
          <w:lang w:eastAsia="ru-RU"/>
        </w:rPr>
        <w:t>разработки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 xml:space="preserve">распределенного приложения под систему </w:t>
      </w:r>
      <w:r w:rsidR="00162B4B" w:rsidRPr="00162B4B">
        <w:rPr>
          <w:bCs/>
          <w:i/>
          <w:color w:val="000000"/>
          <w:sz w:val="28"/>
          <w:szCs w:val="28"/>
          <w:lang w:val="en-US" w:eastAsia="ru-RU"/>
        </w:rPr>
        <w:t>Windows</w:t>
      </w:r>
      <w:r w:rsidR="00162B4B" w:rsidRPr="00162B4B">
        <w:rPr>
          <w:bCs/>
          <w:color w:val="000000"/>
          <w:sz w:val="28"/>
          <w:szCs w:val="28"/>
          <w:lang w:eastAsia="ru-RU"/>
        </w:rPr>
        <w:t>.</w:t>
      </w:r>
    </w:p>
    <w:p w14:paraId="631BE628" w14:textId="4A1126F6" w:rsidR="00DA4648" w:rsidRDefault="00DA4648" w:rsidP="00892DE6">
      <w:pPr>
        <w:spacing w:after="160" w:line="259" w:lineRule="auto"/>
        <w:jc w:val="both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  <w:lang w:eastAsia="ru-RU"/>
        </w:rPr>
        <w:br w:type="page"/>
      </w:r>
    </w:p>
    <w:p w14:paraId="0D66A178" w14:textId="583678AA" w:rsidR="00A82AF8" w:rsidRDefault="00DA4648" w:rsidP="00DA4648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14:paraId="20A83252" w14:textId="77777777" w:rsidR="00DA4648" w:rsidRDefault="00DA4648" w:rsidP="00DA4648">
      <w:pPr>
        <w:rPr>
          <w:b/>
          <w:sz w:val="28"/>
          <w:szCs w:val="28"/>
        </w:rPr>
      </w:pPr>
    </w:p>
    <w:p w14:paraId="622EFF9A" w14:textId="37BE7556" w:rsidR="004B3258" w:rsidRPr="00A670A9" w:rsidRDefault="003C0E40" w:rsidP="00DA4648">
      <w:pPr>
        <w:rPr>
          <w:b/>
          <w:sz w:val="28"/>
          <w:szCs w:val="28"/>
        </w:rPr>
      </w:pPr>
      <w:r w:rsidRPr="003C0E40">
        <w:rPr>
          <w:b/>
          <w:sz w:val="28"/>
          <w:szCs w:val="28"/>
        </w:rPr>
        <w:t>Листинг</w:t>
      </w:r>
      <w:r w:rsidRPr="00A670A9">
        <w:rPr>
          <w:b/>
          <w:sz w:val="28"/>
          <w:szCs w:val="28"/>
        </w:rPr>
        <w:t xml:space="preserve"> </w:t>
      </w:r>
      <w:r w:rsidR="002D18CE">
        <w:rPr>
          <w:b/>
          <w:sz w:val="28"/>
          <w:szCs w:val="28"/>
        </w:rPr>
        <w:t>серверного</w:t>
      </w:r>
      <w:r w:rsidR="002D18CE" w:rsidRPr="00A670A9">
        <w:rPr>
          <w:b/>
          <w:sz w:val="28"/>
          <w:szCs w:val="28"/>
        </w:rPr>
        <w:t xml:space="preserve"> </w:t>
      </w:r>
      <w:r w:rsidR="002D18CE">
        <w:rPr>
          <w:b/>
          <w:sz w:val="28"/>
          <w:szCs w:val="28"/>
        </w:rPr>
        <w:t>приложения</w:t>
      </w:r>
      <w:r w:rsidRPr="00A670A9">
        <w:rPr>
          <w:b/>
          <w:sz w:val="28"/>
          <w:szCs w:val="28"/>
        </w:rPr>
        <w:t>:</w:t>
      </w:r>
    </w:p>
    <w:p w14:paraId="3C5676E0" w14:textId="0D0F6712" w:rsidR="003C0E40" w:rsidRPr="00A670A9" w:rsidRDefault="003C0E40" w:rsidP="003C0E40">
      <w:pPr>
        <w:rPr>
          <w:b/>
          <w:sz w:val="28"/>
          <w:szCs w:val="28"/>
        </w:rPr>
      </w:pPr>
    </w:p>
    <w:p w14:paraId="317B880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System;</w:t>
      </w:r>
    </w:p>
    <w:p w14:paraId="6B1F672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System.Text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2EC492B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System.Net;</w:t>
      </w:r>
    </w:p>
    <w:p w14:paraId="463C563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System.Net.Sockets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13C41B2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System.Threading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6552703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6A8185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namespace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Server</w:t>
      </w:r>
    </w:p>
    <w:p w14:paraId="19BBA9F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>{</w:t>
      </w:r>
    </w:p>
    <w:p w14:paraId="4F73233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class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Program</w:t>
      </w:r>
    </w:p>
    <w:p w14:paraId="0F1AFCA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195C50D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1e-3;</w:t>
      </w:r>
    </w:p>
    <w:p w14:paraId="05951ED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F(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n)</w:t>
      </w:r>
    </w:p>
    <w:p w14:paraId="44CD11C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0A3083F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f, f1 = 1, f2 = 1, m = 0;</w:t>
      </w:r>
    </w:p>
    <w:p w14:paraId="0243982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(m &lt; n - 1)</w:t>
      </w:r>
    </w:p>
    <w:p w14:paraId="7631394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596F579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f = f1 + f2;</w:t>
      </w:r>
    </w:p>
    <w:p w14:paraId="1F7F79D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f1 = f2;</w:t>
      </w:r>
    </w:p>
    <w:p w14:paraId="78722C5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f2 = f;</w:t>
      </w:r>
    </w:p>
    <w:p w14:paraId="4F1BA30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++m;</w:t>
      </w:r>
    </w:p>
    <w:p w14:paraId="724B126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450DA36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f1;</w:t>
      </w:r>
    </w:p>
    <w:p w14:paraId="37418F4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6922D58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867BA5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x)</w:t>
      </w:r>
    </w:p>
    <w:p w14:paraId="3E63C0C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13E7FFE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Math.Pow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Math.E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-1) -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Math.Cos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(x);</w:t>
      </w:r>
    </w:p>
    <w:p w14:paraId="4650A6F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1F233DF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60CB81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Fib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a,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b)</w:t>
      </w:r>
    </w:p>
    <w:p w14:paraId="5100481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12DB6BF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x1, x2, _x, xf1, xf2;</w:t>
      </w:r>
    </w:p>
    <w:p w14:paraId="06CA682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k = 0;</w:t>
      </w:r>
    </w:p>
    <w:p w14:paraId="1E0A968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N = 0;</w:t>
      </w:r>
    </w:p>
    <w:p w14:paraId="173E9F2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fn1 = 1, fn2 = 1,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f = (b - a) /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86B6AC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BEC8AE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(fn1 &lt; f)</w:t>
      </w:r>
    </w:p>
    <w:p w14:paraId="2C993FE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0E35F43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fn1 + fn2;</w:t>
      </w:r>
    </w:p>
    <w:p w14:paraId="46E68D4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fn1 = fn2;</w:t>
      </w:r>
    </w:p>
    <w:p w14:paraId="15C7294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fn2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148730A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++N;</w:t>
      </w:r>
    </w:p>
    <w:p w14:paraId="216268C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575AB2F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bool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4D91C18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N &amp; 1;</w:t>
      </w:r>
    </w:p>
    <w:p w14:paraId="6BB9DFD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== 1)</w:t>
      </w:r>
    </w:p>
    <w:p w14:paraId="54CCEA6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true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448A31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01A696D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6EF62B0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x1 = a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)F(N - 2) / F(N) * (b - a) -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? -1 : 1) *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/ F(N);</w:t>
      </w:r>
    </w:p>
    <w:p w14:paraId="74DE3CE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x2 = a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)F(N - 1) / F(N) * (b - a)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? -1 : 1) *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/ F(N);</w:t>
      </w:r>
    </w:p>
    <w:p w14:paraId="0CD2811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xf1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(x1);</w:t>
      </w:r>
    </w:p>
    <w:p w14:paraId="02AF4B3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xf2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(x2);</w:t>
      </w:r>
    </w:p>
    <w:p w14:paraId="19E53A2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P:</w:t>
      </w:r>
    </w:p>
    <w:p w14:paraId="09F3998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++k;</w:t>
      </w:r>
    </w:p>
    <w:p w14:paraId="61546CA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(xf1 &gt;= xf2)</w:t>
      </w:r>
    </w:p>
    <w:p w14:paraId="7ED8785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518D744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(N - k) &amp; 1;</w:t>
      </w:r>
    </w:p>
    <w:p w14:paraId="3AB1A29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== 1)</w:t>
      </w:r>
    </w:p>
    <w:p w14:paraId="4BB6CDC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true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3F000B4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7FBC818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7DC2B5E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a = x1;</w:t>
      </w:r>
    </w:p>
    <w:p w14:paraId="31C8EA8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x1 = x2;</w:t>
      </w:r>
    </w:p>
    <w:p w14:paraId="03DA433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xf1 = xf2;</w:t>
      </w:r>
    </w:p>
    <w:p w14:paraId="6752613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x2 = a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)F(N - k - 1) / F(N - k) * (b - a)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? -1 : 1) *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/ F(N - k);</w:t>
      </w:r>
    </w:p>
    <w:p w14:paraId="5E683D9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xf2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(x2);</w:t>
      </w:r>
    </w:p>
    <w:p w14:paraId="600FB60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55C7F5A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7327D4D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5A1D3FC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(N - k) &amp; 1;</w:t>
      </w:r>
    </w:p>
    <w:p w14:paraId="2F23AE8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== 1)</w:t>
      </w:r>
    </w:p>
    <w:p w14:paraId="06EA20B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true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EF6F45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4309575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869AB3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b = x2;</w:t>
      </w:r>
    </w:p>
    <w:p w14:paraId="68D9E5F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x2 = x1;</w:t>
      </w:r>
    </w:p>
    <w:p w14:paraId="0A58538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xf2 = xf1;</w:t>
      </w:r>
    </w:p>
    <w:p w14:paraId="798851B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x1 = a +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)F(N - k - 2) / F(N - k) * (b - a) -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bix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? -1 : 1) *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/ F(N - k);</w:t>
      </w:r>
    </w:p>
    <w:p w14:paraId="7DB452E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xf1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(x1);</w:t>
      </w:r>
    </w:p>
    <w:p w14:paraId="09DDCF1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1D5DCD5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Math.Abs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(b - a) &lt;=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epsilon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329A65D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68425CB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_x = (a + b) / 2;</w:t>
      </w:r>
    </w:p>
    <w:p w14:paraId="54EB063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result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Fun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(_x);</w:t>
      </w:r>
    </w:p>
    <w:p w14:paraId="575A0E8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result;</w:t>
      </w:r>
    </w:p>
    <w:p w14:paraId="34EBFA6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5BF2257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7393730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goto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P;</w:t>
      </w:r>
    </w:p>
    <w:p w14:paraId="7AB1EED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1723EF8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58A967B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5FC7E2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ThreadProc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(Object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obj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728020C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3876CD0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Socket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(Socket)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obj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40A3A7A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data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null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6163C16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AFE8EE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// Мы дождались клиента, пытающегося с нами соединиться</w:t>
      </w:r>
    </w:p>
    <w:p w14:paraId="22BD775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sizeof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 * 2];</w:t>
      </w:r>
    </w:p>
    <w:p w14:paraId="5997C6E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[2];</w:t>
      </w:r>
    </w:p>
    <w:p w14:paraId="2EB7642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bytesRec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handler.Receive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4C897E1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data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+= Encoding.UTF8.GetString(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bytesRec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51B6F6F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Buffer.BlockCopy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bytes.Length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732E68C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a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Convert.ToDouble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[0]);</w:t>
      </w:r>
    </w:p>
    <w:p w14:paraId="567699D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b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Convert.ToDouble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[1]);</w:t>
      </w:r>
    </w:p>
    <w:p w14:paraId="1EF7ED2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850A45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("Подсчет: ");</w:t>
      </w:r>
    </w:p>
    <w:p w14:paraId="38BC7A0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31A2977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result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Fib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(a, b);</w:t>
      </w:r>
    </w:p>
    <w:p w14:paraId="4599952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FFC131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("ОК");</w:t>
      </w:r>
    </w:p>
    <w:p w14:paraId="747476D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32FF5BF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// Отправляем ответ клиенту</w:t>
      </w:r>
    </w:p>
    <w:p w14:paraId="0977C80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reply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"Результат = " +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result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340ADD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Encoding.UTF8.GetBytes(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reply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73593AD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handler.Send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4134078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410A3D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handler.Shutdown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SocketShutdown.Both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0D69A5D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handler.Close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290B772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37E600E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DBDAEE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Main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args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40EBBFF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2F303DB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// Устанавливаем для сокета локальную конечную точку</w:t>
      </w:r>
    </w:p>
    <w:p w14:paraId="68BCB7A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host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Dns.GetHostName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2ADD51A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792A6C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port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11000;</w:t>
      </w:r>
    </w:p>
    <w:p w14:paraId="2013CBE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IPAddress.Any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port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328105B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1AC570A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// Создаем сокет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Tcp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</w:t>
      </w:r>
      <w:proofErr w:type="spellEnd"/>
    </w:p>
    <w:p w14:paraId="237EDC4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Socket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sListener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Socket(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ipEndPoint.AddressFamily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SocketType.Stream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ProtocolType.Tcp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54D673E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22A31E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// Назначаем сокет локальной конечной точке и слушаем входящие сокеты</w:t>
      </w:r>
    </w:p>
    <w:p w14:paraId="67C9267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try</w:t>
      </w:r>
      <w:proofErr w:type="spellEnd"/>
    </w:p>
    <w:p w14:paraId="2AD64C6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7A3DA75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sListener.Bind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2A4A917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sListener.Listen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(10);</w:t>
      </w:r>
    </w:p>
    <w:p w14:paraId="09BB9E0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DA97E6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Начинаем слушать соединения</w:t>
      </w:r>
    </w:p>
    <w:p w14:paraId="6A6320C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true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77EDCA7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787CEBF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("Имя сервера: {0}",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host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6B75D13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("Порт: {0}",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port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21E87E3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("Ожидаем соединение через порт {0}",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6F3E6C8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8D6568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// Программа приостанавливается, ожидая входящее соединение</w:t>
      </w:r>
    </w:p>
    <w:p w14:paraId="61C1563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Socket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sListener.Accept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5115ADD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7BBB30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ThreadPool.QueueUserWorkItem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WaitCallback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ThreadProc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),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handler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06CEFE4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4DFE16F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27C35FB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catch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Exception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0D3BB77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46FAFF3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ex.ToString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());</w:t>
      </w:r>
    </w:p>
    <w:p w14:paraId="261EB6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0343A9F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finally</w:t>
      </w:r>
      <w:proofErr w:type="spellEnd"/>
    </w:p>
    <w:p w14:paraId="55DB6ED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5E375A3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Console.ReadLine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0C8BC38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68D7B3B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3616E98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}</w:t>
      </w:r>
    </w:p>
    <w:p w14:paraId="280A66D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EE13AB9" w14:textId="72AD0A73" w:rsidR="003A7337" w:rsidRPr="00AD6D39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>}</w:t>
      </w:r>
    </w:p>
    <w:p w14:paraId="2FFDD8CA" w14:textId="77777777" w:rsidR="003A7337" w:rsidRPr="00255E24" w:rsidRDefault="003A7337" w:rsidP="00AD6D39">
      <w:pPr>
        <w:rPr>
          <w:b/>
          <w:sz w:val="28"/>
          <w:szCs w:val="28"/>
          <w:lang w:val="ru-BY"/>
        </w:rPr>
      </w:pPr>
    </w:p>
    <w:p w14:paraId="53B24CEB" w14:textId="789FC221" w:rsidR="003C0E40" w:rsidRPr="00255E24" w:rsidRDefault="003C0E40" w:rsidP="00AD6D39">
      <w:pPr>
        <w:rPr>
          <w:b/>
          <w:sz w:val="28"/>
          <w:szCs w:val="28"/>
          <w:lang w:val="ru-BY"/>
        </w:rPr>
      </w:pPr>
      <w:r w:rsidRPr="00255E24">
        <w:rPr>
          <w:b/>
          <w:sz w:val="28"/>
          <w:szCs w:val="28"/>
          <w:lang w:val="ru-BY"/>
        </w:rPr>
        <w:t xml:space="preserve">Листинг </w:t>
      </w:r>
      <w:r w:rsidR="007D692F" w:rsidRPr="00255E24">
        <w:rPr>
          <w:b/>
          <w:sz w:val="28"/>
          <w:szCs w:val="28"/>
          <w:lang w:val="ru-BY"/>
        </w:rPr>
        <w:t>клиентского приложения</w:t>
      </w:r>
      <w:r w:rsidRPr="00255E24">
        <w:rPr>
          <w:b/>
          <w:sz w:val="28"/>
          <w:szCs w:val="28"/>
          <w:lang w:val="ru-BY"/>
        </w:rPr>
        <w:t>:</w:t>
      </w:r>
    </w:p>
    <w:p w14:paraId="2AF3C552" w14:textId="77777777" w:rsidR="00A8615F" w:rsidRPr="00255E24" w:rsidRDefault="00A8615F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1110223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System;</w:t>
      </w:r>
    </w:p>
    <w:p w14:paraId="32FCC2A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System.Text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25C3C55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System.Net;</w:t>
      </w:r>
    </w:p>
    <w:p w14:paraId="6275E06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System.Net.Sockets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;</w:t>
      </w:r>
    </w:p>
    <w:p w14:paraId="5F2E0AA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45ACC6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namespace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Client</w:t>
      </w:r>
    </w:p>
    <w:p w14:paraId="2A618129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>{</w:t>
      </w:r>
    </w:p>
    <w:p w14:paraId="79A4DCA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class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Program</w:t>
      </w:r>
    </w:p>
    <w:p w14:paraId="44B10B6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570FD65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Main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args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159DE87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65EB436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try</w:t>
      </w:r>
      <w:proofErr w:type="spellEnd"/>
    </w:p>
    <w:p w14:paraId="0D85355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4A5BEE3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host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"127.0.0.1";</w:t>
      </w:r>
    </w:p>
    <w:p w14:paraId="43CDD8B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AFFDB8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Буфер для входящих данных</w:t>
      </w:r>
    </w:p>
    <w:p w14:paraId="54962F0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[1024];</w:t>
      </w:r>
    </w:p>
    <w:p w14:paraId="2096D69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55B432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Устанавливаем удаленную точку для сокета</w:t>
      </w:r>
    </w:p>
    <w:p w14:paraId="7CF9C78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IPAddress.Parse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host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), 11000);</w:t>
      </w:r>
    </w:p>
    <w:p w14:paraId="15694C6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3A5FA7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Создание сокета отправителя, который привязывается к удаленной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токче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с протоколом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TCP</w:t>
      </w:r>
      <w:proofErr w:type="spellEnd"/>
    </w:p>
    <w:p w14:paraId="1187882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Socket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Socket(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ipEndPoint.AddressFamily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SocketType.Stream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ProtocolType.Tcp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177EBB2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3DE741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Соединяем сокет с удаленной точкой</w:t>
      </w:r>
    </w:p>
    <w:p w14:paraId="3819C8D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client_socket.Connect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ipEndPoint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503BAD0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1C69270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("Сокет соединяется с {0} ",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client_socket.RemoteEndPoint.ToString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());</w:t>
      </w:r>
    </w:p>
    <w:p w14:paraId="090C0B3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E163F1A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("Введите a: ");</w:t>
      </w:r>
    </w:p>
    <w:p w14:paraId="267F9C4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a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Convert.ToDouble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Console.ReadLine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());</w:t>
      </w:r>
    </w:p>
    <w:p w14:paraId="089BA68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5650C5F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("Введите b: ");</w:t>
      </w:r>
    </w:p>
    <w:p w14:paraId="73C65ECD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b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Convert.ToDouble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Console.ReadLine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());</w:t>
      </w:r>
    </w:p>
    <w:p w14:paraId="1C2FDDC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35BE625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[2];</w:t>
      </w:r>
    </w:p>
    <w:p w14:paraId="279904E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[0] = a;</w:t>
      </w:r>
    </w:p>
    <w:p w14:paraId="345D649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[1] = b;</w:t>
      </w:r>
    </w:p>
    <w:p w14:paraId="7DE8AC7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622CAF7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[] msg;</w:t>
      </w:r>
    </w:p>
    <w:p w14:paraId="675338A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7EB208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[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numbers.Length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*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sizeof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double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)];</w:t>
      </w:r>
    </w:p>
    <w:p w14:paraId="0EF49E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Buffer.BlockCopy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numbers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msg.Length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5968E7D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89288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Отправляем данные через сокет</w:t>
      </w:r>
    </w:p>
    <w:p w14:paraId="18830AF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client_socket.Send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msg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7647C91E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3AFB709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("Отправка: ОК");</w:t>
      </w:r>
    </w:p>
    <w:p w14:paraId="5B1C4CD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Получаем ответ от сервера</w:t>
      </w:r>
    </w:p>
    <w:p w14:paraId="67BBCB9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bytesReceive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client_socket.Receive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2A7E154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4203323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("\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nОтвет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от сервера: {0}\n\n", Encoding.UTF8.GetString(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bytesReceive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));</w:t>
      </w:r>
    </w:p>
    <w:p w14:paraId="0FA93CC6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6A8D298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// Освобождаем сокет</w:t>
      </w:r>
    </w:p>
    <w:p w14:paraId="447F29B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client_socket.Shutdown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SocketShutdown.Both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);</w:t>
      </w:r>
    </w:p>
    <w:p w14:paraId="5D6F124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client_socket.Close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091C7F9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25568E6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04A0FBA1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catch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Exception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)</w:t>
      </w:r>
    </w:p>
    <w:p w14:paraId="2EE2018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2F61F1DC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ex.ToString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());</w:t>
      </w:r>
    </w:p>
    <w:p w14:paraId="5B885FE2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19D34E93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finally</w:t>
      </w:r>
      <w:proofErr w:type="spellEnd"/>
    </w:p>
    <w:p w14:paraId="5A7A1F57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1A112074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DA4648">
        <w:rPr>
          <w:rFonts w:eastAsiaTheme="minorHAnsi"/>
          <w:sz w:val="20"/>
          <w:szCs w:val="20"/>
          <w:lang w:val="ru-BY" w:eastAsia="en-US"/>
        </w:rPr>
        <w:t>Console.ReadLine</w:t>
      </w:r>
      <w:proofErr w:type="spellEnd"/>
      <w:r w:rsidRPr="00DA4648">
        <w:rPr>
          <w:rFonts w:eastAsiaTheme="minorHAnsi"/>
          <w:sz w:val="20"/>
          <w:szCs w:val="20"/>
          <w:lang w:val="ru-BY" w:eastAsia="en-US"/>
        </w:rPr>
        <w:t>();</w:t>
      </w:r>
    </w:p>
    <w:p w14:paraId="1E16BF6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69BACF20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3EA8FB9B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 xml:space="preserve">    }</w:t>
      </w:r>
    </w:p>
    <w:p w14:paraId="73C9423F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  <w:r w:rsidRPr="00DA4648">
        <w:rPr>
          <w:rFonts w:eastAsiaTheme="minorHAnsi"/>
          <w:sz w:val="20"/>
          <w:szCs w:val="20"/>
          <w:lang w:val="ru-BY" w:eastAsia="en-US"/>
        </w:rPr>
        <w:t>}</w:t>
      </w:r>
    </w:p>
    <w:p w14:paraId="0AFF5C08" w14:textId="77777777" w:rsidR="00DA4648" w:rsidRPr="00DA4648" w:rsidRDefault="00DA4648" w:rsidP="00AD6D39">
      <w:pPr>
        <w:rPr>
          <w:rFonts w:eastAsiaTheme="minorHAnsi"/>
          <w:sz w:val="20"/>
          <w:szCs w:val="20"/>
          <w:lang w:val="ru-BY" w:eastAsia="en-US"/>
        </w:rPr>
      </w:pPr>
    </w:p>
    <w:p w14:paraId="0F6BB050" w14:textId="56D05315" w:rsidR="003C0E40" w:rsidRPr="00EF20DD" w:rsidRDefault="003C0E40" w:rsidP="00DA4648">
      <w:pPr>
        <w:rPr>
          <w:b/>
          <w:sz w:val="28"/>
          <w:szCs w:val="28"/>
          <w:lang w:val="en-US"/>
        </w:rPr>
      </w:pPr>
    </w:p>
    <w:sectPr w:rsidR="003C0E40" w:rsidRPr="00EF20DD" w:rsidSect="00F975D2">
      <w:footerReference w:type="default" r:id="rId8"/>
      <w:pgSz w:w="11906" w:h="16838"/>
      <w:pgMar w:top="993" w:right="680" w:bottom="68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A12F" w14:textId="77777777" w:rsidR="00F96F01" w:rsidRDefault="00F96F01">
      <w:r>
        <w:separator/>
      </w:r>
    </w:p>
  </w:endnote>
  <w:endnote w:type="continuationSeparator" w:id="0">
    <w:p w14:paraId="1DBD77A0" w14:textId="77777777" w:rsidR="00F96F01" w:rsidRDefault="00F9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E3D" w14:textId="77777777" w:rsidR="00566E6B" w:rsidRDefault="0066459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D60ED">
      <w:rPr>
        <w:noProof/>
      </w:rPr>
      <w:t>8</w:t>
    </w:r>
    <w:r>
      <w:fldChar w:fldCharType="end"/>
    </w:r>
  </w:p>
  <w:p w14:paraId="2C531337" w14:textId="77777777" w:rsidR="00566E6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50BD" w14:textId="77777777" w:rsidR="00F96F01" w:rsidRDefault="00F96F01">
      <w:r>
        <w:separator/>
      </w:r>
    </w:p>
  </w:footnote>
  <w:footnote w:type="continuationSeparator" w:id="0">
    <w:p w14:paraId="37BE51DD" w14:textId="77777777" w:rsidR="00F96F01" w:rsidRDefault="00F96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F"/>
    <w:rsid w:val="00007922"/>
    <w:rsid w:val="00057435"/>
    <w:rsid w:val="00065394"/>
    <w:rsid w:val="00091D41"/>
    <w:rsid w:val="000C52EC"/>
    <w:rsid w:val="000E5D86"/>
    <w:rsid w:val="001204BE"/>
    <w:rsid w:val="00123D25"/>
    <w:rsid w:val="001403BB"/>
    <w:rsid w:val="00141B86"/>
    <w:rsid w:val="00162B4B"/>
    <w:rsid w:val="001C29D4"/>
    <w:rsid w:val="001E4712"/>
    <w:rsid w:val="001E4C79"/>
    <w:rsid w:val="00204941"/>
    <w:rsid w:val="00251B89"/>
    <w:rsid w:val="00255E24"/>
    <w:rsid w:val="002730ED"/>
    <w:rsid w:val="002A5FF3"/>
    <w:rsid w:val="002D18CE"/>
    <w:rsid w:val="002F610F"/>
    <w:rsid w:val="00353DB7"/>
    <w:rsid w:val="003A7337"/>
    <w:rsid w:val="003C0E40"/>
    <w:rsid w:val="004204AF"/>
    <w:rsid w:val="00492085"/>
    <w:rsid w:val="00492653"/>
    <w:rsid w:val="004B3258"/>
    <w:rsid w:val="004D2A13"/>
    <w:rsid w:val="004F2B06"/>
    <w:rsid w:val="00504266"/>
    <w:rsid w:val="00504C66"/>
    <w:rsid w:val="00571033"/>
    <w:rsid w:val="005B4F66"/>
    <w:rsid w:val="005E22F9"/>
    <w:rsid w:val="005F0D52"/>
    <w:rsid w:val="00626E82"/>
    <w:rsid w:val="0065551C"/>
    <w:rsid w:val="0066459C"/>
    <w:rsid w:val="00675E78"/>
    <w:rsid w:val="006844A4"/>
    <w:rsid w:val="006A5078"/>
    <w:rsid w:val="006C13B5"/>
    <w:rsid w:val="006F1CC0"/>
    <w:rsid w:val="0070660A"/>
    <w:rsid w:val="00726CCC"/>
    <w:rsid w:val="00727ECA"/>
    <w:rsid w:val="00761CFA"/>
    <w:rsid w:val="007915D1"/>
    <w:rsid w:val="007B4BEF"/>
    <w:rsid w:val="007D692F"/>
    <w:rsid w:val="00870D8E"/>
    <w:rsid w:val="00892DE6"/>
    <w:rsid w:val="008D46D2"/>
    <w:rsid w:val="008E2451"/>
    <w:rsid w:val="008E500F"/>
    <w:rsid w:val="00990B7C"/>
    <w:rsid w:val="00991CDF"/>
    <w:rsid w:val="009A2DC6"/>
    <w:rsid w:val="009C503F"/>
    <w:rsid w:val="009C5E59"/>
    <w:rsid w:val="00A022AF"/>
    <w:rsid w:val="00A14432"/>
    <w:rsid w:val="00A670A9"/>
    <w:rsid w:val="00A81FF7"/>
    <w:rsid w:val="00A82AF8"/>
    <w:rsid w:val="00A8615F"/>
    <w:rsid w:val="00AA362E"/>
    <w:rsid w:val="00AB2D3B"/>
    <w:rsid w:val="00AC6E51"/>
    <w:rsid w:val="00AD6D39"/>
    <w:rsid w:val="00B32337"/>
    <w:rsid w:val="00B976E3"/>
    <w:rsid w:val="00BB5390"/>
    <w:rsid w:val="00C922A9"/>
    <w:rsid w:val="00CC3778"/>
    <w:rsid w:val="00CD1335"/>
    <w:rsid w:val="00D1022B"/>
    <w:rsid w:val="00D219B3"/>
    <w:rsid w:val="00D34F95"/>
    <w:rsid w:val="00D4758B"/>
    <w:rsid w:val="00D90169"/>
    <w:rsid w:val="00DA4648"/>
    <w:rsid w:val="00DD60ED"/>
    <w:rsid w:val="00E6613F"/>
    <w:rsid w:val="00E83FCA"/>
    <w:rsid w:val="00EA5DA2"/>
    <w:rsid w:val="00EC08C2"/>
    <w:rsid w:val="00EC763D"/>
    <w:rsid w:val="00EE1CA2"/>
    <w:rsid w:val="00EF20DD"/>
    <w:rsid w:val="00EF48C6"/>
    <w:rsid w:val="00F42A1D"/>
    <w:rsid w:val="00F96F01"/>
    <w:rsid w:val="00FA3B94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400A"/>
  <w15:chartTrackingRefBased/>
  <w15:docId w15:val="{B5F0D764-1F83-4CE7-8C18-BD1FFC5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5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footer"/>
    <w:basedOn w:val="a"/>
    <w:link w:val="a4"/>
    <w:uiPriority w:val="99"/>
    <w:unhideWhenUsed/>
    <w:rsid w:val="004926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926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Placeholder Text"/>
    <w:basedOn w:val="a0"/>
    <w:uiPriority w:val="99"/>
    <w:semiHidden/>
    <w:rsid w:val="00492653"/>
    <w:rPr>
      <w:color w:val="808080"/>
    </w:rPr>
  </w:style>
  <w:style w:type="paragraph" w:styleId="a6">
    <w:name w:val="No Spacing"/>
    <w:uiPriority w:val="1"/>
    <w:qFormat/>
    <w:rsid w:val="00B3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Jauhienija</cp:lastModifiedBy>
  <cp:revision>74</cp:revision>
  <dcterms:created xsi:type="dcterms:W3CDTF">2021-09-30T18:20:00Z</dcterms:created>
  <dcterms:modified xsi:type="dcterms:W3CDTF">2022-12-22T08:06:00Z</dcterms:modified>
</cp:coreProperties>
</file>