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28"/>
        </w:rPr>
        <w:t>UNIVERSIDAD TECNOLÓGICA DE SAN JUAN DEL RÍO</w:t>
        <w:br/>
      </w:r>
      <w:r>
        <w:rPr>
          <w:rFonts w:ascii="Calibri" w:hAnsi="Calibri"/>
          <w:b/>
          <w:sz w:val="22"/>
        </w:rPr>
        <w:t>Unidad Académica Jalpan • Ingeniería en Desarrollo y Gestión de Software</w:t>
        <w:br/>
      </w:r>
      <w:r>
        <w:rPr>
          <w:b/>
          <w:color w:val="003366"/>
          <w:sz w:val="24"/>
        </w:rPr>
        <w:t>DESARROLLO PARA DISPOSITIVOS INTELIGENTES — EVALUACIÓN MULTI-PERSPECTIVA</w:t>
        <w:br/>
      </w:r>
      <w:r>
        <w:rPr>
          <w:b/>
          <w:sz w:val="26"/>
        </w:rPr>
        <w:t>RÚBRICA DE EVALUACIÓN DE HEURÍSTICAS DE DISEÑO Y UX (DENTALSYNC)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left w:val="none"/>
          <w:bottom w:val="single" w:sz="8" w:space="0" w:color="003366"/>
          <w:right w:val="none"/>
          <w:insideH w:val="single" w:sz="8" w:space="0" w:color="003366"/>
          <w:insideV w:val="none"/>
        </w:tblBorders>
      </w:tblPr>
      <w:tblGrid>
        <w:gridCol w:w="5256"/>
        <w:gridCol w:w="5256"/>
      </w:tblGrid>
      <w:tr>
        <w:tc>
          <w:tcPr>
            <w:tcW w:type="dxa" w:w="5256"/>
            <w:shd w:fill="F3F7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Alumnos:</w:t>
            </w:r>
            <w:r>
              <w:rPr>
                <w:sz w:val="20"/>
              </w:rPr>
              <w:t xml:space="preserve"> T.S.U. Montes Rodríguez Oliver Edson / T.S.U. Villa Aguillón José Manuel</w:t>
            </w:r>
          </w:p>
        </w:tc>
        <w:tc>
          <w:tcPr>
            <w:tcW w:type="dxa" w:w="5256"/>
            <w:shd w:fill="F3F7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Materia:</w:t>
            </w:r>
            <w:r>
              <w:rPr>
                <w:sz w:val="20"/>
              </w:rPr>
              <w:t xml:space="preserve"> Desarrollo para Dispositivos Inteligentes (9°)</w:t>
            </w:r>
          </w:p>
        </w:tc>
      </w:tr>
      <w:tr>
        <w:tc>
          <w:tcPr>
            <w:tcW w:type="dxa" w:w="5256"/>
            <w:shd w:fill="F3F7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Proyecto:</w:t>
            </w:r>
            <w:r>
              <w:rPr>
                <w:sz w:val="20"/>
              </w:rPr>
              <w:t xml:space="preserve"> DentalSync - Sistema Dental (Gestión Clínica y Citas)</w:t>
            </w:r>
          </w:p>
        </w:tc>
        <w:tc>
          <w:tcPr>
            <w:tcW w:type="dxa" w:w="5256"/>
            <w:shd w:fill="F3F7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Profesor / Evaluador:</w:t>
            </w:r>
            <w:r>
              <w:rPr>
                <w:sz w:val="20"/>
              </w:rPr>
              <w:t xml:space="preserve"> ______________________________________</w:t>
            </w:r>
          </w:p>
        </w:tc>
      </w:tr>
    </w:tbl>
    <w:p/>
    <w:p>
      <w:r>
        <w:rPr>
          <w:b/>
          <w:sz w:val="21"/>
        </w:rPr>
        <w:t xml:space="preserve">Instrucciones de Evaluación: </w:t>
      </w:r>
      <w:r>
        <w:rPr>
          <w:sz w:val="20"/>
        </w:rPr>
        <w:t>Evalúa cada dispositivo/módulo de forma independiente. Las rúbricas consideran la exención total de módulos de pago/precios (descartados en la app) y la función del Smartwatch como espejo de notificaciones de turno. Al final de cada sección se incluye el apartado de calificación correspondiente y la firma de validación del docente.</w:t>
      </w:r>
    </w:p>
    <w:p/>
    <w:p>
      <w:r>
        <w:rPr>
          <w:b/>
          <w:color w:val="003366"/>
          <w:sz w:val="24"/>
        </w:rPr>
        <w:t>RÚBRICA 1: SMARTWATCH (WEAR OS — ESPEJO DE NOTIFICACIONES)</w:t>
      </w:r>
    </w:p>
    <w:p>
      <w:r>
        <w:rPr>
          <w:i/>
          <w:sz w:val="19"/>
        </w:rPr>
        <w:t>Evalúa la micro-interfaz en el reloj inteligente del paciente orientada exclusivamente a notificaciones hápticas y espejo de llamados a consultorio.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 y Enfoque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Excelente / Sobresaliente</w:t>
              <w:br/>
              <w:t>(100% - 90%)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Aceptable / Satisfactorio</w:t>
              <w:br/>
              <w:t>(89% - 80%)</w:t>
            </w:r>
          </w:p>
        </w:tc>
        <w:tc>
          <w:tcPr>
            <w:tcW w:type="dxa" w:w="1872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Suficiente</w:t>
              <w:br/>
              <w:t>(79% - 70%)</w:t>
            </w:r>
          </w:p>
        </w:tc>
        <w:tc>
          <w:tcPr>
            <w:tcW w:type="dxa" w:w="1728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Insuficiente</w:t>
              <w:br/>
              <w:t>(&lt; 70%)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Espejo de Notificaciones y Simplicidad</w:t>
              <w:br/>
            </w:r>
            <w:r>
              <w:rPr>
                <w:i/>
                <w:sz w:val="17"/>
              </w:rPr>
              <w:t>Heurísticas / UX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Muestra de inmediato la notificación de turno y consultorio al ser llamado desde recepción ('¡Es tu turno! Consultorio 2'). Cero menus complejos ni sobrecarga de texto.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Muestra la alerta de turno, pero incluye textos secundarios largos que requieren desplazamiento vertical en el reloj.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Muestra el aviso pero falta contexto claro (ej. solo dice '¡Turno listo!' sin especificar número de consultorio ni doctor).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Falla al recibir la notificación espejo o muestra pantallas vacías que congelan la micro-interfaz.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Accesibilidad Sensorial y Respuesta Háptica</w:t>
              <w:br/>
            </w:r>
            <w:r>
              <w:rPr>
                <w:i/>
                <w:sz w:val="17"/>
              </w:rPr>
              <w:t>Accesibilidad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Respuesta háptica (vibración clara) inmediata acompañada de fondo de alto contraste e icono distintivo visible de reojo.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Vibración funcional pero contraste visual medio o iconos pequeños difíciles de distinguir a distancia.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Vibración muy débil o texto en tonos grises de bajo contraste difíciles de leer.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Sin respuesta háptica ni alertas visuales comprensibles en la pantalla del reloj.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Sincronización en Tiempo Real con App</w:t>
              <w:br/>
            </w:r>
            <w:r>
              <w:rPr>
                <w:i/>
                <w:sz w:val="17"/>
              </w:rPr>
              <w:t>Técnico / Sincronización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Sincronización instantánea mediante Supabase Realtime/FCM como espejo directo del estado del paciente en sala de espera.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Sincronización funcional pero con ligero retraso perceptibles (3 a 5 segundos) al recibir la llamada de recepción.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Demoras severas (más de 10 segundos) o notificaciones intermitentes al cambiar el estado del turno.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Falta total de sincronización; muestra notificaciones de citas pasadas o no reacciona al turno actual.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Ergonomía de Confirmación / Recepción</w:t>
              <w:br/>
            </w:r>
            <w:r>
              <w:rPr>
                <w:i/>
                <w:sz w:val="17"/>
              </w:rPr>
              <w:t>UX / UI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Botón masivo de confirmación ('Entendido / En camino') fácil de presionar con un toque sin pulsar elementos accidentales.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Botón visible pero con área táctil pequeña cercana a los bordes de la pantalla redonda/cuadrada.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Botón muy reducido que requiere varios intentos para confirmar el ingreso.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Sin botón de confirmación en el reloj (obliga a sacar el teléfono móvil).</w:t>
            </w:r>
          </w:p>
        </w:tc>
      </w:tr>
    </w:tbl>
    <w:p/>
    <w:p>
      <w:r>
        <w:rPr>
          <w:b/>
          <w:color w:val="003366"/>
          <w:sz w:val="21"/>
        </w:rPr>
        <w:t>APARTADO DE CALIFICACIÓN — RÚBRICA 1 (SMARTWATCH (WEAR OS — ESPEJO DE NOTIFICACIONES))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Evaluado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Puntaje Obtenido (0-100)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Calificación Ponderada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ESPEJO DE NOTIFICACIONES Y SIMPLICIDAD (HEURÍSTICAS)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ACCESIBILIDAD SENSORIAL Y HÁPTICA (ACCESIBILIDAD)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SINCRONIZACIÓN EN TIEMPO REAL CON APP (TÉCNICO)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ERGONOMÍA DE CONFIRMACIÓN (UX/UI)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shd w:fill="E6F0F8"/>
          </w:tcPr>
          <w:p>
            <w:r>
              <w:rPr>
                <w:b/>
                <w:sz w:val="19"/>
              </w:rPr>
              <w:t>CALIFICACIÓN TOTAL DISPOSITIVO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Promedio Final: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 xml:space="preserve">     / 100</w:t>
            </w:r>
          </w:p>
        </w:tc>
      </w:tr>
      <w:tr>
        <w:tc>
          <w:tcPr>
            <w:tcW w:type="dxa" w:w="10512"/>
            <w:gridSpan w:val="4"/>
            <w:tcMar>
              <w:top w:w="100" w:type="dxa"/>
              <w:bottom w:w="3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Observaciones y Retroalimentación del Evaluador:</w:t>
              <w:br/>
              <w:br/>
            </w:r>
          </w:p>
        </w:tc>
      </w:tr>
    </w:tbl>
    <w:p/>
    <w:p>
      <w:r>
        <w:rPr>
          <w:b/>
          <w:color w:val="003366"/>
          <w:sz w:val="24"/>
        </w:rPr>
        <w:t>RÚBRICA 2: SMARTPHONE (APP MÓVIL DEL PACIENTE — AGENDAMIENTO SIN PAGOS)</w:t>
      </w:r>
    </w:p>
    <w:p>
      <w:r>
        <w:rPr>
          <w:i/>
          <w:sz w:val="19"/>
        </w:rPr>
        <w:t>Evalúa la experiencia del paciente en su dispositivo móvil al agendar citas por servicio/duración, consultar su historial y registrarse mediante QR en la clínica dental.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 y Enfoque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Excelente / Sobresaliente</w:t>
              <w:br/>
              <w:t>(100% - 90%)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Aceptable / Satisfactorio</w:t>
              <w:br/>
              <w:t>(89% - 80%)</w:t>
            </w:r>
          </w:p>
        </w:tc>
        <w:tc>
          <w:tcPr>
            <w:tcW w:type="dxa" w:w="1872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Suficiente</w:t>
              <w:br/>
              <w:t>(79% - 70%)</w:t>
            </w:r>
          </w:p>
        </w:tc>
        <w:tc>
          <w:tcPr>
            <w:tcW w:type="dxa" w:w="1728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Insuficiente</w:t>
              <w:br/>
              <w:t>(&lt; 70%)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Prevención de Errores y Visibilidad de Estado</w:t>
              <w:br/>
            </w:r>
            <w:r>
              <w:rPr>
                <w:i/>
                <w:sz w:val="17"/>
              </w:rPr>
              <w:t>Heurísticas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Previene reservas duplicadas deshabilitando horarios ocupados/pasados. Muestra inmediatamente el estado de espera en tiempo real (ej. 'EN SALA DE ESPERA') y confirmación sin pagos.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Bloquea horarios ocupados pero la actualización del estado de espera requiere deslizar para recargar manualmente.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Permite seleccionar horarios inválidos o no informa el estado del paciente en la clínica.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Permite agendar citas duplicadas o colisionadas sin validación previa.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Accesibilidad Visual y Escalado de Fuentes</w:t>
              <w:br/>
            </w:r>
            <w:r>
              <w:rPr>
                <w:i/>
                <w:sz w:val="17"/>
              </w:rPr>
              <w:t>Accesibilidad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Cumple estrictamente contraste WCAG (AA/AAA) con paleta azul/blanco. Tipografía dinámica y legible que escala libremente sin desbordar.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Contraste aceptable en la mayoría de vistas, pero algunos subtítulos secundarios presentan bajo contraste.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Textos críticos con bajo contraste (gris claro sobre blanco) o fuentes ilegibles.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Diseño inaccesible con texto ilegible, desbordado o cortado en pantallas pequeñas.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Coherencia Visual y Terminología Unificada</w:t>
              <w:br/>
            </w:r>
            <w:r>
              <w:rPr>
                <w:i/>
                <w:sz w:val="17"/>
              </w:rPr>
              <w:t>Coherencia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Paleta institucional coherente (Azul principal 0xFF006C9C y blanco). Terminología unificada de servicios, dentistas y citas en toda la app.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Colores ligeramente variados entre pantallas o nomenclaturas que difieren de la recepción.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Uso inconsistente de iconos, fuentes discordantes y desorden de color.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Interfaz caótica que confunde al paciente y altera la terminología clínica.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Navegación y Autoregistro con Código QR</w:t>
              <w:br/>
            </w:r>
            <w:r>
              <w:rPr>
                <w:i/>
                <w:sz w:val="17"/>
              </w:rPr>
              <w:t>UX / UI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Flujo intuitivo de check-in con Código QR al llegar a la clínica. Proceso fluido, guiado y sin fricción ni campos innecesarios.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El autoregistro por QR funciona pero requiere pasos adicionales para mostrar la confirmación.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El flujo de check-in es confuso y genera demoras al paciente al llegar a recepción.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Falla el generador de QR o no permite identificarse ante la clínica.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Claridad de Llamadas a la Acción (CTA)</w:t>
              <w:br/>
            </w:r>
            <w:r>
              <w:rPr>
                <w:i/>
                <w:sz w:val="17"/>
              </w:rPr>
              <w:t>UX / UI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Botones clave ('Agendar Cita', 'Mi Código QR', 'Ver Citas') prominentes, ergonómicos (área táctil &gt;= 48dp) y libres de menciones de pago.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Botones identificables pero su ubicación no es la más accesible para uso con una sola mano.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Botones principales difíciles de encontrar o con tamaños reducidos propensos a errores.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Llamadas a la acción ausentes o inaccesibles.</w:t>
            </w:r>
          </w:p>
        </w:tc>
      </w:tr>
    </w:tbl>
    <w:p/>
    <w:p>
      <w:r>
        <w:rPr>
          <w:b/>
          <w:color w:val="003366"/>
          <w:sz w:val="21"/>
        </w:rPr>
        <w:t>APARTADO DE CALIFICACIÓN — RÚBRICA 2 (SMARTPHONE (APP MÓVIL DEL PACIENTE — AGENDAMIENTO SIN PAGOS))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Evaluado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Puntaje Obtenido (0-100)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Calificación Ponderada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PREVENCIÓN DE ERRORES Y VISIBILIDAD DE ESTADO (HEURÍSTICAS)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ACCESIBILIDAD VISUAL Y ESCALADO DE FUENTES (ACCESIBILIDAD)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COHERENCIA VISUAL Y TERMINOLOGÍA (COHERENCIA)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NAVEGACIÓN Y AUTOREGISTRO CON QR (UX/UI)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CLARIDAD DE LLAMADAS A LA ACCIÓN (UX/UI)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shd w:fill="E6F0F8"/>
          </w:tcPr>
          <w:p>
            <w:r>
              <w:rPr>
                <w:b/>
                <w:sz w:val="19"/>
              </w:rPr>
              <w:t>CALIFICACIÓN TOTAL DISPOSITIVO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Promedio Final: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 xml:space="preserve">     / 100</w:t>
            </w:r>
          </w:p>
        </w:tc>
      </w:tr>
      <w:tr>
        <w:tc>
          <w:tcPr>
            <w:tcW w:type="dxa" w:w="10512"/>
            <w:gridSpan w:val="4"/>
            <w:tcMar>
              <w:top w:w="100" w:type="dxa"/>
              <w:bottom w:w="3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Observaciones y Retroalimentación del Evaluador:</w:t>
              <w:br/>
              <w:br/>
            </w:r>
          </w:p>
        </w:tc>
      </w:tr>
    </w:tbl>
    <w:p/>
    <w:p>
      <w:r>
        <w:rPr>
          <w:b/>
          <w:color w:val="003366"/>
          <w:sz w:val="24"/>
        </w:rPr>
        <w:t>RÚBRICA 3: DASHBOARD EN TABLET / ESCRITORIO (DENTISTA Y RECEPCIÓN)</w:t>
      </w:r>
    </w:p>
    <w:p>
      <w:r>
        <w:rPr>
          <w:i/>
          <w:sz w:val="19"/>
        </w:rPr>
        <w:t>Evalúa la consola de control clínico donde el dentista o recepcionista gestiona la cola de citas activas, el calendario mensual/semanal responsivo, el directorio de pacientes y el historial clínico con odontograma y PDF.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 y Enfoque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Excelente / Sobresaliente</w:t>
              <w:br/>
              <w:t>(100% - 90%)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Aceptable / Satisfactorio</w:t>
              <w:br/>
              <w:t>(89% - 80%)</w:t>
            </w:r>
          </w:p>
        </w:tc>
        <w:tc>
          <w:tcPr>
            <w:tcW w:type="dxa" w:w="1872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Suficiente</w:t>
              <w:br/>
              <w:t>(79% - 70%)</w:t>
            </w:r>
          </w:p>
        </w:tc>
        <w:tc>
          <w:tcPr>
            <w:tcW w:type="dxa" w:w="1728"/>
            <w:shd w:fill="00336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Insuficiente</w:t>
              <w:br/>
              <w:t>(&lt; 70%)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Control, Libertad de Usuario y Sincronización</w:t>
              <w:br/>
            </w:r>
            <w:r>
              <w:rPr>
                <w:i/>
                <w:sz w:val="17"/>
              </w:rPr>
              <w:t>Heurísticas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Control total sobre la cola de atención (Llamar, En Consulta, Completar, Cancelar). Sincronización instantánea Supabase Realtime y recarga manual 🔄. Buscador global de pacientes por Enter.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Permite gestionar la cola pero la actualización en tiempo real presenta pequeños retrasos sin afectar la operación.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Requiere recargar manualmente toda la pantalla para visualizar cambios en el estado de las citas.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 permite modificar el estado de las citas o causa bloqueos al gestionar pacientes.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Diseño Responsivo, Ajuste y Desplazamiento</w:t>
              <w:br/>
            </w:r>
            <w:r>
              <w:rPr>
                <w:i/>
                <w:sz w:val="17"/>
              </w:rPr>
              <w:t>Accesibilidad / UX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Layout dividido responsivo. Calendario Mensual/Semanal completo y Directorio de Pacientes con desplazamiento vertical y horizontal 100% fluido sin recortes de texto.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El layout es responsivo pero requiere desplazarse excesivamente en pantallas de menor resolución.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Elementos del calendario se comprimen o recortan texto en pantallas estándar.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Tabla de citas o calendario desbordado con desalineación severa que impide la lectura.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Coherencia y Jerarquía Visual en Panel Clínico</w:t>
              <w:br/>
            </w:r>
            <w:r>
              <w:rPr>
                <w:i/>
                <w:sz w:val="17"/>
              </w:rPr>
              <w:t>Coherencia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Estructura clara por pestañas (Dashboard, Citas Activas, Pacientes Clínicos, Historial Clínico). Colores de estado estandarizados y sin precios ni cobros.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Usa colores institucionales pero la organización de módulos resulta densa en pantallas pequeñas.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Diseño confuso con desproporción en tarjetas de citas e inconsistencia en estados.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Ausencia de jerarquía visual; mezcla notas clínicas con la cola de atención.</w:t>
            </w:r>
          </w:p>
        </w:tc>
      </w:tr>
      <w:tr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Reducción de Carga Cognitiva y Acciones Rápidas</w:t>
              <w:br/>
            </w:r>
            <w:r>
              <w:rPr>
                <w:i/>
                <w:sz w:val="17"/>
              </w:rPr>
              <w:t>UX / UI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Atajos rápidos ('Registrar paciente', 'Agendar cita', 'Subir radiografía'). Acceso directo a expediente clínico con odontograma, recetas PDF y adjuntos radiográficos.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Muestra las acciones rápidas pero requiere más de 2 clics para acceder a la ficha del paciente.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Demasiada densidad de datos sin resaltar las acciones inmediatas de la jornada.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Dificulta el acceso a la historia clínica del paciente durante la consulta.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03366"/>
                <w:sz w:val="19"/>
              </w:rPr>
              <w:t>Diseño de Dashboard y Métricas de Jornada</w:t>
              <w:br/>
            </w:r>
            <w:r>
              <w:rPr>
                <w:i/>
                <w:sz w:val="17"/>
              </w:rPr>
              <w:t>UX / UI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Tarjetas de resumen limpias ('Citas hoy', 'Completadas', 'Clientes', 'Dentistas activos') con iconos descriptivos e indicadores visuales claros sin distracción de cobros.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Métricas presentes pero requieren esfuerzo visual para identificar la métrica clave del día.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Resumen de métricas confuso o desalineado con los datos reales de la clínica.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Ausencia de panel de métricas operativas.</w:t>
            </w:r>
          </w:p>
        </w:tc>
      </w:tr>
    </w:tbl>
    <w:p/>
    <w:p>
      <w:r>
        <w:rPr>
          <w:b/>
          <w:color w:val="003366"/>
          <w:sz w:val="21"/>
        </w:rPr>
        <w:t>APARTADO DE CALIFICACIÓN — RÚBRICA 3 (DASHBOARD EN TABLET / ESCRITORIO (DENTISTA Y RECEPCIÓN))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3366"/>
          <w:left w:val="none"/>
          <w:bottom w:val="single" w:sz="6" w:space="0" w:color="003366"/>
          <w:right w:val="none"/>
          <w:insideH w:val="single" w:sz="6" w:space="0" w:color="003366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Evaluado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Ponderación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Puntaje Obtenido (0-100)</w:t>
            </w:r>
          </w:p>
        </w:tc>
        <w:tc>
          <w:tcPr>
            <w:tcW w:type="dxa" w:w="2628"/>
            <w:shd w:fill="006C9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Calificación Ponderada</w:t>
            </w:r>
          </w:p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CONTROL, LIBERTAD Y SINCRONIZACIÓN REALTIME (HEURÍSTICAS)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DISEÑO RESPONSIVO Y DESPLAZAMIENTO FLUIDO (ACCESIBILIDAD/UX)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COHERENCIA Y JERARQUÍA EN PANEL CLÍNICO (COHERENCIA)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REDUCCIÓN DE CARGA COGNITIVA Y ACCIONES RÁPIDAS (UX/UI)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DISEÑO DE DASHBOARD Y MÉTRICAS DE JORNADA (UX/UI)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  <w:shd w:fill="E6F0F8"/>
          </w:tcPr>
          <w:p>
            <w:r>
              <w:rPr>
                <w:b/>
                <w:sz w:val="19"/>
              </w:rPr>
              <w:t>CALIFICACIÓN TOTAL DISPOSITIVO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>Promedio Final:</w:t>
            </w:r>
          </w:p>
        </w:tc>
        <w:tc>
          <w:tcPr>
            <w:tcW w:type="dxa" w:w="2628"/>
            <w:shd w:fill="E6F0F8"/>
          </w:tcPr>
          <w:p>
            <w:pPr>
              <w:jc w:val="center"/>
            </w:pPr>
            <w:r>
              <w:rPr>
                <w:b/>
              </w:rPr>
              <w:t xml:space="preserve">     / 100</w:t>
            </w:r>
          </w:p>
        </w:tc>
      </w:tr>
      <w:tr>
        <w:tc>
          <w:tcPr>
            <w:tcW w:type="dxa" w:w="10512"/>
            <w:gridSpan w:val="4"/>
            <w:tcMar>
              <w:top w:w="100" w:type="dxa"/>
              <w:bottom w:w="30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Observaciones y Retroalimentación del Evaluador:</w:t>
              <w:br/>
              <w:br/>
            </w:r>
          </w:p>
        </w:tc>
      </w:tr>
    </w:tbl>
    <w:p/>
    <w:p>
      <w:r>
        <w:rPr>
          <w:b/>
          <w:color w:val="003366"/>
          <w:sz w:val="26"/>
        </w:rPr>
        <w:t>EVALUACIÓN FINAL DEL ECOSISTEMA DENTALSYNC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3366"/>
          <w:left w:val="none"/>
          <w:bottom w:val="single" w:sz="8" w:space="0" w:color="003366"/>
          <w:right w:val="none"/>
          <w:insideH w:val="single" w:sz="8" w:space="0" w:color="003366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 / Dispositivo Evaluado</w:t>
            </w:r>
          </w:p>
        </w:tc>
        <w:tc>
          <w:tcPr>
            <w:tcW w:type="dxa" w:w="3504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Ponderación Ecosistema</w:t>
            </w:r>
          </w:p>
        </w:tc>
        <w:tc>
          <w:tcPr>
            <w:tcW w:type="dxa" w:w="3504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Calificación Final Obtenida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Rúbrica 1: Smartwatch Wear OS (Espejo de Notificaciones de Turno)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33.3%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Rúbrica 2: Smartphone Android (App Móvil Paciente — Agendamiento sin Pagos)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33.3%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Rúbrica 3: Tablet / Escritorio (Dashboard Clínico, Calendario y Odontograma)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33.4%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3504"/>
            <w:shd w:fill="006C9C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CALIFICACIÓN FINAL DEL PROYECTO</w:t>
            </w:r>
          </w:p>
        </w:tc>
        <w:tc>
          <w:tcPr>
            <w:tcW w:type="dxa" w:w="3504"/>
            <w:shd w:fill="006C9C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100%</w:t>
            </w:r>
          </w:p>
        </w:tc>
        <w:tc>
          <w:tcPr>
            <w:tcW w:type="dxa" w:w="3504"/>
            <w:shd w:fill="006C9C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          / 100 pts</w:t>
            </w:r>
          </w:p>
        </w:tc>
      </w:tr>
    </w:tbl>
    <w:p/>
    <w:p/>
    <w:p/>
    <w:p>
      <w:pPr>
        <w:jc w:val="center"/>
      </w:pPr>
      <w:r>
        <w:rPr>
          <w:b/>
        </w:rPr>
        <w:t>_____________________________________________________</w:t>
        <w:br/>
      </w:r>
      <w:r>
        <w:rPr>
          <w:b/>
          <w:color w:val="003366"/>
          <w:sz w:val="22"/>
        </w:rPr>
        <w:t>Firma y Sello del Profesor / Evaluador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