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4D01" w14:textId="7EBB41C3" w:rsidR="005117B7" w:rsidRDefault="005117B7" w:rsidP="00DD730D">
      <w:pPr>
        <w:rPr>
          <w:b/>
          <w:bCs/>
        </w:rPr>
      </w:pPr>
      <w:r>
        <w:rPr>
          <w:b/>
          <w:bCs/>
        </w:rPr>
        <w:t>Jennifer Swinton</w:t>
      </w:r>
    </w:p>
    <w:p w14:paraId="7BDB8161" w14:textId="328B7B54" w:rsidR="005117B7" w:rsidRDefault="005117B7" w:rsidP="00DD730D">
      <w:pPr>
        <w:rPr>
          <w:b/>
          <w:bCs/>
        </w:rPr>
      </w:pPr>
      <w:r>
        <w:rPr>
          <w:b/>
          <w:bCs/>
        </w:rPr>
        <w:t>CS 370</w:t>
      </w:r>
    </w:p>
    <w:p w14:paraId="470FD023" w14:textId="29913F50" w:rsidR="005117B7" w:rsidRDefault="005117B7" w:rsidP="00DD730D">
      <w:pPr>
        <w:rPr>
          <w:b/>
          <w:bCs/>
        </w:rPr>
      </w:pPr>
      <w:r>
        <w:rPr>
          <w:b/>
          <w:bCs/>
        </w:rPr>
        <w:t>Module Six Cartpole revisited</w:t>
      </w:r>
    </w:p>
    <w:p w14:paraId="319AF26A" w14:textId="75BA7F30" w:rsidR="005117B7" w:rsidRDefault="005117B7" w:rsidP="00DD730D">
      <w:pPr>
        <w:rPr>
          <w:b/>
          <w:bCs/>
        </w:rPr>
      </w:pPr>
    </w:p>
    <w:p w14:paraId="74A5FB25" w14:textId="0EAE4761" w:rsidR="00DD730D" w:rsidRDefault="005117B7" w:rsidP="00DD730D">
      <w:r w:rsidRPr="00157124">
        <w:rPr>
          <w:noProof/>
        </w:rPr>
        <w:drawing>
          <wp:anchor distT="0" distB="0" distL="114300" distR="114300" simplePos="0" relativeHeight="251658240" behindDoc="0" locked="0" layoutInCell="1" allowOverlap="1" wp14:anchorId="31C1DE0C" wp14:editId="24EE2D22">
            <wp:simplePos x="0" y="0"/>
            <wp:positionH relativeFrom="column">
              <wp:posOffset>4151379</wp:posOffset>
            </wp:positionH>
            <wp:positionV relativeFrom="page">
              <wp:posOffset>2188151</wp:posOffset>
            </wp:positionV>
            <wp:extent cx="1543050" cy="3037840"/>
            <wp:effectExtent l="0" t="0" r="0" b="0"/>
            <wp:wrapSquare wrapText="bothSides"/>
            <wp:docPr id="7335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698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30D" w:rsidRPr="00DD730D">
        <w:rPr>
          <w:b/>
          <w:bCs/>
        </w:rPr>
        <w:t>Explain how the cartpole problem can be solved using the REINFORCE algorithm</w:t>
      </w:r>
      <w:r w:rsidR="00DD730D" w:rsidRPr="00DD730D">
        <w:t>. </w:t>
      </w:r>
    </w:p>
    <w:p w14:paraId="30DB3845" w14:textId="3AF99B2F" w:rsidR="00AD4850" w:rsidRDefault="009B68A1" w:rsidP="00DD730D">
      <w:r>
        <w:t xml:space="preserve">The REINFORCE algorithm succeeds with the cartpole problem because it </w:t>
      </w:r>
      <w:r w:rsidR="00FC7A24">
        <w:t xml:space="preserve">‘reinforces’ actions that lead to success, or longer balancing </w:t>
      </w:r>
      <w:r w:rsidR="00173798">
        <w:t xml:space="preserve">episodes. </w:t>
      </w:r>
      <w:r w:rsidR="007B0AA4">
        <w:t xml:space="preserve">The policy uses the Monte Carlo estimate of returns. After each episode, it </w:t>
      </w:r>
      <w:r w:rsidR="00F85B12">
        <w:t xml:space="preserve">increases the </w:t>
      </w:r>
      <w:r w:rsidR="007E4700">
        <w:t>probability</w:t>
      </w:r>
      <w:r w:rsidR="00F85B12">
        <w:t xml:space="preserve"> of actions that led to better balancing times by updating the policy </w:t>
      </w:r>
      <w:r w:rsidR="007E4700">
        <w:t xml:space="preserve">parameters in favor of the probabilities. </w:t>
      </w:r>
      <w:r w:rsidR="00173798">
        <w:t>This way</w:t>
      </w:r>
      <w:r w:rsidR="007E4700">
        <w:t>,</w:t>
      </w:r>
      <w:r w:rsidR="00173798">
        <w:t xml:space="preserve"> the agent learns a stable control </w:t>
      </w:r>
      <w:r w:rsidR="00B03EA1">
        <w:t xml:space="preserve">strategy. It directly </w:t>
      </w:r>
      <w:r w:rsidR="007E4700">
        <w:t>optimizes</w:t>
      </w:r>
      <w:r w:rsidR="00B03EA1">
        <w:t xml:space="preserve"> the returns</w:t>
      </w:r>
      <w:r w:rsidR="00085017">
        <w:t>. (</w:t>
      </w:r>
      <w:r w:rsidR="00681260" w:rsidRPr="00681260">
        <w:t>Yoon, 2018</w:t>
      </w:r>
      <w:r w:rsidR="00085017">
        <w:t>)</w:t>
      </w:r>
    </w:p>
    <w:p w14:paraId="04A4293F" w14:textId="77777777" w:rsidR="0058011A" w:rsidRDefault="0058011A" w:rsidP="00DD730D"/>
    <w:p w14:paraId="41E79A0A" w14:textId="40A806C0" w:rsidR="0058011A" w:rsidRDefault="0058011A" w:rsidP="00DD730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BB94E7" wp14:editId="790D3A26">
            <wp:simplePos x="0" y="0"/>
            <wp:positionH relativeFrom="margin">
              <wp:posOffset>0</wp:posOffset>
            </wp:positionH>
            <wp:positionV relativeFrom="page">
              <wp:posOffset>2981325</wp:posOffset>
            </wp:positionV>
            <wp:extent cx="1337945" cy="4242435"/>
            <wp:effectExtent l="0" t="0" r="0" b="5715"/>
            <wp:wrapSquare wrapText="bothSides"/>
            <wp:docPr id="47000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945" cy="424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11A">
        <w:rPr>
          <w:b/>
          <w:bCs/>
        </w:rPr>
        <w:t>Explain how the cartpole problem can be solved using the A2C algorithm.</w:t>
      </w:r>
    </w:p>
    <w:p w14:paraId="6F3471EB" w14:textId="1411F547" w:rsidR="00274C95" w:rsidRDefault="00274C95" w:rsidP="00DD730D">
      <w:r>
        <w:t xml:space="preserve">The A2C </w:t>
      </w:r>
      <w:r w:rsidR="009E2693">
        <w:t xml:space="preserve">algorithm </w:t>
      </w:r>
      <w:r w:rsidR="00A51A48">
        <w:t xml:space="preserve">solves the cartpole problem </w:t>
      </w:r>
      <w:r w:rsidR="00CD7004">
        <w:t xml:space="preserve">in </w:t>
      </w:r>
      <w:r w:rsidR="009E2693">
        <w:t xml:space="preserve">a learning method that combines policy-based and value-based approaches. </w:t>
      </w:r>
      <w:r w:rsidR="005D4D17">
        <w:t>The actor learns a policy to select actions</w:t>
      </w:r>
      <w:r w:rsidR="00196531">
        <w:t>,</w:t>
      </w:r>
      <w:r w:rsidR="005D4D17">
        <w:t xml:space="preserve"> and the critic learns a value </w:t>
      </w:r>
      <w:r w:rsidR="00403765">
        <w:t>to estimate how good the value is.</w:t>
      </w:r>
    </w:p>
    <w:p w14:paraId="5A16BD20" w14:textId="57F48493" w:rsidR="00132BF6" w:rsidRDefault="00132BF6" w:rsidP="00DD730D">
      <w:r>
        <w:t xml:space="preserve">The critic </w:t>
      </w:r>
      <w:r w:rsidR="006B725E">
        <w:t>provides a baseline</w:t>
      </w:r>
      <w:r w:rsidR="00BB07EC">
        <w:t>,</w:t>
      </w:r>
      <w:r w:rsidR="006B725E">
        <w:t xml:space="preserve"> </w:t>
      </w:r>
      <w:r w:rsidR="00BB07EC">
        <w:t>reducing the variance</w:t>
      </w:r>
      <w:r w:rsidR="00EC0DAD">
        <w:t xml:space="preserve"> of </w:t>
      </w:r>
      <w:r w:rsidR="00EC0DAD" w:rsidRPr="00EC0DAD">
        <w:t>policy</w:t>
      </w:r>
      <w:r w:rsidR="00B003C8">
        <w:t xml:space="preserve"> updates</w:t>
      </w:r>
      <w:r w:rsidR="00BB07EC">
        <w:t xml:space="preserve"> </w:t>
      </w:r>
      <w:r w:rsidR="00FF3935">
        <w:t xml:space="preserve">which the actor uses to update the policy (Wang, 2021). </w:t>
      </w:r>
      <w:r w:rsidR="00B003C8">
        <w:t xml:space="preserve">This makes </w:t>
      </w:r>
      <w:r w:rsidR="000C666C">
        <w:t xml:space="preserve">the actor perform with a smoother, continuous policy. </w:t>
      </w:r>
      <w:r w:rsidR="00346619">
        <w:t xml:space="preserve">It does not need a full episode to calculate the returns. </w:t>
      </w:r>
    </w:p>
    <w:p w14:paraId="6312B125" w14:textId="5F22C95B" w:rsidR="00196531" w:rsidRDefault="00196531">
      <w:r>
        <w:br w:type="page"/>
      </w:r>
    </w:p>
    <w:p w14:paraId="04A17F4B" w14:textId="77777777" w:rsidR="001835BA" w:rsidRDefault="001835BA" w:rsidP="001835BA">
      <w:pPr>
        <w:numPr>
          <w:ilvl w:val="0"/>
          <w:numId w:val="1"/>
        </w:numPr>
      </w:pPr>
      <w:r w:rsidRPr="001835BA">
        <w:rPr>
          <w:b/>
          <w:bCs/>
        </w:rPr>
        <w:lastRenderedPageBreak/>
        <w:t>Explain how policy gradient approaches differ from value-based approaches, such as Q-learning</w:t>
      </w:r>
      <w:r w:rsidRPr="001835BA">
        <w:t>.</w:t>
      </w:r>
    </w:p>
    <w:p w14:paraId="4989AFCF" w14:textId="514CD9CA" w:rsidR="00875D97" w:rsidRDefault="00A63051" w:rsidP="00746119">
      <w:pPr>
        <w:ind w:left="720"/>
      </w:pPr>
      <w:r>
        <w:t>The value-based</w:t>
      </w:r>
      <w:r w:rsidR="00746119">
        <w:t xml:space="preserve"> methods approach</w:t>
      </w:r>
      <w:r w:rsidR="003A2816">
        <w:t xml:space="preserve"> is implicitly greedy, </w:t>
      </w:r>
      <w:r w:rsidR="00F67B64">
        <w:t>selecting the action with the highest estimated value</w:t>
      </w:r>
      <w:r w:rsidR="00005712">
        <w:t xml:space="preserve">. </w:t>
      </w:r>
      <w:r w:rsidR="00A111BF">
        <w:t xml:space="preserve">It determines this with the value function (such as the Q-function) </w:t>
      </w:r>
      <w:r w:rsidR="0075187A">
        <w:t xml:space="preserve">that estimates the anticipated return by taking an action </w:t>
      </w:r>
      <w:r w:rsidR="00662A47">
        <w:t xml:space="preserve">in </w:t>
      </w:r>
      <w:r w:rsidR="00CD7004">
        <w:t xml:space="preserve">a given </w:t>
      </w:r>
      <w:r w:rsidR="00662A47">
        <w:t>state. This method learns how good an action is</w:t>
      </w:r>
      <w:r w:rsidR="009A6E96">
        <w:t xml:space="preserve"> (Wang, 2021).</w:t>
      </w:r>
    </w:p>
    <w:p w14:paraId="3AB3C81B" w14:textId="36BCD2C6" w:rsidR="007A022A" w:rsidRDefault="00875D97" w:rsidP="00746119">
      <w:pPr>
        <w:ind w:left="720"/>
      </w:pPr>
      <w:r>
        <w:t xml:space="preserve">The update is </w:t>
      </w:r>
      <w:r w:rsidR="00DA506A">
        <w:t>a temporal-difference (TD) method that learns from estimated future values and minimizes prediction errors</w:t>
      </w:r>
      <w:r w:rsidR="00FC6CFF">
        <w:t xml:space="preserve">. </w:t>
      </w:r>
      <w:r w:rsidR="007A022A">
        <w:t>The challenge for this is that it requires evaluating all actions, and the space may be endless (W</w:t>
      </w:r>
      <w:r w:rsidR="009A6E96">
        <w:t>ang, 2021)</w:t>
      </w:r>
    </w:p>
    <w:p w14:paraId="490286BF" w14:textId="555AEE2C" w:rsidR="00826F0B" w:rsidRPr="001835BA" w:rsidRDefault="00826F0B" w:rsidP="00746119">
      <w:pPr>
        <w:ind w:left="720"/>
      </w:pPr>
      <w:r>
        <w:t xml:space="preserve">The policy-gradient learns the policy directly. They learn which action to take, not the value of the action. It is </w:t>
      </w:r>
      <w:r w:rsidR="007D4C23">
        <w:t xml:space="preserve">defined by parameters and is differentiable. </w:t>
      </w:r>
      <w:r w:rsidR="001A7C42">
        <w:t xml:space="preserve">The updates directly </w:t>
      </w:r>
      <w:r w:rsidR="00CD7004">
        <w:t>adjust</w:t>
      </w:r>
      <w:r w:rsidR="00774BC6">
        <w:t xml:space="preserve"> the policy and </w:t>
      </w:r>
      <w:r w:rsidR="00CD7004">
        <w:t>do</w:t>
      </w:r>
      <w:r w:rsidR="00774BC6">
        <w:t xml:space="preserve"> not rely on the maximization of value. </w:t>
      </w:r>
      <w:r w:rsidR="001A7C42" w:rsidRPr="001A7C42">
        <w:t>(Yoon, 2018)</w:t>
      </w:r>
    </w:p>
    <w:p w14:paraId="46F2073D" w14:textId="4464898F" w:rsidR="00F23E26" w:rsidRDefault="001835BA" w:rsidP="00F23E26">
      <w:pPr>
        <w:numPr>
          <w:ilvl w:val="0"/>
          <w:numId w:val="1"/>
        </w:numPr>
      </w:pPr>
      <w:r w:rsidRPr="001835BA">
        <w:rPr>
          <w:b/>
          <w:bCs/>
        </w:rPr>
        <w:t>Explain how actor-critic approaches differ from value- and policy-based approaches</w:t>
      </w:r>
      <w:r w:rsidRPr="001835BA">
        <w:t>.</w:t>
      </w:r>
    </w:p>
    <w:p w14:paraId="2F23BFBB" w14:textId="6E780C41" w:rsidR="00F23E26" w:rsidRDefault="00F23E26" w:rsidP="00F23E26">
      <w:pPr>
        <w:ind w:left="720"/>
      </w:pPr>
      <w:r w:rsidRPr="00F85650">
        <w:t>The value-based</w:t>
      </w:r>
      <w:r>
        <w:t xml:space="preserve"> algorithms learn a value function </w:t>
      </w:r>
      <w:r w:rsidR="00C94A6B">
        <w:t>that estimates each action’s worth</w:t>
      </w:r>
      <w:r w:rsidR="00F85650">
        <w:t xml:space="preserve"> in a given state. It selects the action with the highest estimated value</w:t>
      </w:r>
      <w:r w:rsidR="006E3307">
        <w:t xml:space="preserve">. Actor-critic runs two different </w:t>
      </w:r>
      <w:r w:rsidR="00A32B27">
        <w:t xml:space="preserve">methods where the actor learns a </w:t>
      </w:r>
      <w:r w:rsidR="0068270E" w:rsidRPr="0068270E">
        <w:t xml:space="preserve">differentiable </w:t>
      </w:r>
      <w:r w:rsidR="00A32B27">
        <w:t>policy while the critic provides feedback</w:t>
      </w:r>
      <w:r w:rsidR="00C97DE7">
        <w:t xml:space="preserve">, optimizing the </w:t>
      </w:r>
      <w:r w:rsidR="00853F19">
        <w:t>process by blending value estimations with direct policy</w:t>
      </w:r>
      <w:r w:rsidR="0057456C">
        <w:t xml:space="preserve">. The critic adds a level of function </w:t>
      </w:r>
      <w:r w:rsidR="00CE5F29">
        <w:t xml:space="preserve">that isn’t present in the value-based approach. This allows the </w:t>
      </w:r>
      <w:r w:rsidR="005F2EB4">
        <w:t>policy to update more often and not be dependent on full episode returns</w:t>
      </w:r>
      <w:r w:rsidR="00C97DE7">
        <w:t xml:space="preserve"> (Wang, 2021). </w:t>
      </w:r>
    </w:p>
    <w:p w14:paraId="6F0A81F2" w14:textId="012815A8" w:rsidR="0068270E" w:rsidRDefault="0068270E">
      <w:r>
        <w:br w:type="page"/>
      </w:r>
    </w:p>
    <w:p w14:paraId="1182F844" w14:textId="77777777" w:rsidR="00B006CE" w:rsidRDefault="00B006CE" w:rsidP="00B006CE">
      <w:pPr>
        <w:ind w:left="720"/>
        <w:rPr>
          <w:b/>
          <w:bCs/>
          <w:sz w:val="32"/>
          <w:szCs w:val="32"/>
        </w:rPr>
      </w:pPr>
      <w:r w:rsidRPr="00B006CE">
        <w:rPr>
          <w:b/>
          <w:bCs/>
          <w:sz w:val="32"/>
          <w:szCs w:val="32"/>
        </w:rPr>
        <w:lastRenderedPageBreak/>
        <w:t>References</w:t>
      </w:r>
    </w:p>
    <w:p w14:paraId="25E81B3E" w14:textId="77777777" w:rsidR="00B006CE" w:rsidRPr="00B006CE" w:rsidRDefault="00B006CE" w:rsidP="00B006CE">
      <w:pPr>
        <w:ind w:left="720"/>
        <w:rPr>
          <w:b/>
          <w:bCs/>
          <w:sz w:val="32"/>
          <w:szCs w:val="32"/>
        </w:rPr>
      </w:pPr>
    </w:p>
    <w:p w14:paraId="687B04F1" w14:textId="77777777" w:rsidR="00B006CE" w:rsidRDefault="00B006CE" w:rsidP="00B006CE">
      <w:pPr>
        <w:ind w:left="720"/>
      </w:pPr>
      <w:r>
        <w:t>Wang, M. (2021). Understanding actor–critic methods and A2C. Towards Data Science. https://towardsdatascience.com/understanding-actor-critic-methods-931b97b6df3f</w:t>
      </w:r>
    </w:p>
    <w:p w14:paraId="79D38181" w14:textId="52799340" w:rsidR="0068270E" w:rsidRPr="001835BA" w:rsidRDefault="00B006CE" w:rsidP="00B006CE">
      <w:pPr>
        <w:ind w:left="720"/>
      </w:pPr>
      <w:r>
        <w:t>Yoon, C. (2018). Deriving policy gradients and implementing REINFORCE. Medium. https://medium.com/@thechrisyoon/deriving-policy-gradients-and-implementing-reinforce-f887949bd63</w:t>
      </w:r>
    </w:p>
    <w:p w14:paraId="54939DFF" w14:textId="77777777" w:rsidR="00196531" w:rsidRPr="00274C95" w:rsidRDefault="00196531" w:rsidP="00DD730D"/>
    <w:sectPr w:rsidR="00196531" w:rsidRPr="00274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0273"/>
    <w:multiLevelType w:val="multilevel"/>
    <w:tmpl w:val="637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03"/>
    <w:rsid w:val="00005712"/>
    <w:rsid w:val="00085017"/>
    <w:rsid w:val="00097A33"/>
    <w:rsid w:val="000A5632"/>
    <w:rsid w:val="000C666C"/>
    <w:rsid w:val="00132BF6"/>
    <w:rsid w:val="00157124"/>
    <w:rsid w:val="00173798"/>
    <w:rsid w:val="001835BA"/>
    <w:rsid w:val="00196531"/>
    <w:rsid w:val="001A7C42"/>
    <w:rsid w:val="00274C95"/>
    <w:rsid w:val="0032158D"/>
    <w:rsid w:val="0034383F"/>
    <w:rsid w:val="00346619"/>
    <w:rsid w:val="003A2816"/>
    <w:rsid w:val="003B1996"/>
    <w:rsid w:val="00403765"/>
    <w:rsid w:val="004067A2"/>
    <w:rsid w:val="00495A46"/>
    <w:rsid w:val="005117B7"/>
    <w:rsid w:val="0057456C"/>
    <w:rsid w:val="0058011A"/>
    <w:rsid w:val="005D4D17"/>
    <w:rsid w:val="005F2EB4"/>
    <w:rsid w:val="00625042"/>
    <w:rsid w:val="00662A47"/>
    <w:rsid w:val="00681260"/>
    <w:rsid w:val="0068270E"/>
    <w:rsid w:val="00692302"/>
    <w:rsid w:val="006B6397"/>
    <w:rsid w:val="006B725E"/>
    <w:rsid w:val="006E3307"/>
    <w:rsid w:val="00746119"/>
    <w:rsid w:val="0075187A"/>
    <w:rsid w:val="00774BC6"/>
    <w:rsid w:val="007A022A"/>
    <w:rsid w:val="007B0AA4"/>
    <w:rsid w:val="007D4C23"/>
    <w:rsid w:val="007E4700"/>
    <w:rsid w:val="00805B09"/>
    <w:rsid w:val="00826F0B"/>
    <w:rsid w:val="00853F19"/>
    <w:rsid w:val="00875D97"/>
    <w:rsid w:val="008C6ADD"/>
    <w:rsid w:val="00983F54"/>
    <w:rsid w:val="009A6E96"/>
    <w:rsid w:val="009B68A1"/>
    <w:rsid w:val="009C2EDE"/>
    <w:rsid w:val="009C68F6"/>
    <w:rsid w:val="009E2693"/>
    <w:rsid w:val="00A07DDD"/>
    <w:rsid w:val="00A111BF"/>
    <w:rsid w:val="00A32B27"/>
    <w:rsid w:val="00A40BB8"/>
    <w:rsid w:val="00A51A48"/>
    <w:rsid w:val="00A63051"/>
    <w:rsid w:val="00A67BB6"/>
    <w:rsid w:val="00AD4850"/>
    <w:rsid w:val="00B003C8"/>
    <w:rsid w:val="00B006CE"/>
    <w:rsid w:val="00B03EA1"/>
    <w:rsid w:val="00B93F80"/>
    <w:rsid w:val="00BB07EC"/>
    <w:rsid w:val="00BE4B5A"/>
    <w:rsid w:val="00BF5E03"/>
    <w:rsid w:val="00C02ED7"/>
    <w:rsid w:val="00C87C9A"/>
    <w:rsid w:val="00C90036"/>
    <w:rsid w:val="00C94A6B"/>
    <w:rsid w:val="00C97DE7"/>
    <w:rsid w:val="00CD7004"/>
    <w:rsid w:val="00CE5F29"/>
    <w:rsid w:val="00D7724A"/>
    <w:rsid w:val="00DA506A"/>
    <w:rsid w:val="00DD730D"/>
    <w:rsid w:val="00EC0DAD"/>
    <w:rsid w:val="00EC4708"/>
    <w:rsid w:val="00F23E26"/>
    <w:rsid w:val="00F67B64"/>
    <w:rsid w:val="00F85650"/>
    <w:rsid w:val="00F85B12"/>
    <w:rsid w:val="00FC6CFF"/>
    <w:rsid w:val="00FC7A24"/>
    <w:rsid w:val="00FF3935"/>
    <w:rsid w:val="00FF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2AC3"/>
  <w15:chartTrackingRefBased/>
  <w15:docId w15:val="{D6C2697F-DC8A-44BA-8BC4-C9342976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3284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Swinton</dc:creator>
  <cp:keywords/>
  <dc:description/>
  <cp:lastModifiedBy>Jennifer Swinton</cp:lastModifiedBy>
  <cp:revision>70</cp:revision>
  <dcterms:created xsi:type="dcterms:W3CDTF">2026-02-10T19:03:00Z</dcterms:created>
  <dcterms:modified xsi:type="dcterms:W3CDTF">2026-02-15T19:05:00Z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704376dd-1848-47b5-b6ea-bb300fd78087</vt:lpwstr>
  </property>
</Properties>
</file>