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02A2" w14:textId="6711E0FE" w:rsidR="00453EB8" w:rsidRDefault="00453EB8" w:rsidP="00DE0F0E">
      <w:pPr>
        <w:rPr>
          <w:rFonts w:ascii="Times New Roman" w:hAnsi="Times New Roman" w:cs="Times New Roman"/>
          <w:b/>
          <w:bCs/>
          <w:sz w:val="24"/>
          <w:szCs w:val="24"/>
        </w:rPr>
      </w:pPr>
    </w:p>
    <w:p w14:paraId="393F809D" w14:textId="77777777" w:rsidR="00453EB8" w:rsidRDefault="00453EB8" w:rsidP="00453EB8">
      <w:pPr>
        <w:jc w:val="center"/>
        <w:rPr>
          <w:rFonts w:ascii="Times New Roman" w:hAnsi="Times New Roman" w:cs="Times New Roman"/>
          <w:b/>
          <w:bCs/>
          <w:sz w:val="24"/>
          <w:szCs w:val="24"/>
        </w:rPr>
      </w:pPr>
    </w:p>
    <w:p w14:paraId="5435DDBA" w14:textId="77777777" w:rsidR="00453EB8" w:rsidRDefault="00453EB8" w:rsidP="00453EB8">
      <w:pPr>
        <w:jc w:val="center"/>
        <w:rPr>
          <w:rFonts w:ascii="Times New Roman" w:hAnsi="Times New Roman" w:cs="Times New Roman"/>
          <w:b/>
          <w:bCs/>
          <w:sz w:val="24"/>
          <w:szCs w:val="24"/>
        </w:rPr>
      </w:pPr>
    </w:p>
    <w:p w14:paraId="38E24777" w14:textId="77777777" w:rsidR="00453EB8" w:rsidRDefault="00453EB8" w:rsidP="00453EB8">
      <w:pPr>
        <w:jc w:val="center"/>
        <w:rPr>
          <w:rFonts w:ascii="Times New Roman" w:hAnsi="Times New Roman" w:cs="Times New Roman"/>
          <w:b/>
          <w:bCs/>
          <w:sz w:val="24"/>
          <w:szCs w:val="24"/>
        </w:rPr>
      </w:pPr>
      <w:r w:rsidRPr="00C96DBA">
        <w:rPr>
          <w:rFonts w:ascii="Times New Roman" w:hAnsi="Times New Roman" w:cs="Times New Roman"/>
          <w:b/>
          <w:bCs/>
          <w:sz w:val="24"/>
          <w:szCs w:val="24"/>
        </w:rPr>
        <w:t>Implementing a Project Management and Control System at Heublein:</w:t>
      </w:r>
    </w:p>
    <w:p w14:paraId="5BDC8263" w14:textId="57294F0A" w:rsidR="00453EB8" w:rsidRPr="00C96DBA" w:rsidRDefault="00453EB8" w:rsidP="00453EB8">
      <w:pPr>
        <w:jc w:val="center"/>
        <w:rPr>
          <w:rFonts w:ascii="Times New Roman" w:hAnsi="Times New Roman" w:cs="Times New Roman"/>
          <w:b/>
          <w:bCs/>
          <w:sz w:val="24"/>
          <w:szCs w:val="24"/>
        </w:rPr>
      </w:pPr>
      <w:r w:rsidRPr="00C96DBA">
        <w:rPr>
          <w:rFonts w:ascii="Times New Roman" w:hAnsi="Times New Roman" w:cs="Times New Roman"/>
          <w:b/>
          <w:bCs/>
          <w:sz w:val="24"/>
          <w:szCs w:val="24"/>
        </w:rPr>
        <w:t xml:space="preserve">A Comprehensive Case </w:t>
      </w:r>
      <w:r>
        <w:rPr>
          <w:rFonts w:ascii="Times New Roman" w:hAnsi="Times New Roman" w:cs="Times New Roman"/>
          <w:b/>
          <w:bCs/>
          <w:sz w:val="24"/>
          <w:szCs w:val="24"/>
        </w:rPr>
        <w:t xml:space="preserve">Study </w:t>
      </w:r>
      <w:r w:rsidRPr="00C96DBA">
        <w:rPr>
          <w:rFonts w:ascii="Times New Roman" w:hAnsi="Times New Roman" w:cs="Times New Roman"/>
          <w:b/>
          <w:bCs/>
          <w:sz w:val="24"/>
          <w:szCs w:val="24"/>
        </w:rPr>
        <w:t>Analysis</w:t>
      </w:r>
    </w:p>
    <w:p w14:paraId="61047775" w14:textId="77777777" w:rsidR="00453EB8" w:rsidRDefault="00453EB8" w:rsidP="00453EB8">
      <w:pPr>
        <w:jc w:val="center"/>
        <w:rPr>
          <w:rFonts w:ascii="Times New Roman" w:hAnsi="Times New Roman" w:cs="Times New Roman"/>
          <w:b/>
          <w:bCs/>
          <w:sz w:val="24"/>
          <w:szCs w:val="24"/>
        </w:rPr>
      </w:pPr>
    </w:p>
    <w:p w14:paraId="0367B014" w14:textId="2C4D1C67" w:rsidR="00453EB8" w:rsidRPr="002F1ABF" w:rsidRDefault="00453EB8" w:rsidP="00453EB8">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r>
      <w:r>
        <w:rPr>
          <w:rFonts w:ascii="Times New Roman" w:hAnsi="Times New Roman" w:cs="Times New Roman"/>
          <w:sz w:val="24"/>
          <w:szCs w:val="24"/>
        </w:rPr>
        <w:t>June 19, 2026</w:t>
      </w:r>
    </w:p>
    <w:p w14:paraId="3BDAAA4F" w14:textId="77777777" w:rsidR="00453EB8" w:rsidRDefault="00453EB8" w:rsidP="00453EB8">
      <w:pPr>
        <w:jc w:val="center"/>
        <w:rPr>
          <w:rFonts w:ascii="Times New Roman" w:hAnsi="Times New Roman" w:cs="Times New Roman"/>
          <w:b/>
          <w:bCs/>
          <w:sz w:val="24"/>
          <w:szCs w:val="24"/>
        </w:rPr>
      </w:pPr>
    </w:p>
    <w:p w14:paraId="4B5604F7" w14:textId="0662E186" w:rsidR="00453EB8" w:rsidRDefault="00453EB8" w:rsidP="00453EB8">
      <w:pPr>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155A3402" w14:textId="33F14E4F" w:rsidR="00453EB8" w:rsidRDefault="00DE0F0E" w:rsidP="00453EB8">
      <w:pPr>
        <w:jc w:val="center"/>
        <w:rPr>
          <w:rFonts w:ascii="Times New Roman" w:hAnsi="Times New Roman" w:cs="Times New Roman"/>
          <w:b/>
          <w:bCs/>
          <w:sz w:val="24"/>
          <w:szCs w:val="24"/>
        </w:rPr>
      </w:pPr>
      <w:r w:rsidRPr="00C96DBA">
        <w:rPr>
          <w:rFonts w:ascii="Times New Roman" w:hAnsi="Times New Roman" w:cs="Times New Roman"/>
          <w:b/>
          <w:bCs/>
          <w:sz w:val="24"/>
          <w:szCs w:val="24"/>
        </w:rPr>
        <w:lastRenderedPageBreak/>
        <w:t>Implementing a Project Management and Control System at Heublein:</w:t>
      </w:r>
    </w:p>
    <w:p w14:paraId="716009E4" w14:textId="6FC8FF74" w:rsidR="00DE0F0E" w:rsidRPr="00C96DBA" w:rsidRDefault="00DE0F0E" w:rsidP="00453EB8">
      <w:pPr>
        <w:jc w:val="center"/>
        <w:rPr>
          <w:rFonts w:ascii="Times New Roman" w:hAnsi="Times New Roman" w:cs="Times New Roman"/>
          <w:b/>
          <w:bCs/>
          <w:sz w:val="24"/>
          <w:szCs w:val="24"/>
        </w:rPr>
      </w:pPr>
      <w:r w:rsidRPr="00C96DBA">
        <w:rPr>
          <w:rFonts w:ascii="Times New Roman" w:hAnsi="Times New Roman" w:cs="Times New Roman"/>
          <w:b/>
          <w:bCs/>
          <w:sz w:val="24"/>
          <w:szCs w:val="24"/>
        </w:rPr>
        <w:t xml:space="preserve">A Comprehensive Case </w:t>
      </w:r>
      <w:r w:rsidR="00453EB8">
        <w:rPr>
          <w:rFonts w:ascii="Times New Roman" w:hAnsi="Times New Roman" w:cs="Times New Roman"/>
          <w:b/>
          <w:bCs/>
          <w:sz w:val="24"/>
          <w:szCs w:val="24"/>
        </w:rPr>
        <w:t xml:space="preserve">Study </w:t>
      </w:r>
      <w:r w:rsidRPr="00C96DBA">
        <w:rPr>
          <w:rFonts w:ascii="Times New Roman" w:hAnsi="Times New Roman" w:cs="Times New Roman"/>
          <w:b/>
          <w:bCs/>
          <w:sz w:val="24"/>
          <w:szCs w:val="24"/>
        </w:rPr>
        <w:t>Analysis</w:t>
      </w:r>
    </w:p>
    <w:p w14:paraId="0C685309" w14:textId="77777777" w:rsidR="00DE0F0E" w:rsidRPr="00C96DBA" w:rsidRDefault="00DE0F0E" w:rsidP="00DE0F0E">
      <w:pPr>
        <w:rPr>
          <w:rFonts w:ascii="Times New Roman" w:hAnsi="Times New Roman" w:cs="Times New Roman"/>
          <w:b/>
          <w:bCs/>
          <w:sz w:val="24"/>
          <w:szCs w:val="24"/>
        </w:rPr>
      </w:pPr>
      <w:r w:rsidRPr="00C96DBA">
        <w:rPr>
          <w:rFonts w:ascii="Times New Roman" w:hAnsi="Times New Roman" w:cs="Times New Roman"/>
          <w:b/>
          <w:bCs/>
          <w:sz w:val="24"/>
          <w:szCs w:val="24"/>
        </w:rPr>
        <w:t>I. Introduction</w:t>
      </w:r>
    </w:p>
    <w:p w14:paraId="194646A1" w14:textId="3A011B12" w:rsidR="00DE0F0E" w:rsidRPr="00C96DBA" w:rsidRDefault="00DE0F0E" w:rsidP="00DE0F0E">
      <w:pPr>
        <w:rPr>
          <w:rFonts w:ascii="Times New Roman" w:hAnsi="Times New Roman" w:cs="Times New Roman"/>
          <w:sz w:val="24"/>
          <w:szCs w:val="24"/>
        </w:rPr>
      </w:pPr>
      <w:r w:rsidRPr="00C96DBA">
        <w:rPr>
          <w:rFonts w:ascii="Times New Roman" w:hAnsi="Times New Roman" w:cs="Times New Roman"/>
          <w:sz w:val="24"/>
          <w:szCs w:val="24"/>
        </w:rPr>
        <w:t xml:space="preserve">Heublein, Inc. is a diversified producer of consumer food and beverage products operating across multiple business groups with distinct manufacturing environments, engineering structures, and capital project needs. As capital </w:t>
      </w:r>
      <w:r w:rsidR="00950638" w:rsidRPr="00C96DBA">
        <w:rPr>
          <w:rFonts w:ascii="Times New Roman" w:hAnsi="Times New Roman" w:cs="Times New Roman"/>
          <w:sz w:val="24"/>
          <w:szCs w:val="24"/>
        </w:rPr>
        <w:t>expenditure</w:t>
      </w:r>
      <w:r w:rsidRPr="00C96DBA">
        <w:rPr>
          <w:rFonts w:ascii="Times New Roman" w:hAnsi="Times New Roman" w:cs="Times New Roman"/>
          <w:sz w:val="24"/>
          <w:szCs w:val="24"/>
        </w:rPr>
        <w:t xml:space="preserve"> increased and cost pressures intensified, senior leadership recognized that the existing capital project process placed too much emphasis on financial justification and too little on execution quality. Several major projects exceeded budget, and the organization lacked a consistent, structured approach to planning, monitoring, and controlling project activities. In response, Heublein initiated the development of a corporate wide Project Management and Control (PM&amp;C) system designed to improve project performance, strengthen cross group coordination, and ensure more effective use of capital funds.</w:t>
      </w:r>
    </w:p>
    <w:p w14:paraId="38105778" w14:textId="17C1F358" w:rsidR="00DE0F0E" w:rsidRPr="00C96DBA" w:rsidRDefault="00DE0F0E" w:rsidP="00DE0F0E">
      <w:pPr>
        <w:rPr>
          <w:rFonts w:ascii="Times New Roman" w:hAnsi="Times New Roman" w:cs="Times New Roman"/>
          <w:sz w:val="24"/>
          <w:szCs w:val="24"/>
        </w:rPr>
      </w:pPr>
      <w:r w:rsidRPr="00C96DBA">
        <w:rPr>
          <w:rFonts w:ascii="Times New Roman" w:hAnsi="Times New Roman" w:cs="Times New Roman"/>
          <w:sz w:val="24"/>
          <w:szCs w:val="24"/>
        </w:rPr>
        <w:t xml:space="preserve">The purpose of this paper is to analyze the Heublein PM&amp;C </w:t>
      </w:r>
      <w:r w:rsidR="00CC53BE" w:rsidRPr="00C96DBA">
        <w:rPr>
          <w:rFonts w:ascii="Times New Roman" w:hAnsi="Times New Roman" w:cs="Times New Roman"/>
          <w:sz w:val="24"/>
          <w:szCs w:val="24"/>
        </w:rPr>
        <w:t>case</w:t>
      </w:r>
      <w:r w:rsidR="00CC53BE" w:rsidRPr="00F82C65">
        <w:t>,</w:t>
      </w:r>
      <w:r w:rsidR="00F82C65" w:rsidRPr="00F82C65">
        <w:rPr>
          <w:rFonts w:ascii="Times New Roman" w:hAnsi="Times New Roman" w:cs="Times New Roman"/>
          <w:sz w:val="24"/>
          <w:szCs w:val="24"/>
        </w:rPr>
        <w:t xml:space="preserve"> presented in Chapter Six of </w:t>
      </w:r>
      <w:r w:rsidR="00F82C65" w:rsidRPr="00F82C65">
        <w:rPr>
          <w:rFonts w:ascii="Times New Roman" w:hAnsi="Times New Roman" w:cs="Times New Roman"/>
          <w:i/>
          <w:iCs/>
          <w:sz w:val="24"/>
          <w:szCs w:val="24"/>
        </w:rPr>
        <w:t>Project Management: A Managerial Approach</w:t>
      </w:r>
      <w:r w:rsidR="00F82C65" w:rsidRPr="00F82C65">
        <w:rPr>
          <w:rFonts w:ascii="Times New Roman" w:hAnsi="Times New Roman" w:cs="Times New Roman"/>
          <w:sz w:val="24"/>
          <w:szCs w:val="24"/>
        </w:rPr>
        <w:t xml:space="preserve"> (Meredith et al., 2021),</w:t>
      </w:r>
      <w:r w:rsidRPr="00C96DBA">
        <w:rPr>
          <w:rFonts w:ascii="Times New Roman" w:hAnsi="Times New Roman" w:cs="Times New Roman"/>
          <w:sz w:val="24"/>
          <w:szCs w:val="24"/>
        </w:rPr>
        <w:t xml:space="preserve"> using established project management knowledge areas, project life cycle concepts, and relevant scholarly theory. The analysis evaluates how the PM&amp;C system was conceived, structured, and implemented, and how its components align with best practices in project planning, scope definition, scheduling, cost estimation, and stakeholder engagement. The paper also examines the strengths and limitations of the system and assesses the degree to which it supports integrated project management across a complex organizational environment.</w:t>
      </w:r>
    </w:p>
    <w:p w14:paraId="65F86D49" w14:textId="5E6D7A1F" w:rsidR="00DE0F0E" w:rsidRDefault="00DE0F0E" w:rsidP="00DE0F0E">
      <w:pPr>
        <w:rPr>
          <w:rFonts w:ascii="Times New Roman" w:hAnsi="Times New Roman" w:cs="Times New Roman"/>
          <w:sz w:val="24"/>
          <w:szCs w:val="24"/>
        </w:rPr>
      </w:pPr>
      <w:r w:rsidRPr="00C96DBA">
        <w:rPr>
          <w:rFonts w:ascii="Times New Roman" w:hAnsi="Times New Roman" w:cs="Times New Roman"/>
          <w:sz w:val="24"/>
          <w:szCs w:val="24"/>
        </w:rPr>
        <w:t xml:space="preserve">The paper is organized into three major sections. </w:t>
      </w:r>
      <w:r>
        <w:rPr>
          <w:rFonts w:ascii="Times New Roman" w:hAnsi="Times New Roman" w:cs="Times New Roman"/>
          <w:sz w:val="24"/>
          <w:szCs w:val="24"/>
        </w:rPr>
        <w:t>The first section</w:t>
      </w:r>
      <w:r w:rsidRPr="00C96DBA">
        <w:rPr>
          <w:rFonts w:ascii="Times New Roman" w:hAnsi="Times New Roman" w:cs="Times New Roman"/>
          <w:sz w:val="24"/>
          <w:szCs w:val="24"/>
        </w:rPr>
        <w:t xml:space="preserve"> provides background on the project management knowledge areas relevant to the case and presents detailed responses to all </w:t>
      </w:r>
      <w:r w:rsidRPr="00C96DBA">
        <w:rPr>
          <w:rFonts w:ascii="Times New Roman" w:hAnsi="Times New Roman" w:cs="Times New Roman"/>
          <w:sz w:val="24"/>
          <w:szCs w:val="24"/>
        </w:rPr>
        <w:lastRenderedPageBreak/>
        <w:t xml:space="preserve">questions that follow the case study. </w:t>
      </w:r>
      <w:r>
        <w:rPr>
          <w:rFonts w:ascii="Times New Roman" w:hAnsi="Times New Roman" w:cs="Times New Roman"/>
          <w:sz w:val="24"/>
          <w:szCs w:val="24"/>
        </w:rPr>
        <w:t>The second section</w:t>
      </w:r>
      <w:r w:rsidRPr="00C96DBA">
        <w:rPr>
          <w:rFonts w:ascii="Times New Roman" w:hAnsi="Times New Roman" w:cs="Times New Roman"/>
          <w:sz w:val="24"/>
          <w:szCs w:val="24"/>
        </w:rPr>
        <w:t xml:space="preserve"> analyzes the project life cycle phases and the integration of project management knowledge areas from multiple stakeholder perspectives. </w:t>
      </w:r>
      <w:r>
        <w:rPr>
          <w:rFonts w:ascii="Times New Roman" w:hAnsi="Times New Roman" w:cs="Times New Roman"/>
          <w:sz w:val="24"/>
          <w:szCs w:val="24"/>
        </w:rPr>
        <w:t>The third section</w:t>
      </w:r>
      <w:r w:rsidRPr="00C96DBA">
        <w:rPr>
          <w:rFonts w:ascii="Times New Roman" w:hAnsi="Times New Roman" w:cs="Times New Roman"/>
          <w:sz w:val="24"/>
          <w:szCs w:val="24"/>
        </w:rPr>
        <w:t xml:space="preserve"> offers a critical evaluation of the PM&amp;C system, including its proposal and selection process, scope definition, work breakdown structure development, and overall integration of project management principles. The paper concludes with synthesized insights </w:t>
      </w:r>
      <w:proofErr w:type="gramStart"/>
      <w:r w:rsidRPr="00C96DBA">
        <w:rPr>
          <w:rFonts w:ascii="Times New Roman" w:hAnsi="Times New Roman" w:cs="Times New Roman"/>
          <w:sz w:val="24"/>
          <w:szCs w:val="24"/>
        </w:rPr>
        <w:t>on</w:t>
      </w:r>
      <w:proofErr w:type="gramEnd"/>
      <w:r w:rsidRPr="00C96DBA">
        <w:rPr>
          <w:rFonts w:ascii="Times New Roman" w:hAnsi="Times New Roman" w:cs="Times New Roman"/>
          <w:sz w:val="24"/>
          <w:szCs w:val="24"/>
        </w:rPr>
        <w:t xml:space="preserve"> the effectiveness of the PM&amp;C initiative and its implications for project management practice.</w:t>
      </w:r>
    </w:p>
    <w:p w14:paraId="4D451E74" w14:textId="77777777" w:rsidR="00DE0F0E" w:rsidRPr="003A5965" w:rsidRDefault="00DE0F0E" w:rsidP="00DE0F0E">
      <w:pPr>
        <w:rPr>
          <w:rFonts w:ascii="Times New Roman" w:hAnsi="Times New Roman" w:cs="Times New Roman"/>
          <w:b/>
          <w:bCs/>
          <w:sz w:val="24"/>
          <w:szCs w:val="24"/>
        </w:rPr>
      </w:pPr>
      <w:r w:rsidRPr="003A5965">
        <w:rPr>
          <w:rFonts w:ascii="Times New Roman" w:hAnsi="Times New Roman" w:cs="Times New Roman"/>
          <w:b/>
          <w:bCs/>
          <w:sz w:val="24"/>
          <w:szCs w:val="24"/>
        </w:rPr>
        <w:t>II. Main Elements and Background</w:t>
      </w:r>
    </w:p>
    <w:p w14:paraId="6FAE2E1E" w14:textId="77777777" w:rsidR="00DE0F0E" w:rsidRPr="003A5965" w:rsidRDefault="00DE0F0E" w:rsidP="00DE0F0E">
      <w:pPr>
        <w:rPr>
          <w:rFonts w:ascii="Times New Roman" w:hAnsi="Times New Roman" w:cs="Times New Roman"/>
          <w:b/>
          <w:bCs/>
          <w:sz w:val="24"/>
          <w:szCs w:val="24"/>
        </w:rPr>
      </w:pPr>
      <w:r w:rsidRPr="003A5965">
        <w:rPr>
          <w:rFonts w:ascii="Times New Roman" w:hAnsi="Times New Roman" w:cs="Times New Roman"/>
          <w:b/>
          <w:bCs/>
          <w:sz w:val="24"/>
          <w:szCs w:val="24"/>
        </w:rPr>
        <w:t>A. Overview of Applicable Project Management Knowledge Areas</w:t>
      </w:r>
    </w:p>
    <w:p w14:paraId="082C16E9"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Heublein’s development of a corporate wide Project Management and Control (PM&amp;C) system engages multiple project management knowledge areas, each of which plays a critical role in shaping the system’s design, implementation, and long</w:t>
      </w:r>
      <w:r w:rsidRPr="003A5965">
        <w:rPr>
          <w:rFonts w:ascii="Times New Roman" w:hAnsi="Times New Roman" w:cs="Times New Roman"/>
          <w:sz w:val="24"/>
          <w:szCs w:val="24"/>
        </w:rPr>
        <w:noBreakHyphen/>
        <w:t>term effectiveness. The initiative begins with integration management, demonstrated through the coordination of corporate leadership, the consultant, the internal program manager, and the engineering departments across four distinct business groups. Integration is essential because the PM&amp;C system must function as a unified framework while still accommodating the diverse operational environments within the organization.</w:t>
      </w:r>
    </w:p>
    <w:p w14:paraId="1E778C3D"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Scope management is central to the case, particularly in the definition of deliverables, objectives, and the hierarchical structure of the project plan. Heublein’s emphasis on deliverable</w:t>
      </w:r>
      <w:r w:rsidRPr="003A5965">
        <w:rPr>
          <w:rFonts w:ascii="Times New Roman" w:hAnsi="Times New Roman" w:cs="Times New Roman"/>
          <w:sz w:val="24"/>
          <w:szCs w:val="24"/>
        </w:rPr>
        <w:noBreakHyphen/>
        <w:t>based objectives and the creation of a detailed work breakdown structure (WBS) reflects a disciplined approach to clarifying project boundaries and ensuring that all required components are identified early in the planning process.</w:t>
      </w:r>
    </w:p>
    <w:p w14:paraId="6B4BBE59"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lastRenderedPageBreak/>
        <w:t xml:space="preserve">Schedule management is addressed </w:t>
      </w:r>
      <w:proofErr w:type="gramStart"/>
      <w:r w:rsidRPr="003A5965">
        <w:rPr>
          <w:rFonts w:ascii="Times New Roman" w:hAnsi="Times New Roman" w:cs="Times New Roman"/>
          <w:sz w:val="24"/>
          <w:szCs w:val="24"/>
        </w:rPr>
        <w:t>through the use of</w:t>
      </w:r>
      <w:proofErr w:type="gramEnd"/>
      <w:r w:rsidRPr="003A5965">
        <w:rPr>
          <w:rFonts w:ascii="Times New Roman" w:hAnsi="Times New Roman" w:cs="Times New Roman"/>
          <w:sz w:val="24"/>
          <w:szCs w:val="24"/>
        </w:rPr>
        <w:t xml:space="preserve"> precedence tables, network diagrams, and phased implementation. The four</w:t>
      </w:r>
      <w:r w:rsidRPr="003A5965">
        <w:rPr>
          <w:rFonts w:ascii="Times New Roman" w:hAnsi="Times New Roman" w:cs="Times New Roman"/>
          <w:sz w:val="24"/>
          <w:szCs w:val="24"/>
        </w:rPr>
        <w:noBreakHyphen/>
        <w:t>phase rollout of the PM&amp;C system illustrates a structured approach to sequencing activities, managing dependencies, and ensuring that foundational knowledge and consensus are established before moving into system design and implementation.</w:t>
      </w:r>
    </w:p>
    <w:p w14:paraId="53D25364"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Cost management is a major driver of the PM&amp;C initiative. The organization’s concern about budget overruns and inefficient capital utilization underscores the need for accurate cost estimation and financial control. The WBS serves as the basis for preliminary cost estimates, while the reporting and control system is intended to strengthen ongoing cost monitoring.</w:t>
      </w:r>
    </w:p>
    <w:p w14:paraId="46D6154B"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Resource management is evident in the allocation of personnel to training seminars, system design workshops, and implementation activities. The case highlights the importance of selecting an internal program manager, engaging engineering directors, and leveraging the consultant’s expertise to build organizational capability.</w:t>
      </w:r>
    </w:p>
    <w:p w14:paraId="1DFBC2A7"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Communications management is a core theme throughout the case. The PM&amp;C system is explicitly designed to improve communication between corporate and group management, standardize reporting practices, and ensure that project information flows consistently across organizational levels. The emphasis on educational seminars further reinforces the role of communication in building shared understanding.</w:t>
      </w:r>
    </w:p>
    <w:p w14:paraId="5E67436D"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Risk management appears in Heublein’s response to past project failures and financial pressures. The PM&amp;C system is intended to mitigate risks associated with inconsistent planning practices, inadequate monitoring, and insufficient coordination across groups. The phased approach and consensus</w:t>
      </w:r>
      <w:r w:rsidRPr="003A5965">
        <w:rPr>
          <w:rFonts w:ascii="Times New Roman" w:hAnsi="Times New Roman" w:cs="Times New Roman"/>
          <w:sz w:val="24"/>
          <w:szCs w:val="24"/>
        </w:rPr>
        <w:noBreakHyphen/>
        <w:t>based design process also reduce implementation risks by building stakeholder buy</w:t>
      </w:r>
      <w:r w:rsidRPr="003A5965">
        <w:rPr>
          <w:rFonts w:ascii="Times New Roman" w:hAnsi="Times New Roman" w:cs="Times New Roman"/>
          <w:sz w:val="24"/>
          <w:szCs w:val="24"/>
        </w:rPr>
        <w:noBreakHyphen/>
        <w:t>in.</w:t>
      </w:r>
    </w:p>
    <w:p w14:paraId="3A92A6BB" w14:textId="77777777"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lastRenderedPageBreak/>
        <w:t>Finally, stakeholder management is deeply embedded in the system’s development. Corporate leadership, engineering directors</w:t>
      </w:r>
      <w:proofErr w:type="gramStart"/>
      <w:r w:rsidRPr="003A5965">
        <w:rPr>
          <w:rFonts w:ascii="Times New Roman" w:hAnsi="Times New Roman" w:cs="Times New Roman"/>
          <w:sz w:val="24"/>
          <w:szCs w:val="24"/>
        </w:rPr>
        <w:t>, the consultant</w:t>
      </w:r>
      <w:proofErr w:type="gramEnd"/>
      <w:r w:rsidRPr="003A5965">
        <w:rPr>
          <w:rFonts w:ascii="Times New Roman" w:hAnsi="Times New Roman" w:cs="Times New Roman"/>
          <w:sz w:val="24"/>
          <w:szCs w:val="24"/>
        </w:rPr>
        <w:t xml:space="preserve">, and </w:t>
      </w:r>
      <w:proofErr w:type="gramStart"/>
      <w:r w:rsidRPr="003A5965">
        <w:rPr>
          <w:rFonts w:ascii="Times New Roman" w:hAnsi="Times New Roman" w:cs="Times New Roman"/>
          <w:sz w:val="24"/>
          <w:szCs w:val="24"/>
        </w:rPr>
        <w:t>the internal</w:t>
      </w:r>
      <w:proofErr w:type="gramEnd"/>
      <w:r w:rsidRPr="003A5965">
        <w:rPr>
          <w:rFonts w:ascii="Times New Roman" w:hAnsi="Times New Roman" w:cs="Times New Roman"/>
          <w:sz w:val="24"/>
          <w:szCs w:val="24"/>
        </w:rPr>
        <w:t xml:space="preserve"> program manager each play distinct roles, and the system’s success depends on their engagement. The decision to tailor the PM&amp;C system to each group’s needs reflects a deliberate effort to respect stakeholder differences while maintaining corporate oversight.</w:t>
      </w:r>
    </w:p>
    <w:p w14:paraId="2713309F" w14:textId="1FD395D6" w:rsidR="00DE0F0E" w:rsidRPr="003A5965" w:rsidRDefault="00DE0F0E" w:rsidP="00DE0F0E">
      <w:pPr>
        <w:rPr>
          <w:rFonts w:ascii="Times New Roman" w:hAnsi="Times New Roman" w:cs="Times New Roman"/>
          <w:sz w:val="24"/>
          <w:szCs w:val="24"/>
        </w:rPr>
      </w:pPr>
      <w:r w:rsidRPr="003A5965">
        <w:rPr>
          <w:rFonts w:ascii="Times New Roman" w:hAnsi="Times New Roman" w:cs="Times New Roman"/>
          <w:sz w:val="24"/>
          <w:szCs w:val="24"/>
        </w:rPr>
        <w:t>These knowledge areas form the foundation of Heublein’s PM&amp;C initiative and provide the analytical lens for evaluating the system’s design and effectiveness in the sections that follow.</w:t>
      </w:r>
    </w:p>
    <w:p w14:paraId="53487EF8" w14:textId="77777777" w:rsidR="001358EB" w:rsidRPr="003A5965" w:rsidRDefault="001358EB" w:rsidP="001358EB">
      <w:pPr>
        <w:rPr>
          <w:rFonts w:ascii="Times New Roman" w:hAnsi="Times New Roman" w:cs="Times New Roman"/>
          <w:b/>
          <w:bCs/>
          <w:sz w:val="24"/>
          <w:szCs w:val="24"/>
        </w:rPr>
      </w:pPr>
      <w:r w:rsidRPr="003A5965">
        <w:rPr>
          <w:rFonts w:ascii="Times New Roman" w:hAnsi="Times New Roman" w:cs="Times New Roman"/>
          <w:b/>
          <w:bCs/>
          <w:sz w:val="24"/>
          <w:szCs w:val="24"/>
        </w:rPr>
        <w:t>B. Responses to Case Study Questions</w:t>
      </w:r>
    </w:p>
    <w:p w14:paraId="3BA15ED5"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1. Which of the project planning aids described in the chapter was used in the case?</w:t>
      </w:r>
    </w:p>
    <w:p w14:paraId="38BFDF88" w14:textId="6CA349D0"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Heublein PM&amp;C initiative incorporates several project planning aids described in Chapter Six</w:t>
      </w:r>
      <w:r w:rsidR="009950C5">
        <w:rPr>
          <w:rFonts w:ascii="Times New Roman" w:hAnsi="Times New Roman" w:cs="Times New Roman"/>
          <w:sz w:val="24"/>
          <w:szCs w:val="24"/>
        </w:rPr>
        <w:t xml:space="preserve"> </w:t>
      </w:r>
      <w:r w:rsidR="009950C5" w:rsidRPr="007F5D2F">
        <w:rPr>
          <w:rFonts w:ascii="Times New Roman" w:hAnsi="Times New Roman" w:cs="Times New Roman"/>
          <w:sz w:val="24"/>
          <w:szCs w:val="24"/>
        </w:rPr>
        <w:t>(Meredith et al., 2021)</w:t>
      </w:r>
      <w:r w:rsidRPr="00D82C5F">
        <w:rPr>
          <w:rFonts w:ascii="Times New Roman" w:hAnsi="Times New Roman" w:cs="Times New Roman"/>
          <w:sz w:val="24"/>
          <w:szCs w:val="24"/>
        </w:rPr>
        <w:t xml:space="preserve">. The most prominent is the work breakdown structure (WBS), which is used to define deliverables, structure project elements hierarchically, and support cost estimation and scheduling. The case also demonstrates the use of a network diagram, developed through a precedence table, to identify activity sequencing and support schedule development. Additionally, the project uses an accountability matrix, similar in purpose to a RACI chart, to clarify roles and responsibilities. While the case does not explicitly reference mind mapping or </w:t>
      </w:r>
      <w:proofErr w:type="spellStart"/>
      <w:r w:rsidRPr="00D82C5F">
        <w:rPr>
          <w:rFonts w:ascii="Times New Roman" w:hAnsi="Times New Roman" w:cs="Times New Roman"/>
          <w:sz w:val="24"/>
          <w:szCs w:val="24"/>
        </w:rPr>
        <w:t>Gozinto</w:t>
      </w:r>
      <w:proofErr w:type="spellEnd"/>
      <w:r w:rsidRPr="00D82C5F">
        <w:rPr>
          <w:rFonts w:ascii="Times New Roman" w:hAnsi="Times New Roman" w:cs="Times New Roman"/>
          <w:sz w:val="24"/>
          <w:szCs w:val="24"/>
        </w:rPr>
        <w:t xml:space="preserve"> charts, the hierarchical structuring of objectives and deliverables reflects the same principles of decomposition and relational mapping emphasized in the chapter.</w:t>
      </w:r>
    </w:p>
    <w:p w14:paraId="33EF2931"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2. How did their project plan differ from the project charter described in the chapter?</w:t>
      </w:r>
    </w:p>
    <w:p w14:paraId="790C0CE5"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project plan developed for the PM&amp;C system differs from the project charter described in Chapter Six in both purpose and level of detail. A project charter typically provides a high</w:t>
      </w:r>
      <w:r w:rsidRPr="00D82C5F">
        <w:rPr>
          <w:rFonts w:ascii="Times New Roman" w:hAnsi="Times New Roman" w:cs="Times New Roman"/>
          <w:sz w:val="24"/>
          <w:szCs w:val="24"/>
        </w:rPr>
        <w:noBreakHyphen/>
        <w:t xml:space="preserve">level authorization document that outlines objectives, scope, stakeholders, and constraints. In contrast, </w:t>
      </w:r>
      <w:r w:rsidRPr="00D82C5F">
        <w:rPr>
          <w:rFonts w:ascii="Times New Roman" w:hAnsi="Times New Roman" w:cs="Times New Roman"/>
          <w:sz w:val="24"/>
          <w:szCs w:val="24"/>
        </w:rPr>
        <w:lastRenderedPageBreak/>
        <w:t>Heublein’s project plan is a comprehensive planning document that includes detailed objectives, a full WBS, cost estimates, schedules, resource allocations, and control mechanisms. The plan functions as a blueprint for execution rather than an initial authorization. It also includes a “menu” of required components tailored to project type, which goes beyond the standardized structure of a traditional charter. In essence, the Heublein plan integrates both charter</w:t>
      </w:r>
      <w:r w:rsidRPr="00D82C5F">
        <w:rPr>
          <w:rFonts w:ascii="Times New Roman" w:hAnsi="Times New Roman" w:cs="Times New Roman"/>
          <w:sz w:val="24"/>
          <w:szCs w:val="24"/>
        </w:rPr>
        <w:noBreakHyphen/>
        <w:t>level information and detailed planning elements into a single document.</w:t>
      </w:r>
    </w:p>
    <w:p w14:paraId="5E57B410"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3. How did their WBS differ from that described in the chapter? How did their accountability matrix differ?</w:t>
      </w:r>
    </w:p>
    <w:p w14:paraId="65A3A1DA" w14:textId="24653645"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WBS in the case differs from the chapter’s general description in its degree of completeness and specificity</w:t>
      </w:r>
      <w:r w:rsidR="00325212">
        <w:rPr>
          <w:rFonts w:ascii="Times New Roman" w:hAnsi="Times New Roman" w:cs="Times New Roman"/>
          <w:sz w:val="24"/>
          <w:szCs w:val="24"/>
        </w:rPr>
        <w:t xml:space="preserve"> </w:t>
      </w:r>
      <w:r w:rsidR="00325212" w:rsidRPr="007F5D2F">
        <w:rPr>
          <w:rFonts w:ascii="Times New Roman" w:hAnsi="Times New Roman" w:cs="Times New Roman"/>
          <w:sz w:val="24"/>
          <w:szCs w:val="24"/>
        </w:rPr>
        <w:t>(Meredith et al., 2021)</w:t>
      </w:r>
      <w:r w:rsidRPr="00D82C5F">
        <w:rPr>
          <w:rFonts w:ascii="Times New Roman" w:hAnsi="Times New Roman" w:cs="Times New Roman"/>
          <w:sz w:val="24"/>
          <w:szCs w:val="24"/>
        </w:rPr>
        <w:t>. The chapter emphasizes the WBS as a hierarchical decomposition of work, and Heublein’s WBS follows this model but extends it by fully defining all deliverables and work packages before project initiation. The case notes that no additional items were required once work began, indicating an unusually thorough planning process. The WBS also uses a detailed hierarchical numbering system that enhances traceability and cost aggregation.</w:t>
      </w:r>
    </w:p>
    <w:p w14:paraId="51851271"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accountability matrix differs from the chapter’s RACI model in format but not in purpose. While the chapter describes a standard RACI chart, Heublein’s matrix uses its own coding system to indicate responsibility, accountability, and involvement. The underlying function is the same: clarifying who performs, approves, supports, or is informed about each task. The difference lies in the organization</w:t>
      </w:r>
      <w:r w:rsidRPr="00D82C5F">
        <w:rPr>
          <w:rFonts w:ascii="Times New Roman" w:hAnsi="Times New Roman" w:cs="Times New Roman"/>
          <w:sz w:val="24"/>
          <w:szCs w:val="24"/>
        </w:rPr>
        <w:noBreakHyphen/>
        <w:t>specific adaptation rather than the conceptual intent.</w:t>
      </w:r>
    </w:p>
    <w:p w14:paraId="7921689E"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4. What was wrong with the previous focus on cost</w:t>
      </w:r>
      <w:r w:rsidRPr="00D82C5F">
        <w:rPr>
          <w:rFonts w:ascii="Times New Roman" w:hAnsi="Times New Roman" w:cs="Times New Roman"/>
          <w:b/>
          <w:bCs/>
          <w:sz w:val="24"/>
          <w:szCs w:val="24"/>
        </w:rPr>
        <w:noBreakHyphen/>
        <w:t>benefit? Does the PM&amp;C system still include a cost</w:t>
      </w:r>
      <w:r w:rsidRPr="00D82C5F">
        <w:rPr>
          <w:rFonts w:ascii="Times New Roman" w:hAnsi="Times New Roman" w:cs="Times New Roman"/>
          <w:b/>
          <w:bCs/>
          <w:sz w:val="24"/>
          <w:szCs w:val="24"/>
        </w:rPr>
        <w:noBreakHyphen/>
        <w:t>benefit analysis?</w:t>
      </w:r>
    </w:p>
    <w:p w14:paraId="11B76100"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lastRenderedPageBreak/>
        <w:t>The previous system focused almost exclusively on financial justification, emphasizing cost</w:t>
      </w:r>
      <w:r w:rsidRPr="00D82C5F">
        <w:rPr>
          <w:rFonts w:ascii="Times New Roman" w:hAnsi="Times New Roman" w:cs="Times New Roman"/>
          <w:sz w:val="24"/>
          <w:szCs w:val="24"/>
        </w:rPr>
        <w:noBreakHyphen/>
        <w:t>benefit analysis without ensuring that projects were executed effectively. This approach failed to address planning quality, schedule control, risk management, or cross</w:t>
      </w:r>
      <w:r w:rsidRPr="00D82C5F">
        <w:rPr>
          <w:rFonts w:ascii="Times New Roman" w:hAnsi="Times New Roman" w:cs="Times New Roman"/>
          <w:sz w:val="24"/>
          <w:szCs w:val="24"/>
        </w:rPr>
        <w:noBreakHyphen/>
        <w:t>group coordination. As a result, several major projects exceeded budget despite having strong financial justification on paper. The lack of execution oversight created a disconnect between projected benefits and actual outcomes.</w:t>
      </w:r>
    </w:p>
    <w:p w14:paraId="4310EA2F"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PM&amp;C system does still include cost</w:t>
      </w:r>
      <w:r w:rsidRPr="00D82C5F">
        <w:rPr>
          <w:rFonts w:ascii="Times New Roman" w:hAnsi="Times New Roman" w:cs="Times New Roman"/>
          <w:sz w:val="24"/>
          <w:szCs w:val="24"/>
        </w:rPr>
        <w:noBreakHyphen/>
        <w:t>benefit analysis, but it is no longer the dominant focus. Instead, cost</w:t>
      </w:r>
      <w:r w:rsidRPr="00D82C5F">
        <w:rPr>
          <w:rFonts w:ascii="Times New Roman" w:hAnsi="Times New Roman" w:cs="Times New Roman"/>
          <w:sz w:val="24"/>
          <w:szCs w:val="24"/>
        </w:rPr>
        <w:noBreakHyphen/>
        <w:t>benefit becomes one component within a broader planning and control framework that emphasizes deliverables, scheduling, resource allocation, and performance monitoring. This shift aligns with modern project management principles, which treat financial analysis as necessary but insufficient for project success.</w:t>
      </w:r>
    </w:p>
    <w:p w14:paraId="7AF4D4DA"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5. Why did lagging depreciation legislation increase the importance of using capital funds optimally?</w:t>
      </w:r>
    </w:p>
    <w:p w14:paraId="1D96AFDA"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Depreciation legislation that failed to keep pace with inflation reduced the tax advantages associated with capital investment. As asset costs rose faster than allowable depreciation, organizations like Heublein faced higher real costs for capital projects. This increased the financial pressure to ensure that every dollar invested produced maximum value. Inefficient or poorly controlled projects would erode profitability more quickly under these conditions. Therefore, optimal use of capital funds became essential, and a structured PM&amp;C system offered a way to improve planning accuracy, reduce overruns, and ensure that capital projects delivered their intended benefits.</w:t>
      </w:r>
    </w:p>
    <w:p w14:paraId="38E4ED07"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lastRenderedPageBreak/>
        <w:t>6. What do you think of developing a system that accommodates the unique needs of each group versus developing a more standardized system? What are the advantages and disadvantages of each approach?</w:t>
      </w:r>
    </w:p>
    <w:p w14:paraId="4165ED2D"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Developing a system tailored to each group’s unique needs offers significant advantages. It increases user acceptance, aligns processes with operational realities, and allows flexibility for groups with different project types, staffing levels, and technical requirements. This customization supports more accurate planning and control within each group.</w:t>
      </w:r>
    </w:p>
    <w:p w14:paraId="7E48A3B2"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However, customization also introduces disadvantages. It reduces standardization across the organization, making cross</w:t>
      </w:r>
      <w:r w:rsidRPr="00D82C5F">
        <w:rPr>
          <w:rFonts w:ascii="Times New Roman" w:hAnsi="Times New Roman" w:cs="Times New Roman"/>
          <w:sz w:val="24"/>
          <w:szCs w:val="24"/>
        </w:rPr>
        <w:noBreakHyphen/>
        <w:t>group reporting, comparison, and corporate oversight more difficult. It may also increase training costs and complicate long</w:t>
      </w:r>
      <w:r w:rsidRPr="00D82C5F">
        <w:rPr>
          <w:rFonts w:ascii="Times New Roman" w:hAnsi="Times New Roman" w:cs="Times New Roman"/>
          <w:sz w:val="24"/>
          <w:szCs w:val="24"/>
        </w:rPr>
        <w:noBreakHyphen/>
        <w:t>term maintenance of the PM&amp;C system.</w:t>
      </w:r>
    </w:p>
    <w:p w14:paraId="43BCE763"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A standardized system offers consistency, easier corporate reporting, and streamlined training. It supports enterprise</w:t>
      </w:r>
      <w:r w:rsidRPr="00D82C5F">
        <w:rPr>
          <w:rFonts w:ascii="Times New Roman" w:hAnsi="Times New Roman" w:cs="Times New Roman"/>
          <w:sz w:val="24"/>
          <w:szCs w:val="24"/>
        </w:rPr>
        <w:noBreakHyphen/>
        <w:t>level benchmarking and simplifies governance. Yet, it risks being too rigid for diverse operational environments and may face resistance if it does not align with group</w:t>
      </w:r>
      <w:r w:rsidRPr="00D82C5F">
        <w:rPr>
          <w:rFonts w:ascii="Times New Roman" w:hAnsi="Times New Roman" w:cs="Times New Roman"/>
          <w:sz w:val="24"/>
          <w:szCs w:val="24"/>
        </w:rPr>
        <w:noBreakHyphen/>
        <w:t>level workflows.</w:t>
      </w:r>
    </w:p>
    <w:p w14:paraId="4105A764"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Heublein’s hybrid approach</w:t>
      </w:r>
      <w:r>
        <w:rPr>
          <w:rFonts w:ascii="Times New Roman" w:hAnsi="Times New Roman" w:cs="Times New Roman"/>
          <w:sz w:val="24"/>
          <w:szCs w:val="24"/>
        </w:rPr>
        <w:t>,</w:t>
      </w:r>
      <w:r w:rsidRPr="00D82C5F">
        <w:rPr>
          <w:rFonts w:ascii="Times New Roman" w:hAnsi="Times New Roman" w:cs="Times New Roman"/>
          <w:sz w:val="24"/>
          <w:szCs w:val="24"/>
        </w:rPr>
        <w:t xml:space="preserve"> corporate guidelines combined with </w:t>
      </w:r>
      <w:proofErr w:type="gramStart"/>
      <w:r w:rsidRPr="00D82C5F">
        <w:rPr>
          <w:rFonts w:ascii="Times New Roman" w:hAnsi="Times New Roman" w:cs="Times New Roman"/>
          <w:sz w:val="24"/>
          <w:szCs w:val="24"/>
        </w:rPr>
        <w:t>group</w:t>
      </w:r>
      <w:r w:rsidRPr="00D82C5F">
        <w:rPr>
          <w:rFonts w:ascii="Times New Roman" w:hAnsi="Times New Roman" w:cs="Times New Roman"/>
          <w:sz w:val="24"/>
          <w:szCs w:val="24"/>
        </w:rPr>
        <w:noBreakHyphen/>
      </w:r>
      <w:proofErr w:type="gramEnd"/>
      <w:r w:rsidRPr="00D82C5F">
        <w:rPr>
          <w:rFonts w:ascii="Times New Roman" w:hAnsi="Times New Roman" w:cs="Times New Roman"/>
          <w:sz w:val="24"/>
          <w:szCs w:val="24"/>
        </w:rPr>
        <w:t>specific tailoring</w:t>
      </w:r>
      <w:r>
        <w:rPr>
          <w:rFonts w:ascii="Times New Roman" w:hAnsi="Times New Roman" w:cs="Times New Roman"/>
          <w:sz w:val="24"/>
          <w:szCs w:val="24"/>
        </w:rPr>
        <w:t xml:space="preserve">, </w:t>
      </w:r>
      <w:r w:rsidRPr="00D82C5F">
        <w:rPr>
          <w:rFonts w:ascii="Times New Roman" w:hAnsi="Times New Roman" w:cs="Times New Roman"/>
          <w:sz w:val="24"/>
          <w:szCs w:val="24"/>
        </w:rPr>
        <w:t>reflects a balanced solution that leverages the strengths of both models.</w:t>
      </w:r>
    </w:p>
    <w:p w14:paraId="58480693"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III. Identification of Project Life Cycles and Project Management Knowledge Areas</w:t>
      </w:r>
    </w:p>
    <w:p w14:paraId="5E310CC4"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A. Key Points of the Project Life Cycle or Phases</w:t>
      </w:r>
    </w:p>
    <w:p w14:paraId="1AC3B377"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 xml:space="preserve">The development and implementation of Heublein’s Project Management and Control (PM&amp;C) system align closely with the standard project life cycle. Each phase reflects a structured progression from recognizing a need to </w:t>
      </w:r>
      <w:proofErr w:type="gramStart"/>
      <w:r w:rsidRPr="00D82C5F">
        <w:rPr>
          <w:rFonts w:ascii="Times New Roman" w:hAnsi="Times New Roman" w:cs="Times New Roman"/>
          <w:sz w:val="24"/>
          <w:szCs w:val="24"/>
        </w:rPr>
        <w:t>institutionalizing</w:t>
      </w:r>
      <w:proofErr w:type="gramEnd"/>
      <w:r w:rsidRPr="00D82C5F">
        <w:rPr>
          <w:rFonts w:ascii="Times New Roman" w:hAnsi="Times New Roman" w:cs="Times New Roman"/>
          <w:sz w:val="24"/>
          <w:szCs w:val="24"/>
        </w:rPr>
        <w:t xml:space="preserve"> a long</w:t>
      </w:r>
      <w:r w:rsidRPr="00D82C5F">
        <w:rPr>
          <w:rFonts w:ascii="Times New Roman" w:hAnsi="Times New Roman" w:cs="Times New Roman"/>
          <w:sz w:val="24"/>
          <w:szCs w:val="24"/>
        </w:rPr>
        <w:noBreakHyphen/>
        <w:t>term organizational solution.</w:t>
      </w:r>
    </w:p>
    <w:p w14:paraId="60C8A429"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lastRenderedPageBreak/>
        <w:t>Initiation</w:t>
      </w:r>
    </w:p>
    <w:p w14:paraId="0C4EA120"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initiation phase began when corporate leadership recognized significant inefficiencies in the use of capital funds and noted that several major projects had exceeded budget. This triggered the decision to explore a more disciplined project management approach. The selection of an external consultant with specialized expertise and the appointment of an internal program manager formalized the project’s authorization and established the leadership structure necessary to move forward.</w:t>
      </w:r>
    </w:p>
    <w:p w14:paraId="3F87EF23"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Planning</w:t>
      </w:r>
    </w:p>
    <w:p w14:paraId="5CEDF97D" w14:textId="0C938D6B"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 xml:space="preserve">Planning constituted the most extensive phase of the PM&amp;C initiative. It included educational seminars to build foundational knowledge, collaborative system design sessions with engineering directors, and the development of a comprehensive project plan. Key planning outputs included the hierarchical work breakdown structure (WBS), preliminary cost estimates, a network schedule derived from precedence relationships, and the definition of reporting and control mechanisms. This phase reflects the </w:t>
      </w:r>
      <w:r w:rsidR="004B1B88">
        <w:rPr>
          <w:rFonts w:ascii="Times New Roman" w:hAnsi="Times New Roman" w:cs="Times New Roman"/>
          <w:sz w:val="24"/>
          <w:szCs w:val="24"/>
        </w:rPr>
        <w:t>case</w:t>
      </w:r>
      <w:r w:rsidR="00CC6737" w:rsidRPr="00D82C5F">
        <w:rPr>
          <w:rFonts w:ascii="Times New Roman" w:hAnsi="Times New Roman" w:cs="Times New Roman"/>
          <w:sz w:val="24"/>
          <w:szCs w:val="24"/>
        </w:rPr>
        <w:t>’s</w:t>
      </w:r>
      <w:r w:rsidRPr="00D82C5F">
        <w:rPr>
          <w:rFonts w:ascii="Times New Roman" w:hAnsi="Times New Roman" w:cs="Times New Roman"/>
          <w:sz w:val="24"/>
          <w:szCs w:val="24"/>
        </w:rPr>
        <w:t xml:space="preserve"> emphasis on early coordination, deliverable</w:t>
      </w:r>
      <w:r w:rsidRPr="00D82C5F">
        <w:rPr>
          <w:rFonts w:ascii="Times New Roman" w:hAnsi="Times New Roman" w:cs="Times New Roman"/>
          <w:sz w:val="24"/>
          <w:szCs w:val="24"/>
        </w:rPr>
        <w:noBreakHyphen/>
        <w:t>based objectives, and structured decomposition of work.</w:t>
      </w:r>
    </w:p>
    <w:p w14:paraId="30892034"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Execution</w:t>
      </w:r>
    </w:p>
    <w:p w14:paraId="17A54508"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Execution involved carrying out the activities defined in the project plan. This included delivering training seminars, conducting workshops, preparing procedures manuals, and developing the reporting and control system. The execution phase also encompassed the rollout of the PM&amp;C system across the engineering groups, with each group adapting the system to its operational environment while maintaining alignment with corporate guidelines.</w:t>
      </w:r>
    </w:p>
    <w:p w14:paraId="3A560B17"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Monitoring and Controlling</w:t>
      </w:r>
    </w:p>
    <w:p w14:paraId="11F43A44" w14:textId="51174B76"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lastRenderedPageBreak/>
        <w:t xml:space="preserve">Monitoring and controlling occurred throughout implementation and focused on evaluating the effectiveness of the PM&amp;C system, ensuring adherence to the project plan, and refining processes based on feedback. The reporting system played a central role in this phase by providing visibility into progress and enabling corporate management to assess whether the system was improving project execution as intended. This phase reflects </w:t>
      </w:r>
      <w:proofErr w:type="gramStart"/>
      <w:r w:rsidRPr="00D82C5F">
        <w:rPr>
          <w:rFonts w:ascii="Times New Roman" w:hAnsi="Times New Roman" w:cs="Times New Roman"/>
          <w:sz w:val="24"/>
          <w:szCs w:val="24"/>
        </w:rPr>
        <w:t xml:space="preserve">the </w:t>
      </w:r>
      <w:r w:rsidR="004B1B88">
        <w:rPr>
          <w:rFonts w:ascii="Times New Roman" w:hAnsi="Times New Roman" w:cs="Times New Roman"/>
          <w:sz w:val="24"/>
          <w:szCs w:val="24"/>
        </w:rPr>
        <w:t>case</w:t>
      </w:r>
      <w:r w:rsidR="004B1B88" w:rsidRPr="00D82C5F">
        <w:rPr>
          <w:rFonts w:ascii="Times New Roman" w:hAnsi="Times New Roman" w:cs="Times New Roman"/>
          <w:sz w:val="24"/>
          <w:szCs w:val="24"/>
        </w:rPr>
        <w:t>’s</w:t>
      </w:r>
      <w:proofErr w:type="gramEnd"/>
      <w:r w:rsidR="004B1B88" w:rsidRPr="00D82C5F">
        <w:rPr>
          <w:rFonts w:ascii="Times New Roman" w:hAnsi="Times New Roman" w:cs="Times New Roman"/>
          <w:sz w:val="24"/>
          <w:szCs w:val="24"/>
        </w:rPr>
        <w:t xml:space="preserve"> </w:t>
      </w:r>
      <w:r w:rsidRPr="00D82C5F">
        <w:rPr>
          <w:rFonts w:ascii="Times New Roman" w:hAnsi="Times New Roman" w:cs="Times New Roman"/>
          <w:sz w:val="24"/>
          <w:szCs w:val="24"/>
        </w:rPr>
        <w:t>emphasis on integrating planning and control to support proactive management</w:t>
      </w:r>
      <w:r w:rsidR="004B1B88">
        <w:rPr>
          <w:rFonts w:ascii="Times New Roman" w:hAnsi="Times New Roman" w:cs="Times New Roman"/>
          <w:sz w:val="24"/>
          <w:szCs w:val="24"/>
        </w:rPr>
        <w:t>.</w:t>
      </w:r>
    </w:p>
    <w:p w14:paraId="616BEC10" w14:textId="77777777" w:rsidR="009B7A0F" w:rsidRPr="00D82C5F" w:rsidRDefault="009B7A0F" w:rsidP="009B7A0F">
      <w:pPr>
        <w:rPr>
          <w:rFonts w:ascii="Times New Roman" w:hAnsi="Times New Roman" w:cs="Times New Roman"/>
          <w:b/>
          <w:bCs/>
          <w:sz w:val="24"/>
          <w:szCs w:val="24"/>
        </w:rPr>
      </w:pPr>
      <w:r w:rsidRPr="00D82C5F">
        <w:rPr>
          <w:rFonts w:ascii="Times New Roman" w:hAnsi="Times New Roman" w:cs="Times New Roman"/>
          <w:b/>
          <w:bCs/>
          <w:sz w:val="24"/>
          <w:szCs w:val="24"/>
        </w:rPr>
        <w:t>Closing</w:t>
      </w:r>
    </w:p>
    <w:p w14:paraId="044C05D9" w14:textId="77777777" w:rsidR="009B7A0F" w:rsidRPr="00D82C5F" w:rsidRDefault="009B7A0F" w:rsidP="009B7A0F">
      <w:pPr>
        <w:rPr>
          <w:rFonts w:ascii="Times New Roman" w:hAnsi="Times New Roman" w:cs="Times New Roman"/>
          <w:sz w:val="24"/>
          <w:szCs w:val="24"/>
        </w:rPr>
      </w:pPr>
      <w:r w:rsidRPr="00D82C5F">
        <w:rPr>
          <w:rFonts w:ascii="Times New Roman" w:hAnsi="Times New Roman" w:cs="Times New Roman"/>
          <w:sz w:val="24"/>
          <w:szCs w:val="24"/>
        </w:rPr>
        <w:t>The closing phase involved institutionalizing the PM&amp;C system as a standard approach for major capital projects and planning for its long</w:t>
      </w:r>
      <w:r w:rsidRPr="00D82C5F">
        <w:rPr>
          <w:rFonts w:ascii="Times New Roman" w:hAnsi="Times New Roman" w:cs="Times New Roman"/>
          <w:sz w:val="24"/>
          <w:szCs w:val="24"/>
        </w:rPr>
        <w:noBreakHyphen/>
        <w:t>term expansion to other project types, such as new product development and R&amp;D initiatives. This phase ensured that lessons learned were captured and that the system would continue to evolve as organizational needs changed. The formal completion of the project plan and the transition to ongoing use of the PM&amp;C framework marked the conclusion of the project life cycle.</w:t>
      </w:r>
    </w:p>
    <w:p w14:paraId="4075FB47" w14:textId="77777777" w:rsidR="004E04D0" w:rsidRPr="00D82C5F" w:rsidRDefault="004E04D0" w:rsidP="004E04D0">
      <w:pPr>
        <w:rPr>
          <w:rFonts w:ascii="Times New Roman" w:hAnsi="Times New Roman" w:cs="Times New Roman"/>
          <w:b/>
          <w:bCs/>
          <w:sz w:val="24"/>
          <w:szCs w:val="24"/>
        </w:rPr>
      </w:pPr>
      <w:r w:rsidRPr="00D82C5F">
        <w:rPr>
          <w:rFonts w:ascii="Times New Roman" w:hAnsi="Times New Roman" w:cs="Times New Roman"/>
          <w:b/>
          <w:bCs/>
          <w:sz w:val="24"/>
          <w:szCs w:val="24"/>
        </w:rPr>
        <w:t>B. Stakeholder Perspectives</w:t>
      </w:r>
    </w:p>
    <w:p w14:paraId="09359FBF" w14:textId="77777777" w:rsidR="004E04D0" w:rsidRPr="00D82C5F" w:rsidRDefault="004E04D0" w:rsidP="004E04D0">
      <w:pPr>
        <w:rPr>
          <w:rFonts w:ascii="Times New Roman" w:hAnsi="Times New Roman" w:cs="Times New Roman"/>
          <w:sz w:val="24"/>
          <w:szCs w:val="24"/>
        </w:rPr>
      </w:pPr>
      <w:r w:rsidRPr="00D82C5F">
        <w:rPr>
          <w:rFonts w:ascii="Times New Roman" w:hAnsi="Times New Roman" w:cs="Times New Roman"/>
          <w:sz w:val="24"/>
          <w:szCs w:val="24"/>
        </w:rPr>
        <w:t>The development and implementation of the PM&amp;C system at Heublein involved a diverse set of stakeholders whose interests, priorities, and constraints shaped the project’s direction. Understanding these perspectives is essential for evaluating how the system integrates project management knowledge areas and supports organizational objectives.</w:t>
      </w:r>
    </w:p>
    <w:p w14:paraId="693E2AC4" w14:textId="77777777" w:rsidR="004E04D0" w:rsidRPr="00D82C5F" w:rsidRDefault="004E04D0" w:rsidP="004E04D0">
      <w:pPr>
        <w:rPr>
          <w:rFonts w:ascii="Times New Roman" w:hAnsi="Times New Roman" w:cs="Times New Roman"/>
          <w:b/>
          <w:bCs/>
          <w:sz w:val="24"/>
          <w:szCs w:val="24"/>
        </w:rPr>
      </w:pPr>
      <w:r w:rsidRPr="00D82C5F">
        <w:rPr>
          <w:rFonts w:ascii="Times New Roman" w:hAnsi="Times New Roman" w:cs="Times New Roman"/>
          <w:b/>
          <w:bCs/>
          <w:sz w:val="24"/>
          <w:szCs w:val="24"/>
        </w:rPr>
        <w:t>Corporate Management</w:t>
      </w:r>
    </w:p>
    <w:p w14:paraId="10FB8CE1" w14:textId="77777777" w:rsidR="004E04D0" w:rsidRPr="00D82C5F" w:rsidRDefault="004E04D0" w:rsidP="004E04D0">
      <w:pPr>
        <w:rPr>
          <w:rFonts w:ascii="Times New Roman" w:hAnsi="Times New Roman" w:cs="Times New Roman"/>
          <w:sz w:val="24"/>
          <w:szCs w:val="24"/>
        </w:rPr>
      </w:pPr>
      <w:r w:rsidRPr="00D82C5F">
        <w:rPr>
          <w:rFonts w:ascii="Times New Roman" w:hAnsi="Times New Roman" w:cs="Times New Roman"/>
          <w:sz w:val="24"/>
          <w:szCs w:val="24"/>
        </w:rPr>
        <w:t xml:space="preserve">Corporate management initiated the PM&amp;C effort in response to budget overruns, inconsistent project execution, and increasing pressure to optimize capital expenditures. Their primary interest was strengthening financial control and ensuring that capital funds were allocated and </w:t>
      </w:r>
      <w:r w:rsidRPr="00D82C5F">
        <w:rPr>
          <w:rFonts w:ascii="Times New Roman" w:hAnsi="Times New Roman" w:cs="Times New Roman"/>
          <w:sz w:val="24"/>
          <w:szCs w:val="24"/>
        </w:rPr>
        <w:lastRenderedPageBreak/>
        <w:t>used effectively across all business groups. Corporate leadership viewed the PM&amp;C system as a mechanism for improving visibility into project performance, standardizing reporting, and reducing the risk of costly execution failures. Their perspective reflects a strategic focus on capital optimization, organizational accountability, and long</w:t>
      </w:r>
      <w:r w:rsidRPr="00D82C5F">
        <w:rPr>
          <w:rFonts w:ascii="Times New Roman" w:hAnsi="Times New Roman" w:cs="Times New Roman"/>
          <w:sz w:val="24"/>
          <w:szCs w:val="24"/>
        </w:rPr>
        <w:noBreakHyphen/>
        <w:t>term financial sustainability.</w:t>
      </w:r>
    </w:p>
    <w:p w14:paraId="1D5847E4" w14:textId="77777777" w:rsidR="004E04D0" w:rsidRPr="00D82C5F" w:rsidRDefault="004E04D0" w:rsidP="004E04D0">
      <w:pPr>
        <w:rPr>
          <w:rFonts w:ascii="Times New Roman" w:hAnsi="Times New Roman" w:cs="Times New Roman"/>
          <w:b/>
          <w:bCs/>
          <w:sz w:val="24"/>
          <w:szCs w:val="24"/>
        </w:rPr>
      </w:pPr>
      <w:r w:rsidRPr="00D82C5F">
        <w:rPr>
          <w:rFonts w:ascii="Times New Roman" w:hAnsi="Times New Roman" w:cs="Times New Roman"/>
          <w:b/>
          <w:bCs/>
          <w:sz w:val="24"/>
          <w:szCs w:val="24"/>
        </w:rPr>
        <w:t>Engineering Groups</w:t>
      </w:r>
    </w:p>
    <w:p w14:paraId="5ECAB97D" w14:textId="77777777" w:rsidR="004E04D0" w:rsidRPr="00D82C5F" w:rsidRDefault="004E04D0" w:rsidP="004E04D0">
      <w:pPr>
        <w:rPr>
          <w:rFonts w:ascii="Times New Roman" w:hAnsi="Times New Roman" w:cs="Times New Roman"/>
          <w:sz w:val="24"/>
          <w:szCs w:val="24"/>
        </w:rPr>
      </w:pPr>
      <w:r w:rsidRPr="00D82C5F">
        <w:rPr>
          <w:rFonts w:ascii="Times New Roman" w:hAnsi="Times New Roman" w:cs="Times New Roman"/>
          <w:sz w:val="24"/>
          <w:szCs w:val="24"/>
        </w:rPr>
        <w:t>The engineering departments within the Spirits, Wines, Food Service, and Franchising Groups approached the PM&amp;C initiative from a different standpoint. Their priorities centered on maintaining operational autonomy, ensuring that the system accommodated the unique characteristics of their projects, and receiving adequate training to adopt new planning and control practices. Because each group varied in size, staffing, and technical complexity, a one</w:t>
      </w:r>
      <w:r w:rsidRPr="00D82C5F">
        <w:rPr>
          <w:rFonts w:ascii="Times New Roman" w:hAnsi="Times New Roman" w:cs="Times New Roman"/>
          <w:sz w:val="24"/>
          <w:szCs w:val="24"/>
        </w:rPr>
        <w:noBreakHyphen/>
        <w:t>size</w:t>
      </w:r>
      <w:r w:rsidRPr="00D82C5F">
        <w:rPr>
          <w:rFonts w:ascii="Times New Roman" w:hAnsi="Times New Roman" w:cs="Times New Roman"/>
          <w:sz w:val="24"/>
          <w:szCs w:val="24"/>
        </w:rPr>
        <w:noBreakHyphen/>
        <w:t>fits</w:t>
      </w:r>
      <w:r w:rsidRPr="00D82C5F">
        <w:rPr>
          <w:rFonts w:ascii="Times New Roman" w:hAnsi="Times New Roman" w:cs="Times New Roman"/>
          <w:sz w:val="24"/>
          <w:szCs w:val="24"/>
        </w:rPr>
        <w:noBreakHyphen/>
        <w:t>all system risked being impractical. Engineering managers valued the opportunity to participate in system design and appreciated the flexibility to tailor components to their operational environment. Their perspective highlights the importance of usability, practicality, and group</w:t>
      </w:r>
      <w:r w:rsidRPr="00D82C5F">
        <w:rPr>
          <w:rFonts w:ascii="Times New Roman" w:hAnsi="Times New Roman" w:cs="Times New Roman"/>
          <w:sz w:val="24"/>
          <w:szCs w:val="24"/>
        </w:rPr>
        <w:noBreakHyphen/>
        <w:t>specific adaptation.</w:t>
      </w:r>
    </w:p>
    <w:p w14:paraId="223ACB13" w14:textId="77777777" w:rsidR="004E04D0" w:rsidRPr="00D82C5F" w:rsidRDefault="004E04D0" w:rsidP="004E04D0">
      <w:pPr>
        <w:rPr>
          <w:rFonts w:ascii="Times New Roman" w:hAnsi="Times New Roman" w:cs="Times New Roman"/>
          <w:b/>
          <w:bCs/>
          <w:sz w:val="24"/>
          <w:szCs w:val="24"/>
        </w:rPr>
      </w:pPr>
      <w:r w:rsidRPr="00D82C5F">
        <w:rPr>
          <w:rFonts w:ascii="Times New Roman" w:hAnsi="Times New Roman" w:cs="Times New Roman"/>
          <w:b/>
          <w:bCs/>
          <w:sz w:val="24"/>
          <w:szCs w:val="24"/>
        </w:rPr>
        <w:t>Consultant</w:t>
      </w:r>
    </w:p>
    <w:p w14:paraId="448D6980" w14:textId="77777777" w:rsidR="004E04D0" w:rsidRPr="00D82C5F" w:rsidRDefault="004E04D0" w:rsidP="004E04D0">
      <w:pPr>
        <w:rPr>
          <w:rFonts w:ascii="Times New Roman" w:hAnsi="Times New Roman" w:cs="Times New Roman"/>
          <w:sz w:val="24"/>
          <w:szCs w:val="24"/>
        </w:rPr>
      </w:pPr>
      <w:r w:rsidRPr="00D82C5F">
        <w:rPr>
          <w:rFonts w:ascii="Times New Roman" w:hAnsi="Times New Roman" w:cs="Times New Roman"/>
          <w:sz w:val="24"/>
          <w:szCs w:val="24"/>
        </w:rPr>
        <w:t>The external consultant served as a subject</w:t>
      </w:r>
      <w:r w:rsidRPr="00D82C5F">
        <w:rPr>
          <w:rFonts w:ascii="Times New Roman" w:hAnsi="Times New Roman" w:cs="Times New Roman"/>
          <w:sz w:val="24"/>
          <w:szCs w:val="24"/>
        </w:rPr>
        <w:noBreakHyphen/>
        <w:t>matter expert and facilitator, bringing specialized project management knowledge to the organization. The consultant’s role included guiding the educational seminars, leading the system design workshop, and helping the engineering managers understand best practices. By acting as a neutral facilitator, the consultant absorbed criticism, encouraged open discussion, and helped navigate disagreements without jeopardizing internal relationships. This “lightning rod” function was essential for managing conflict and ensuring that the system design process remained collaborative and productive.</w:t>
      </w:r>
    </w:p>
    <w:p w14:paraId="001525ED" w14:textId="77777777" w:rsidR="004E04D0" w:rsidRPr="00D82C5F" w:rsidRDefault="004E04D0" w:rsidP="004E04D0">
      <w:pPr>
        <w:rPr>
          <w:rFonts w:ascii="Times New Roman" w:hAnsi="Times New Roman" w:cs="Times New Roman"/>
          <w:b/>
          <w:bCs/>
          <w:sz w:val="24"/>
          <w:szCs w:val="24"/>
        </w:rPr>
      </w:pPr>
      <w:r w:rsidRPr="00D82C5F">
        <w:rPr>
          <w:rFonts w:ascii="Times New Roman" w:hAnsi="Times New Roman" w:cs="Times New Roman"/>
          <w:b/>
          <w:bCs/>
          <w:sz w:val="24"/>
          <w:szCs w:val="24"/>
        </w:rPr>
        <w:lastRenderedPageBreak/>
        <w:t>Program Manager</w:t>
      </w:r>
    </w:p>
    <w:p w14:paraId="465CA115" w14:textId="77777777" w:rsidR="004E04D0" w:rsidRPr="00D82C5F" w:rsidRDefault="004E04D0" w:rsidP="004E04D0">
      <w:pPr>
        <w:rPr>
          <w:rFonts w:ascii="Times New Roman" w:hAnsi="Times New Roman" w:cs="Times New Roman"/>
          <w:sz w:val="24"/>
          <w:szCs w:val="24"/>
        </w:rPr>
      </w:pPr>
      <w:r w:rsidRPr="00D82C5F">
        <w:rPr>
          <w:rFonts w:ascii="Times New Roman" w:hAnsi="Times New Roman" w:cs="Times New Roman"/>
          <w:sz w:val="24"/>
          <w:szCs w:val="24"/>
        </w:rPr>
        <w:t>The internal program manager, selected from the corporate staff, played a central role in integrating the PM&amp;C system across the organization. Their responsibilities included preparing the project plan, coordinating activities across groups, communicating expectations, and overseeing implementation. The program manager served as the bridge between corporate objectives and group</w:t>
      </w:r>
      <w:r w:rsidRPr="00D82C5F">
        <w:rPr>
          <w:rFonts w:ascii="Times New Roman" w:hAnsi="Times New Roman" w:cs="Times New Roman"/>
          <w:sz w:val="24"/>
          <w:szCs w:val="24"/>
        </w:rPr>
        <w:noBreakHyphen/>
        <w:t>level needs, ensuring that the system remained aligned with strategic goals while still being feasible for engineering teams to adopt. Their perspective reflects a focus on integration, communication, and implementation oversight, all of which are critical components of effective project management.</w:t>
      </w:r>
    </w:p>
    <w:p w14:paraId="1F00C271" w14:textId="77777777" w:rsidR="004E04D0" w:rsidRPr="00EC1B98" w:rsidRDefault="004E04D0" w:rsidP="004E04D0">
      <w:pPr>
        <w:rPr>
          <w:rFonts w:ascii="Times New Roman" w:hAnsi="Times New Roman" w:cs="Times New Roman"/>
          <w:b/>
          <w:bCs/>
          <w:sz w:val="24"/>
          <w:szCs w:val="24"/>
        </w:rPr>
      </w:pPr>
      <w:r w:rsidRPr="00EC1B98">
        <w:rPr>
          <w:rFonts w:ascii="Times New Roman" w:hAnsi="Times New Roman" w:cs="Times New Roman"/>
          <w:b/>
          <w:bCs/>
          <w:sz w:val="24"/>
          <w:szCs w:val="24"/>
        </w:rPr>
        <w:t>C. Integration of Project Management Knowledge Areas</w:t>
      </w:r>
    </w:p>
    <w:p w14:paraId="7B301F12"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The PM&amp;C system developed at Heublein demonstrates a high degree of integration across the core project management knowledge areas. The system’s design reflects an understanding that scope, schedule, cost, risk, and communication processes must operate in a coordinated manner to support effective project execution. Rather than treating these areas as isolated functions, the PM&amp;C initiative weaves them together through structured planning tools, cross</w:t>
      </w:r>
      <w:r w:rsidRPr="00EC1B98">
        <w:rPr>
          <w:rFonts w:ascii="Times New Roman" w:hAnsi="Times New Roman" w:cs="Times New Roman"/>
          <w:sz w:val="24"/>
          <w:szCs w:val="24"/>
        </w:rPr>
        <w:noBreakHyphen/>
        <w:t>group collaboration, and standardized reporting practices.</w:t>
      </w:r>
    </w:p>
    <w:p w14:paraId="0024F452" w14:textId="77777777" w:rsidR="004E04D0" w:rsidRPr="00EC1B98" w:rsidRDefault="004E04D0" w:rsidP="004E04D0">
      <w:pPr>
        <w:rPr>
          <w:rFonts w:ascii="Times New Roman" w:hAnsi="Times New Roman" w:cs="Times New Roman"/>
          <w:b/>
          <w:bCs/>
          <w:sz w:val="24"/>
          <w:szCs w:val="24"/>
        </w:rPr>
      </w:pPr>
      <w:proofErr w:type="gramStart"/>
      <w:r w:rsidRPr="00EC1B98">
        <w:rPr>
          <w:rFonts w:ascii="Times New Roman" w:hAnsi="Times New Roman" w:cs="Times New Roman"/>
          <w:b/>
          <w:bCs/>
          <w:sz w:val="24"/>
          <w:szCs w:val="24"/>
        </w:rPr>
        <w:t>Interrelationship</w:t>
      </w:r>
      <w:proofErr w:type="gramEnd"/>
      <w:r w:rsidRPr="00EC1B98">
        <w:rPr>
          <w:rFonts w:ascii="Times New Roman" w:hAnsi="Times New Roman" w:cs="Times New Roman"/>
          <w:b/>
          <w:bCs/>
          <w:sz w:val="24"/>
          <w:szCs w:val="24"/>
        </w:rPr>
        <w:t xml:space="preserve"> </w:t>
      </w:r>
      <w:proofErr w:type="gramStart"/>
      <w:r w:rsidRPr="00EC1B98">
        <w:rPr>
          <w:rFonts w:ascii="Times New Roman" w:hAnsi="Times New Roman" w:cs="Times New Roman"/>
          <w:b/>
          <w:bCs/>
          <w:sz w:val="24"/>
          <w:szCs w:val="24"/>
        </w:rPr>
        <w:t>of</w:t>
      </w:r>
      <w:proofErr w:type="gramEnd"/>
      <w:r w:rsidRPr="00EC1B98">
        <w:rPr>
          <w:rFonts w:ascii="Times New Roman" w:hAnsi="Times New Roman" w:cs="Times New Roman"/>
          <w:b/>
          <w:bCs/>
          <w:sz w:val="24"/>
          <w:szCs w:val="24"/>
        </w:rPr>
        <w:t xml:space="preserve"> Scope, Schedule, Cost, Risk, and Communication</w:t>
      </w:r>
    </w:p>
    <w:p w14:paraId="24BDAE28"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The foundation of integration begins with scope management, which is defined through deliverable</w:t>
      </w:r>
      <w:r w:rsidRPr="00EC1B98">
        <w:rPr>
          <w:rFonts w:ascii="Times New Roman" w:hAnsi="Times New Roman" w:cs="Times New Roman"/>
          <w:sz w:val="24"/>
          <w:szCs w:val="24"/>
        </w:rPr>
        <w:noBreakHyphen/>
        <w:t xml:space="preserve">based objectives and a detailed work breakdown structure (WBS). The WBS establishes the boundaries of the project and identifies all required work packages, which in turn drive the development of the schedule and cost estimates. Because each work package is clearly defined, the scheduling process can accurately identify dependencies, durations, and critical path </w:t>
      </w:r>
      <w:r w:rsidRPr="00EC1B98">
        <w:rPr>
          <w:rFonts w:ascii="Times New Roman" w:hAnsi="Times New Roman" w:cs="Times New Roman"/>
          <w:sz w:val="24"/>
          <w:szCs w:val="24"/>
        </w:rPr>
        <w:lastRenderedPageBreak/>
        <w:t>activities. This alignment ensures that the schedule reflects the true scope of work rather than relying on assumptions or incomplete information.</w:t>
      </w:r>
    </w:p>
    <w:p w14:paraId="1BCEE923"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Cost management is directly tied to both scope and schedule. The hierarchical structure of the WBS allows costs to be estimated at the work</w:t>
      </w:r>
      <w:r w:rsidRPr="00EC1B98">
        <w:rPr>
          <w:rFonts w:ascii="Times New Roman" w:hAnsi="Times New Roman" w:cs="Times New Roman"/>
          <w:sz w:val="24"/>
          <w:szCs w:val="24"/>
        </w:rPr>
        <w:noBreakHyphen/>
        <w:t>package level and aggregated upward, providing visibility into how scope decisions influence total project cost. Schedule decisions also affect cost, particularly in terms of resource allocation and the timing of labor and training activities. By integrating these elements, the PM&amp;C system supports more reliable budgeting and reduces the likelihood of cost overruns.</w:t>
      </w:r>
    </w:p>
    <w:p w14:paraId="6BD292D8"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 xml:space="preserve">Risk management is embedded throughout the system, particularly in the emphasis on planning and early coordination. The phased implementation approach reduces the risk of resistance, misalignment, and inadequate training. The use of structured planning tools also mitigates risks associated with incomplete scope definition, unrealistic schedules, and inconsistent reporting. Communication management ties </w:t>
      </w:r>
      <w:proofErr w:type="gramStart"/>
      <w:r w:rsidRPr="00EC1B98">
        <w:rPr>
          <w:rFonts w:ascii="Times New Roman" w:hAnsi="Times New Roman" w:cs="Times New Roman"/>
          <w:sz w:val="24"/>
          <w:szCs w:val="24"/>
        </w:rPr>
        <w:t>all of</w:t>
      </w:r>
      <w:proofErr w:type="gramEnd"/>
      <w:r w:rsidRPr="00EC1B98">
        <w:rPr>
          <w:rFonts w:ascii="Times New Roman" w:hAnsi="Times New Roman" w:cs="Times New Roman"/>
          <w:sz w:val="24"/>
          <w:szCs w:val="24"/>
        </w:rPr>
        <w:t xml:space="preserve"> these areas together by ensuring that information flows consistently across corporate and group levels. The reporting and control system provides a mechanism for monitoring progress, identifying variances, and addressing issues before they escalate.</w:t>
      </w:r>
    </w:p>
    <w:p w14:paraId="08584BFA" w14:textId="77777777" w:rsidR="004E04D0" w:rsidRPr="00EC1B98" w:rsidRDefault="004E04D0" w:rsidP="004E04D0">
      <w:pPr>
        <w:rPr>
          <w:rFonts w:ascii="Times New Roman" w:hAnsi="Times New Roman" w:cs="Times New Roman"/>
          <w:b/>
          <w:bCs/>
          <w:sz w:val="24"/>
          <w:szCs w:val="24"/>
        </w:rPr>
      </w:pPr>
      <w:r w:rsidRPr="00EC1B98">
        <w:rPr>
          <w:rFonts w:ascii="Times New Roman" w:hAnsi="Times New Roman" w:cs="Times New Roman"/>
          <w:b/>
          <w:bCs/>
          <w:sz w:val="24"/>
          <w:szCs w:val="24"/>
        </w:rPr>
        <w:t>Use of Tools to Support Integration</w:t>
      </w:r>
    </w:p>
    <w:p w14:paraId="3E6771B0"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 xml:space="preserve">The PM&amp;C system relies on several planning tools that reinforce integration across knowledge areas. </w:t>
      </w:r>
      <w:proofErr w:type="gramStart"/>
      <w:r w:rsidRPr="00EC1B98">
        <w:rPr>
          <w:rFonts w:ascii="Times New Roman" w:hAnsi="Times New Roman" w:cs="Times New Roman"/>
          <w:sz w:val="24"/>
          <w:szCs w:val="24"/>
        </w:rPr>
        <w:t>The WBS</w:t>
      </w:r>
      <w:proofErr w:type="gramEnd"/>
      <w:r w:rsidRPr="00EC1B98">
        <w:rPr>
          <w:rFonts w:ascii="Times New Roman" w:hAnsi="Times New Roman" w:cs="Times New Roman"/>
          <w:sz w:val="24"/>
          <w:szCs w:val="24"/>
        </w:rPr>
        <w:t xml:space="preserve"> serves as the central organizing framework, linking scope, cost, and schedule. The network diagram, developed from a detailed precedence table, supports schedule management by identifying dependencies and enabling critical path analysis. The accountability matrix clarifies roles and responsibilities, strengthening communication and resource </w:t>
      </w:r>
      <w:r w:rsidRPr="00EC1B98">
        <w:rPr>
          <w:rFonts w:ascii="Times New Roman" w:hAnsi="Times New Roman" w:cs="Times New Roman"/>
          <w:sz w:val="24"/>
          <w:szCs w:val="24"/>
        </w:rPr>
        <w:lastRenderedPageBreak/>
        <w:t>coordination. The reporting system provides ongoing visibility into project performance, enabling monitoring and control across all knowledge areas.</w:t>
      </w:r>
    </w:p>
    <w:p w14:paraId="21814BCD" w14:textId="0BCFD6B1"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 xml:space="preserve">These tools work together to create </w:t>
      </w:r>
      <w:proofErr w:type="gramStart"/>
      <w:r w:rsidRPr="00EC1B98">
        <w:rPr>
          <w:rFonts w:ascii="Times New Roman" w:hAnsi="Times New Roman" w:cs="Times New Roman"/>
          <w:sz w:val="24"/>
          <w:szCs w:val="24"/>
        </w:rPr>
        <w:t>a cohesive</w:t>
      </w:r>
      <w:proofErr w:type="gramEnd"/>
      <w:r w:rsidRPr="00EC1B98">
        <w:rPr>
          <w:rFonts w:ascii="Times New Roman" w:hAnsi="Times New Roman" w:cs="Times New Roman"/>
          <w:sz w:val="24"/>
          <w:szCs w:val="24"/>
        </w:rPr>
        <w:t xml:space="preserve"> planning and control environment. For example, the WBS identifies the work, the network diagram sequences it, the cost estimate quantifies it, and the reporting system tracks it. This interconnected structure reflects </w:t>
      </w:r>
      <w:proofErr w:type="gramStart"/>
      <w:r w:rsidRPr="00EC1B98">
        <w:rPr>
          <w:rFonts w:ascii="Times New Roman" w:hAnsi="Times New Roman" w:cs="Times New Roman"/>
          <w:sz w:val="24"/>
          <w:szCs w:val="24"/>
        </w:rPr>
        <w:t xml:space="preserve">the </w:t>
      </w:r>
      <w:r w:rsidR="004B1B88">
        <w:rPr>
          <w:rFonts w:ascii="Times New Roman" w:hAnsi="Times New Roman" w:cs="Times New Roman"/>
          <w:sz w:val="24"/>
          <w:szCs w:val="24"/>
        </w:rPr>
        <w:t>case</w:t>
      </w:r>
      <w:r w:rsidR="004B1B88" w:rsidRPr="00D82C5F">
        <w:rPr>
          <w:rFonts w:ascii="Times New Roman" w:hAnsi="Times New Roman" w:cs="Times New Roman"/>
          <w:sz w:val="24"/>
          <w:szCs w:val="24"/>
        </w:rPr>
        <w:t>’s</w:t>
      </w:r>
      <w:proofErr w:type="gramEnd"/>
      <w:r w:rsidR="004B1B88" w:rsidRPr="00EC1B98">
        <w:rPr>
          <w:rFonts w:ascii="Times New Roman" w:hAnsi="Times New Roman" w:cs="Times New Roman"/>
          <w:sz w:val="24"/>
          <w:szCs w:val="24"/>
        </w:rPr>
        <w:t xml:space="preserve"> </w:t>
      </w:r>
      <w:r w:rsidRPr="00EC1B98">
        <w:rPr>
          <w:rFonts w:ascii="Times New Roman" w:hAnsi="Times New Roman" w:cs="Times New Roman"/>
          <w:sz w:val="24"/>
          <w:szCs w:val="24"/>
        </w:rPr>
        <w:t>emphasis on hierarchical planning and integrated control mechanisms</w:t>
      </w:r>
      <w:r w:rsidR="004B1B88">
        <w:rPr>
          <w:rFonts w:ascii="Times New Roman" w:hAnsi="Times New Roman" w:cs="Times New Roman"/>
          <w:sz w:val="24"/>
          <w:szCs w:val="24"/>
        </w:rPr>
        <w:t>.</w:t>
      </w:r>
    </w:p>
    <w:p w14:paraId="7845A94C" w14:textId="77777777" w:rsidR="004E04D0" w:rsidRPr="00EC1B98" w:rsidRDefault="004E04D0" w:rsidP="004E04D0">
      <w:pPr>
        <w:rPr>
          <w:rFonts w:ascii="Times New Roman" w:hAnsi="Times New Roman" w:cs="Times New Roman"/>
          <w:b/>
          <w:bCs/>
          <w:sz w:val="24"/>
          <w:szCs w:val="24"/>
        </w:rPr>
      </w:pPr>
      <w:r w:rsidRPr="00EC1B98">
        <w:rPr>
          <w:rFonts w:ascii="Times New Roman" w:hAnsi="Times New Roman" w:cs="Times New Roman"/>
          <w:b/>
          <w:bCs/>
          <w:sz w:val="24"/>
          <w:szCs w:val="24"/>
        </w:rPr>
        <w:t>Modern Application: Microsoft Project</w:t>
      </w:r>
    </w:p>
    <w:p w14:paraId="237CC0CC"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While the Heublein case predates modern project management software, the processes described align closely with the capabilities of tools such as Microsoft Project. Today, Microsoft Project would allow Heublein to link WBS elements to schedule tasks, assign resources, track costs, and visualize the critical path in real time. The software’s reporting features would also support standardized communication across groups while maintaining the flexibility needed for group</w:t>
      </w:r>
      <w:r w:rsidRPr="00EC1B98">
        <w:rPr>
          <w:rFonts w:ascii="Times New Roman" w:hAnsi="Times New Roman" w:cs="Times New Roman"/>
          <w:sz w:val="24"/>
          <w:szCs w:val="24"/>
        </w:rPr>
        <w:noBreakHyphen/>
        <w:t>specific adaptations. In this sense, the PM&amp;C system reflects principles that remain foundational in contemporary project management practice.</w:t>
      </w:r>
    </w:p>
    <w:p w14:paraId="39C6A2BB" w14:textId="77777777" w:rsidR="004E04D0" w:rsidRPr="00EC1B98" w:rsidRDefault="004E04D0" w:rsidP="004E04D0">
      <w:pPr>
        <w:rPr>
          <w:rFonts w:ascii="Times New Roman" w:hAnsi="Times New Roman" w:cs="Times New Roman"/>
          <w:b/>
          <w:bCs/>
          <w:sz w:val="24"/>
          <w:szCs w:val="24"/>
        </w:rPr>
      </w:pPr>
      <w:r w:rsidRPr="00EC1B98">
        <w:rPr>
          <w:rFonts w:ascii="Times New Roman" w:hAnsi="Times New Roman" w:cs="Times New Roman"/>
          <w:b/>
          <w:bCs/>
          <w:sz w:val="24"/>
          <w:szCs w:val="24"/>
        </w:rPr>
        <w:t>IV. Analysis and Critical Thinking</w:t>
      </w:r>
    </w:p>
    <w:p w14:paraId="145DC4B7" w14:textId="77777777" w:rsidR="004E04D0" w:rsidRPr="00EC1B98" w:rsidRDefault="004E04D0" w:rsidP="004E04D0">
      <w:pPr>
        <w:rPr>
          <w:rFonts w:ascii="Times New Roman" w:hAnsi="Times New Roman" w:cs="Times New Roman"/>
          <w:b/>
          <w:bCs/>
          <w:sz w:val="24"/>
          <w:szCs w:val="24"/>
        </w:rPr>
      </w:pPr>
      <w:r w:rsidRPr="00EC1B98">
        <w:rPr>
          <w:rFonts w:ascii="Times New Roman" w:hAnsi="Times New Roman" w:cs="Times New Roman"/>
          <w:b/>
          <w:bCs/>
          <w:sz w:val="24"/>
          <w:szCs w:val="24"/>
        </w:rPr>
        <w:t>A. In</w:t>
      </w:r>
      <w:r w:rsidRPr="00EC1B98">
        <w:rPr>
          <w:rFonts w:ascii="Times New Roman" w:hAnsi="Times New Roman" w:cs="Times New Roman"/>
          <w:b/>
          <w:bCs/>
          <w:sz w:val="24"/>
          <w:szCs w:val="24"/>
        </w:rPr>
        <w:noBreakHyphen/>
        <w:t>Depth Project Management Analysis</w:t>
      </w:r>
    </w:p>
    <w:p w14:paraId="6C505FB8"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The PM&amp;C initiative at Heublein serves as a strong example of a model project, particularly in its structured approach to planning, stakeholder engagement, and phased implementation. The project demonstrates how a well</w:t>
      </w:r>
      <w:r w:rsidRPr="00EC1B98">
        <w:rPr>
          <w:rFonts w:ascii="Times New Roman" w:hAnsi="Times New Roman" w:cs="Times New Roman"/>
          <w:sz w:val="24"/>
          <w:szCs w:val="24"/>
        </w:rPr>
        <w:noBreakHyphen/>
        <w:t>designed planning process can support organizational change by building shared understanding, reducing resistance, and aligning diverse groups around common objectives. The use of educational seminars, consensus</w:t>
      </w:r>
      <w:r w:rsidRPr="00EC1B98">
        <w:rPr>
          <w:rFonts w:ascii="Times New Roman" w:hAnsi="Times New Roman" w:cs="Times New Roman"/>
          <w:sz w:val="24"/>
          <w:szCs w:val="24"/>
        </w:rPr>
        <w:noBreakHyphen/>
        <w:t xml:space="preserve">based design sessions, and a comprehensive project plan reflects a disciplined application of project management principles. </w:t>
      </w:r>
      <w:r w:rsidRPr="00EC1B98">
        <w:rPr>
          <w:rFonts w:ascii="Times New Roman" w:hAnsi="Times New Roman" w:cs="Times New Roman"/>
          <w:sz w:val="24"/>
          <w:szCs w:val="24"/>
        </w:rPr>
        <w:lastRenderedPageBreak/>
        <w:t>These elements position the PM&amp;C system as a model for how organizations can introduce new processes in a way that is both systematic and collaborative.</w:t>
      </w:r>
    </w:p>
    <w:p w14:paraId="6274FB5F"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One of the most significant strengths of the initiative is the decision to develop the PM&amp;C system internally rather than adopting a packaged solution. Internal development allowed Heublein to tailor the system to the unique needs of each business group, which vary widely in project types, engineering structures, and operational environments. This flexibility increased the likelihood of adoption and ensured that the system would be practical for day</w:t>
      </w:r>
      <w:r w:rsidRPr="00EC1B98">
        <w:rPr>
          <w:rFonts w:ascii="Times New Roman" w:hAnsi="Times New Roman" w:cs="Times New Roman"/>
          <w:sz w:val="24"/>
          <w:szCs w:val="24"/>
        </w:rPr>
        <w:noBreakHyphen/>
        <w:t>to</w:t>
      </w:r>
      <w:r w:rsidRPr="00EC1B98">
        <w:rPr>
          <w:rFonts w:ascii="Times New Roman" w:hAnsi="Times New Roman" w:cs="Times New Roman"/>
          <w:sz w:val="24"/>
          <w:szCs w:val="24"/>
        </w:rPr>
        <w:noBreakHyphen/>
        <w:t>day use. Internal development also fostered ownership among engineering managers, who were directly involved in system design and therefore more invested in its success.</w:t>
      </w:r>
    </w:p>
    <w:p w14:paraId="3CDC4A26"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However, internal development also presents limitations. It requires substantial time, expertise, and coordination, and it may lack the maturity, standardization, and tested reliability of packaged systems. Packaged systems often incorporate industry best practices and provide built</w:t>
      </w:r>
      <w:r w:rsidRPr="00EC1B98">
        <w:rPr>
          <w:rFonts w:ascii="Times New Roman" w:hAnsi="Times New Roman" w:cs="Times New Roman"/>
          <w:sz w:val="24"/>
          <w:szCs w:val="24"/>
        </w:rPr>
        <w:noBreakHyphen/>
        <w:t>in tools for scheduling, cost tracking, and reporting. They also offer consistency across groups, which can simplify corporate oversight. In contrast, Heublein’s tailored approach risks creating variability in how different groups implement and use the system, potentially complicating cross</w:t>
      </w:r>
      <w:r w:rsidRPr="00EC1B98">
        <w:rPr>
          <w:rFonts w:ascii="Times New Roman" w:hAnsi="Times New Roman" w:cs="Times New Roman"/>
          <w:sz w:val="24"/>
          <w:szCs w:val="24"/>
        </w:rPr>
        <w:noBreakHyphen/>
        <w:t>group reporting and long</w:t>
      </w:r>
      <w:r w:rsidRPr="00EC1B98">
        <w:rPr>
          <w:rFonts w:ascii="Times New Roman" w:hAnsi="Times New Roman" w:cs="Times New Roman"/>
          <w:sz w:val="24"/>
          <w:szCs w:val="24"/>
        </w:rPr>
        <w:noBreakHyphen/>
        <w:t>term maintenance.</w:t>
      </w:r>
    </w:p>
    <w:p w14:paraId="6A155717"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The consensus</w:t>
      </w:r>
      <w:r w:rsidRPr="00EC1B98">
        <w:rPr>
          <w:rFonts w:ascii="Times New Roman" w:hAnsi="Times New Roman" w:cs="Times New Roman"/>
          <w:sz w:val="24"/>
          <w:szCs w:val="24"/>
        </w:rPr>
        <w:noBreakHyphen/>
        <w:t>based design process is another notable strength of the PM&amp;C initiative. By seeking agreement among engineering directors rather than imposing a top</w:t>
      </w:r>
      <w:r w:rsidRPr="00EC1B98">
        <w:rPr>
          <w:rFonts w:ascii="Times New Roman" w:hAnsi="Times New Roman" w:cs="Times New Roman"/>
          <w:sz w:val="24"/>
          <w:szCs w:val="24"/>
        </w:rPr>
        <w:noBreakHyphen/>
        <w:t xml:space="preserve">down solution, Heublein encouraged open dialogue, reduced resistance, and ensured that the system reflected the practical realities of each group. The consultant’s role as a neutral facilitator further supported this process by absorbing criticism and helping managers navigate disagreements without damaging working relationships. This approach aligns with project management theory, </w:t>
      </w:r>
      <w:r w:rsidRPr="00EC1B98">
        <w:rPr>
          <w:rFonts w:ascii="Times New Roman" w:hAnsi="Times New Roman" w:cs="Times New Roman"/>
          <w:sz w:val="24"/>
          <w:szCs w:val="24"/>
        </w:rPr>
        <w:lastRenderedPageBreak/>
        <w:t>which emphasizes stakeholder engagement and collaborative planning as key factors in successful organizational change.</w:t>
      </w:r>
    </w:p>
    <w:p w14:paraId="4FBAEB8A" w14:textId="77777777" w:rsidR="004E04D0" w:rsidRPr="00EC1B98" w:rsidRDefault="004E04D0" w:rsidP="004E04D0">
      <w:pPr>
        <w:rPr>
          <w:rFonts w:ascii="Times New Roman" w:hAnsi="Times New Roman" w:cs="Times New Roman"/>
          <w:sz w:val="24"/>
          <w:szCs w:val="24"/>
        </w:rPr>
      </w:pPr>
      <w:r w:rsidRPr="00EC1B98">
        <w:rPr>
          <w:rFonts w:ascii="Times New Roman" w:hAnsi="Times New Roman" w:cs="Times New Roman"/>
          <w:sz w:val="24"/>
          <w:szCs w:val="24"/>
        </w:rPr>
        <w:t>At the same time, consensus</w:t>
      </w:r>
      <w:r w:rsidRPr="00EC1B98">
        <w:rPr>
          <w:rFonts w:ascii="Times New Roman" w:hAnsi="Times New Roman" w:cs="Times New Roman"/>
          <w:sz w:val="24"/>
          <w:szCs w:val="24"/>
        </w:rPr>
        <w:noBreakHyphen/>
        <w:t>based design can slow decision</w:t>
      </w:r>
      <w:r w:rsidRPr="00EC1B98">
        <w:rPr>
          <w:rFonts w:ascii="Times New Roman" w:hAnsi="Times New Roman" w:cs="Times New Roman"/>
          <w:sz w:val="24"/>
          <w:szCs w:val="24"/>
        </w:rPr>
        <w:noBreakHyphen/>
        <w:t>making and may lead to compromises that dilute the strength of certain design choices. When consensus cannot be reached, important issues may be deferred, potentially delaying implementation or leaving gaps in the system. Despite these challenges, the overall effectiveness of the consensus</w:t>
      </w:r>
      <w:r w:rsidRPr="00EC1B98">
        <w:rPr>
          <w:rFonts w:ascii="Times New Roman" w:hAnsi="Times New Roman" w:cs="Times New Roman"/>
          <w:sz w:val="24"/>
          <w:szCs w:val="24"/>
        </w:rPr>
        <w:noBreakHyphen/>
        <w:t>based approach at Heublein suggests that the benefits of stakeholder alignment outweighed the drawbacks.</w:t>
      </w:r>
    </w:p>
    <w:p w14:paraId="50EAF356" w14:textId="117C83B4" w:rsidR="004E04D0" w:rsidRDefault="004E04D0" w:rsidP="004E04D0">
      <w:pPr>
        <w:rPr>
          <w:rFonts w:ascii="Times New Roman" w:hAnsi="Times New Roman" w:cs="Times New Roman"/>
          <w:sz w:val="24"/>
          <w:szCs w:val="24"/>
        </w:rPr>
      </w:pPr>
      <w:r>
        <w:rPr>
          <w:rFonts w:ascii="Times New Roman" w:hAnsi="Times New Roman" w:cs="Times New Roman"/>
          <w:sz w:val="24"/>
          <w:szCs w:val="24"/>
        </w:rPr>
        <w:t>Ultimately</w:t>
      </w:r>
      <w:r w:rsidRPr="00EC1B98">
        <w:rPr>
          <w:rFonts w:ascii="Times New Roman" w:hAnsi="Times New Roman" w:cs="Times New Roman"/>
          <w:sz w:val="24"/>
          <w:szCs w:val="24"/>
        </w:rPr>
        <w:t>, the PM&amp;C initiative demonstrates a thoughtful application of project management principles, balancing structure with flexibility and corporate oversight with group</w:t>
      </w:r>
      <w:r w:rsidRPr="00EC1B98">
        <w:rPr>
          <w:rFonts w:ascii="Times New Roman" w:hAnsi="Times New Roman" w:cs="Times New Roman"/>
          <w:sz w:val="24"/>
          <w:szCs w:val="24"/>
        </w:rPr>
        <w:noBreakHyphen/>
        <w:t xml:space="preserve">level autonomy. Its strengths lie in its comprehensive planning, stakeholder engagement, and tailored design, while its limitations reflect the inherent </w:t>
      </w:r>
      <w:proofErr w:type="gramStart"/>
      <w:r w:rsidRPr="00EC1B98">
        <w:rPr>
          <w:rFonts w:ascii="Times New Roman" w:hAnsi="Times New Roman" w:cs="Times New Roman"/>
          <w:sz w:val="24"/>
          <w:szCs w:val="24"/>
        </w:rPr>
        <w:t>trade</w:t>
      </w:r>
      <w:r w:rsidRPr="00EC1B98">
        <w:rPr>
          <w:rFonts w:ascii="Times New Roman" w:hAnsi="Times New Roman" w:cs="Times New Roman"/>
          <w:sz w:val="24"/>
          <w:szCs w:val="24"/>
        </w:rPr>
        <w:noBreakHyphen/>
        <w:t>offs</w:t>
      </w:r>
      <w:proofErr w:type="gramEnd"/>
      <w:r w:rsidRPr="00EC1B98">
        <w:rPr>
          <w:rFonts w:ascii="Times New Roman" w:hAnsi="Times New Roman" w:cs="Times New Roman"/>
          <w:sz w:val="24"/>
          <w:szCs w:val="24"/>
        </w:rPr>
        <w:t xml:space="preserve"> between customization and standardization. As a model project, it illustrates how organizations can introduce complex systems in a way that supports both strategic objectives and operational realities.</w:t>
      </w:r>
      <w:r w:rsidR="00B5415E">
        <w:rPr>
          <w:rFonts w:ascii="Times New Roman" w:hAnsi="Times New Roman" w:cs="Times New Roman"/>
          <w:sz w:val="24"/>
          <w:szCs w:val="24"/>
        </w:rPr>
        <w:t xml:space="preserve"> </w:t>
      </w:r>
      <w:r w:rsidR="00B5415E" w:rsidRPr="007F5D2F">
        <w:rPr>
          <w:rFonts w:ascii="Times New Roman" w:hAnsi="Times New Roman" w:cs="Times New Roman"/>
          <w:sz w:val="24"/>
          <w:szCs w:val="24"/>
        </w:rPr>
        <w:t>Its long</w:t>
      </w:r>
      <w:r w:rsidR="00B5415E" w:rsidRPr="007F5D2F">
        <w:rPr>
          <w:rFonts w:ascii="Times New Roman" w:hAnsi="Times New Roman" w:cs="Times New Roman"/>
          <w:sz w:val="24"/>
          <w:szCs w:val="24"/>
        </w:rPr>
        <w:noBreakHyphen/>
        <w:t>term sustainability is strengthened by the organization’s investment in shared understanding, consistent reporting practices, and a planning framework that can evolve as project types and organizational needs change.</w:t>
      </w:r>
    </w:p>
    <w:p w14:paraId="1FCC77B3"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B. Application of Theory, Scholarly Resources, and Course Concepts</w:t>
      </w:r>
    </w:p>
    <w:p w14:paraId="7B87FFE1" w14:textId="77777777" w:rsidR="007D0E7C" w:rsidRDefault="007D0E7C" w:rsidP="007D0E7C">
      <w:pPr>
        <w:rPr>
          <w:rFonts w:ascii="Times New Roman" w:hAnsi="Times New Roman" w:cs="Times New Roman"/>
          <w:sz w:val="24"/>
          <w:szCs w:val="24"/>
        </w:rPr>
      </w:pPr>
      <w:r w:rsidRPr="00D04A81">
        <w:rPr>
          <w:rFonts w:ascii="Times New Roman" w:hAnsi="Times New Roman" w:cs="Times New Roman"/>
          <w:sz w:val="24"/>
          <w:szCs w:val="24"/>
        </w:rPr>
        <w:t xml:space="preserve">The PM&amp;C initiative at Heublein aligns closely with the major project management concepts emphasized throughout the course, particularly those related to integrated planning, stakeholder engagement, risk awareness, and structured execution. The system reflects the course’s emphasis on building a strong foundation through clear scope definition, hierarchical work decomposition, </w:t>
      </w:r>
      <w:r w:rsidRPr="00D04A81">
        <w:rPr>
          <w:rFonts w:ascii="Times New Roman" w:hAnsi="Times New Roman" w:cs="Times New Roman"/>
          <w:sz w:val="24"/>
          <w:szCs w:val="24"/>
        </w:rPr>
        <w:lastRenderedPageBreak/>
        <w:t>and coordinated scheduling, while also demonstrating the importance of communication, conflict management, and performance monitoring. Together, these elements illustrate how course concepts translate into a real organizational context.</w:t>
      </w:r>
    </w:p>
    <w:p w14:paraId="15F9F624" w14:textId="77777777" w:rsidR="00453EB8" w:rsidRPr="00D04A81" w:rsidRDefault="00453EB8" w:rsidP="00453EB8">
      <w:pPr>
        <w:rPr>
          <w:rFonts w:ascii="Times New Roman" w:hAnsi="Times New Roman" w:cs="Times New Roman"/>
          <w:b/>
          <w:bCs/>
          <w:sz w:val="24"/>
          <w:szCs w:val="24"/>
        </w:rPr>
      </w:pPr>
      <w:r w:rsidRPr="00D04A81">
        <w:rPr>
          <w:rFonts w:ascii="Times New Roman" w:hAnsi="Times New Roman" w:cs="Times New Roman"/>
          <w:b/>
          <w:bCs/>
          <w:sz w:val="24"/>
          <w:szCs w:val="24"/>
        </w:rPr>
        <w:t>Alignment with Course Concepts</w:t>
      </w:r>
    </w:p>
    <w:p w14:paraId="31648757" w14:textId="5AE48758" w:rsidR="00453EB8" w:rsidRPr="00D04A81" w:rsidRDefault="00453EB8" w:rsidP="00453EB8">
      <w:pPr>
        <w:rPr>
          <w:rFonts w:ascii="Times New Roman" w:hAnsi="Times New Roman" w:cs="Times New Roman"/>
          <w:sz w:val="24"/>
          <w:szCs w:val="24"/>
        </w:rPr>
      </w:pPr>
      <w:r w:rsidRPr="00D04A81">
        <w:rPr>
          <w:rFonts w:ascii="Times New Roman" w:hAnsi="Times New Roman" w:cs="Times New Roman"/>
          <w:sz w:val="24"/>
          <w:szCs w:val="24"/>
        </w:rPr>
        <w:t>A central course concept is the importance of a Work Breakdown Structure (WBS) as the foundation for all subsequent planning. The course emphasizes that the WBS clarifies scope, supports scheduling, and enables cost estimation</w:t>
      </w:r>
      <w:r w:rsidR="00630470">
        <w:rPr>
          <w:rFonts w:ascii="Times New Roman" w:hAnsi="Times New Roman" w:cs="Times New Roman"/>
          <w:sz w:val="24"/>
          <w:szCs w:val="24"/>
        </w:rPr>
        <w:t xml:space="preserve">, </w:t>
      </w:r>
      <w:r w:rsidRPr="00D04A81">
        <w:rPr>
          <w:rFonts w:ascii="Times New Roman" w:hAnsi="Times New Roman" w:cs="Times New Roman"/>
          <w:sz w:val="24"/>
          <w:szCs w:val="24"/>
        </w:rPr>
        <w:t>exactly how Heublein used it. Their WBS decomposed the PM&amp;C initiative into deliverables and work packages, mirroring the course’s guidance that a strong WBS reduces uncertainty and prevents reactive project management.</w:t>
      </w:r>
    </w:p>
    <w:p w14:paraId="78A8DA49" w14:textId="00693F0A" w:rsidR="00453EB8" w:rsidRPr="00D04A81" w:rsidRDefault="00453EB8" w:rsidP="00453EB8">
      <w:pPr>
        <w:rPr>
          <w:rFonts w:ascii="Times New Roman" w:hAnsi="Times New Roman" w:cs="Times New Roman"/>
          <w:sz w:val="24"/>
          <w:szCs w:val="24"/>
        </w:rPr>
      </w:pPr>
      <w:r w:rsidRPr="00D04A81">
        <w:rPr>
          <w:rFonts w:ascii="Times New Roman" w:hAnsi="Times New Roman" w:cs="Times New Roman"/>
          <w:sz w:val="24"/>
          <w:szCs w:val="24"/>
        </w:rPr>
        <w:t>The course also highlights the importance of role clarity and stakeholder alignment, particularly through tools like responsibility matrices. While Heublein did not use a traditional RACI chart, their accountability matrix served the same purpose: reducing ambiguity, clarifying authority, and preventing communication breakdowns</w:t>
      </w:r>
      <w:r w:rsidR="00630470">
        <w:rPr>
          <w:rFonts w:ascii="Times New Roman" w:hAnsi="Times New Roman" w:cs="Times New Roman"/>
          <w:sz w:val="24"/>
          <w:szCs w:val="24"/>
        </w:rPr>
        <w:t xml:space="preserve">, </w:t>
      </w:r>
      <w:r w:rsidRPr="00D04A81">
        <w:rPr>
          <w:rFonts w:ascii="Times New Roman" w:hAnsi="Times New Roman" w:cs="Times New Roman"/>
          <w:sz w:val="24"/>
          <w:szCs w:val="24"/>
        </w:rPr>
        <w:t xml:space="preserve">issues repeatedly emphasized in </w:t>
      </w:r>
      <w:r w:rsidR="00630470">
        <w:rPr>
          <w:rFonts w:ascii="Times New Roman" w:hAnsi="Times New Roman" w:cs="Times New Roman"/>
          <w:sz w:val="24"/>
          <w:szCs w:val="24"/>
        </w:rPr>
        <w:t>the course</w:t>
      </w:r>
      <w:r w:rsidRPr="00D04A81">
        <w:rPr>
          <w:rFonts w:ascii="Times New Roman" w:hAnsi="Times New Roman" w:cs="Times New Roman"/>
          <w:sz w:val="24"/>
          <w:szCs w:val="24"/>
        </w:rPr>
        <w:t>.</w:t>
      </w:r>
    </w:p>
    <w:p w14:paraId="00CB1FE1" w14:textId="2F7BA0BB" w:rsidR="00453EB8" w:rsidRPr="00D04A81" w:rsidRDefault="00453EB8" w:rsidP="00453EB8">
      <w:pPr>
        <w:rPr>
          <w:rFonts w:ascii="Times New Roman" w:hAnsi="Times New Roman" w:cs="Times New Roman"/>
          <w:sz w:val="24"/>
          <w:szCs w:val="24"/>
        </w:rPr>
      </w:pPr>
      <w:r w:rsidRPr="00D04A81">
        <w:rPr>
          <w:rFonts w:ascii="Times New Roman" w:hAnsi="Times New Roman" w:cs="Times New Roman"/>
          <w:sz w:val="24"/>
          <w:szCs w:val="24"/>
        </w:rPr>
        <w:t>Another major course theme is the distinction between predictive (Waterfall) and adaptive (Agile) approaches. Heublein’s PM&amp;C system follows a predictive, phase</w:t>
      </w:r>
      <w:r w:rsidRPr="00D04A81">
        <w:rPr>
          <w:rFonts w:ascii="Times New Roman" w:hAnsi="Times New Roman" w:cs="Times New Roman"/>
          <w:sz w:val="24"/>
          <w:szCs w:val="24"/>
        </w:rPr>
        <w:noBreakHyphen/>
        <w:t xml:space="preserve">based structure consistent with the Waterfall model </w:t>
      </w:r>
      <w:r>
        <w:rPr>
          <w:rFonts w:ascii="Times New Roman" w:hAnsi="Times New Roman" w:cs="Times New Roman"/>
          <w:sz w:val="24"/>
          <w:szCs w:val="24"/>
        </w:rPr>
        <w:t>addressed</w:t>
      </w:r>
      <w:r w:rsidRPr="00D04A81">
        <w:rPr>
          <w:rFonts w:ascii="Times New Roman" w:hAnsi="Times New Roman" w:cs="Times New Roman"/>
          <w:sz w:val="24"/>
          <w:szCs w:val="24"/>
        </w:rPr>
        <w:t xml:space="preserve"> </w:t>
      </w:r>
      <w:r w:rsidR="00630470">
        <w:rPr>
          <w:rFonts w:ascii="Times New Roman" w:hAnsi="Times New Roman" w:cs="Times New Roman"/>
          <w:sz w:val="24"/>
          <w:szCs w:val="24"/>
        </w:rPr>
        <w:t>at the beginning of the course</w:t>
      </w:r>
      <w:r w:rsidRPr="00D04A81">
        <w:rPr>
          <w:rFonts w:ascii="Times New Roman" w:hAnsi="Times New Roman" w:cs="Times New Roman"/>
          <w:sz w:val="24"/>
          <w:szCs w:val="24"/>
        </w:rPr>
        <w:t>. However, the system’s flexibility</w:t>
      </w:r>
      <w:r>
        <w:rPr>
          <w:rFonts w:ascii="Times New Roman" w:hAnsi="Times New Roman" w:cs="Times New Roman"/>
          <w:sz w:val="24"/>
          <w:szCs w:val="24"/>
        </w:rPr>
        <w:t xml:space="preserve">, </w:t>
      </w:r>
      <w:r w:rsidRPr="00D04A81">
        <w:rPr>
          <w:rFonts w:ascii="Times New Roman" w:hAnsi="Times New Roman" w:cs="Times New Roman"/>
          <w:sz w:val="24"/>
          <w:szCs w:val="24"/>
        </w:rPr>
        <w:t>allowing each engineering group to tailor components</w:t>
      </w:r>
      <w:r>
        <w:rPr>
          <w:rFonts w:ascii="Times New Roman" w:hAnsi="Times New Roman" w:cs="Times New Roman"/>
          <w:sz w:val="24"/>
          <w:szCs w:val="24"/>
        </w:rPr>
        <w:t xml:space="preserve">, </w:t>
      </w:r>
      <w:r w:rsidRPr="00D04A81">
        <w:rPr>
          <w:rFonts w:ascii="Times New Roman" w:hAnsi="Times New Roman" w:cs="Times New Roman"/>
          <w:sz w:val="24"/>
          <w:szCs w:val="24"/>
        </w:rPr>
        <w:t>reflects adaptive thinking, aligning with the course’s emphasis on balancing structure with responsiveness.</w:t>
      </w:r>
    </w:p>
    <w:p w14:paraId="0B92A9DF" w14:textId="77777777" w:rsidR="00453EB8" w:rsidRPr="00D04A81" w:rsidRDefault="00453EB8" w:rsidP="00453EB8">
      <w:pPr>
        <w:rPr>
          <w:rFonts w:ascii="Times New Roman" w:hAnsi="Times New Roman" w:cs="Times New Roman"/>
          <w:sz w:val="24"/>
          <w:szCs w:val="24"/>
        </w:rPr>
      </w:pPr>
      <w:r w:rsidRPr="00D04A81">
        <w:rPr>
          <w:rFonts w:ascii="Times New Roman" w:hAnsi="Times New Roman" w:cs="Times New Roman"/>
          <w:sz w:val="24"/>
          <w:szCs w:val="24"/>
        </w:rPr>
        <w:t xml:space="preserve">The course also stresses the value </w:t>
      </w:r>
      <w:r w:rsidRPr="0014096D">
        <w:rPr>
          <w:rFonts w:ascii="Times New Roman" w:hAnsi="Times New Roman" w:cs="Times New Roman"/>
          <w:sz w:val="24"/>
          <w:szCs w:val="24"/>
        </w:rPr>
        <w:t>of early</w:t>
      </w:r>
      <w:r w:rsidRPr="0014096D">
        <w:rPr>
          <w:rFonts w:ascii="Times New Roman" w:hAnsi="Times New Roman" w:cs="Times New Roman"/>
          <w:sz w:val="24"/>
          <w:szCs w:val="24"/>
        </w:rPr>
        <w:noBreakHyphen/>
        <w:t>stage ideation and collaborative planning</w:t>
      </w:r>
      <w:r w:rsidRPr="00D04A81">
        <w:rPr>
          <w:rFonts w:ascii="Times New Roman" w:hAnsi="Times New Roman" w:cs="Times New Roman"/>
          <w:sz w:val="24"/>
          <w:szCs w:val="24"/>
        </w:rPr>
        <w:t>, such as mind mapping and facilitated workshops. While the case does not explicitly reference mind mapping, Heublein’s consensus</w:t>
      </w:r>
      <w:r w:rsidRPr="00D04A81">
        <w:rPr>
          <w:rFonts w:ascii="Times New Roman" w:hAnsi="Times New Roman" w:cs="Times New Roman"/>
          <w:sz w:val="24"/>
          <w:szCs w:val="24"/>
        </w:rPr>
        <w:noBreakHyphen/>
        <w:t>based design sessions function similarly by encouraging open exploration before formalizing the system’s structure.</w:t>
      </w:r>
    </w:p>
    <w:p w14:paraId="148B8D28" w14:textId="5BDF8179" w:rsidR="00453EB8" w:rsidRPr="00D04A81" w:rsidRDefault="00453EB8" w:rsidP="00453EB8">
      <w:pPr>
        <w:rPr>
          <w:rFonts w:ascii="Times New Roman" w:hAnsi="Times New Roman" w:cs="Times New Roman"/>
          <w:sz w:val="24"/>
          <w:szCs w:val="24"/>
        </w:rPr>
      </w:pPr>
      <w:r w:rsidRPr="00D04A81">
        <w:rPr>
          <w:rFonts w:ascii="Times New Roman" w:hAnsi="Times New Roman" w:cs="Times New Roman"/>
          <w:sz w:val="24"/>
          <w:szCs w:val="24"/>
        </w:rPr>
        <w:lastRenderedPageBreak/>
        <w:t xml:space="preserve">Finally, the course emphasizes the importance of </w:t>
      </w:r>
      <w:r w:rsidRPr="0014096D">
        <w:rPr>
          <w:rFonts w:ascii="Times New Roman" w:hAnsi="Times New Roman" w:cs="Times New Roman"/>
          <w:sz w:val="24"/>
          <w:szCs w:val="24"/>
        </w:rPr>
        <w:t>integrated project planning</w:t>
      </w:r>
      <w:r w:rsidRPr="00D04A81">
        <w:rPr>
          <w:rFonts w:ascii="Times New Roman" w:hAnsi="Times New Roman" w:cs="Times New Roman"/>
          <w:sz w:val="24"/>
          <w:szCs w:val="24"/>
        </w:rPr>
        <w:t>, where scope, schedule, cost, risk, and communication are aligned within a single coherent framework. Heublein’s PM&amp;C system embodies this integration by linking the WBS, schedule, cost estimates, reporting system, and stakeholder roles into a unified planning and control environment.</w:t>
      </w:r>
      <w:r w:rsidR="001E40F2">
        <w:rPr>
          <w:rFonts w:ascii="Times New Roman" w:hAnsi="Times New Roman" w:cs="Times New Roman"/>
          <w:sz w:val="24"/>
          <w:szCs w:val="24"/>
        </w:rPr>
        <w:t xml:space="preserve"> </w:t>
      </w:r>
      <w:r w:rsidR="001E40F2" w:rsidRPr="007F5D2F">
        <w:rPr>
          <w:rFonts w:ascii="Times New Roman" w:hAnsi="Times New Roman" w:cs="Times New Roman"/>
          <w:sz w:val="24"/>
          <w:szCs w:val="24"/>
        </w:rPr>
        <w:t>This level of integration directly reduces project risk by minimizing blind spots, improving early detection of variances, and ensuring that changes in one knowledge area are immediately reflected across the entire project plan.</w:t>
      </w:r>
    </w:p>
    <w:p w14:paraId="31EDBC86"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Integration of Scholarly Perspectives</w:t>
      </w:r>
    </w:p>
    <w:p w14:paraId="1DE7B304" w14:textId="77777777" w:rsidR="000F2E69" w:rsidRPr="007F5D2F" w:rsidRDefault="000F2E69" w:rsidP="000F2E69">
      <w:pPr>
        <w:rPr>
          <w:rFonts w:ascii="Times New Roman" w:hAnsi="Times New Roman" w:cs="Times New Roman"/>
          <w:sz w:val="24"/>
          <w:szCs w:val="24"/>
        </w:rPr>
      </w:pPr>
      <w:r w:rsidRPr="007F5D2F">
        <w:rPr>
          <w:rFonts w:ascii="Times New Roman" w:hAnsi="Times New Roman" w:cs="Times New Roman"/>
          <w:sz w:val="24"/>
          <w:szCs w:val="24"/>
        </w:rPr>
        <w:t>Scholarly research on project planning emphasizes the importance of early alignment, stakeholder engagement, and structured decomposition of work (Kerzner, 2022). Heublein’s approach reflects these principles by beginning with educational seminars, involving engineering directors in system design, and using the WBS to define scope and structure. Literature on organizational change also highlights the value of participatory design in increasing adoption and reducing resistance (Bourne, 2015), which is evident in Heublein’s consensus</w:t>
      </w:r>
      <w:r w:rsidRPr="007F5D2F">
        <w:rPr>
          <w:rFonts w:ascii="Times New Roman" w:hAnsi="Times New Roman" w:cs="Times New Roman"/>
          <w:sz w:val="24"/>
          <w:szCs w:val="24"/>
        </w:rPr>
        <w:noBreakHyphen/>
        <w:t>based approach.</w:t>
      </w:r>
    </w:p>
    <w:p w14:paraId="5CCB5A39" w14:textId="77777777" w:rsidR="000F2E69" w:rsidRPr="007F5D2F" w:rsidRDefault="000F2E69" w:rsidP="000F2E69">
      <w:pPr>
        <w:rPr>
          <w:rFonts w:ascii="Times New Roman" w:hAnsi="Times New Roman" w:cs="Times New Roman"/>
          <w:sz w:val="24"/>
          <w:szCs w:val="24"/>
        </w:rPr>
      </w:pPr>
      <w:r w:rsidRPr="007F5D2F">
        <w:rPr>
          <w:rFonts w:ascii="Times New Roman" w:hAnsi="Times New Roman" w:cs="Times New Roman"/>
          <w:sz w:val="24"/>
          <w:szCs w:val="24"/>
        </w:rPr>
        <w:t>Research on PM system implementation stresses the need for integrated processes that link scope, schedule, cost, and communication (Kerzner, 2022). The PM&amp;C system embodies this integration through its use of planning tools, reporting mechanisms, and cross</w:t>
      </w:r>
      <w:r w:rsidRPr="007F5D2F">
        <w:rPr>
          <w:rFonts w:ascii="Times New Roman" w:hAnsi="Times New Roman" w:cs="Times New Roman"/>
          <w:sz w:val="24"/>
          <w:szCs w:val="24"/>
        </w:rPr>
        <w:noBreakHyphen/>
        <w:t>group coordination. These elements align with best practices identified in scholarly sources, which emphasize that PM systems must be both technically sound and socially supported to succeed (Bourne, 2015).</w:t>
      </w:r>
    </w:p>
    <w:p w14:paraId="5EF2ACD7"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Assessment of Key Project Management Components</w:t>
      </w:r>
    </w:p>
    <w:p w14:paraId="1EDD9D3B"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Project Proposal and Selection Process</w:t>
      </w:r>
    </w:p>
    <w:p w14:paraId="36E5B434" w14:textId="77777777" w:rsidR="007D0E7C" w:rsidRPr="00EC1B98" w:rsidRDefault="007D0E7C" w:rsidP="007D0E7C">
      <w:pPr>
        <w:rPr>
          <w:rFonts w:ascii="Times New Roman" w:hAnsi="Times New Roman" w:cs="Times New Roman"/>
          <w:sz w:val="24"/>
          <w:szCs w:val="24"/>
        </w:rPr>
      </w:pPr>
      <w:r w:rsidRPr="00EC1B98">
        <w:rPr>
          <w:rFonts w:ascii="Times New Roman" w:hAnsi="Times New Roman" w:cs="Times New Roman"/>
          <w:sz w:val="24"/>
          <w:szCs w:val="24"/>
        </w:rPr>
        <w:lastRenderedPageBreak/>
        <w:t>Heublein’s previous project selection process relied heavily on financial justification, focusing on cost</w:t>
      </w:r>
      <w:r w:rsidRPr="00EC1B98">
        <w:rPr>
          <w:rFonts w:ascii="Times New Roman" w:hAnsi="Times New Roman" w:cs="Times New Roman"/>
          <w:sz w:val="24"/>
          <w:szCs w:val="24"/>
        </w:rPr>
        <w:noBreakHyphen/>
        <w:t>benefit analysis without ensuring that projects were executed effectively. This created a disconnect between projected benefits and actual outcomes, particularly when projects exceeded budget or failed to meet performance expectations. The PM&amp;C system shifts the emphasis toward execution quality, integrating planning, scheduling, and control mechanisms that support more reliable delivery. This reflects a more balanced approach to project selection, consistent with modern PM theory, which treats financial analysis as necessary but insufficient for project success.</w:t>
      </w:r>
    </w:p>
    <w:p w14:paraId="253F0B94"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Scope Management</w:t>
      </w:r>
    </w:p>
    <w:p w14:paraId="7EABFAB0" w14:textId="77777777" w:rsidR="007D0E7C" w:rsidRPr="00EC1B98" w:rsidRDefault="007D0E7C" w:rsidP="007D0E7C">
      <w:pPr>
        <w:rPr>
          <w:rFonts w:ascii="Times New Roman" w:hAnsi="Times New Roman" w:cs="Times New Roman"/>
          <w:sz w:val="24"/>
          <w:szCs w:val="24"/>
        </w:rPr>
      </w:pPr>
      <w:r w:rsidRPr="00EC1B98">
        <w:rPr>
          <w:rFonts w:ascii="Times New Roman" w:hAnsi="Times New Roman" w:cs="Times New Roman"/>
          <w:sz w:val="24"/>
          <w:szCs w:val="24"/>
        </w:rPr>
        <w:t>The PM&amp;C initiative demonstrates strong scope management through its use of deliverable</w:t>
      </w:r>
      <w:r w:rsidRPr="00EC1B98">
        <w:rPr>
          <w:rFonts w:ascii="Times New Roman" w:hAnsi="Times New Roman" w:cs="Times New Roman"/>
          <w:sz w:val="24"/>
          <w:szCs w:val="24"/>
        </w:rPr>
        <w:noBreakHyphen/>
        <w:t xml:space="preserve">based objectives and a detailed WBS. The clear articulation of general and specific objectives ensures that all stakeholders understand the project’s purpose and boundaries. This clarity reduces the risk of scope </w:t>
      </w:r>
      <w:proofErr w:type="gramStart"/>
      <w:r w:rsidRPr="00EC1B98">
        <w:rPr>
          <w:rFonts w:ascii="Times New Roman" w:hAnsi="Times New Roman" w:cs="Times New Roman"/>
          <w:sz w:val="24"/>
          <w:szCs w:val="24"/>
        </w:rPr>
        <w:t>creep</w:t>
      </w:r>
      <w:proofErr w:type="gramEnd"/>
      <w:r w:rsidRPr="00EC1B98">
        <w:rPr>
          <w:rFonts w:ascii="Times New Roman" w:hAnsi="Times New Roman" w:cs="Times New Roman"/>
          <w:sz w:val="24"/>
          <w:szCs w:val="24"/>
        </w:rPr>
        <w:t xml:space="preserve"> and supports more accurate planning. The hierarchical structure of the objectives also aligns with the chapter’s emphasis on decomposing scope into manageable components.</w:t>
      </w:r>
    </w:p>
    <w:p w14:paraId="26BD2E8C"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t>WBS Development and Implementation</w:t>
      </w:r>
    </w:p>
    <w:p w14:paraId="42AF6708" w14:textId="77777777" w:rsidR="007D0E7C" w:rsidRPr="00EC1B98" w:rsidRDefault="007D0E7C" w:rsidP="007D0E7C">
      <w:pPr>
        <w:rPr>
          <w:rFonts w:ascii="Times New Roman" w:hAnsi="Times New Roman" w:cs="Times New Roman"/>
          <w:sz w:val="24"/>
          <w:szCs w:val="24"/>
        </w:rPr>
      </w:pPr>
      <w:r w:rsidRPr="00EC1B98">
        <w:rPr>
          <w:rFonts w:ascii="Times New Roman" w:hAnsi="Times New Roman" w:cs="Times New Roman"/>
          <w:sz w:val="24"/>
          <w:szCs w:val="24"/>
        </w:rPr>
        <w:t>The WBS developed for the PM&amp;C program is notable for its completeness, structure, and usefulness. It identifies all major deliverables and work packages before project initiation, demonstrating a high level of planning rigor. The hierarchical numbering system enhances traceability and supports cost aggregation, scheduling, and accountability. The fact that no additional items were required once the project began indicates that the WBS successfully captured the full scope of work, reflecting best practices in project planning.</w:t>
      </w:r>
    </w:p>
    <w:p w14:paraId="5E108442" w14:textId="77777777" w:rsidR="007D0E7C" w:rsidRPr="00EC1B98" w:rsidRDefault="007D0E7C" w:rsidP="007D0E7C">
      <w:pPr>
        <w:rPr>
          <w:rFonts w:ascii="Times New Roman" w:hAnsi="Times New Roman" w:cs="Times New Roman"/>
          <w:b/>
          <w:bCs/>
          <w:sz w:val="24"/>
          <w:szCs w:val="24"/>
        </w:rPr>
      </w:pPr>
      <w:r w:rsidRPr="00EC1B98">
        <w:rPr>
          <w:rFonts w:ascii="Times New Roman" w:hAnsi="Times New Roman" w:cs="Times New Roman"/>
          <w:b/>
          <w:bCs/>
          <w:sz w:val="24"/>
          <w:szCs w:val="24"/>
        </w:rPr>
        <w:lastRenderedPageBreak/>
        <w:t>Integration of Project Management Knowledge Areas</w:t>
      </w:r>
    </w:p>
    <w:p w14:paraId="3300565F" w14:textId="717E43B1" w:rsidR="007D0E7C" w:rsidRPr="00EC1B98" w:rsidRDefault="007D0E7C" w:rsidP="004E04D0">
      <w:pPr>
        <w:rPr>
          <w:rFonts w:ascii="Times New Roman" w:hAnsi="Times New Roman" w:cs="Times New Roman"/>
          <w:sz w:val="24"/>
          <w:szCs w:val="24"/>
        </w:rPr>
      </w:pPr>
      <w:r w:rsidRPr="00EC1B98">
        <w:rPr>
          <w:rFonts w:ascii="Times New Roman" w:hAnsi="Times New Roman" w:cs="Times New Roman"/>
          <w:sz w:val="24"/>
          <w:szCs w:val="24"/>
        </w:rPr>
        <w:t>The PM&amp;C system integrates scope, schedule, cost, risk, and communication processes into a cohesive framework. The WBS defines the work, the network diagram sequences it, the cost estimate quantifies it, and the reporting system monitors it. This interconnected structure supports holistic project management by ensuring that decisions in one area are aligned with and informed by the others. The phased implementation approach further strengthens integration by building shared understanding and reducing risks associated with adoption. Overall, the system reflects a mature application of integrated project management principles.</w:t>
      </w:r>
    </w:p>
    <w:p w14:paraId="63124549" w14:textId="77777777" w:rsidR="007D0E7C" w:rsidRPr="00623C2B" w:rsidRDefault="007D0E7C" w:rsidP="007D0E7C">
      <w:pPr>
        <w:rPr>
          <w:rFonts w:ascii="Times New Roman" w:hAnsi="Times New Roman" w:cs="Times New Roman"/>
          <w:b/>
          <w:bCs/>
          <w:sz w:val="24"/>
          <w:szCs w:val="24"/>
        </w:rPr>
      </w:pPr>
      <w:r w:rsidRPr="00623C2B">
        <w:rPr>
          <w:rFonts w:ascii="Times New Roman" w:hAnsi="Times New Roman" w:cs="Times New Roman"/>
          <w:b/>
          <w:bCs/>
          <w:sz w:val="24"/>
          <w:szCs w:val="24"/>
        </w:rPr>
        <w:t>V. Conclusion</w:t>
      </w:r>
    </w:p>
    <w:p w14:paraId="4EF8FA87" w14:textId="77777777" w:rsidR="007D0E7C" w:rsidRPr="00623C2B" w:rsidRDefault="007D0E7C" w:rsidP="007D0E7C">
      <w:pPr>
        <w:rPr>
          <w:rFonts w:ascii="Times New Roman" w:hAnsi="Times New Roman" w:cs="Times New Roman"/>
          <w:sz w:val="24"/>
          <w:szCs w:val="24"/>
        </w:rPr>
      </w:pPr>
      <w:r w:rsidRPr="00623C2B">
        <w:rPr>
          <w:rFonts w:ascii="Times New Roman" w:hAnsi="Times New Roman" w:cs="Times New Roman"/>
          <w:sz w:val="24"/>
          <w:szCs w:val="24"/>
        </w:rPr>
        <w:t>The development of Heublein’s Project Management and Control (PM&amp;C) system illustrates how a carefully structured, collaboratively designed project can strengthen organizational capability and improve the effectiveness of capital project execution. By grounding the initiative in established project management principles</w:t>
      </w:r>
      <w:r>
        <w:rPr>
          <w:rFonts w:ascii="Times New Roman" w:hAnsi="Times New Roman" w:cs="Times New Roman"/>
          <w:sz w:val="24"/>
          <w:szCs w:val="24"/>
        </w:rPr>
        <w:t xml:space="preserve">, </w:t>
      </w:r>
      <w:r w:rsidRPr="00623C2B">
        <w:rPr>
          <w:rFonts w:ascii="Times New Roman" w:hAnsi="Times New Roman" w:cs="Times New Roman"/>
          <w:sz w:val="24"/>
          <w:szCs w:val="24"/>
        </w:rPr>
        <w:t>particularly those related to scope definition, work decomposition, scheduling, cost estimation, and communication</w:t>
      </w:r>
      <w:r>
        <w:rPr>
          <w:rFonts w:ascii="Times New Roman" w:hAnsi="Times New Roman" w:cs="Times New Roman"/>
          <w:sz w:val="24"/>
          <w:szCs w:val="24"/>
        </w:rPr>
        <w:t xml:space="preserve">, </w:t>
      </w:r>
      <w:r w:rsidRPr="00623C2B">
        <w:rPr>
          <w:rFonts w:ascii="Times New Roman" w:hAnsi="Times New Roman" w:cs="Times New Roman"/>
          <w:sz w:val="24"/>
          <w:szCs w:val="24"/>
        </w:rPr>
        <w:t>the organization created a system that addressed long</w:t>
      </w:r>
      <w:r w:rsidRPr="00623C2B">
        <w:rPr>
          <w:rFonts w:ascii="Times New Roman" w:hAnsi="Times New Roman" w:cs="Times New Roman"/>
          <w:sz w:val="24"/>
          <w:szCs w:val="24"/>
        </w:rPr>
        <w:noBreakHyphen/>
        <w:t>standing inefficiencies and aligned project practices across diverse business groups. The phased implementation approach, supported by education, consensus building, and iterative refinement, ensured that stakeholders at all levels understood the system’s purpose and were prepared to adopt it.</w:t>
      </w:r>
    </w:p>
    <w:p w14:paraId="40AFF44B" w14:textId="77777777" w:rsidR="007D0E7C" w:rsidRPr="00623C2B" w:rsidRDefault="007D0E7C" w:rsidP="007D0E7C">
      <w:pPr>
        <w:rPr>
          <w:rFonts w:ascii="Times New Roman" w:hAnsi="Times New Roman" w:cs="Times New Roman"/>
          <w:sz w:val="24"/>
          <w:szCs w:val="24"/>
        </w:rPr>
      </w:pPr>
      <w:r w:rsidRPr="00623C2B">
        <w:rPr>
          <w:rFonts w:ascii="Times New Roman" w:hAnsi="Times New Roman" w:cs="Times New Roman"/>
          <w:sz w:val="24"/>
          <w:szCs w:val="24"/>
        </w:rPr>
        <w:t xml:space="preserve">The analysis demonstrates that the PM&amp;C system’s </w:t>
      </w:r>
      <w:proofErr w:type="gramStart"/>
      <w:r w:rsidRPr="00623C2B">
        <w:rPr>
          <w:rFonts w:ascii="Times New Roman" w:hAnsi="Times New Roman" w:cs="Times New Roman"/>
          <w:sz w:val="24"/>
          <w:szCs w:val="24"/>
        </w:rPr>
        <w:t>strengths lie</w:t>
      </w:r>
      <w:proofErr w:type="gramEnd"/>
      <w:r w:rsidRPr="00623C2B">
        <w:rPr>
          <w:rFonts w:ascii="Times New Roman" w:hAnsi="Times New Roman" w:cs="Times New Roman"/>
          <w:sz w:val="24"/>
          <w:szCs w:val="24"/>
        </w:rPr>
        <w:t xml:space="preserve"> in its integration of project management knowledge areas and its emphasis on planning as the foundation for control. The use of tools such as </w:t>
      </w:r>
      <w:proofErr w:type="gramStart"/>
      <w:r w:rsidRPr="00623C2B">
        <w:rPr>
          <w:rFonts w:ascii="Times New Roman" w:hAnsi="Times New Roman" w:cs="Times New Roman"/>
          <w:sz w:val="24"/>
          <w:szCs w:val="24"/>
        </w:rPr>
        <w:t>the WBS</w:t>
      </w:r>
      <w:proofErr w:type="gramEnd"/>
      <w:r w:rsidRPr="00623C2B">
        <w:rPr>
          <w:rFonts w:ascii="Times New Roman" w:hAnsi="Times New Roman" w:cs="Times New Roman"/>
          <w:sz w:val="24"/>
          <w:szCs w:val="24"/>
        </w:rPr>
        <w:t xml:space="preserve">, network diagrams, and accountability matrices provided the structure needed to support consistent planning and monitoring, while the reporting system </w:t>
      </w:r>
      <w:r w:rsidRPr="00623C2B">
        <w:rPr>
          <w:rFonts w:ascii="Times New Roman" w:hAnsi="Times New Roman" w:cs="Times New Roman"/>
          <w:sz w:val="24"/>
          <w:szCs w:val="24"/>
        </w:rPr>
        <w:lastRenderedPageBreak/>
        <w:t>enhanced visibility and communication between corporate and group management. At the same time, the decision to tailor the system to each group’s operational environment balanced the need for organizational standardization with the practical realities of engineering work.</w:t>
      </w:r>
    </w:p>
    <w:p w14:paraId="393BC6A0" w14:textId="77777777" w:rsidR="007D0E7C" w:rsidRPr="00623C2B" w:rsidRDefault="007D0E7C" w:rsidP="007D0E7C">
      <w:pPr>
        <w:rPr>
          <w:rFonts w:ascii="Times New Roman" w:hAnsi="Times New Roman" w:cs="Times New Roman"/>
          <w:sz w:val="24"/>
          <w:szCs w:val="24"/>
        </w:rPr>
      </w:pPr>
      <w:r w:rsidRPr="00623C2B">
        <w:rPr>
          <w:rFonts w:ascii="Times New Roman" w:hAnsi="Times New Roman" w:cs="Times New Roman"/>
          <w:sz w:val="24"/>
          <w:szCs w:val="24"/>
        </w:rPr>
        <w:t xml:space="preserve">The case also highlights important considerations for project selection, stakeholder engagement, and system implementation. Moving beyond a narrow focus on financial justification, Heublein recognized that successful projects require disciplined planning, clear deliverables, and integrated control mechanisms. The involvement of engineering directors, the facilitative role of </w:t>
      </w:r>
      <w:proofErr w:type="gramStart"/>
      <w:r w:rsidRPr="00623C2B">
        <w:rPr>
          <w:rFonts w:ascii="Times New Roman" w:hAnsi="Times New Roman" w:cs="Times New Roman"/>
          <w:sz w:val="24"/>
          <w:szCs w:val="24"/>
        </w:rPr>
        <w:t>the consultant</w:t>
      </w:r>
      <w:proofErr w:type="gramEnd"/>
      <w:r w:rsidRPr="00623C2B">
        <w:rPr>
          <w:rFonts w:ascii="Times New Roman" w:hAnsi="Times New Roman" w:cs="Times New Roman"/>
          <w:sz w:val="24"/>
          <w:szCs w:val="24"/>
        </w:rPr>
        <w:t>, and the leadership of the internal program manager collectively contributed to a system that was both technically sound and organizationally supported.</w:t>
      </w:r>
    </w:p>
    <w:p w14:paraId="1D7900A9" w14:textId="546C1256" w:rsidR="007A503D" w:rsidRPr="00571299" w:rsidRDefault="007D0E7C" w:rsidP="009B7A0F">
      <w:pPr>
        <w:rPr>
          <w:rFonts w:ascii="Times New Roman" w:hAnsi="Times New Roman" w:cs="Times New Roman"/>
          <w:sz w:val="24"/>
          <w:szCs w:val="24"/>
        </w:rPr>
      </w:pPr>
      <w:r w:rsidRPr="00623C2B">
        <w:rPr>
          <w:rFonts w:ascii="Times New Roman" w:hAnsi="Times New Roman" w:cs="Times New Roman"/>
          <w:sz w:val="24"/>
          <w:szCs w:val="24"/>
        </w:rPr>
        <w:t>Overall, the PM&amp;C initiative serves as a model for how organizations can introduce comprehensive project management systems in a way that supports strategic objectives, enhances operational consistency, and builds long</w:t>
      </w:r>
      <w:r w:rsidRPr="00623C2B">
        <w:rPr>
          <w:rFonts w:ascii="Times New Roman" w:hAnsi="Times New Roman" w:cs="Times New Roman"/>
          <w:sz w:val="24"/>
          <w:szCs w:val="24"/>
        </w:rPr>
        <w:noBreakHyphen/>
        <w:t xml:space="preserve">term capability. </w:t>
      </w:r>
      <w:r w:rsidR="005953C4" w:rsidRPr="007F5D2F">
        <w:rPr>
          <w:rFonts w:ascii="Times New Roman" w:hAnsi="Times New Roman" w:cs="Times New Roman"/>
          <w:sz w:val="24"/>
          <w:szCs w:val="24"/>
        </w:rPr>
        <w:t>This reflects the integrated planning principles emphasized in project management literature (Kerzner, 2022).</w:t>
      </w:r>
      <w:r w:rsidR="00E72FBC">
        <w:rPr>
          <w:rFonts w:ascii="Times New Roman" w:hAnsi="Times New Roman" w:cs="Times New Roman"/>
          <w:sz w:val="24"/>
          <w:szCs w:val="24"/>
        </w:rPr>
        <w:t xml:space="preserve"> </w:t>
      </w:r>
      <w:r w:rsidRPr="00623C2B">
        <w:rPr>
          <w:rFonts w:ascii="Times New Roman" w:hAnsi="Times New Roman" w:cs="Times New Roman"/>
          <w:sz w:val="24"/>
          <w:szCs w:val="24"/>
        </w:rPr>
        <w:t>Its lessons reinforce the value of structured planning, stakeholder collaboration, and integrated project management practices</w:t>
      </w:r>
      <w:r>
        <w:rPr>
          <w:rFonts w:ascii="Times New Roman" w:hAnsi="Times New Roman" w:cs="Times New Roman"/>
          <w:sz w:val="24"/>
          <w:szCs w:val="24"/>
        </w:rPr>
        <w:t xml:space="preserve">, </w:t>
      </w:r>
      <w:r w:rsidRPr="00623C2B">
        <w:rPr>
          <w:rFonts w:ascii="Times New Roman" w:hAnsi="Times New Roman" w:cs="Times New Roman"/>
          <w:sz w:val="24"/>
          <w:szCs w:val="24"/>
        </w:rPr>
        <w:t>principles that remain central to effective project execution in contemporary organizations</w:t>
      </w:r>
      <w:r w:rsidR="00571299" w:rsidRPr="00571299">
        <w:rPr>
          <w:rFonts w:ascii="Times New Roman" w:hAnsi="Times New Roman" w:cs="Times New Roman"/>
          <w:sz w:val="24"/>
          <w:szCs w:val="24"/>
        </w:rPr>
        <w:t xml:space="preserve"> </w:t>
      </w:r>
      <w:r w:rsidR="00571299" w:rsidRPr="007F5D2F">
        <w:rPr>
          <w:rFonts w:ascii="Times New Roman" w:hAnsi="Times New Roman" w:cs="Times New Roman"/>
          <w:sz w:val="24"/>
          <w:szCs w:val="24"/>
        </w:rPr>
        <w:t>and essential for navigating the risks and uncertainties inherent in modern project environments.</w:t>
      </w:r>
      <w:r w:rsidR="007A503D">
        <w:br w:type="page"/>
      </w:r>
    </w:p>
    <w:p w14:paraId="59E3957F" w14:textId="77777777" w:rsidR="007A503D" w:rsidRPr="00015E88" w:rsidRDefault="007A503D" w:rsidP="007A503D">
      <w:pPr>
        <w:rPr>
          <w:rFonts w:ascii="Times New Roman" w:hAnsi="Times New Roman" w:cs="Times New Roman"/>
          <w:b/>
          <w:bCs/>
          <w:sz w:val="24"/>
          <w:szCs w:val="24"/>
        </w:rPr>
      </w:pPr>
      <w:r w:rsidRPr="00015E88">
        <w:rPr>
          <w:rFonts w:ascii="Times New Roman" w:hAnsi="Times New Roman" w:cs="Times New Roman"/>
          <w:b/>
          <w:bCs/>
          <w:sz w:val="24"/>
          <w:szCs w:val="24"/>
        </w:rPr>
        <w:lastRenderedPageBreak/>
        <w:t>References</w:t>
      </w:r>
    </w:p>
    <w:p w14:paraId="0AEB1FD4" w14:textId="77777777" w:rsidR="007A503D" w:rsidRPr="00015E88" w:rsidRDefault="007A503D" w:rsidP="00325212">
      <w:pPr>
        <w:ind w:left="720" w:hanging="720"/>
        <w:rPr>
          <w:rFonts w:ascii="Times New Roman" w:hAnsi="Times New Roman" w:cs="Times New Roman"/>
          <w:sz w:val="24"/>
          <w:szCs w:val="24"/>
        </w:rPr>
      </w:pPr>
      <w:r w:rsidRPr="00015E88">
        <w:rPr>
          <w:rFonts w:ascii="Times New Roman" w:hAnsi="Times New Roman" w:cs="Times New Roman"/>
          <w:sz w:val="24"/>
          <w:szCs w:val="24"/>
        </w:rPr>
        <w:t xml:space="preserve">Bourne, L. (2015). </w:t>
      </w:r>
      <w:r w:rsidRPr="00015E88">
        <w:rPr>
          <w:rFonts w:ascii="Times New Roman" w:hAnsi="Times New Roman" w:cs="Times New Roman"/>
          <w:i/>
          <w:iCs/>
          <w:sz w:val="24"/>
          <w:szCs w:val="24"/>
        </w:rPr>
        <w:t>Stakeholder relationship management: A maturity model for organizational implementation</w:t>
      </w:r>
      <w:r w:rsidRPr="00015E88">
        <w:rPr>
          <w:rFonts w:ascii="Times New Roman" w:hAnsi="Times New Roman" w:cs="Times New Roman"/>
          <w:sz w:val="24"/>
          <w:szCs w:val="24"/>
        </w:rPr>
        <w:t xml:space="preserve"> (2nd ed.). Gower Publishing.</w:t>
      </w:r>
    </w:p>
    <w:p w14:paraId="7930B0B3" w14:textId="77777777" w:rsidR="007A503D" w:rsidRPr="00015E88" w:rsidRDefault="007A503D" w:rsidP="00325212">
      <w:pPr>
        <w:ind w:left="720" w:hanging="720"/>
        <w:rPr>
          <w:rFonts w:ascii="Times New Roman" w:hAnsi="Times New Roman" w:cs="Times New Roman"/>
          <w:sz w:val="24"/>
          <w:szCs w:val="24"/>
        </w:rPr>
      </w:pPr>
      <w:r w:rsidRPr="00015E88">
        <w:rPr>
          <w:rFonts w:ascii="Times New Roman" w:hAnsi="Times New Roman" w:cs="Times New Roman"/>
          <w:sz w:val="24"/>
          <w:szCs w:val="24"/>
        </w:rPr>
        <w:t xml:space="preserve">Kerzner, H. (2022). </w:t>
      </w:r>
      <w:r w:rsidRPr="00015E88">
        <w:rPr>
          <w:rFonts w:ascii="Times New Roman" w:hAnsi="Times New Roman" w:cs="Times New Roman"/>
          <w:i/>
          <w:iCs/>
          <w:sz w:val="24"/>
          <w:szCs w:val="24"/>
        </w:rPr>
        <w:t>Project management: A systems approach to planning, scheduling, and controlling</w:t>
      </w:r>
      <w:r w:rsidRPr="00015E88">
        <w:rPr>
          <w:rFonts w:ascii="Times New Roman" w:hAnsi="Times New Roman" w:cs="Times New Roman"/>
          <w:sz w:val="24"/>
          <w:szCs w:val="24"/>
        </w:rPr>
        <w:t xml:space="preserve"> (13th ed.). Wiley.</w:t>
      </w:r>
    </w:p>
    <w:p w14:paraId="5BF7B511" w14:textId="77777777" w:rsidR="007A503D" w:rsidRPr="00015E88" w:rsidRDefault="007A503D" w:rsidP="00325212">
      <w:pPr>
        <w:ind w:left="720" w:hanging="720"/>
        <w:rPr>
          <w:rFonts w:ascii="Times New Roman" w:hAnsi="Times New Roman" w:cs="Times New Roman"/>
          <w:sz w:val="24"/>
          <w:szCs w:val="24"/>
        </w:rPr>
      </w:pPr>
      <w:r w:rsidRPr="00015E88">
        <w:rPr>
          <w:rFonts w:ascii="Times New Roman" w:hAnsi="Times New Roman" w:cs="Times New Roman"/>
          <w:sz w:val="24"/>
          <w:szCs w:val="24"/>
        </w:rPr>
        <w:t xml:space="preserve">Meredith, J. R., Shafer, S. M., &amp; Mantel, S. J., Jr. (2021). </w:t>
      </w:r>
      <w:r w:rsidRPr="00015E88">
        <w:rPr>
          <w:rFonts w:ascii="Times New Roman" w:hAnsi="Times New Roman" w:cs="Times New Roman"/>
          <w:i/>
          <w:iCs/>
          <w:sz w:val="24"/>
          <w:szCs w:val="24"/>
        </w:rPr>
        <w:t xml:space="preserve">Project management: A managerial approach, enhanced </w:t>
      </w:r>
      <w:proofErr w:type="spellStart"/>
      <w:r w:rsidRPr="00015E88">
        <w:rPr>
          <w:rFonts w:ascii="Times New Roman" w:hAnsi="Times New Roman" w:cs="Times New Roman"/>
          <w:i/>
          <w:iCs/>
          <w:sz w:val="24"/>
          <w:szCs w:val="24"/>
        </w:rPr>
        <w:t>etext</w:t>
      </w:r>
      <w:proofErr w:type="spellEnd"/>
      <w:r w:rsidRPr="00015E88">
        <w:rPr>
          <w:rFonts w:ascii="Times New Roman" w:hAnsi="Times New Roman" w:cs="Times New Roman"/>
          <w:sz w:val="24"/>
          <w:szCs w:val="24"/>
        </w:rPr>
        <w:t xml:space="preserve"> (11th ed.). Wiley. </w:t>
      </w:r>
      <w:hyperlink r:id="rId4" w:history="1">
        <w:r w:rsidRPr="00015E88">
          <w:rPr>
            <w:rStyle w:val="Hyperlink"/>
            <w:rFonts w:ascii="Times New Roman" w:hAnsi="Times New Roman" w:cs="Times New Roman"/>
            <w:sz w:val="24"/>
            <w:szCs w:val="24"/>
          </w:rPr>
          <w:t>https://bookshelf.vitalsource.com/books/9781119803812</w:t>
        </w:r>
      </w:hyperlink>
    </w:p>
    <w:p w14:paraId="45188CEF" w14:textId="77777777" w:rsidR="00CB6F02" w:rsidRDefault="00CB6F02" w:rsidP="009B7A0F"/>
    <w:sectPr w:rsidR="00CB6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0F0E"/>
    <w:rsid w:val="00005087"/>
    <w:rsid w:val="000D4B05"/>
    <w:rsid w:val="000F2E69"/>
    <w:rsid w:val="001358EB"/>
    <w:rsid w:val="001E40F2"/>
    <w:rsid w:val="00207ECA"/>
    <w:rsid w:val="00325212"/>
    <w:rsid w:val="00453EB8"/>
    <w:rsid w:val="004B1B88"/>
    <w:rsid w:val="004E04D0"/>
    <w:rsid w:val="00571299"/>
    <w:rsid w:val="0058274A"/>
    <w:rsid w:val="005953C4"/>
    <w:rsid w:val="00630470"/>
    <w:rsid w:val="007A0020"/>
    <w:rsid w:val="007A503D"/>
    <w:rsid w:val="007D0E7C"/>
    <w:rsid w:val="00901A23"/>
    <w:rsid w:val="00932575"/>
    <w:rsid w:val="00950638"/>
    <w:rsid w:val="009950C5"/>
    <w:rsid w:val="009B7A0F"/>
    <w:rsid w:val="00A370F3"/>
    <w:rsid w:val="00B5415E"/>
    <w:rsid w:val="00CB6F02"/>
    <w:rsid w:val="00CC53BE"/>
    <w:rsid w:val="00CC6737"/>
    <w:rsid w:val="00DE0F0E"/>
    <w:rsid w:val="00E72FBC"/>
    <w:rsid w:val="00F8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9FC4"/>
  <w15:chartTrackingRefBased/>
  <w15:docId w15:val="{73809F3F-DF50-428C-AEC8-C96C56629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0E"/>
  </w:style>
  <w:style w:type="paragraph" w:styleId="Heading1">
    <w:name w:val="heading 1"/>
    <w:basedOn w:val="Normal"/>
    <w:next w:val="Normal"/>
    <w:link w:val="Heading1Char"/>
    <w:uiPriority w:val="9"/>
    <w:qFormat/>
    <w:rsid w:val="00DE0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F0E"/>
    <w:rPr>
      <w:rFonts w:eastAsiaTheme="majorEastAsia" w:cstheme="majorBidi"/>
      <w:color w:val="272727" w:themeColor="text1" w:themeTint="D8"/>
    </w:rPr>
  </w:style>
  <w:style w:type="paragraph" w:styleId="Title">
    <w:name w:val="Title"/>
    <w:basedOn w:val="Normal"/>
    <w:next w:val="Normal"/>
    <w:link w:val="TitleChar"/>
    <w:uiPriority w:val="10"/>
    <w:qFormat/>
    <w:rsid w:val="00DE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F0E"/>
    <w:pPr>
      <w:spacing w:before="160"/>
      <w:jc w:val="center"/>
    </w:pPr>
    <w:rPr>
      <w:i/>
      <w:iCs/>
      <w:color w:val="404040" w:themeColor="text1" w:themeTint="BF"/>
    </w:rPr>
  </w:style>
  <w:style w:type="character" w:customStyle="1" w:styleId="QuoteChar">
    <w:name w:val="Quote Char"/>
    <w:basedOn w:val="DefaultParagraphFont"/>
    <w:link w:val="Quote"/>
    <w:uiPriority w:val="29"/>
    <w:rsid w:val="00DE0F0E"/>
    <w:rPr>
      <w:i/>
      <w:iCs/>
      <w:color w:val="404040" w:themeColor="text1" w:themeTint="BF"/>
    </w:rPr>
  </w:style>
  <w:style w:type="paragraph" w:styleId="ListParagraph">
    <w:name w:val="List Paragraph"/>
    <w:basedOn w:val="Normal"/>
    <w:uiPriority w:val="34"/>
    <w:qFormat/>
    <w:rsid w:val="00DE0F0E"/>
    <w:pPr>
      <w:ind w:left="720"/>
      <w:contextualSpacing/>
    </w:pPr>
  </w:style>
  <w:style w:type="character" w:styleId="IntenseEmphasis">
    <w:name w:val="Intense Emphasis"/>
    <w:basedOn w:val="DefaultParagraphFont"/>
    <w:uiPriority w:val="21"/>
    <w:qFormat/>
    <w:rsid w:val="00DE0F0E"/>
    <w:rPr>
      <w:i/>
      <w:iCs/>
      <w:color w:val="0F4761" w:themeColor="accent1" w:themeShade="BF"/>
    </w:rPr>
  </w:style>
  <w:style w:type="paragraph" w:styleId="IntenseQuote">
    <w:name w:val="Intense Quote"/>
    <w:basedOn w:val="Normal"/>
    <w:next w:val="Normal"/>
    <w:link w:val="IntenseQuoteChar"/>
    <w:uiPriority w:val="30"/>
    <w:qFormat/>
    <w:rsid w:val="00DE0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F0E"/>
    <w:rPr>
      <w:i/>
      <w:iCs/>
      <w:color w:val="0F4761" w:themeColor="accent1" w:themeShade="BF"/>
    </w:rPr>
  </w:style>
  <w:style w:type="character" w:styleId="IntenseReference">
    <w:name w:val="Intense Reference"/>
    <w:basedOn w:val="DefaultParagraphFont"/>
    <w:uiPriority w:val="32"/>
    <w:qFormat/>
    <w:rsid w:val="00DE0F0E"/>
    <w:rPr>
      <w:b/>
      <w:bCs/>
      <w:smallCaps/>
      <w:color w:val="0F4761" w:themeColor="accent1" w:themeShade="BF"/>
      <w:spacing w:val="5"/>
    </w:rPr>
  </w:style>
  <w:style w:type="character" w:styleId="Hyperlink">
    <w:name w:val="Hyperlink"/>
    <w:basedOn w:val="DefaultParagraphFont"/>
    <w:uiPriority w:val="99"/>
    <w:unhideWhenUsed/>
    <w:rsid w:val="007A50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ookshelf.vitalsource.com/books/97811198038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100</TotalTime>
  <Pages>22</Pages>
  <Words>5405</Words>
  <Characters>30809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21</cp:revision>
  <dcterms:created xsi:type="dcterms:W3CDTF">2026-06-20T03:01:00Z</dcterms:created>
  <dcterms:modified xsi:type="dcterms:W3CDTF">2026-06-20T06:17:00Z</dcterms:modified>
</cp:coreProperties>
</file>