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DD52" w14:textId="77777777" w:rsidR="00342A6B" w:rsidRDefault="00342A6B" w:rsidP="000C13A5">
      <w:pPr>
        <w:jc w:val="center"/>
        <w:rPr>
          <w:rFonts w:ascii="Times New Roman" w:hAnsi="Times New Roman" w:cs="Times New Roman"/>
          <w:b/>
          <w:bCs/>
          <w:sz w:val="24"/>
          <w:szCs w:val="24"/>
        </w:rPr>
      </w:pPr>
    </w:p>
    <w:p w14:paraId="55535BD8" w14:textId="77777777" w:rsidR="00342A6B" w:rsidRDefault="00342A6B" w:rsidP="000C13A5">
      <w:pPr>
        <w:jc w:val="center"/>
        <w:rPr>
          <w:rFonts w:ascii="Times New Roman" w:hAnsi="Times New Roman" w:cs="Times New Roman"/>
          <w:b/>
          <w:bCs/>
          <w:sz w:val="24"/>
          <w:szCs w:val="24"/>
        </w:rPr>
      </w:pPr>
    </w:p>
    <w:p w14:paraId="79F74B20" w14:textId="77777777" w:rsidR="00342A6B" w:rsidRDefault="00342A6B" w:rsidP="000C13A5">
      <w:pPr>
        <w:jc w:val="center"/>
        <w:rPr>
          <w:rFonts w:ascii="Times New Roman" w:hAnsi="Times New Roman" w:cs="Times New Roman"/>
          <w:b/>
          <w:bCs/>
          <w:sz w:val="24"/>
          <w:szCs w:val="24"/>
        </w:rPr>
      </w:pPr>
      <w:r w:rsidRPr="004E736E">
        <w:rPr>
          <w:rFonts w:ascii="Times New Roman" w:hAnsi="Times New Roman" w:cs="Times New Roman"/>
          <w:b/>
          <w:bCs/>
          <w:sz w:val="24"/>
          <w:szCs w:val="24"/>
        </w:rPr>
        <w:t xml:space="preserve">Short Paper: </w:t>
      </w:r>
    </w:p>
    <w:p w14:paraId="0DBBC34D" w14:textId="77777777" w:rsidR="00342A6B" w:rsidRDefault="00342A6B" w:rsidP="000C13A5">
      <w:pPr>
        <w:jc w:val="center"/>
        <w:rPr>
          <w:rFonts w:ascii="Times New Roman" w:hAnsi="Times New Roman" w:cs="Times New Roman"/>
          <w:b/>
          <w:bCs/>
          <w:sz w:val="24"/>
          <w:szCs w:val="24"/>
        </w:rPr>
      </w:pPr>
      <w:r w:rsidRPr="00670D45">
        <w:rPr>
          <w:rFonts w:ascii="Times New Roman" w:hAnsi="Times New Roman" w:cs="Times New Roman"/>
          <w:b/>
          <w:bCs/>
          <w:sz w:val="24"/>
          <w:szCs w:val="24"/>
        </w:rPr>
        <w:t>Heublein PM&amp;C Program</w:t>
      </w:r>
      <w:r>
        <w:rPr>
          <w:rFonts w:ascii="Times New Roman" w:hAnsi="Times New Roman" w:cs="Times New Roman"/>
          <w:b/>
          <w:bCs/>
          <w:sz w:val="24"/>
          <w:szCs w:val="24"/>
        </w:rPr>
        <w:t xml:space="preserve"> </w:t>
      </w:r>
    </w:p>
    <w:p w14:paraId="0A0B325C" w14:textId="3A391816" w:rsidR="00342A6B" w:rsidRDefault="00342A6B" w:rsidP="000C13A5">
      <w:pPr>
        <w:jc w:val="center"/>
        <w:rPr>
          <w:rFonts w:ascii="Times New Roman" w:hAnsi="Times New Roman" w:cs="Times New Roman"/>
          <w:b/>
          <w:bCs/>
          <w:sz w:val="24"/>
          <w:szCs w:val="24"/>
        </w:rPr>
      </w:pPr>
      <w:r>
        <w:rPr>
          <w:rFonts w:ascii="Times New Roman" w:hAnsi="Times New Roman" w:cs="Times New Roman"/>
          <w:b/>
          <w:bCs/>
          <w:sz w:val="24"/>
          <w:szCs w:val="24"/>
        </w:rPr>
        <w:t xml:space="preserve">Case Study </w:t>
      </w:r>
      <w:r w:rsidRPr="00670D45">
        <w:rPr>
          <w:rFonts w:ascii="Times New Roman" w:hAnsi="Times New Roman" w:cs="Times New Roman"/>
          <w:b/>
          <w:bCs/>
          <w:sz w:val="24"/>
          <w:szCs w:val="24"/>
        </w:rPr>
        <w:t>Stakeholder Analysis</w:t>
      </w:r>
    </w:p>
    <w:p w14:paraId="026E3C83" w14:textId="77777777" w:rsidR="00342A6B" w:rsidRDefault="00342A6B" w:rsidP="000C13A5">
      <w:pPr>
        <w:jc w:val="center"/>
        <w:rPr>
          <w:rFonts w:ascii="Times New Roman" w:hAnsi="Times New Roman" w:cs="Times New Roman"/>
          <w:b/>
          <w:bCs/>
          <w:sz w:val="24"/>
          <w:szCs w:val="24"/>
        </w:rPr>
      </w:pPr>
    </w:p>
    <w:p w14:paraId="6A97A0E7" w14:textId="6FEB515F" w:rsidR="00342A6B" w:rsidRPr="002F1ABF" w:rsidRDefault="00342A6B" w:rsidP="000C13A5">
      <w:pPr>
        <w:jc w:val="center"/>
        <w:rPr>
          <w:rFonts w:ascii="Times New Roman" w:hAnsi="Times New Roman" w:cs="Times New Roman"/>
          <w:sz w:val="24"/>
          <w:szCs w:val="24"/>
        </w:rPr>
      </w:pPr>
      <w:r w:rsidRPr="002F1ABF">
        <w:rPr>
          <w:rFonts w:ascii="Times New Roman" w:hAnsi="Times New Roman" w:cs="Times New Roman"/>
          <w:sz w:val="24"/>
          <w:szCs w:val="24"/>
        </w:rPr>
        <w:t>Jennifer Lakey</w:t>
      </w:r>
      <w:r w:rsidRPr="002F1ABF">
        <w:rPr>
          <w:rFonts w:ascii="Times New Roman" w:hAnsi="Times New Roman" w:cs="Times New Roman"/>
          <w:sz w:val="24"/>
          <w:szCs w:val="24"/>
        </w:rPr>
        <w:br/>
        <w:t>Southern New Hampshire University</w:t>
      </w:r>
      <w:r w:rsidRPr="002F1ABF">
        <w:rPr>
          <w:rFonts w:ascii="Times New Roman" w:hAnsi="Times New Roman" w:cs="Times New Roman"/>
          <w:sz w:val="24"/>
          <w:szCs w:val="24"/>
        </w:rPr>
        <w:br/>
        <w:t>QSO 440: Project Management</w:t>
      </w:r>
      <w:r w:rsidRPr="002F1ABF">
        <w:rPr>
          <w:rFonts w:ascii="Times New Roman" w:hAnsi="Times New Roman" w:cs="Times New Roman"/>
          <w:sz w:val="24"/>
          <w:szCs w:val="24"/>
        </w:rPr>
        <w:br/>
        <w:t>Dr. Jillian Zambon</w:t>
      </w:r>
      <w:r w:rsidRPr="002F1ABF">
        <w:rPr>
          <w:rFonts w:ascii="Times New Roman" w:hAnsi="Times New Roman" w:cs="Times New Roman"/>
          <w:sz w:val="24"/>
          <w:szCs w:val="24"/>
        </w:rPr>
        <w:br/>
      </w:r>
      <w:r>
        <w:rPr>
          <w:rFonts w:ascii="Times New Roman" w:hAnsi="Times New Roman" w:cs="Times New Roman"/>
          <w:sz w:val="24"/>
          <w:szCs w:val="24"/>
        </w:rPr>
        <w:t>June 5</w:t>
      </w:r>
      <w:r w:rsidRPr="002F1ABF">
        <w:rPr>
          <w:rFonts w:ascii="Times New Roman" w:hAnsi="Times New Roman" w:cs="Times New Roman"/>
          <w:sz w:val="24"/>
          <w:szCs w:val="24"/>
        </w:rPr>
        <w:t>, 2026</w:t>
      </w:r>
    </w:p>
    <w:p w14:paraId="5604A192" w14:textId="77777777" w:rsidR="00342A6B" w:rsidRDefault="00342A6B" w:rsidP="000C13A5">
      <w:pPr>
        <w:jc w:val="center"/>
        <w:rPr>
          <w:rFonts w:ascii="Times New Roman" w:hAnsi="Times New Roman" w:cs="Times New Roman"/>
          <w:b/>
          <w:bCs/>
          <w:sz w:val="24"/>
          <w:szCs w:val="24"/>
        </w:rPr>
      </w:pPr>
    </w:p>
    <w:p w14:paraId="0AB74E36" w14:textId="77777777" w:rsidR="00342A6B" w:rsidRDefault="00342A6B" w:rsidP="000C13A5">
      <w:pPr>
        <w:rPr>
          <w:rFonts w:ascii="Times New Roman" w:hAnsi="Times New Roman" w:cs="Times New Roman"/>
          <w:b/>
          <w:bCs/>
          <w:sz w:val="24"/>
          <w:szCs w:val="24"/>
        </w:rPr>
      </w:pPr>
      <w:r>
        <w:rPr>
          <w:rFonts w:ascii="Times New Roman" w:hAnsi="Times New Roman" w:cs="Times New Roman"/>
          <w:b/>
          <w:bCs/>
          <w:sz w:val="24"/>
          <w:szCs w:val="24"/>
        </w:rPr>
        <w:br w:type="page"/>
      </w:r>
    </w:p>
    <w:p w14:paraId="5E7F4400" w14:textId="2A817FF8" w:rsidR="000C13A5" w:rsidRDefault="00342A6B" w:rsidP="000C13A5">
      <w:pPr>
        <w:keepNext/>
        <w:jc w:val="center"/>
        <w:rPr>
          <w:rFonts w:ascii="Times New Roman" w:hAnsi="Times New Roman" w:cs="Times New Roman"/>
          <w:b/>
          <w:bCs/>
          <w:sz w:val="24"/>
          <w:szCs w:val="24"/>
        </w:rPr>
      </w:pPr>
      <w:r w:rsidRPr="00670D45">
        <w:rPr>
          <w:rFonts w:ascii="Times New Roman" w:hAnsi="Times New Roman" w:cs="Times New Roman"/>
          <w:b/>
          <w:bCs/>
          <w:sz w:val="24"/>
          <w:szCs w:val="24"/>
        </w:rPr>
        <w:lastRenderedPageBreak/>
        <w:t>Short Paper: Heublein PM&amp;C Program</w:t>
      </w:r>
      <w:r>
        <w:rPr>
          <w:rFonts w:ascii="Times New Roman" w:hAnsi="Times New Roman" w:cs="Times New Roman"/>
          <w:b/>
          <w:bCs/>
          <w:sz w:val="24"/>
          <w:szCs w:val="24"/>
        </w:rPr>
        <w:t xml:space="preserve"> Case Study </w:t>
      </w:r>
      <w:r w:rsidRPr="00670D45">
        <w:rPr>
          <w:rFonts w:ascii="Times New Roman" w:hAnsi="Times New Roman" w:cs="Times New Roman"/>
          <w:b/>
          <w:bCs/>
          <w:sz w:val="24"/>
          <w:szCs w:val="24"/>
        </w:rPr>
        <w:t>Stakeholder Analysis</w:t>
      </w:r>
    </w:p>
    <w:p w14:paraId="6EB36155" w14:textId="77777777" w:rsidR="00342A6B" w:rsidRPr="00670D45" w:rsidRDefault="00342A6B" w:rsidP="000C13A5">
      <w:pPr>
        <w:keepNext/>
        <w:rPr>
          <w:rFonts w:ascii="Times New Roman" w:hAnsi="Times New Roman" w:cs="Times New Roman"/>
          <w:b/>
          <w:bCs/>
          <w:sz w:val="24"/>
          <w:szCs w:val="24"/>
        </w:rPr>
      </w:pPr>
      <w:r w:rsidRPr="00670D45">
        <w:rPr>
          <w:rFonts w:ascii="Times New Roman" w:hAnsi="Times New Roman" w:cs="Times New Roman"/>
          <w:b/>
          <w:bCs/>
          <w:sz w:val="24"/>
          <w:szCs w:val="24"/>
        </w:rPr>
        <w:t>Introduction</w:t>
      </w:r>
    </w:p>
    <w:p w14:paraId="1A6FC10C" w14:textId="7B43BDFF" w:rsidR="00BE688B" w:rsidRDefault="00BE688B" w:rsidP="000C13A5">
      <w:pPr>
        <w:keepNext/>
        <w:rPr>
          <w:rFonts w:ascii="Times New Roman" w:hAnsi="Times New Roman" w:cs="Times New Roman"/>
          <w:sz w:val="24"/>
          <w:szCs w:val="24"/>
        </w:rPr>
      </w:pPr>
      <w:r w:rsidRPr="0001233E">
        <w:rPr>
          <w:rFonts w:ascii="Times New Roman" w:hAnsi="Times New Roman" w:cs="Times New Roman"/>
          <w:sz w:val="24"/>
          <w:szCs w:val="24"/>
        </w:rPr>
        <w:t xml:space="preserve">The implementation of a corporate wide Project Management and Control (PM&amp;C) system at Heublein, as presented in the case study from </w:t>
      </w:r>
      <w:r w:rsidRPr="0001233E">
        <w:rPr>
          <w:rFonts w:ascii="Times New Roman" w:hAnsi="Times New Roman" w:cs="Times New Roman"/>
          <w:i/>
          <w:iCs/>
          <w:sz w:val="24"/>
          <w:szCs w:val="24"/>
        </w:rPr>
        <w:t>Project Management: A Managerial Approach</w:t>
      </w:r>
      <w:r w:rsidRPr="0001233E">
        <w:rPr>
          <w:rFonts w:ascii="Times New Roman" w:hAnsi="Times New Roman" w:cs="Times New Roman"/>
          <w:sz w:val="24"/>
          <w:szCs w:val="24"/>
        </w:rPr>
        <w:t xml:space="preserve"> (Meredith et al., 2021), represents a significant organizational change initiative that affects multiple business units, engineering departments, and corporate leadership. The purpose of this stakeholder analysis is to identify the primary stakeholders involved in the PM&amp;C Program, evaluate their interests and potential areas of conflict, and outline communication strategies that support alignment, reduce resistance, and promote successful implementation. </w:t>
      </w:r>
      <w:r w:rsidR="00845215">
        <w:rPr>
          <w:rFonts w:ascii="Times New Roman" w:hAnsi="Times New Roman" w:cs="Times New Roman"/>
          <w:sz w:val="24"/>
          <w:szCs w:val="24"/>
        </w:rPr>
        <w:t>Sinc</w:t>
      </w:r>
      <w:r w:rsidRPr="0001233E">
        <w:rPr>
          <w:rFonts w:ascii="Times New Roman" w:hAnsi="Times New Roman" w:cs="Times New Roman"/>
          <w:sz w:val="24"/>
          <w:szCs w:val="24"/>
        </w:rPr>
        <w:t>e the PM&amp;C Program was intentionally designed as a model project, effective stakeholder engagement is essential to achieving the organization’s goals of improved project execution, better capital utilization, and stronger cross</w:t>
      </w:r>
      <w:r w:rsidR="00240EC9">
        <w:rPr>
          <w:rFonts w:ascii="Times New Roman" w:hAnsi="Times New Roman" w:cs="Times New Roman"/>
          <w:sz w:val="24"/>
          <w:szCs w:val="24"/>
        </w:rPr>
        <w:t>-</w:t>
      </w:r>
      <w:r w:rsidRPr="0001233E">
        <w:rPr>
          <w:rFonts w:ascii="Times New Roman" w:hAnsi="Times New Roman" w:cs="Times New Roman"/>
          <w:sz w:val="24"/>
          <w:szCs w:val="24"/>
        </w:rPr>
        <w:t>group coordination. Clear and consistent communication is a critical component of this engagement, as it establishes shared expectations, reduces uncertainty, and supports coordinated action across diverse stakeholder groups (Northeastern University, 2023).</w:t>
      </w:r>
    </w:p>
    <w:p w14:paraId="04341140" w14:textId="1C4EE9E5" w:rsidR="00342A6B" w:rsidRPr="00670D45" w:rsidRDefault="00342A6B" w:rsidP="000C13A5">
      <w:pPr>
        <w:keepNext/>
        <w:rPr>
          <w:rFonts w:ascii="Times New Roman" w:hAnsi="Times New Roman" w:cs="Times New Roman"/>
          <w:b/>
          <w:bCs/>
          <w:sz w:val="24"/>
          <w:szCs w:val="24"/>
        </w:rPr>
      </w:pPr>
      <w:r w:rsidRPr="00670D45">
        <w:rPr>
          <w:rFonts w:ascii="Times New Roman" w:hAnsi="Times New Roman" w:cs="Times New Roman"/>
          <w:b/>
          <w:bCs/>
          <w:sz w:val="24"/>
          <w:szCs w:val="24"/>
        </w:rPr>
        <w:t>Stakeholder Interests</w:t>
      </w:r>
    </w:p>
    <w:p w14:paraId="3D3C1F9A" w14:textId="10E489A7" w:rsidR="000C13A5" w:rsidRPr="00670D45" w:rsidRDefault="007B22DA" w:rsidP="000C13A5">
      <w:pPr>
        <w:keepNext/>
        <w:rPr>
          <w:rFonts w:ascii="Times New Roman" w:hAnsi="Times New Roman" w:cs="Times New Roman"/>
          <w:sz w:val="24"/>
          <w:szCs w:val="24"/>
        </w:rPr>
      </w:pPr>
      <w:r w:rsidRPr="00A12826">
        <w:rPr>
          <w:rFonts w:ascii="Times New Roman" w:hAnsi="Times New Roman" w:cs="Times New Roman"/>
          <w:sz w:val="24"/>
          <w:szCs w:val="24"/>
        </w:rPr>
        <w:t>The PM&amp;C Program involves a diverse set of stakeholders whose interests reflect their roles, responsibilities, and organizational priorities. Understanding these interests is essential for anticipating concerns, aligning expectations, and designing communication strategies that support successful implementation (Meredith et al., 2021).</w:t>
      </w:r>
    </w:p>
    <w:p w14:paraId="30386EE3" w14:textId="77777777" w:rsidR="00342A6B" w:rsidRPr="00670D45" w:rsidRDefault="00342A6B" w:rsidP="000C13A5">
      <w:pPr>
        <w:keepNext/>
        <w:ind w:left="720"/>
        <w:rPr>
          <w:rFonts w:ascii="Times New Roman" w:hAnsi="Times New Roman" w:cs="Times New Roman"/>
          <w:b/>
          <w:bCs/>
          <w:sz w:val="24"/>
          <w:szCs w:val="24"/>
        </w:rPr>
      </w:pPr>
      <w:r w:rsidRPr="00670D45">
        <w:rPr>
          <w:rFonts w:ascii="Times New Roman" w:hAnsi="Times New Roman" w:cs="Times New Roman"/>
          <w:b/>
          <w:bCs/>
          <w:sz w:val="24"/>
          <w:szCs w:val="24"/>
        </w:rPr>
        <w:t>Corporate Management</w:t>
      </w:r>
    </w:p>
    <w:p w14:paraId="45368487" w14:textId="77777777" w:rsidR="007B22DA" w:rsidRPr="00A12826"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lastRenderedPageBreak/>
        <w:t>Corporate leadership initiated the PM&amp;C Program in response to cost overruns, inconsistent project execution, and the need for more efficient capital allocation across Heublein’s diverse operating Groups. Their primary interest is establishing a system that strengthens financial discipline and ensures that major capital projects remain within approved budgets and schedules. This aligns with the broader organizational goal of improving return on investment and optimizing scarce capital resources.</w:t>
      </w:r>
    </w:p>
    <w:p w14:paraId="5786FB3E" w14:textId="77777777" w:rsidR="007B22DA" w:rsidRPr="00A12826"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Corporate leaders also value standardized reporting that provides visibility across Groups. Because each Group previously used different processes and levels of documentation, corporate management seeks a PM&amp;C system that produces consistent, comparable data to support strategic decision making. This interest reflects the importance of reliable information flow in managing complex project portfolios (Northeastern University, 2023).</w:t>
      </w:r>
    </w:p>
    <w:p w14:paraId="0002C519" w14:textId="512AECAD" w:rsidR="00342A6B" w:rsidRPr="00670D45"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Additionally, corporate leadership is invested in long term strategic planning. They want a PM&amp;C system that not only improves current project performance but also builds organizational capability for future initiatives. Their interest includes ensuring that the system is scalable, sustainable, and adaptable to new project types such as R&amp;D or new product development, as described in the case.</w:t>
      </w:r>
    </w:p>
    <w:p w14:paraId="05500044" w14:textId="77777777" w:rsidR="00342A6B" w:rsidRPr="00670D45" w:rsidRDefault="00342A6B" w:rsidP="000C13A5">
      <w:pPr>
        <w:keepNext/>
        <w:ind w:left="720"/>
        <w:rPr>
          <w:rFonts w:ascii="Times New Roman" w:hAnsi="Times New Roman" w:cs="Times New Roman"/>
          <w:b/>
          <w:bCs/>
          <w:sz w:val="24"/>
          <w:szCs w:val="24"/>
        </w:rPr>
      </w:pPr>
      <w:r w:rsidRPr="00670D45">
        <w:rPr>
          <w:rFonts w:ascii="Times New Roman" w:hAnsi="Times New Roman" w:cs="Times New Roman"/>
          <w:b/>
          <w:bCs/>
          <w:sz w:val="24"/>
          <w:szCs w:val="24"/>
        </w:rPr>
        <w:t>Corporate Facilities and Manufacturing Planning (F&amp;MP)</w:t>
      </w:r>
    </w:p>
    <w:p w14:paraId="06F90E5B" w14:textId="77777777" w:rsidR="007B22DA" w:rsidRPr="00A12826"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 xml:space="preserve">F&amp;MP serves as the internal sponsor and oversight body for the PM&amp;C Program. Their interests are shaped by their dual role: providing technical consulting services and reviewing all Capital Appropriation Requests. As a result, they are deeply invested in </w:t>
      </w:r>
      <w:r w:rsidRPr="00A12826">
        <w:rPr>
          <w:rFonts w:ascii="Times New Roman" w:hAnsi="Times New Roman" w:cs="Times New Roman"/>
          <w:sz w:val="24"/>
          <w:szCs w:val="24"/>
        </w:rPr>
        <w:lastRenderedPageBreak/>
        <w:t>developing a PM&amp;C system that is technically sound, methodologically rigorous, and aligned with corporate expectations.</w:t>
      </w:r>
    </w:p>
    <w:p w14:paraId="1BA85DB3" w14:textId="77777777" w:rsidR="007B22DA" w:rsidRPr="00A12826"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A major interest for F&amp;MP is system integrity and consistency. They want a PM&amp;C framework that establishes clear planning standards, improves project definition, and strengthens the quality of capital requests submitted by the Groups. This interest reflects the project management principle that strong front</w:t>
      </w:r>
      <w:r w:rsidRPr="00A12826">
        <w:rPr>
          <w:rFonts w:ascii="Times New Roman" w:hAnsi="Times New Roman" w:cs="Times New Roman"/>
          <w:sz w:val="24"/>
          <w:szCs w:val="24"/>
        </w:rPr>
        <w:noBreakHyphen/>
        <w:t>end planning reduces downstream risk and improves execution outcomes (Meredith et al., 2021).</w:t>
      </w:r>
    </w:p>
    <w:p w14:paraId="251F6F0D" w14:textId="77777777" w:rsidR="007B22DA" w:rsidRPr="00A12826"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F&amp;MP is also interested in cross</w:t>
      </w:r>
      <w:r w:rsidRPr="00A12826">
        <w:rPr>
          <w:rFonts w:ascii="Times New Roman" w:hAnsi="Times New Roman" w:cs="Times New Roman"/>
          <w:sz w:val="24"/>
          <w:szCs w:val="24"/>
        </w:rPr>
        <w:noBreakHyphen/>
        <w:t>group communication and coordination. Because they work with all Groups, they value a system that improves information flow, reduces ambiguity, and supports collaborative problem solving. Their interest in training and education reflects their commitment to building organizational capability and ensuring that all Groups can effectively use the PM&amp;C tools.</w:t>
      </w:r>
    </w:p>
    <w:p w14:paraId="41F40317" w14:textId="77777777" w:rsidR="007B22DA" w:rsidRPr="00A12826"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Finally, F&amp;MP is invested in organizational acceptance. They want a system that Groups perceive as useful rather than burdensome, which is why they supported a consensus</w:t>
      </w:r>
      <w:r w:rsidRPr="00A12826">
        <w:rPr>
          <w:rFonts w:ascii="Times New Roman" w:hAnsi="Times New Roman" w:cs="Times New Roman"/>
          <w:sz w:val="24"/>
          <w:szCs w:val="24"/>
        </w:rPr>
        <w:noBreakHyphen/>
        <w:t>based design process and the use of an external consultant to facilitate discussions.</w:t>
      </w:r>
    </w:p>
    <w:p w14:paraId="12DEC5CC" w14:textId="77777777" w:rsidR="00342A6B" w:rsidRPr="00670D45" w:rsidRDefault="00342A6B" w:rsidP="000C13A5">
      <w:pPr>
        <w:keepNext/>
        <w:ind w:left="720"/>
        <w:rPr>
          <w:rFonts w:ascii="Times New Roman" w:hAnsi="Times New Roman" w:cs="Times New Roman"/>
          <w:b/>
          <w:bCs/>
          <w:sz w:val="24"/>
          <w:szCs w:val="24"/>
        </w:rPr>
      </w:pPr>
      <w:r w:rsidRPr="00670D45">
        <w:rPr>
          <w:rFonts w:ascii="Times New Roman" w:hAnsi="Times New Roman" w:cs="Times New Roman"/>
          <w:b/>
          <w:bCs/>
          <w:sz w:val="24"/>
          <w:szCs w:val="24"/>
        </w:rPr>
        <w:t>Group Engineering Managers</w:t>
      </w:r>
    </w:p>
    <w:p w14:paraId="1631F316" w14:textId="77777777" w:rsidR="007B22DA" w:rsidRPr="00A12826"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 xml:space="preserve">Engineering managers across the Spirits, Wines, Food Service, and Franchising Groups have interests shaped by their operational responsibilities and the diversity of their project environments. Their strongest interest is maintaining operational autonomy. Because each Group manages different types of capital projects with varying levels of complexity, </w:t>
      </w:r>
      <w:r w:rsidRPr="00A12826">
        <w:rPr>
          <w:rFonts w:ascii="Times New Roman" w:hAnsi="Times New Roman" w:cs="Times New Roman"/>
          <w:sz w:val="24"/>
          <w:szCs w:val="24"/>
        </w:rPr>
        <w:lastRenderedPageBreak/>
        <w:t>engineering managers want a PM&amp;C system that is flexible enough to accommodate their unique needs.</w:t>
      </w:r>
    </w:p>
    <w:p w14:paraId="15475695" w14:textId="77777777" w:rsidR="007B22DA" w:rsidRPr="00A12826"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They also value practical tools and procedures that improve project execution without imposing excessive administrative burden. Their interest includes clear planning guidelines, accessible reporting formats, and tools that support scheduling, resource allocation, and cost tracking. Meredith et al. (2021) note that stakeholder interests often diverge when standardization intersects with local operational needs, which is evident in this case.</w:t>
      </w:r>
    </w:p>
    <w:p w14:paraId="6CD13F75" w14:textId="77777777" w:rsidR="007B22DA" w:rsidRPr="00A12826"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Another key interest is staff capability and workload balance. Engineering managers want training that equips their teams to use the PM&amp;C system effectively. They also want assurance that new requirements will not overwhelm already stretched engineering resources.</w:t>
      </w:r>
    </w:p>
    <w:p w14:paraId="0756F097" w14:textId="52459B43" w:rsidR="00342A6B" w:rsidRPr="00670D45"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Finally, engineering managers are interested in visibility and communication. They want a system that helps them monitor project progress, identify risks early, and communicate effectively with corporate leadership. This interest reflects the importance of structured communication channels in managing complex engineering projects (Northeastern University, 2023).</w:t>
      </w:r>
    </w:p>
    <w:p w14:paraId="2D587D4A" w14:textId="77777777" w:rsidR="00342A6B" w:rsidRPr="00670D45" w:rsidRDefault="00342A6B" w:rsidP="000C13A5">
      <w:pPr>
        <w:keepNext/>
        <w:ind w:left="720"/>
        <w:rPr>
          <w:rFonts w:ascii="Times New Roman" w:hAnsi="Times New Roman" w:cs="Times New Roman"/>
          <w:b/>
          <w:bCs/>
          <w:sz w:val="24"/>
          <w:szCs w:val="24"/>
        </w:rPr>
      </w:pPr>
      <w:r w:rsidRPr="00670D45">
        <w:rPr>
          <w:rFonts w:ascii="Times New Roman" w:hAnsi="Times New Roman" w:cs="Times New Roman"/>
          <w:b/>
          <w:bCs/>
          <w:sz w:val="24"/>
          <w:szCs w:val="24"/>
        </w:rPr>
        <w:t>Engineering Staff and Project Teams</w:t>
      </w:r>
    </w:p>
    <w:p w14:paraId="7E5BA986" w14:textId="77777777" w:rsidR="000554D5" w:rsidRPr="0094136E" w:rsidRDefault="000554D5" w:rsidP="000C13A5">
      <w:pPr>
        <w:keepNext/>
        <w:ind w:left="720"/>
        <w:rPr>
          <w:rFonts w:ascii="Times New Roman" w:hAnsi="Times New Roman" w:cs="Times New Roman"/>
          <w:sz w:val="24"/>
          <w:szCs w:val="24"/>
        </w:rPr>
      </w:pPr>
      <w:r w:rsidRPr="0094136E">
        <w:rPr>
          <w:rFonts w:ascii="Times New Roman" w:hAnsi="Times New Roman" w:cs="Times New Roman"/>
          <w:sz w:val="24"/>
          <w:szCs w:val="24"/>
        </w:rPr>
        <w:t xml:space="preserve">Engineering staff and project teams are responsible for the day-to-day execution of project planning, scheduling, reporting, and technical work within the PM&amp;C system. Their primary interests center on usability, efficiency, and clarity. Staff members want a system that improves planning accuracy and coordination while remaining practical and </w:t>
      </w:r>
      <w:r w:rsidRPr="0094136E">
        <w:rPr>
          <w:rFonts w:ascii="Times New Roman" w:hAnsi="Times New Roman" w:cs="Times New Roman"/>
          <w:sz w:val="24"/>
          <w:szCs w:val="24"/>
        </w:rPr>
        <w:lastRenderedPageBreak/>
        <w:t>manageable within their existing workload. This reflects the broader project management principle that operational stakeholders prioritize tools and processes that support task execution without adding unnecessary administrative burden (Meredith et al., 2021).</w:t>
      </w:r>
    </w:p>
    <w:p w14:paraId="1D8378E9" w14:textId="77777777" w:rsidR="000554D5" w:rsidRPr="0094136E" w:rsidRDefault="000554D5" w:rsidP="000C13A5">
      <w:pPr>
        <w:keepNext/>
        <w:ind w:left="720"/>
        <w:rPr>
          <w:rFonts w:ascii="Times New Roman" w:hAnsi="Times New Roman" w:cs="Times New Roman"/>
          <w:sz w:val="24"/>
          <w:szCs w:val="24"/>
        </w:rPr>
      </w:pPr>
      <w:r w:rsidRPr="0094136E">
        <w:rPr>
          <w:rFonts w:ascii="Times New Roman" w:hAnsi="Times New Roman" w:cs="Times New Roman"/>
          <w:sz w:val="24"/>
          <w:szCs w:val="24"/>
        </w:rPr>
        <w:t>Another key interest for engineering staff is access to training and skill development. Because the PM&amp;C Program introduces new practices such as work breakdown structures, network development, and structured reporting, staff members value training that is clear, accessible, and directly applicable to their daily responsibilities. They also want opportunities to build confidence with new tools before they are held accountable for using them.</w:t>
      </w:r>
    </w:p>
    <w:p w14:paraId="57C2469A" w14:textId="77777777" w:rsidR="000554D5" w:rsidRPr="0094136E" w:rsidRDefault="000554D5" w:rsidP="000C13A5">
      <w:pPr>
        <w:keepNext/>
        <w:ind w:left="720"/>
        <w:rPr>
          <w:rFonts w:ascii="Times New Roman" w:hAnsi="Times New Roman" w:cs="Times New Roman"/>
          <w:sz w:val="24"/>
          <w:szCs w:val="24"/>
        </w:rPr>
      </w:pPr>
      <w:r w:rsidRPr="0094136E">
        <w:rPr>
          <w:rFonts w:ascii="Times New Roman" w:hAnsi="Times New Roman" w:cs="Times New Roman"/>
          <w:sz w:val="24"/>
          <w:szCs w:val="24"/>
        </w:rPr>
        <w:t>Engineering teams are also strongly interested in clear accountability structures. The case highlights the use of an accountability matrix to define who initiates, approves, or provides input for each component of the PM&amp;C system. For project teams, this clarity supports efficient coordination, reduces ambiguity, and helps ensure that responsibilities are understood across Groups.</w:t>
      </w:r>
    </w:p>
    <w:p w14:paraId="632A2FF3" w14:textId="647E7097" w:rsidR="000C13A5" w:rsidRPr="0094136E" w:rsidRDefault="000554D5" w:rsidP="000C13A5">
      <w:pPr>
        <w:keepNext/>
        <w:ind w:left="720"/>
        <w:rPr>
          <w:rFonts w:ascii="Times New Roman" w:hAnsi="Times New Roman" w:cs="Times New Roman"/>
          <w:sz w:val="24"/>
          <w:szCs w:val="24"/>
        </w:rPr>
      </w:pPr>
      <w:r w:rsidRPr="0094136E">
        <w:rPr>
          <w:rFonts w:ascii="Times New Roman" w:hAnsi="Times New Roman" w:cs="Times New Roman"/>
          <w:sz w:val="24"/>
          <w:szCs w:val="24"/>
        </w:rPr>
        <w:t>Finally, engineering staff value communication channels that help them understand expectations, raise questions, and stay informed about changes to procedures or reporting requirements. Because they are directly responsible for implementing the PM&amp;C system, they are interested in communication that is consistent, timely, and aligned with their operational needs. This interest reflects the importance of structured communication in supporting project execution and stakeholder alignment (Northeastern University, 2023).</w:t>
      </w:r>
    </w:p>
    <w:p w14:paraId="17C8E421" w14:textId="77777777" w:rsidR="000C13A5" w:rsidRDefault="00342A6B" w:rsidP="000C13A5">
      <w:pPr>
        <w:keepNext/>
        <w:ind w:left="720"/>
        <w:rPr>
          <w:rFonts w:ascii="Times New Roman" w:hAnsi="Times New Roman" w:cs="Times New Roman"/>
          <w:b/>
          <w:bCs/>
          <w:sz w:val="24"/>
          <w:szCs w:val="24"/>
        </w:rPr>
      </w:pPr>
      <w:r w:rsidRPr="00670D45">
        <w:rPr>
          <w:rFonts w:ascii="Times New Roman" w:hAnsi="Times New Roman" w:cs="Times New Roman"/>
          <w:b/>
          <w:bCs/>
          <w:sz w:val="24"/>
          <w:szCs w:val="24"/>
        </w:rPr>
        <w:t>External Consultant</w:t>
      </w:r>
    </w:p>
    <w:p w14:paraId="358459B4" w14:textId="0E3EBC42" w:rsidR="007B22DA" w:rsidRPr="000C13A5" w:rsidRDefault="007B22DA" w:rsidP="000C13A5">
      <w:pPr>
        <w:keepNext/>
        <w:ind w:left="720"/>
        <w:rPr>
          <w:rFonts w:ascii="Times New Roman" w:hAnsi="Times New Roman" w:cs="Times New Roman"/>
          <w:b/>
          <w:bCs/>
          <w:sz w:val="24"/>
          <w:szCs w:val="24"/>
        </w:rPr>
      </w:pPr>
      <w:r w:rsidRPr="00A12826">
        <w:rPr>
          <w:rFonts w:ascii="Times New Roman" w:hAnsi="Times New Roman" w:cs="Times New Roman"/>
          <w:sz w:val="24"/>
          <w:szCs w:val="24"/>
        </w:rPr>
        <w:lastRenderedPageBreak/>
        <w:t>The external consultant plays a central role in designing and facilitating the PM&amp;C Program. Their primary interest is delivering a system that meets Heublein’s needs while aligning with established project management best practices. They are invested in ensuring that the system is conceptually sound, practically applicable, and well received by stakeholders across the organization.</w:t>
      </w:r>
    </w:p>
    <w:p w14:paraId="31723079" w14:textId="178A1FA5" w:rsidR="007B22DA" w:rsidRPr="00A12826"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 xml:space="preserve">The consultant is also interested in effective facilitation and consensus building. The case describes the consultant as a “lightning rod” for criticism, which allows internal stakeholders to express concerns without damaging </w:t>
      </w:r>
      <w:r w:rsidRPr="00A12826">
        <w:rPr>
          <w:rFonts w:ascii="Times New Roman" w:hAnsi="Times New Roman" w:cs="Times New Roman"/>
          <w:sz w:val="24"/>
          <w:szCs w:val="24"/>
        </w:rPr>
        <w:t>long-term</w:t>
      </w:r>
      <w:r w:rsidRPr="00A12826">
        <w:rPr>
          <w:rFonts w:ascii="Times New Roman" w:hAnsi="Times New Roman" w:cs="Times New Roman"/>
          <w:sz w:val="24"/>
          <w:szCs w:val="24"/>
        </w:rPr>
        <w:t xml:space="preserve"> working relationships. This reflects the consultant’s interest in maintaining neutrality and supporting constructive dialogue.</w:t>
      </w:r>
    </w:p>
    <w:p w14:paraId="3853C633" w14:textId="0AD34B2A" w:rsidR="00342A6B" w:rsidRPr="00670D45" w:rsidRDefault="007B22DA" w:rsidP="000C13A5">
      <w:pPr>
        <w:keepNext/>
        <w:ind w:left="720"/>
        <w:rPr>
          <w:rFonts w:ascii="Times New Roman" w:hAnsi="Times New Roman" w:cs="Times New Roman"/>
          <w:sz w:val="24"/>
          <w:szCs w:val="24"/>
        </w:rPr>
      </w:pPr>
      <w:r w:rsidRPr="00A12826">
        <w:rPr>
          <w:rFonts w:ascii="Times New Roman" w:hAnsi="Times New Roman" w:cs="Times New Roman"/>
          <w:sz w:val="24"/>
          <w:szCs w:val="24"/>
        </w:rPr>
        <w:t xml:space="preserve">Additionally, the consultant values successful adoption and </w:t>
      </w:r>
      <w:r w:rsidRPr="00A12826">
        <w:rPr>
          <w:rFonts w:ascii="Times New Roman" w:hAnsi="Times New Roman" w:cs="Times New Roman"/>
          <w:sz w:val="24"/>
          <w:szCs w:val="24"/>
        </w:rPr>
        <w:t>long-term</w:t>
      </w:r>
      <w:r w:rsidRPr="00A12826">
        <w:rPr>
          <w:rFonts w:ascii="Times New Roman" w:hAnsi="Times New Roman" w:cs="Times New Roman"/>
          <w:sz w:val="24"/>
          <w:szCs w:val="24"/>
        </w:rPr>
        <w:t xml:space="preserve"> sustainability of the PM&amp;C system. Their interest includes ensuring that training is effective, documentation is clear, and the system is flexible enough to evolve with organizational needs. This aligns with the broader principle that stakeholder engagement and education are critical to successful project implementation (Meredith et al., 2021).</w:t>
      </w:r>
    </w:p>
    <w:p w14:paraId="483C7BBB" w14:textId="77777777" w:rsidR="00342A6B" w:rsidRPr="00670D45" w:rsidRDefault="00342A6B" w:rsidP="000C13A5">
      <w:pPr>
        <w:keepNext/>
        <w:rPr>
          <w:rFonts w:ascii="Times New Roman" w:hAnsi="Times New Roman" w:cs="Times New Roman"/>
          <w:b/>
          <w:bCs/>
          <w:sz w:val="24"/>
          <w:szCs w:val="24"/>
        </w:rPr>
      </w:pPr>
      <w:r w:rsidRPr="00670D45">
        <w:rPr>
          <w:rFonts w:ascii="Times New Roman" w:hAnsi="Times New Roman" w:cs="Times New Roman"/>
          <w:b/>
          <w:bCs/>
          <w:sz w:val="24"/>
          <w:szCs w:val="24"/>
        </w:rPr>
        <w:t>Areas of Conflict</w:t>
      </w:r>
    </w:p>
    <w:p w14:paraId="62E316EF" w14:textId="77777777" w:rsidR="0092641A" w:rsidRPr="00BE63B4" w:rsidRDefault="0092641A" w:rsidP="000C13A5">
      <w:pPr>
        <w:keepNext/>
        <w:rPr>
          <w:rFonts w:ascii="Times New Roman" w:hAnsi="Times New Roman" w:cs="Times New Roman"/>
          <w:sz w:val="24"/>
          <w:szCs w:val="24"/>
        </w:rPr>
      </w:pPr>
      <w:r w:rsidRPr="00BE63B4">
        <w:rPr>
          <w:rFonts w:ascii="Times New Roman" w:hAnsi="Times New Roman" w:cs="Times New Roman"/>
          <w:sz w:val="24"/>
          <w:szCs w:val="24"/>
        </w:rPr>
        <w:t>Given the diversity of stakeholder interests, several areas of tension are likely to emerge during the design and implementation of the PM&amp;C Program. These conflicts arise from differences in priorities, operational needs, authority structures, and expectations about standardization. Understanding these conflict points is essential for anticipating resistance and designing communication strategies that support alignment (Meredith et al., 2021).</w:t>
      </w:r>
    </w:p>
    <w:p w14:paraId="2C0A6361" w14:textId="77777777" w:rsidR="00342A6B" w:rsidRPr="00670D45" w:rsidRDefault="00342A6B" w:rsidP="000C13A5">
      <w:pPr>
        <w:keepNext/>
        <w:ind w:left="720"/>
        <w:rPr>
          <w:rFonts w:ascii="Times New Roman" w:hAnsi="Times New Roman" w:cs="Times New Roman"/>
          <w:b/>
          <w:bCs/>
          <w:sz w:val="24"/>
          <w:szCs w:val="24"/>
        </w:rPr>
      </w:pPr>
      <w:r w:rsidRPr="00670D45">
        <w:rPr>
          <w:rFonts w:ascii="Times New Roman" w:hAnsi="Times New Roman" w:cs="Times New Roman"/>
          <w:b/>
          <w:bCs/>
          <w:sz w:val="24"/>
          <w:szCs w:val="24"/>
        </w:rPr>
        <w:t>Conflicts Within Groups</w:t>
      </w:r>
    </w:p>
    <w:p w14:paraId="70558F0C" w14:textId="77777777" w:rsidR="0092641A" w:rsidRPr="00BE63B4" w:rsidRDefault="0092641A" w:rsidP="000C13A5">
      <w:pPr>
        <w:keepNext/>
        <w:ind w:left="720"/>
        <w:rPr>
          <w:rFonts w:ascii="Times New Roman" w:hAnsi="Times New Roman" w:cs="Times New Roman"/>
          <w:sz w:val="24"/>
          <w:szCs w:val="24"/>
        </w:rPr>
      </w:pPr>
      <w:r w:rsidRPr="00BE63B4">
        <w:rPr>
          <w:rFonts w:ascii="Times New Roman" w:hAnsi="Times New Roman" w:cs="Times New Roman"/>
          <w:sz w:val="24"/>
          <w:szCs w:val="24"/>
        </w:rPr>
        <w:lastRenderedPageBreak/>
        <w:t>Within individual Groups, engineering managers and project teams may experience internal conflict related to workload, resource allocation, and the adoption of new planning and reporting practices. Engineering managers are responsible for balancing day</w:t>
      </w:r>
      <w:r w:rsidRPr="00BE63B4">
        <w:rPr>
          <w:rFonts w:ascii="Times New Roman" w:hAnsi="Times New Roman" w:cs="Times New Roman"/>
          <w:sz w:val="24"/>
          <w:szCs w:val="24"/>
        </w:rPr>
        <w:noBreakHyphen/>
        <w:t>to</w:t>
      </w:r>
      <w:r w:rsidRPr="00BE63B4">
        <w:rPr>
          <w:rFonts w:ascii="Times New Roman" w:hAnsi="Times New Roman" w:cs="Times New Roman"/>
          <w:sz w:val="24"/>
          <w:szCs w:val="24"/>
        </w:rPr>
        <w:noBreakHyphen/>
        <w:t>day operational demands with the additional effort required to implement the PM&amp;C system. This can create tension when staff perceive the new processes as increasing administrative burden or disrupting established workflows.</w:t>
      </w:r>
    </w:p>
    <w:p w14:paraId="1D5DA39E" w14:textId="77777777" w:rsidR="0092641A" w:rsidRPr="00BE63B4" w:rsidRDefault="0092641A" w:rsidP="000C13A5">
      <w:pPr>
        <w:keepNext/>
        <w:ind w:left="720"/>
        <w:rPr>
          <w:rFonts w:ascii="Times New Roman" w:hAnsi="Times New Roman" w:cs="Times New Roman"/>
          <w:sz w:val="24"/>
          <w:szCs w:val="24"/>
        </w:rPr>
      </w:pPr>
      <w:r w:rsidRPr="00BE63B4">
        <w:rPr>
          <w:rFonts w:ascii="Times New Roman" w:hAnsi="Times New Roman" w:cs="Times New Roman"/>
          <w:sz w:val="24"/>
          <w:szCs w:val="24"/>
        </w:rPr>
        <w:t>Project teams may also experience task conflict, which occurs when individuals disagree about how work should be completed, especially when new tools such as work breakdown structures or network diagrams are introduced (Indeed, 2023). Additionally, process conflict may arise if staff feel uncertain about new procedures or unclear about how responsibilities are divided. These internal tensions reflect the competing interests between maintaining operational efficiency and adopting new project management practices intended to improve long</w:t>
      </w:r>
      <w:r w:rsidRPr="00BE63B4">
        <w:rPr>
          <w:rFonts w:ascii="Times New Roman" w:hAnsi="Times New Roman" w:cs="Times New Roman"/>
          <w:sz w:val="24"/>
          <w:szCs w:val="24"/>
        </w:rPr>
        <w:noBreakHyphen/>
        <w:t>term performance.</w:t>
      </w:r>
    </w:p>
    <w:p w14:paraId="217D7CBB" w14:textId="77777777" w:rsidR="00342A6B" w:rsidRPr="00670D45" w:rsidRDefault="00342A6B" w:rsidP="000C13A5">
      <w:pPr>
        <w:keepNext/>
        <w:ind w:left="720"/>
        <w:rPr>
          <w:rFonts w:ascii="Times New Roman" w:hAnsi="Times New Roman" w:cs="Times New Roman"/>
          <w:b/>
          <w:bCs/>
          <w:sz w:val="24"/>
          <w:szCs w:val="24"/>
        </w:rPr>
      </w:pPr>
      <w:r w:rsidRPr="00670D45">
        <w:rPr>
          <w:rFonts w:ascii="Times New Roman" w:hAnsi="Times New Roman" w:cs="Times New Roman"/>
          <w:b/>
          <w:bCs/>
          <w:sz w:val="24"/>
          <w:szCs w:val="24"/>
        </w:rPr>
        <w:t>Conflicts Between Groups</w:t>
      </w:r>
    </w:p>
    <w:p w14:paraId="1022B380" w14:textId="3F294C70" w:rsidR="0092641A" w:rsidRPr="00BE63B4" w:rsidRDefault="003F6466" w:rsidP="000C13A5">
      <w:pPr>
        <w:keepNext/>
        <w:ind w:left="720"/>
        <w:rPr>
          <w:rFonts w:ascii="Times New Roman" w:hAnsi="Times New Roman" w:cs="Times New Roman"/>
          <w:sz w:val="24"/>
          <w:szCs w:val="24"/>
        </w:rPr>
      </w:pPr>
      <w:r>
        <w:rPr>
          <w:rFonts w:ascii="Times New Roman" w:hAnsi="Times New Roman" w:cs="Times New Roman"/>
          <w:sz w:val="24"/>
          <w:szCs w:val="24"/>
        </w:rPr>
        <w:t>Since</w:t>
      </w:r>
      <w:r w:rsidR="0092641A" w:rsidRPr="00BE63B4">
        <w:rPr>
          <w:rFonts w:ascii="Times New Roman" w:hAnsi="Times New Roman" w:cs="Times New Roman"/>
          <w:sz w:val="24"/>
          <w:szCs w:val="24"/>
        </w:rPr>
        <w:t xml:space="preserve"> each Group operates with different project types, staffing levels, and engineering capabilities, disagreements may emerge regarding the level of standardization required across the organization. Groups with mature engineering departments may prefer minimal change, valuing autonomy and established processes. In contrast, Groups with less formalized project management practices may welcome more structured guidance.</w:t>
      </w:r>
    </w:p>
    <w:p w14:paraId="1E4CDC8A" w14:textId="77777777" w:rsidR="0092641A" w:rsidRPr="00BE63B4" w:rsidRDefault="0092641A" w:rsidP="000C13A5">
      <w:pPr>
        <w:keepNext/>
        <w:ind w:left="720"/>
        <w:rPr>
          <w:rFonts w:ascii="Times New Roman" w:hAnsi="Times New Roman" w:cs="Times New Roman"/>
          <w:sz w:val="24"/>
          <w:szCs w:val="24"/>
        </w:rPr>
      </w:pPr>
      <w:r w:rsidRPr="00BE63B4">
        <w:rPr>
          <w:rFonts w:ascii="Times New Roman" w:hAnsi="Times New Roman" w:cs="Times New Roman"/>
          <w:sz w:val="24"/>
          <w:szCs w:val="24"/>
        </w:rPr>
        <w:t xml:space="preserve">These differences create tension around expectations for reporting, training, and planning rigor. For example, Groups managing large capital projects may find detailed planning tools essential, while Groups managing smaller or more routine projects may view them </w:t>
      </w:r>
      <w:r w:rsidRPr="00BE63B4">
        <w:rPr>
          <w:rFonts w:ascii="Times New Roman" w:hAnsi="Times New Roman" w:cs="Times New Roman"/>
          <w:sz w:val="24"/>
          <w:szCs w:val="24"/>
        </w:rPr>
        <w:lastRenderedPageBreak/>
        <w:t>as excessive. This reflects a classic structural divergence, where variations in organizational context lead to differing interpretations of what constitutes an appropriate level of process formality (HelpGuide, 2023).</w:t>
      </w:r>
    </w:p>
    <w:p w14:paraId="05B565F7" w14:textId="77777777" w:rsidR="0092641A" w:rsidRPr="00BE63B4" w:rsidRDefault="0092641A" w:rsidP="000C13A5">
      <w:pPr>
        <w:keepNext/>
        <w:ind w:left="720"/>
        <w:rPr>
          <w:rFonts w:ascii="Times New Roman" w:hAnsi="Times New Roman" w:cs="Times New Roman"/>
          <w:sz w:val="24"/>
          <w:szCs w:val="24"/>
        </w:rPr>
      </w:pPr>
      <w:r w:rsidRPr="00BE63B4">
        <w:rPr>
          <w:rFonts w:ascii="Times New Roman" w:hAnsi="Times New Roman" w:cs="Times New Roman"/>
          <w:sz w:val="24"/>
          <w:szCs w:val="24"/>
        </w:rPr>
        <w:t>Differences in project scale also contribute to conflict. Groups with high capital spending may prioritize detailed cost tracking, while Groups with smaller budgets may resist additional reporting requirements. These tensions stem from competing interests between flexibility and consistency, both of which are legitimate but difficult to balance across a diverse organization.</w:t>
      </w:r>
    </w:p>
    <w:p w14:paraId="7D38A7B8" w14:textId="77777777" w:rsidR="00342A6B" w:rsidRPr="00670D45" w:rsidRDefault="00342A6B" w:rsidP="000C13A5">
      <w:pPr>
        <w:keepNext/>
        <w:ind w:left="720"/>
        <w:rPr>
          <w:rFonts w:ascii="Times New Roman" w:hAnsi="Times New Roman" w:cs="Times New Roman"/>
          <w:b/>
          <w:bCs/>
          <w:sz w:val="24"/>
          <w:szCs w:val="24"/>
        </w:rPr>
      </w:pPr>
      <w:r w:rsidRPr="00670D45">
        <w:rPr>
          <w:rFonts w:ascii="Times New Roman" w:hAnsi="Times New Roman" w:cs="Times New Roman"/>
          <w:b/>
          <w:bCs/>
          <w:sz w:val="24"/>
          <w:szCs w:val="24"/>
        </w:rPr>
        <w:t>Conflicts Between Groups and Corporate Management</w:t>
      </w:r>
    </w:p>
    <w:p w14:paraId="34962A5C" w14:textId="77777777" w:rsidR="0092641A" w:rsidRPr="00BE63B4" w:rsidRDefault="0092641A" w:rsidP="000C13A5">
      <w:pPr>
        <w:keepNext/>
        <w:ind w:left="720"/>
        <w:rPr>
          <w:rFonts w:ascii="Times New Roman" w:hAnsi="Times New Roman" w:cs="Times New Roman"/>
          <w:sz w:val="24"/>
          <w:szCs w:val="24"/>
        </w:rPr>
      </w:pPr>
      <w:r w:rsidRPr="00BE63B4">
        <w:rPr>
          <w:rFonts w:ascii="Times New Roman" w:hAnsi="Times New Roman" w:cs="Times New Roman"/>
          <w:sz w:val="24"/>
          <w:szCs w:val="24"/>
        </w:rPr>
        <w:t>Corporate management’s interest in standardized reporting and improved financial control may conflict with Group managers’ need for flexibility and autonomy. Groups may perceive corporate expectations as overly rigid or misaligned with their operational realities, especially if they lack the staffing or tools needed to meet new requirements.</w:t>
      </w:r>
    </w:p>
    <w:p w14:paraId="7FE3CCE8" w14:textId="77777777" w:rsidR="0092641A" w:rsidRPr="00BE63B4" w:rsidRDefault="0092641A" w:rsidP="000C13A5">
      <w:pPr>
        <w:keepNext/>
        <w:ind w:left="720"/>
        <w:rPr>
          <w:rFonts w:ascii="Times New Roman" w:hAnsi="Times New Roman" w:cs="Times New Roman"/>
          <w:sz w:val="24"/>
          <w:szCs w:val="24"/>
        </w:rPr>
      </w:pPr>
      <w:r w:rsidRPr="00BE63B4">
        <w:rPr>
          <w:rFonts w:ascii="Times New Roman" w:hAnsi="Times New Roman" w:cs="Times New Roman"/>
          <w:sz w:val="24"/>
          <w:szCs w:val="24"/>
        </w:rPr>
        <w:t>This tension reflects a classic hierarchical or structural conflict, where differences in authority and organizational perspective create friction (HelpGuide, 2023). Corporate leaders focus on portfolio</w:t>
      </w:r>
      <w:r w:rsidRPr="00BE63B4">
        <w:rPr>
          <w:rFonts w:ascii="Times New Roman" w:hAnsi="Times New Roman" w:cs="Times New Roman"/>
          <w:sz w:val="24"/>
          <w:szCs w:val="24"/>
        </w:rPr>
        <w:noBreakHyphen/>
        <w:t>level visibility and capital optimization, while Group managers focus on operational feasibility and resource constraints. When corporate expectations for improved cost control or schedule discipline exceed what Groups believe is realistic, conflict is likely to arise.</w:t>
      </w:r>
    </w:p>
    <w:p w14:paraId="018746BE" w14:textId="27B56C40" w:rsidR="00342A6B" w:rsidRPr="00670D45" w:rsidRDefault="0092641A" w:rsidP="000C13A5">
      <w:pPr>
        <w:keepNext/>
        <w:ind w:left="720"/>
        <w:rPr>
          <w:rFonts w:ascii="Times New Roman" w:hAnsi="Times New Roman" w:cs="Times New Roman"/>
          <w:sz w:val="24"/>
          <w:szCs w:val="24"/>
        </w:rPr>
      </w:pPr>
      <w:r w:rsidRPr="00BE63B4">
        <w:rPr>
          <w:rFonts w:ascii="Times New Roman" w:hAnsi="Times New Roman" w:cs="Times New Roman"/>
          <w:sz w:val="24"/>
          <w:szCs w:val="24"/>
        </w:rPr>
        <w:t xml:space="preserve">Additionally, Groups may feel that corporate oversight threatens their ability to tailor project management practices to their unique environments. This tension is heightened by </w:t>
      </w:r>
      <w:r w:rsidRPr="00BE63B4">
        <w:rPr>
          <w:rFonts w:ascii="Times New Roman" w:hAnsi="Times New Roman" w:cs="Times New Roman"/>
          <w:sz w:val="24"/>
          <w:szCs w:val="24"/>
        </w:rPr>
        <w:lastRenderedPageBreak/>
        <w:t>the fact that the PM&amp;C Program introduces new reporting structures that may be perceived as intrusive or burdensome.</w:t>
      </w:r>
    </w:p>
    <w:p w14:paraId="3DB1951B" w14:textId="77777777" w:rsidR="00342A6B" w:rsidRPr="00670D45" w:rsidRDefault="00342A6B" w:rsidP="000C13A5">
      <w:pPr>
        <w:keepNext/>
        <w:ind w:left="720"/>
        <w:rPr>
          <w:rFonts w:ascii="Times New Roman" w:hAnsi="Times New Roman" w:cs="Times New Roman"/>
          <w:b/>
          <w:bCs/>
          <w:sz w:val="24"/>
          <w:szCs w:val="24"/>
        </w:rPr>
      </w:pPr>
      <w:r w:rsidRPr="00670D45">
        <w:rPr>
          <w:rFonts w:ascii="Times New Roman" w:hAnsi="Times New Roman" w:cs="Times New Roman"/>
          <w:b/>
          <w:bCs/>
          <w:sz w:val="24"/>
          <w:szCs w:val="24"/>
        </w:rPr>
        <w:t>Conflicts Between F&amp;MP and Engineering Departments</w:t>
      </w:r>
    </w:p>
    <w:p w14:paraId="4249E5BD" w14:textId="77777777" w:rsidR="0092641A" w:rsidRPr="00BE63B4" w:rsidRDefault="0092641A" w:rsidP="000C13A5">
      <w:pPr>
        <w:keepNext/>
        <w:ind w:left="720"/>
        <w:rPr>
          <w:rFonts w:ascii="Times New Roman" w:hAnsi="Times New Roman" w:cs="Times New Roman"/>
          <w:sz w:val="24"/>
          <w:szCs w:val="24"/>
        </w:rPr>
      </w:pPr>
      <w:r w:rsidRPr="00BE63B4">
        <w:rPr>
          <w:rFonts w:ascii="Times New Roman" w:hAnsi="Times New Roman" w:cs="Times New Roman"/>
          <w:sz w:val="24"/>
          <w:szCs w:val="24"/>
        </w:rPr>
        <w:t>F&amp;MP’s role as the designer and overseer of the PM&amp;C Program may create tension with Group engineering departments, particularly if Groups feel their input is undervalued or if the system appears too centralized. Although the program was intentionally designed through a consensus</w:t>
      </w:r>
      <w:r w:rsidRPr="00BE63B4">
        <w:rPr>
          <w:rFonts w:ascii="Times New Roman" w:hAnsi="Times New Roman" w:cs="Times New Roman"/>
          <w:sz w:val="24"/>
          <w:szCs w:val="24"/>
        </w:rPr>
        <w:noBreakHyphen/>
        <w:t>based process, differences in interpretation of project management principles may still lead to disagreements about required procedures, reporting expectations, or the level of detail needed in planning documents.</w:t>
      </w:r>
    </w:p>
    <w:p w14:paraId="27FF55DC" w14:textId="77777777" w:rsidR="0092641A" w:rsidRPr="00BE63B4" w:rsidRDefault="0092641A" w:rsidP="000C13A5">
      <w:pPr>
        <w:keepNext/>
        <w:ind w:left="720"/>
        <w:rPr>
          <w:rFonts w:ascii="Times New Roman" w:hAnsi="Times New Roman" w:cs="Times New Roman"/>
          <w:sz w:val="24"/>
          <w:szCs w:val="24"/>
        </w:rPr>
      </w:pPr>
      <w:r w:rsidRPr="00BE63B4">
        <w:rPr>
          <w:rFonts w:ascii="Times New Roman" w:hAnsi="Times New Roman" w:cs="Times New Roman"/>
          <w:sz w:val="24"/>
          <w:szCs w:val="24"/>
        </w:rPr>
        <w:t>Engineering departments may also question whether F&amp;MP fully understands the operational realities of their Groups, especially when it comes to staffing limitations or the complexity of specific project types. This can create relationship</w:t>
      </w:r>
      <w:r w:rsidRPr="00BE63B4">
        <w:rPr>
          <w:rFonts w:ascii="Times New Roman" w:hAnsi="Times New Roman" w:cs="Times New Roman"/>
          <w:sz w:val="24"/>
          <w:szCs w:val="24"/>
        </w:rPr>
        <w:noBreakHyphen/>
        <w:t>based conflict, where stakeholders question the intentions or understanding of another party (Indeed, 2023).</w:t>
      </w:r>
    </w:p>
    <w:p w14:paraId="60B1FB7C" w14:textId="0B9DCF4B" w:rsidR="00342A6B" w:rsidRPr="00670D45" w:rsidRDefault="0092641A" w:rsidP="000C13A5">
      <w:pPr>
        <w:keepNext/>
        <w:ind w:left="720"/>
        <w:rPr>
          <w:rFonts w:ascii="Times New Roman" w:hAnsi="Times New Roman" w:cs="Times New Roman"/>
          <w:sz w:val="24"/>
          <w:szCs w:val="24"/>
        </w:rPr>
      </w:pPr>
      <w:r w:rsidRPr="00BE63B4">
        <w:rPr>
          <w:rFonts w:ascii="Times New Roman" w:hAnsi="Times New Roman" w:cs="Times New Roman"/>
          <w:sz w:val="24"/>
          <w:szCs w:val="24"/>
        </w:rPr>
        <w:t>F&amp;MP, on the other hand, may feel tension when Groups resist adopting practices that are necessary for achieving corporate objectives. Their interest in system integrity and consistency may conflict with Group preferences for customization and autonomy. These competing interests create a natural friction point that must be managed through clear communication and collaborative problem solving.</w:t>
      </w:r>
    </w:p>
    <w:p w14:paraId="5B48450D" w14:textId="77777777" w:rsidR="00342A6B" w:rsidRPr="00670D45" w:rsidRDefault="00342A6B" w:rsidP="000C13A5">
      <w:pPr>
        <w:keepNext/>
        <w:rPr>
          <w:rFonts w:ascii="Times New Roman" w:hAnsi="Times New Roman" w:cs="Times New Roman"/>
          <w:b/>
          <w:bCs/>
          <w:sz w:val="24"/>
          <w:szCs w:val="24"/>
        </w:rPr>
      </w:pPr>
      <w:r w:rsidRPr="00670D45">
        <w:rPr>
          <w:rFonts w:ascii="Times New Roman" w:hAnsi="Times New Roman" w:cs="Times New Roman"/>
          <w:b/>
          <w:bCs/>
          <w:sz w:val="24"/>
          <w:szCs w:val="24"/>
        </w:rPr>
        <w:t>Communication Plan Overview</w:t>
      </w:r>
    </w:p>
    <w:p w14:paraId="481BD742" w14:textId="77777777" w:rsidR="001979FA" w:rsidRDefault="001979FA" w:rsidP="000C13A5">
      <w:pPr>
        <w:keepNext/>
        <w:rPr>
          <w:rFonts w:ascii="Times New Roman" w:hAnsi="Times New Roman" w:cs="Times New Roman"/>
          <w:sz w:val="24"/>
          <w:szCs w:val="24"/>
        </w:rPr>
      </w:pPr>
      <w:r w:rsidRPr="001508F2">
        <w:rPr>
          <w:rFonts w:ascii="Times New Roman" w:hAnsi="Times New Roman" w:cs="Times New Roman"/>
          <w:sz w:val="24"/>
          <w:szCs w:val="24"/>
        </w:rPr>
        <w:t xml:space="preserve">A structured and intentional communication plan is essential for maintaining alignment, reducing resistance, and supporting coordinated implementation of the PM&amp;C Program across Heublein’s </w:t>
      </w:r>
      <w:r w:rsidRPr="001508F2">
        <w:rPr>
          <w:rFonts w:ascii="Times New Roman" w:hAnsi="Times New Roman" w:cs="Times New Roman"/>
          <w:sz w:val="24"/>
          <w:szCs w:val="24"/>
        </w:rPr>
        <w:lastRenderedPageBreak/>
        <w:t>diverse organizational landscape. Effective communication ensures that stakeholders understand expectations, receive timely information, and have opportunities to provide input throughout the project lifecycle (Northeastern University, 2023). The communication plan for the PM&amp;C Program incorporates several core components designed to promote transparency, consistency, and shared understanding while supporting the diverse needs of Corporate Management, F&amp;MP, Group Engineering Managers, and project teams.</w:t>
      </w:r>
    </w:p>
    <w:p w14:paraId="649B380C" w14:textId="77777777" w:rsidR="001979FA" w:rsidRDefault="00B67762" w:rsidP="000C13A5">
      <w:pPr>
        <w:keepNext/>
        <w:ind w:left="720"/>
        <w:rPr>
          <w:rFonts w:ascii="Times New Roman" w:hAnsi="Times New Roman" w:cs="Times New Roman"/>
          <w:b/>
          <w:bCs/>
          <w:sz w:val="24"/>
          <w:szCs w:val="24"/>
        </w:rPr>
      </w:pPr>
      <w:r w:rsidRPr="00BE63B4">
        <w:rPr>
          <w:rFonts w:ascii="Times New Roman" w:hAnsi="Times New Roman" w:cs="Times New Roman"/>
          <w:b/>
          <w:bCs/>
          <w:sz w:val="24"/>
          <w:szCs w:val="24"/>
        </w:rPr>
        <w:t>Regular Status Updates</w:t>
      </w:r>
      <w:r>
        <w:rPr>
          <w:rFonts w:ascii="Times New Roman" w:hAnsi="Times New Roman" w:cs="Times New Roman"/>
          <w:b/>
          <w:bCs/>
          <w:sz w:val="24"/>
          <w:szCs w:val="24"/>
        </w:rPr>
        <w:t xml:space="preserve"> </w:t>
      </w:r>
    </w:p>
    <w:p w14:paraId="54F0DAF2" w14:textId="64FC4B8E" w:rsidR="00B67762" w:rsidRPr="00B67762" w:rsidRDefault="001979FA" w:rsidP="000C13A5">
      <w:pPr>
        <w:keepNext/>
        <w:ind w:left="720"/>
        <w:rPr>
          <w:rFonts w:ascii="Times New Roman" w:hAnsi="Times New Roman" w:cs="Times New Roman"/>
          <w:b/>
          <w:bCs/>
          <w:sz w:val="24"/>
          <w:szCs w:val="24"/>
        </w:rPr>
      </w:pPr>
      <w:r w:rsidRPr="001508F2">
        <w:rPr>
          <w:rFonts w:ascii="Times New Roman" w:hAnsi="Times New Roman" w:cs="Times New Roman"/>
          <w:sz w:val="24"/>
          <w:szCs w:val="24"/>
        </w:rPr>
        <w:t>Regular status updates from the program manager to Corporate Management and Group leadership provide predictable visibility into project progress. These updates summarize milestone achievement, emerging risks, and any changes in scope or timing. This structured reporting cadence supports corporate interests in oversight and financial control while giving Groups clarity about expectations and upcoming requirements. Predictable updates also help maintain alignment across Groups that operate with different project types and resource levels.</w:t>
      </w:r>
    </w:p>
    <w:p w14:paraId="34EACDC3" w14:textId="77777777" w:rsidR="006860D2" w:rsidRDefault="00B67762" w:rsidP="000C13A5">
      <w:pPr>
        <w:keepNext/>
        <w:ind w:left="720"/>
        <w:rPr>
          <w:rFonts w:ascii="Times New Roman" w:hAnsi="Times New Roman" w:cs="Times New Roman"/>
          <w:b/>
          <w:bCs/>
          <w:sz w:val="24"/>
          <w:szCs w:val="24"/>
        </w:rPr>
      </w:pPr>
      <w:r w:rsidRPr="00BE63B4">
        <w:rPr>
          <w:rFonts w:ascii="Times New Roman" w:hAnsi="Times New Roman" w:cs="Times New Roman"/>
          <w:b/>
          <w:bCs/>
          <w:sz w:val="24"/>
          <w:szCs w:val="24"/>
        </w:rPr>
        <w:t>Workshops and Training Sessions</w:t>
      </w:r>
      <w:r>
        <w:rPr>
          <w:rFonts w:ascii="Times New Roman" w:hAnsi="Times New Roman" w:cs="Times New Roman"/>
          <w:b/>
          <w:bCs/>
          <w:sz w:val="24"/>
          <w:szCs w:val="24"/>
        </w:rPr>
        <w:t xml:space="preserve"> </w:t>
      </w:r>
    </w:p>
    <w:p w14:paraId="267BB2B7" w14:textId="77777777" w:rsidR="001979FA" w:rsidRDefault="001979FA" w:rsidP="000C13A5">
      <w:pPr>
        <w:keepNext/>
        <w:ind w:left="720"/>
        <w:rPr>
          <w:rFonts w:ascii="Times New Roman" w:hAnsi="Times New Roman" w:cs="Times New Roman"/>
          <w:sz w:val="24"/>
          <w:szCs w:val="24"/>
        </w:rPr>
      </w:pPr>
      <w:r w:rsidRPr="001508F2">
        <w:rPr>
          <w:rFonts w:ascii="Times New Roman" w:hAnsi="Times New Roman" w:cs="Times New Roman"/>
          <w:sz w:val="24"/>
          <w:szCs w:val="24"/>
        </w:rPr>
        <w:t>Workshops and training sessions build shared understanding of PM&amp;C principles and ensure that stakeholders are prepared to use new tools and processes. These sessions mirror the educational seminars used during the design phase and help establish a common foundation for implementation. Because Groups vary in their project management maturity, training provides a consistent baseline while allowing participants to ask questions, practice new skills, and clarify expectations.</w:t>
      </w:r>
    </w:p>
    <w:p w14:paraId="313524C6" w14:textId="7A4E3CB4" w:rsidR="006860D2" w:rsidRDefault="00B67762" w:rsidP="000C13A5">
      <w:pPr>
        <w:keepNext/>
        <w:ind w:left="720"/>
        <w:rPr>
          <w:rFonts w:ascii="Times New Roman" w:hAnsi="Times New Roman" w:cs="Times New Roman"/>
          <w:b/>
          <w:bCs/>
          <w:sz w:val="24"/>
          <w:szCs w:val="24"/>
        </w:rPr>
      </w:pPr>
      <w:r w:rsidRPr="00BE63B4">
        <w:rPr>
          <w:rFonts w:ascii="Times New Roman" w:hAnsi="Times New Roman" w:cs="Times New Roman"/>
          <w:b/>
          <w:bCs/>
          <w:sz w:val="24"/>
          <w:szCs w:val="24"/>
        </w:rPr>
        <w:t>Clear and Accessible Documentation</w:t>
      </w:r>
      <w:r>
        <w:rPr>
          <w:rFonts w:ascii="Times New Roman" w:hAnsi="Times New Roman" w:cs="Times New Roman"/>
          <w:b/>
          <w:bCs/>
          <w:sz w:val="24"/>
          <w:szCs w:val="24"/>
        </w:rPr>
        <w:t xml:space="preserve"> </w:t>
      </w:r>
    </w:p>
    <w:p w14:paraId="7D024BF8" w14:textId="13DED6C0" w:rsidR="00B67762" w:rsidRPr="00B67762" w:rsidRDefault="001979FA" w:rsidP="000C13A5">
      <w:pPr>
        <w:keepNext/>
        <w:ind w:left="720"/>
        <w:rPr>
          <w:rFonts w:ascii="Times New Roman" w:hAnsi="Times New Roman" w:cs="Times New Roman"/>
          <w:b/>
          <w:bCs/>
          <w:sz w:val="24"/>
          <w:szCs w:val="24"/>
        </w:rPr>
      </w:pPr>
      <w:r w:rsidRPr="001508F2">
        <w:rPr>
          <w:rFonts w:ascii="Times New Roman" w:hAnsi="Times New Roman" w:cs="Times New Roman"/>
          <w:sz w:val="24"/>
          <w:szCs w:val="24"/>
        </w:rPr>
        <w:lastRenderedPageBreak/>
        <w:t>Documentation such as procedures manuals, reporting templates, WBS guidelines, and network development instructions provides stakeholders with consistent reference materials. Clear documentation supports standardization across Groups while still allowing for tailored application where appropriate. It also reduces ambiguity by ensuring that all stakeholders have access to the same definitions, processes, and expectations, which is essential for coordinated implementation.</w:t>
      </w:r>
    </w:p>
    <w:p w14:paraId="017B0741" w14:textId="77777777" w:rsidR="001979FA" w:rsidRPr="001508F2" w:rsidRDefault="001979FA" w:rsidP="000C13A5">
      <w:pPr>
        <w:keepNext/>
        <w:ind w:left="720"/>
        <w:rPr>
          <w:rFonts w:ascii="Times New Roman" w:hAnsi="Times New Roman" w:cs="Times New Roman"/>
          <w:sz w:val="24"/>
          <w:szCs w:val="24"/>
        </w:rPr>
      </w:pPr>
      <w:r w:rsidRPr="001508F2">
        <w:rPr>
          <w:rFonts w:ascii="Times New Roman" w:hAnsi="Times New Roman" w:cs="Times New Roman"/>
          <w:b/>
          <w:bCs/>
          <w:sz w:val="24"/>
          <w:szCs w:val="24"/>
        </w:rPr>
        <w:t>Feedback Mechanisms and Two</w:t>
      </w:r>
      <w:r w:rsidRPr="001508F2">
        <w:rPr>
          <w:rFonts w:ascii="Times New Roman" w:hAnsi="Times New Roman" w:cs="Times New Roman"/>
          <w:b/>
          <w:bCs/>
          <w:sz w:val="24"/>
          <w:szCs w:val="24"/>
        </w:rPr>
        <w:noBreakHyphen/>
        <w:t>Way Communication</w:t>
      </w:r>
      <w:r w:rsidRPr="001508F2">
        <w:rPr>
          <w:rFonts w:ascii="Times New Roman" w:hAnsi="Times New Roman" w:cs="Times New Roman"/>
          <w:sz w:val="24"/>
          <w:szCs w:val="24"/>
        </w:rPr>
        <w:t xml:space="preserve"> </w:t>
      </w:r>
      <w:r w:rsidRPr="001508F2">
        <w:rPr>
          <w:rFonts w:ascii="Times New Roman" w:hAnsi="Times New Roman" w:cs="Times New Roman"/>
          <w:sz w:val="24"/>
          <w:szCs w:val="24"/>
        </w:rPr>
        <w:br/>
        <w:t>The communication plan includes structured opportunities for stakeholders to provide input, including milestone reviews, impact statements, and follow</w:t>
      </w:r>
      <w:r w:rsidRPr="001508F2">
        <w:rPr>
          <w:rFonts w:ascii="Times New Roman" w:hAnsi="Times New Roman" w:cs="Times New Roman"/>
          <w:sz w:val="24"/>
          <w:szCs w:val="24"/>
        </w:rPr>
        <w:noBreakHyphen/>
        <w:t>up discussions. These mechanisms ensure that concerns are identified early and that implementation decisions reflect stakeholder perspectives. Two</w:t>
      </w:r>
      <w:r w:rsidRPr="001508F2">
        <w:rPr>
          <w:rFonts w:ascii="Times New Roman" w:hAnsi="Times New Roman" w:cs="Times New Roman"/>
          <w:sz w:val="24"/>
          <w:szCs w:val="24"/>
        </w:rPr>
        <w:noBreakHyphen/>
        <w:t>way communication reinforces stakeholder ownership and supports continuous improvement of the PM&amp;C system.</w:t>
      </w:r>
    </w:p>
    <w:p w14:paraId="13AA5EC5" w14:textId="77777777" w:rsidR="001979FA" w:rsidRPr="001508F2" w:rsidRDefault="001979FA" w:rsidP="000C13A5">
      <w:pPr>
        <w:keepNext/>
        <w:ind w:left="720"/>
        <w:rPr>
          <w:rFonts w:ascii="Times New Roman" w:hAnsi="Times New Roman" w:cs="Times New Roman"/>
          <w:sz w:val="24"/>
          <w:szCs w:val="24"/>
        </w:rPr>
      </w:pPr>
      <w:r w:rsidRPr="001508F2">
        <w:rPr>
          <w:rFonts w:ascii="Times New Roman" w:hAnsi="Times New Roman" w:cs="Times New Roman"/>
          <w:b/>
          <w:bCs/>
          <w:sz w:val="24"/>
          <w:szCs w:val="24"/>
        </w:rPr>
        <w:t>Cross</w:t>
      </w:r>
      <w:r w:rsidRPr="001508F2">
        <w:rPr>
          <w:rFonts w:ascii="Times New Roman" w:hAnsi="Times New Roman" w:cs="Times New Roman"/>
          <w:b/>
          <w:bCs/>
          <w:sz w:val="24"/>
          <w:szCs w:val="24"/>
        </w:rPr>
        <w:noBreakHyphen/>
        <w:t>Group Communication Channels</w:t>
      </w:r>
      <w:r w:rsidRPr="001508F2">
        <w:rPr>
          <w:rFonts w:ascii="Times New Roman" w:hAnsi="Times New Roman" w:cs="Times New Roman"/>
          <w:sz w:val="24"/>
          <w:szCs w:val="24"/>
        </w:rPr>
        <w:t xml:space="preserve"> </w:t>
      </w:r>
      <w:r w:rsidRPr="001508F2">
        <w:rPr>
          <w:rFonts w:ascii="Times New Roman" w:hAnsi="Times New Roman" w:cs="Times New Roman"/>
          <w:sz w:val="24"/>
          <w:szCs w:val="24"/>
        </w:rPr>
        <w:br/>
        <w:t>Cross</w:t>
      </w:r>
      <w:r w:rsidRPr="001508F2">
        <w:rPr>
          <w:rFonts w:ascii="Times New Roman" w:hAnsi="Times New Roman" w:cs="Times New Roman"/>
          <w:sz w:val="24"/>
          <w:szCs w:val="24"/>
        </w:rPr>
        <w:noBreakHyphen/>
        <w:t>group communication channels, such as inter</w:t>
      </w:r>
      <w:r w:rsidRPr="001508F2">
        <w:rPr>
          <w:rFonts w:ascii="Times New Roman" w:hAnsi="Times New Roman" w:cs="Times New Roman"/>
          <w:sz w:val="24"/>
          <w:szCs w:val="24"/>
        </w:rPr>
        <w:noBreakHyphen/>
        <w:t>Group meetings or shared digital workspaces, support coordination and shared learning across Heublein’s diverse operating units. These channels help ensure that Groups remain aligned as the PM&amp;C system is adopted and provide opportunities for sharing best practices, clarifying expectations, and addressing common challenges.</w:t>
      </w:r>
    </w:p>
    <w:p w14:paraId="7C36891F" w14:textId="202ED8C8" w:rsidR="00B67762" w:rsidRPr="00B67762" w:rsidRDefault="001979FA" w:rsidP="000C13A5">
      <w:pPr>
        <w:keepNext/>
        <w:ind w:left="720"/>
        <w:rPr>
          <w:rFonts w:ascii="Times New Roman" w:hAnsi="Times New Roman" w:cs="Times New Roman"/>
          <w:b/>
          <w:bCs/>
          <w:sz w:val="24"/>
          <w:szCs w:val="24"/>
        </w:rPr>
      </w:pPr>
      <w:r w:rsidRPr="001508F2">
        <w:rPr>
          <w:rFonts w:ascii="Times New Roman" w:hAnsi="Times New Roman" w:cs="Times New Roman"/>
          <w:b/>
          <w:bCs/>
          <w:sz w:val="24"/>
          <w:szCs w:val="24"/>
        </w:rPr>
        <w:t>Alignment with Case Practices</w:t>
      </w:r>
      <w:r w:rsidRPr="001508F2">
        <w:rPr>
          <w:rFonts w:ascii="Times New Roman" w:hAnsi="Times New Roman" w:cs="Times New Roman"/>
          <w:sz w:val="24"/>
          <w:szCs w:val="24"/>
        </w:rPr>
        <w:t xml:space="preserve"> </w:t>
      </w:r>
      <w:r w:rsidRPr="001508F2">
        <w:rPr>
          <w:rFonts w:ascii="Times New Roman" w:hAnsi="Times New Roman" w:cs="Times New Roman"/>
          <w:sz w:val="24"/>
          <w:szCs w:val="24"/>
        </w:rPr>
        <w:br/>
        <w:t>This communication plan reflects the consensus</w:t>
      </w:r>
      <w:r w:rsidRPr="001508F2">
        <w:rPr>
          <w:rFonts w:ascii="Times New Roman" w:hAnsi="Times New Roman" w:cs="Times New Roman"/>
          <w:sz w:val="24"/>
          <w:szCs w:val="24"/>
        </w:rPr>
        <w:noBreakHyphen/>
        <w:t xml:space="preserve">based approach used during the PM&amp;C Program’s design phase, including collaborative workshops and facilitated discussions. Integrating these practices into implementation supports continuity, reinforces stakeholder engagement, and ensures that the PM&amp;C system is adopted in a manner </w:t>
      </w:r>
      <w:r w:rsidRPr="001508F2">
        <w:rPr>
          <w:rFonts w:ascii="Times New Roman" w:hAnsi="Times New Roman" w:cs="Times New Roman"/>
          <w:sz w:val="24"/>
          <w:szCs w:val="24"/>
        </w:rPr>
        <w:lastRenderedPageBreak/>
        <w:t>consistent with the principles established during its development (Northeastern University, 2023)</w:t>
      </w:r>
      <w:r w:rsidR="00845215">
        <w:rPr>
          <w:rFonts w:ascii="Times New Roman" w:hAnsi="Times New Roman" w:cs="Times New Roman"/>
          <w:sz w:val="24"/>
          <w:szCs w:val="24"/>
        </w:rPr>
        <w:t>.</w:t>
      </w:r>
    </w:p>
    <w:p w14:paraId="26E69145" w14:textId="64751F16" w:rsidR="00CC7E68" w:rsidRPr="00670D45" w:rsidRDefault="00CC7E68" w:rsidP="000C13A5">
      <w:pPr>
        <w:keepNext/>
        <w:rPr>
          <w:rFonts w:ascii="Times New Roman" w:hAnsi="Times New Roman" w:cs="Times New Roman"/>
          <w:b/>
          <w:bCs/>
          <w:sz w:val="24"/>
          <w:szCs w:val="24"/>
        </w:rPr>
      </w:pPr>
      <w:r w:rsidRPr="00670D45">
        <w:rPr>
          <w:rFonts w:ascii="Times New Roman" w:hAnsi="Times New Roman" w:cs="Times New Roman"/>
          <w:b/>
          <w:bCs/>
          <w:sz w:val="24"/>
          <w:szCs w:val="24"/>
        </w:rPr>
        <w:t>Communication Strategies to Mitigate Conflict</w:t>
      </w:r>
    </w:p>
    <w:p w14:paraId="79CDBA60" w14:textId="0C5466DD" w:rsidR="00B67762" w:rsidRPr="00735514" w:rsidRDefault="001979FA" w:rsidP="000C13A5">
      <w:pPr>
        <w:keepNext/>
        <w:rPr>
          <w:rFonts w:ascii="Times New Roman" w:hAnsi="Times New Roman" w:cs="Times New Roman"/>
          <w:sz w:val="24"/>
          <w:szCs w:val="24"/>
        </w:rPr>
      </w:pPr>
      <w:r w:rsidRPr="001508F2">
        <w:rPr>
          <w:rFonts w:ascii="Times New Roman" w:hAnsi="Times New Roman" w:cs="Times New Roman"/>
          <w:sz w:val="24"/>
          <w:szCs w:val="24"/>
        </w:rPr>
        <w:t>Effective communication is essential for resolving stakeholder tensions and supporting successful adoption of the PM&amp;C system. Because the identified conflicts stem from differences in authority, operational needs, resource constraints, and expectations for standardization, the communication strategies must directly address these sources of friction. The following strategies apply communication principles to the specific conflict patterns identified in the Heublein case (HelpGuide, 2023; Indeed, 2024).</w:t>
      </w:r>
    </w:p>
    <w:p w14:paraId="4B40684C" w14:textId="77777777" w:rsidR="001979FA" w:rsidRPr="001508F2" w:rsidRDefault="001979FA" w:rsidP="000C13A5">
      <w:pPr>
        <w:keepNext/>
        <w:ind w:left="720"/>
        <w:rPr>
          <w:rFonts w:ascii="Times New Roman" w:hAnsi="Times New Roman" w:cs="Times New Roman"/>
          <w:sz w:val="24"/>
          <w:szCs w:val="24"/>
        </w:rPr>
      </w:pPr>
      <w:r w:rsidRPr="001508F2">
        <w:rPr>
          <w:rFonts w:ascii="Times New Roman" w:hAnsi="Times New Roman" w:cs="Times New Roman"/>
          <w:b/>
          <w:bCs/>
          <w:sz w:val="24"/>
          <w:szCs w:val="24"/>
        </w:rPr>
        <w:t>Emphasizing Flexibility and Customization</w:t>
      </w:r>
      <w:r w:rsidRPr="001508F2">
        <w:rPr>
          <w:rFonts w:ascii="Times New Roman" w:hAnsi="Times New Roman" w:cs="Times New Roman"/>
          <w:sz w:val="24"/>
          <w:szCs w:val="24"/>
        </w:rPr>
        <w:t xml:space="preserve"> </w:t>
      </w:r>
      <w:r w:rsidRPr="001508F2">
        <w:rPr>
          <w:rFonts w:ascii="Times New Roman" w:hAnsi="Times New Roman" w:cs="Times New Roman"/>
          <w:sz w:val="24"/>
          <w:szCs w:val="24"/>
        </w:rPr>
        <w:br/>
        <w:t>Reinforcing that the PM&amp;C system allows for tailored implementation helps address concerns about excessive standardization. The “menu” approach to project plan components is particularly effective for Groups with diverse project types and engineering capabilities. By clearly communicating which elements are required for major projects and which can be adapted for routine work, the program manager can reduce resistance and demonstrate respect for Group</w:t>
      </w:r>
      <w:r w:rsidRPr="001508F2">
        <w:rPr>
          <w:rFonts w:ascii="Times New Roman" w:hAnsi="Times New Roman" w:cs="Times New Roman"/>
          <w:sz w:val="24"/>
          <w:szCs w:val="24"/>
        </w:rPr>
        <w:noBreakHyphen/>
        <w:t>specific operational needs.</w:t>
      </w:r>
    </w:p>
    <w:p w14:paraId="00EE0980" w14:textId="77777777" w:rsidR="001979FA" w:rsidRPr="001508F2" w:rsidRDefault="001979FA" w:rsidP="000C13A5">
      <w:pPr>
        <w:keepNext/>
        <w:ind w:left="720"/>
        <w:rPr>
          <w:rFonts w:ascii="Times New Roman" w:hAnsi="Times New Roman" w:cs="Times New Roman"/>
          <w:sz w:val="24"/>
          <w:szCs w:val="24"/>
        </w:rPr>
      </w:pPr>
      <w:r w:rsidRPr="001508F2">
        <w:rPr>
          <w:rFonts w:ascii="Times New Roman" w:hAnsi="Times New Roman" w:cs="Times New Roman"/>
          <w:b/>
          <w:bCs/>
          <w:sz w:val="24"/>
          <w:szCs w:val="24"/>
        </w:rPr>
        <w:t>Using the Consultant as a Neutral Facilitator</w:t>
      </w:r>
      <w:r w:rsidRPr="001508F2">
        <w:rPr>
          <w:rFonts w:ascii="Times New Roman" w:hAnsi="Times New Roman" w:cs="Times New Roman"/>
          <w:sz w:val="24"/>
          <w:szCs w:val="24"/>
        </w:rPr>
        <w:t xml:space="preserve"> </w:t>
      </w:r>
      <w:r w:rsidRPr="001508F2">
        <w:rPr>
          <w:rFonts w:ascii="Times New Roman" w:hAnsi="Times New Roman" w:cs="Times New Roman"/>
          <w:sz w:val="24"/>
          <w:szCs w:val="24"/>
        </w:rPr>
        <w:br/>
        <w:t>Continuing to use the consultant as a neutral facilitator provides a safe channel for raising concerns and helps prevent interpersonal conflict. The case describes the consultant as a “lightning rod” for criticism, which allows internal stakeholders to express concerns without damaging long</w:t>
      </w:r>
      <w:r w:rsidRPr="001508F2">
        <w:rPr>
          <w:rFonts w:ascii="Times New Roman" w:hAnsi="Times New Roman" w:cs="Times New Roman"/>
          <w:sz w:val="24"/>
          <w:szCs w:val="24"/>
        </w:rPr>
        <w:noBreakHyphen/>
        <w:t xml:space="preserve">term working relationships. This approach is especially valuable </w:t>
      </w:r>
      <w:r w:rsidRPr="001508F2">
        <w:rPr>
          <w:rFonts w:ascii="Times New Roman" w:hAnsi="Times New Roman" w:cs="Times New Roman"/>
          <w:sz w:val="24"/>
          <w:szCs w:val="24"/>
        </w:rPr>
        <w:lastRenderedPageBreak/>
        <w:t>when Groups and F&amp;MP differ in their interpretations of project management practices or when sensitive discussions require impartial mediation.</w:t>
      </w:r>
    </w:p>
    <w:p w14:paraId="46EF1777" w14:textId="77248EF5" w:rsidR="001979FA" w:rsidRPr="001508F2" w:rsidRDefault="001979FA" w:rsidP="000C13A5">
      <w:pPr>
        <w:keepNext/>
        <w:ind w:left="720"/>
        <w:rPr>
          <w:rFonts w:ascii="Times New Roman" w:hAnsi="Times New Roman" w:cs="Times New Roman"/>
          <w:sz w:val="24"/>
          <w:szCs w:val="24"/>
        </w:rPr>
      </w:pPr>
      <w:r w:rsidRPr="001508F2">
        <w:rPr>
          <w:rFonts w:ascii="Times New Roman" w:hAnsi="Times New Roman" w:cs="Times New Roman"/>
          <w:b/>
          <w:bCs/>
          <w:sz w:val="24"/>
          <w:szCs w:val="24"/>
        </w:rPr>
        <w:t>Reinforcing Shared Organizational Goals</w:t>
      </w:r>
      <w:r w:rsidRPr="001508F2">
        <w:rPr>
          <w:rFonts w:ascii="Times New Roman" w:hAnsi="Times New Roman" w:cs="Times New Roman"/>
          <w:sz w:val="24"/>
          <w:szCs w:val="24"/>
        </w:rPr>
        <w:t xml:space="preserve"> </w:t>
      </w:r>
      <w:r w:rsidRPr="001508F2">
        <w:rPr>
          <w:rFonts w:ascii="Times New Roman" w:hAnsi="Times New Roman" w:cs="Times New Roman"/>
          <w:sz w:val="24"/>
          <w:szCs w:val="24"/>
        </w:rPr>
        <w:br/>
        <w:t>Linking PM&amp;C practices to shared goals</w:t>
      </w:r>
      <w:r w:rsidR="00845215">
        <w:rPr>
          <w:rFonts w:ascii="Times New Roman" w:hAnsi="Times New Roman" w:cs="Times New Roman"/>
          <w:sz w:val="24"/>
          <w:szCs w:val="24"/>
        </w:rPr>
        <w:t xml:space="preserve">, </w:t>
      </w:r>
      <w:r w:rsidRPr="001508F2">
        <w:rPr>
          <w:rFonts w:ascii="Times New Roman" w:hAnsi="Times New Roman" w:cs="Times New Roman"/>
          <w:sz w:val="24"/>
          <w:szCs w:val="24"/>
        </w:rPr>
        <w:t>such as improved capital utilization, reduced cost overruns, and stronger project performance</w:t>
      </w:r>
      <w:r w:rsidR="00845215">
        <w:rPr>
          <w:rFonts w:ascii="Times New Roman" w:hAnsi="Times New Roman" w:cs="Times New Roman"/>
          <w:sz w:val="24"/>
          <w:szCs w:val="24"/>
        </w:rPr>
        <w:t xml:space="preserve">, </w:t>
      </w:r>
      <w:r w:rsidRPr="001508F2">
        <w:rPr>
          <w:rFonts w:ascii="Times New Roman" w:hAnsi="Times New Roman" w:cs="Times New Roman"/>
          <w:sz w:val="24"/>
          <w:szCs w:val="24"/>
        </w:rPr>
        <w:t>helps reduce tension between Corporate Management and Group leadership. When stakeholders understand how the PM&amp;C system supports broader organizational objectives, they are more likely to view new requirements as purposeful rather than restrictive. This framing encourages alignment across hierarchical levels and reduces defensiveness.</w:t>
      </w:r>
    </w:p>
    <w:p w14:paraId="5D641143" w14:textId="77777777" w:rsidR="001979FA" w:rsidRPr="001508F2" w:rsidRDefault="001979FA" w:rsidP="000C13A5">
      <w:pPr>
        <w:keepNext/>
        <w:ind w:left="720"/>
        <w:rPr>
          <w:rFonts w:ascii="Times New Roman" w:hAnsi="Times New Roman" w:cs="Times New Roman"/>
          <w:sz w:val="24"/>
          <w:szCs w:val="24"/>
        </w:rPr>
      </w:pPr>
      <w:r w:rsidRPr="001508F2">
        <w:rPr>
          <w:rFonts w:ascii="Times New Roman" w:hAnsi="Times New Roman" w:cs="Times New Roman"/>
          <w:b/>
          <w:bCs/>
          <w:sz w:val="24"/>
          <w:szCs w:val="24"/>
        </w:rPr>
        <w:t>Clarifying Accountability</w:t>
      </w:r>
      <w:r w:rsidRPr="001508F2">
        <w:rPr>
          <w:rFonts w:ascii="Times New Roman" w:hAnsi="Times New Roman" w:cs="Times New Roman"/>
          <w:sz w:val="24"/>
          <w:szCs w:val="24"/>
        </w:rPr>
        <w:t xml:space="preserve"> </w:t>
      </w:r>
      <w:r w:rsidRPr="001508F2">
        <w:rPr>
          <w:rFonts w:ascii="Times New Roman" w:hAnsi="Times New Roman" w:cs="Times New Roman"/>
          <w:sz w:val="24"/>
          <w:szCs w:val="24"/>
        </w:rPr>
        <w:br/>
        <w:t>Communicating clear roles and responsibilities through tools such as the accountability matrix reduces confusion and prevents process</w:t>
      </w:r>
      <w:r w:rsidRPr="001508F2">
        <w:rPr>
          <w:rFonts w:ascii="Times New Roman" w:hAnsi="Times New Roman" w:cs="Times New Roman"/>
          <w:sz w:val="24"/>
          <w:szCs w:val="24"/>
        </w:rPr>
        <w:noBreakHyphen/>
        <w:t>based conflict. This strategy supports smoother coordination within Groups and across organizational levels by ensuring that stakeholders understand who is responsible for initiating, approving, or contributing to each component of the PM&amp;C system. Clear accountability also supports F&amp;MP’s interest in system integrity and consistency.</w:t>
      </w:r>
    </w:p>
    <w:p w14:paraId="62F72542" w14:textId="70D7C1B3" w:rsidR="001979FA" w:rsidRPr="001508F2" w:rsidRDefault="001979FA" w:rsidP="000C13A5">
      <w:pPr>
        <w:keepNext/>
        <w:ind w:left="720"/>
        <w:rPr>
          <w:rFonts w:ascii="Times New Roman" w:hAnsi="Times New Roman" w:cs="Times New Roman"/>
          <w:sz w:val="24"/>
          <w:szCs w:val="24"/>
        </w:rPr>
      </w:pPr>
      <w:r w:rsidRPr="001508F2">
        <w:rPr>
          <w:rFonts w:ascii="Times New Roman" w:hAnsi="Times New Roman" w:cs="Times New Roman"/>
          <w:b/>
          <w:bCs/>
          <w:sz w:val="24"/>
          <w:szCs w:val="24"/>
        </w:rPr>
        <w:t>Maintaining Two</w:t>
      </w:r>
      <w:r w:rsidR="00845215">
        <w:rPr>
          <w:rFonts w:ascii="Times New Roman" w:hAnsi="Times New Roman" w:cs="Times New Roman"/>
          <w:b/>
          <w:bCs/>
          <w:sz w:val="24"/>
          <w:szCs w:val="24"/>
        </w:rPr>
        <w:t>-</w:t>
      </w:r>
      <w:r w:rsidRPr="001508F2">
        <w:rPr>
          <w:rFonts w:ascii="Times New Roman" w:hAnsi="Times New Roman" w:cs="Times New Roman"/>
          <w:b/>
          <w:bCs/>
          <w:sz w:val="24"/>
          <w:szCs w:val="24"/>
        </w:rPr>
        <w:t>Way Communication</w:t>
      </w:r>
      <w:r w:rsidRPr="001508F2">
        <w:rPr>
          <w:rFonts w:ascii="Times New Roman" w:hAnsi="Times New Roman" w:cs="Times New Roman"/>
          <w:sz w:val="24"/>
          <w:szCs w:val="24"/>
        </w:rPr>
        <w:t xml:space="preserve"> </w:t>
      </w:r>
      <w:r w:rsidRPr="001508F2">
        <w:rPr>
          <w:rFonts w:ascii="Times New Roman" w:hAnsi="Times New Roman" w:cs="Times New Roman"/>
          <w:sz w:val="24"/>
          <w:szCs w:val="24"/>
        </w:rPr>
        <w:br/>
        <w:t>Providing structured opportunities for feedback ensures that concerns are identified early and that stakeholders feel heard. Two</w:t>
      </w:r>
      <w:r w:rsidR="00845215">
        <w:rPr>
          <w:rFonts w:ascii="Times New Roman" w:hAnsi="Times New Roman" w:cs="Times New Roman"/>
          <w:sz w:val="24"/>
          <w:szCs w:val="24"/>
        </w:rPr>
        <w:t>-</w:t>
      </w:r>
      <w:r w:rsidRPr="001508F2">
        <w:rPr>
          <w:rFonts w:ascii="Times New Roman" w:hAnsi="Times New Roman" w:cs="Times New Roman"/>
          <w:sz w:val="24"/>
          <w:szCs w:val="24"/>
        </w:rPr>
        <w:t>way communication supports collaborative problem solving and strengthens commitment to the PM&amp;C system. This strategy is particularly effective for mitigating conflicts between F&amp;MP and engineering departments, where differences in perspective may lead to tension.</w:t>
      </w:r>
    </w:p>
    <w:p w14:paraId="3E5D40B9" w14:textId="77777777" w:rsidR="001979FA" w:rsidRPr="001508F2" w:rsidRDefault="001979FA" w:rsidP="000C13A5">
      <w:pPr>
        <w:keepNext/>
        <w:ind w:left="720"/>
        <w:rPr>
          <w:rFonts w:ascii="Times New Roman" w:hAnsi="Times New Roman" w:cs="Times New Roman"/>
          <w:sz w:val="24"/>
          <w:szCs w:val="24"/>
        </w:rPr>
      </w:pPr>
      <w:r w:rsidRPr="001508F2">
        <w:rPr>
          <w:rFonts w:ascii="Times New Roman" w:hAnsi="Times New Roman" w:cs="Times New Roman"/>
          <w:b/>
          <w:bCs/>
          <w:sz w:val="24"/>
          <w:szCs w:val="24"/>
        </w:rPr>
        <w:lastRenderedPageBreak/>
        <w:t>Ensuring Consistent and Predictable Messaging</w:t>
      </w:r>
      <w:r w:rsidRPr="001508F2">
        <w:rPr>
          <w:rFonts w:ascii="Times New Roman" w:hAnsi="Times New Roman" w:cs="Times New Roman"/>
          <w:sz w:val="24"/>
          <w:szCs w:val="24"/>
        </w:rPr>
        <w:t xml:space="preserve"> </w:t>
      </w:r>
      <w:r w:rsidRPr="001508F2">
        <w:rPr>
          <w:rFonts w:ascii="Times New Roman" w:hAnsi="Times New Roman" w:cs="Times New Roman"/>
          <w:sz w:val="24"/>
          <w:szCs w:val="24"/>
        </w:rPr>
        <w:br/>
        <w:t>Clear and predictable communication across Corporate Management, F&amp;MP, and Group leadership reduces uncertainty and prevents misunderstandings that can escalate into conflict. Consistency in messaging reinforces trust, supports smoother implementation, and ensures that stakeholders receive aligned information regardless of their position within the organization.</w:t>
      </w:r>
    </w:p>
    <w:p w14:paraId="12D2F63D" w14:textId="77777777" w:rsidR="00CC7E68" w:rsidRPr="00670D45" w:rsidRDefault="00CC7E68" w:rsidP="000C13A5">
      <w:pPr>
        <w:keepNext/>
        <w:rPr>
          <w:rFonts w:ascii="Times New Roman" w:hAnsi="Times New Roman" w:cs="Times New Roman"/>
          <w:b/>
          <w:bCs/>
          <w:sz w:val="24"/>
          <w:szCs w:val="24"/>
        </w:rPr>
      </w:pPr>
      <w:r w:rsidRPr="00670D45">
        <w:rPr>
          <w:rFonts w:ascii="Times New Roman" w:hAnsi="Times New Roman" w:cs="Times New Roman"/>
          <w:b/>
          <w:bCs/>
          <w:sz w:val="24"/>
          <w:szCs w:val="24"/>
        </w:rPr>
        <w:t>Conclusion</w:t>
      </w:r>
    </w:p>
    <w:p w14:paraId="436B2E52" w14:textId="77777777" w:rsidR="00FC6862" w:rsidRPr="0017033D" w:rsidRDefault="00FC6862" w:rsidP="000C13A5">
      <w:pPr>
        <w:keepNext/>
        <w:rPr>
          <w:rFonts w:ascii="Times New Roman" w:hAnsi="Times New Roman" w:cs="Times New Roman"/>
          <w:sz w:val="24"/>
          <w:szCs w:val="24"/>
        </w:rPr>
      </w:pPr>
      <w:r w:rsidRPr="0017033D">
        <w:rPr>
          <w:rFonts w:ascii="Times New Roman" w:hAnsi="Times New Roman" w:cs="Times New Roman"/>
          <w:sz w:val="24"/>
          <w:szCs w:val="24"/>
        </w:rPr>
        <w:t>The Heublein PM&amp;C Program brings together a wide range of stakeholders whose interests, priorities, and operational contexts differ significantly, creating a complex environment for organizational change. By examining these interests in detail and identifying the structural, interpersonal, and process</w:t>
      </w:r>
      <w:r w:rsidRPr="0017033D">
        <w:rPr>
          <w:rFonts w:ascii="Times New Roman" w:hAnsi="Times New Roman" w:cs="Times New Roman"/>
          <w:sz w:val="24"/>
          <w:szCs w:val="24"/>
        </w:rPr>
        <w:noBreakHyphen/>
        <w:t xml:space="preserve">based conflicts that arise from them, the organization is better positioned to design communication approaches that support alignment and reduce resistance. The analysis of the case study from </w:t>
      </w:r>
      <w:r w:rsidRPr="0017033D">
        <w:rPr>
          <w:rFonts w:ascii="Times New Roman" w:hAnsi="Times New Roman" w:cs="Times New Roman"/>
          <w:i/>
          <w:iCs/>
          <w:sz w:val="24"/>
          <w:szCs w:val="24"/>
        </w:rPr>
        <w:t>Project Management: A Managerial Approach</w:t>
      </w:r>
      <w:r w:rsidRPr="0017033D">
        <w:rPr>
          <w:rFonts w:ascii="Times New Roman" w:hAnsi="Times New Roman" w:cs="Times New Roman"/>
          <w:sz w:val="24"/>
          <w:szCs w:val="24"/>
        </w:rPr>
        <w:t xml:space="preserve"> (Meredith et al., 2021) demonstrates that many of the tensions within and between Groups, Corporate Management, F&amp;MP, and project teams stem from legitimate differences in authority, resource constraints, operational needs, and expectations for standardization.</w:t>
      </w:r>
    </w:p>
    <w:p w14:paraId="01DCE552" w14:textId="0DF16D6D" w:rsidR="00FC6862" w:rsidRPr="0017033D" w:rsidRDefault="00FC6862" w:rsidP="000C13A5">
      <w:pPr>
        <w:keepNext/>
        <w:rPr>
          <w:rFonts w:ascii="Times New Roman" w:hAnsi="Times New Roman" w:cs="Times New Roman"/>
          <w:sz w:val="24"/>
          <w:szCs w:val="24"/>
        </w:rPr>
      </w:pPr>
      <w:r w:rsidRPr="0017033D">
        <w:rPr>
          <w:rFonts w:ascii="Times New Roman" w:hAnsi="Times New Roman" w:cs="Times New Roman"/>
          <w:sz w:val="24"/>
          <w:szCs w:val="24"/>
        </w:rPr>
        <w:t>A communication approach that emphasizes clarity, consistency, and two</w:t>
      </w:r>
      <w:r w:rsidRPr="0017033D">
        <w:rPr>
          <w:rFonts w:ascii="Times New Roman" w:hAnsi="Times New Roman" w:cs="Times New Roman"/>
          <w:sz w:val="24"/>
          <w:szCs w:val="24"/>
        </w:rPr>
        <w:noBreakHyphen/>
        <w:t>way engagement is essential for navigating these tensions. Reinforcing flexibility where appropriate, ensuring neutral facilitation during sensitive discussions, clarifying accountability, and connecting PM&amp;C practices to shared organizational goals all contribute to reducing friction and strengthening stakeholder buy</w:t>
      </w:r>
      <w:r w:rsidRPr="0017033D">
        <w:rPr>
          <w:rFonts w:ascii="Times New Roman" w:hAnsi="Times New Roman" w:cs="Times New Roman"/>
          <w:sz w:val="24"/>
          <w:szCs w:val="24"/>
        </w:rPr>
        <w:noBreakHyphen/>
        <w:t>in. These practices align with recommended conflict</w:t>
      </w:r>
      <w:r w:rsidRPr="0017033D">
        <w:rPr>
          <w:rFonts w:ascii="Times New Roman" w:hAnsi="Times New Roman" w:cs="Times New Roman"/>
          <w:sz w:val="24"/>
          <w:szCs w:val="24"/>
        </w:rPr>
        <w:noBreakHyphen/>
        <w:t>resolution principles that highlight the importance of active listening, collaborative problem solving, and predictable communication channels (HelpGuide, 2023; Indeed, 2024).</w:t>
      </w:r>
      <w:r w:rsidR="000C13A5">
        <w:rPr>
          <w:rFonts w:ascii="Times New Roman" w:hAnsi="Times New Roman" w:cs="Times New Roman"/>
          <w:sz w:val="24"/>
          <w:szCs w:val="24"/>
        </w:rPr>
        <w:t xml:space="preserve"> Since </w:t>
      </w:r>
      <w:r w:rsidR="000C13A5" w:rsidRPr="001508F2">
        <w:rPr>
          <w:rFonts w:ascii="Times New Roman" w:hAnsi="Times New Roman" w:cs="Times New Roman"/>
          <w:sz w:val="24"/>
          <w:szCs w:val="24"/>
        </w:rPr>
        <w:t xml:space="preserve">the PM&amp;C system </w:t>
      </w:r>
      <w:r w:rsidR="000C13A5" w:rsidRPr="001508F2">
        <w:rPr>
          <w:rFonts w:ascii="Times New Roman" w:hAnsi="Times New Roman" w:cs="Times New Roman"/>
          <w:sz w:val="24"/>
          <w:szCs w:val="24"/>
        </w:rPr>
        <w:lastRenderedPageBreak/>
        <w:t>fundamentally changes how projects are planned, monitored, and reported, its success depends less on the technical design of the tools and far more on whether communication enables stakeholders to understand, accept, and consistently apply the new practices.</w:t>
      </w:r>
    </w:p>
    <w:p w14:paraId="416638F1" w14:textId="4D77E899" w:rsidR="00DE35C7" w:rsidRPr="00FC6862" w:rsidRDefault="00FC6862" w:rsidP="000C13A5">
      <w:pPr>
        <w:keepNext/>
        <w:rPr>
          <w:rFonts w:ascii="Times New Roman" w:hAnsi="Times New Roman" w:cs="Times New Roman"/>
          <w:sz w:val="24"/>
          <w:szCs w:val="24"/>
        </w:rPr>
      </w:pPr>
      <w:r w:rsidRPr="0017033D">
        <w:rPr>
          <w:rFonts w:ascii="Times New Roman" w:hAnsi="Times New Roman" w:cs="Times New Roman"/>
          <w:sz w:val="24"/>
          <w:szCs w:val="24"/>
        </w:rPr>
        <w:t>With sustained engagement, transparent communication, and a commitment to balancing standardization with operational autonomy, Heublein is well positioned to achieve the intended outcomes of the PM&amp;C Program. These outcomes include improved project execution, stronger financial control, enhanced cross</w:t>
      </w:r>
      <w:r w:rsidRPr="0017033D">
        <w:rPr>
          <w:rFonts w:ascii="Times New Roman" w:hAnsi="Times New Roman" w:cs="Times New Roman"/>
          <w:sz w:val="24"/>
          <w:szCs w:val="24"/>
        </w:rPr>
        <w:noBreakHyphen/>
        <w:t>group coordination, and more effective use of capital funds. Continued investment in communication, training, and stakeholder involvement will help the organization build long</w:t>
      </w:r>
      <w:r w:rsidRPr="0017033D">
        <w:rPr>
          <w:rFonts w:ascii="Times New Roman" w:hAnsi="Times New Roman" w:cs="Times New Roman"/>
          <w:sz w:val="24"/>
          <w:szCs w:val="24"/>
        </w:rPr>
        <w:noBreakHyphen/>
        <w:t>term capability and realize the full benefits of a corporate</w:t>
      </w:r>
      <w:r w:rsidRPr="0017033D">
        <w:rPr>
          <w:rFonts w:ascii="Times New Roman" w:hAnsi="Times New Roman" w:cs="Times New Roman"/>
          <w:sz w:val="24"/>
          <w:szCs w:val="24"/>
        </w:rPr>
        <w:noBreakHyphen/>
        <w:t>wide project management and control system.</w:t>
      </w:r>
      <w:r w:rsidR="00DE35C7">
        <w:rPr>
          <w:rFonts w:ascii="Times New Roman" w:hAnsi="Times New Roman" w:cs="Times New Roman"/>
          <w:b/>
          <w:bCs/>
          <w:sz w:val="24"/>
          <w:szCs w:val="24"/>
        </w:rPr>
        <w:br w:type="page"/>
      </w:r>
    </w:p>
    <w:p w14:paraId="38AED104" w14:textId="77777777" w:rsidR="00DE35C7" w:rsidRPr="00B10D69" w:rsidRDefault="00DE35C7" w:rsidP="000C13A5">
      <w:pPr>
        <w:rPr>
          <w:rFonts w:ascii="Times New Roman" w:hAnsi="Times New Roman" w:cs="Times New Roman"/>
          <w:b/>
          <w:bCs/>
          <w:sz w:val="24"/>
          <w:szCs w:val="24"/>
        </w:rPr>
      </w:pPr>
      <w:r w:rsidRPr="00B10D69">
        <w:rPr>
          <w:rFonts w:ascii="Times New Roman" w:hAnsi="Times New Roman" w:cs="Times New Roman"/>
          <w:b/>
          <w:bCs/>
          <w:sz w:val="24"/>
          <w:szCs w:val="24"/>
        </w:rPr>
        <w:lastRenderedPageBreak/>
        <w:t>References</w:t>
      </w:r>
    </w:p>
    <w:p w14:paraId="25954E63" w14:textId="77777777" w:rsidR="00DE35C7" w:rsidRPr="00B10D69" w:rsidRDefault="00DE35C7" w:rsidP="000C13A5">
      <w:pPr>
        <w:ind w:left="720" w:hanging="720"/>
        <w:rPr>
          <w:rFonts w:ascii="Times New Roman" w:hAnsi="Times New Roman" w:cs="Times New Roman"/>
          <w:sz w:val="24"/>
          <w:szCs w:val="24"/>
        </w:rPr>
      </w:pPr>
      <w:r w:rsidRPr="00B10D69">
        <w:rPr>
          <w:rFonts w:ascii="Times New Roman" w:hAnsi="Times New Roman" w:cs="Times New Roman"/>
          <w:sz w:val="24"/>
          <w:szCs w:val="24"/>
        </w:rPr>
        <w:t xml:space="preserve">Association for Project Management. (2023). </w:t>
      </w:r>
      <w:r w:rsidRPr="00B10D69">
        <w:rPr>
          <w:rFonts w:ascii="Times New Roman" w:hAnsi="Times New Roman" w:cs="Times New Roman"/>
          <w:i/>
          <w:iCs/>
          <w:sz w:val="24"/>
          <w:szCs w:val="24"/>
        </w:rPr>
        <w:t>What is conflict management in project management?</w:t>
      </w:r>
      <w:r w:rsidRPr="00B10D69">
        <w:rPr>
          <w:rFonts w:ascii="Times New Roman" w:hAnsi="Times New Roman" w:cs="Times New Roman"/>
          <w:sz w:val="24"/>
          <w:szCs w:val="24"/>
        </w:rPr>
        <w:t xml:space="preserve"> </w:t>
      </w:r>
      <w:hyperlink r:id="rId5" w:history="1">
        <w:r w:rsidRPr="00B10D69">
          <w:rPr>
            <w:rStyle w:val="Hyperlink"/>
            <w:rFonts w:ascii="Times New Roman" w:hAnsi="Times New Roman" w:cs="Times New Roman"/>
            <w:sz w:val="24"/>
            <w:szCs w:val="24"/>
          </w:rPr>
          <w:t>https://www.apm.org.uk/blog/what-is-conflict-management-in-project-management/</w:t>
        </w:r>
      </w:hyperlink>
    </w:p>
    <w:p w14:paraId="6BECEDD3" w14:textId="77777777" w:rsidR="00DE35C7" w:rsidRPr="00B10D69" w:rsidRDefault="00DE35C7" w:rsidP="000C13A5">
      <w:pPr>
        <w:ind w:left="720" w:hanging="720"/>
        <w:rPr>
          <w:rFonts w:ascii="Times New Roman" w:hAnsi="Times New Roman" w:cs="Times New Roman"/>
          <w:sz w:val="24"/>
          <w:szCs w:val="24"/>
        </w:rPr>
      </w:pPr>
      <w:r w:rsidRPr="00B10D69">
        <w:rPr>
          <w:rFonts w:ascii="Times New Roman" w:hAnsi="Times New Roman" w:cs="Times New Roman"/>
          <w:sz w:val="24"/>
          <w:szCs w:val="24"/>
        </w:rPr>
        <w:t xml:space="preserve">HelpGuide. (2023). </w:t>
      </w:r>
      <w:r w:rsidRPr="00B10D69">
        <w:rPr>
          <w:rFonts w:ascii="Times New Roman" w:hAnsi="Times New Roman" w:cs="Times New Roman"/>
          <w:i/>
          <w:iCs/>
          <w:sz w:val="24"/>
          <w:szCs w:val="24"/>
        </w:rPr>
        <w:t>Conflict resolution skills.</w:t>
      </w:r>
      <w:r w:rsidRPr="00B10D69">
        <w:rPr>
          <w:rFonts w:ascii="Times New Roman" w:hAnsi="Times New Roman" w:cs="Times New Roman"/>
          <w:sz w:val="24"/>
          <w:szCs w:val="24"/>
        </w:rPr>
        <w:t xml:space="preserve"> </w:t>
      </w:r>
      <w:hyperlink r:id="rId6" w:history="1">
        <w:r w:rsidRPr="00B10D69">
          <w:rPr>
            <w:rStyle w:val="Hyperlink"/>
            <w:rFonts w:ascii="Times New Roman" w:hAnsi="Times New Roman" w:cs="Times New Roman"/>
            <w:sz w:val="24"/>
            <w:szCs w:val="24"/>
          </w:rPr>
          <w:t>https://www.helpguide.org/relationships/communication/conflict-resolution-skills</w:t>
        </w:r>
      </w:hyperlink>
    </w:p>
    <w:p w14:paraId="7B6CAAE4" w14:textId="77777777" w:rsidR="00DE35C7" w:rsidRPr="00B10D69" w:rsidRDefault="00DE35C7" w:rsidP="000C13A5">
      <w:pPr>
        <w:ind w:left="720" w:hanging="720"/>
        <w:rPr>
          <w:rFonts w:ascii="Times New Roman" w:hAnsi="Times New Roman" w:cs="Times New Roman"/>
          <w:sz w:val="24"/>
          <w:szCs w:val="24"/>
        </w:rPr>
      </w:pPr>
      <w:r w:rsidRPr="00B10D69">
        <w:rPr>
          <w:rFonts w:ascii="Times New Roman" w:hAnsi="Times New Roman" w:cs="Times New Roman"/>
          <w:sz w:val="24"/>
          <w:szCs w:val="24"/>
        </w:rPr>
        <w:t xml:space="preserve">Indeed. (2023). </w:t>
      </w:r>
      <w:r w:rsidRPr="00B10D69">
        <w:rPr>
          <w:rFonts w:ascii="Times New Roman" w:hAnsi="Times New Roman" w:cs="Times New Roman"/>
          <w:i/>
          <w:iCs/>
          <w:sz w:val="24"/>
          <w:szCs w:val="24"/>
        </w:rPr>
        <w:t>Interpersonal conflict: Types and how to resolve them.</w:t>
      </w:r>
      <w:r w:rsidRPr="00B10D69">
        <w:rPr>
          <w:rFonts w:ascii="Times New Roman" w:hAnsi="Times New Roman" w:cs="Times New Roman"/>
          <w:sz w:val="24"/>
          <w:szCs w:val="24"/>
        </w:rPr>
        <w:t xml:space="preserve"> </w:t>
      </w:r>
      <w:hyperlink r:id="rId7" w:history="1">
        <w:r w:rsidRPr="00B10D69">
          <w:rPr>
            <w:rStyle w:val="Hyperlink"/>
            <w:rFonts w:ascii="Times New Roman" w:hAnsi="Times New Roman" w:cs="Times New Roman"/>
            <w:sz w:val="24"/>
            <w:szCs w:val="24"/>
          </w:rPr>
          <w:t>https://www.indeed.com/career-advice/career-development/interpersonal-conflict</w:t>
        </w:r>
      </w:hyperlink>
    </w:p>
    <w:p w14:paraId="12E4D4C2" w14:textId="77777777" w:rsidR="00DE35C7" w:rsidRPr="00B10D69" w:rsidRDefault="00DE35C7" w:rsidP="000C13A5">
      <w:pPr>
        <w:ind w:left="720" w:hanging="720"/>
        <w:rPr>
          <w:rFonts w:ascii="Times New Roman" w:hAnsi="Times New Roman" w:cs="Times New Roman"/>
          <w:sz w:val="24"/>
          <w:szCs w:val="24"/>
        </w:rPr>
      </w:pPr>
      <w:r w:rsidRPr="00B10D69">
        <w:rPr>
          <w:rFonts w:ascii="Times New Roman" w:hAnsi="Times New Roman" w:cs="Times New Roman"/>
          <w:sz w:val="24"/>
          <w:szCs w:val="24"/>
        </w:rPr>
        <w:t xml:space="preserve">Indeed. (2024). </w:t>
      </w:r>
      <w:r w:rsidRPr="00B10D69">
        <w:rPr>
          <w:rFonts w:ascii="Times New Roman" w:hAnsi="Times New Roman" w:cs="Times New Roman"/>
          <w:i/>
          <w:iCs/>
          <w:sz w:val="24"/>
          <w:szCs w:val="24"/>
        </w:rPr>
        <w:t>5 conflict resolution strategies: Steps, benefits and tips.</w:t>
      </w:r>
      <w:r w:rsidRPr="00B10D69">
        <w:rPr>
          <w:rFonts w:ascii="Times New Roman" w:hAnsi="Times New Roman" w:cs="Times New Roman"/>
          <w:sz w:val="24"/>
          <w:szCs w:val="24"/>
        </w:rPr>
        <w:t xml:space="preserve"> </w:t>
      </w:r>
      <w:hyperlink r:id="rId8" w:history="1">
        <w:r w:rsidRPr="00B10D69">
          <w:rPr>
            <w:rStyle w:val="Hyperlink"/>
            <w:rFonts w:ascii="Times New Roman" w:hAnsi="Times New Roman" w:cs="Times New Roman"/>
            <w:sz w:val="24"/>
            <w:szCs w:val="24"/>
          </w:rPr>
          <w:t>https://www.indeed.com/career-advice/career-development/conflict-resolution-strategies</w:t>
        </w:r>
      </w:hyperlink>
    </w:p>
    <w:p w14:paraId="6FC2C78D" w14:textId="77777777" w:rsidR="00DE35C7" w:rsidRPr="00B10D69" w:rsidRDefault="00DE35C7" w:rsidP="000C13A5">
      <w:pPr>
        <w:ind w:left="720" w:hanging="720"/>
        <w:rPr>
          <w:rFonts w:ascii="Times New Roman" w:hAnsi="Times New Roman" w:cs="Times New Roman"/>
          <w:sz w:val="24"/>
          <w:szCs w:val="24"/>
        </w:rPr>
      </w:pPr>
      <w:r w:rsidRPr="00B10D69">
        <w:rPr>
          <w:rFonts w:ascii="Times New Roman" w:hAnsi="Times New Roman" w:cs="Times New Roman"/>
          <w:sz w:val="24"/>
          <w:szCs w:val="24"/>
        </w:rPr>
        <w:t xml:space="preserve">Meredith, J. R., Shafer, S. M., &amp; Mantel, S. J., Jr. (2021). </w:t>
      </w:r>
      <w:r w:rsidRPr="00B10D69">
        <w:rPr>
          <w:rFonts w:ascii="Times New Roman" w:hAnsi="Times New Roman" w:cs="Times New Roman"/>
          <w:i/>
          <w:iCs/>
          <w:sz w:val="24"/>
          <w:szCs w:val="24"/>
        </w:rPr>
        <w:t>Project management: A managerial approach</w:t>
      </w:r>
      <w:r w:rsidRPr="00B10D69">
        <w:rPr>
          <w:rFonts w:ascii="Times New Roman" w:hAnsi="Times New Roman" w:cs="Times New Roman"/>
          <w:sz w:val="24"/>
          <w:szCs w:val="24"/>
        </w:rPr>
        <w:t xml:space="preserve"> (11th ed.). Wiley.</w:t>
      </w:r>
    </w:p>
    <w:p w14:paraId="1E6E6B74" w14:textId="77777777" w:rsidR="00DE35C7" w:rsidRPr="00B10D69" w:rsidRDefault="00DE35C7" w:rsidP="000C13A5">
      <w:pPr>
        <w:ind w:left="720" w:hanging="720"/>
        <w:rPr>
          <w:rFonts w:ascii="Times New Roman" w:hAnsi="Times New Roman" w:cs="Times New Roman"/>
          <w:sz w:val="24"/>
          <w:szCs w:val="24"/>
        </w:rPr>
      </w:pPr>
      <w:r w:rsidRPr="00B10D69">
        <w:rPr>
          <w:rFonts w:ascii="Times New Roman" w:hAnsi="Times New Roman" w:cs="Times New Roman"/>
          <w:sz w:val="24"/>
          <w:szCs w:val="24"/>
        </w:rPr>
        <w:t xml:space="preserve">Northeastern University. (2023). </w:t>
      </w:r>
      <w:r w:rsidRPr="00B10D69">
        <w:rPr>
          <w:rFonts w:ascii="Times New Roman" w:hAnsi="Times New Roman" w:cs="Times New Roman"/>
          <w:i/>
          <w:iCs/>
          <w:sz w:val="24"/>
          <w:szCs w:val="24"/>
        </w:rPr>
        <w:t>The critical role of communication in project management.</w:t>
      </w:r>
      <w:r w:rsidRPr="00B10D69">
        <w:rPr>
          <w:rFonts w:ascii="Times New Roman" w:hAnsi="Times New Roman" w:cs="Times New Roman"/>
          <w:sz w:val="24"/>
          <w:szCs w:val="24"/>
        </w:rPr>
        <w:t xml:space="preserve"> </w:t>
      </w:r>
      <w:hyperlink r:id="rId9" w:history="1">
        <w:r w:rsidRPr="00B10D69">
          <w:rPr>
            <w:rStyle w:val="Hyperlink"/>
            <w:rFonts w:ascii="Times New Roman" w:hAnsi="Times New Roman" w:cs="Times New Roman"/>
            <w:sz w:val="24"/>
            <w:szCs w:val="24"/>
          </w:rPr>
          <w:t>https://graduate.northeastern.edu/knowledge-hub/communication-in-project-management/</w:t>
        </w:r>
      </w:hyperlink>
    </w:p>
    <w:p w14:paraId="28A40DB6" w14:textId="77777777" w:rsidR="00DE35C7" w:rsidRPr="00670D45" w:rsidRDefault="00DE35C7" w:rsidP="000C13A5">
      <w:pPr>
        <w:rPr>
          <w:rFonts w:ascii="Times New Roman" w:hAnsi="Times New Roman" w:cs="Times New Roman"/>
          <w:b/>
          <w:bCs/>
          <w:sz w:val="24"/>
          <w:szCs w:val="24"/>
        </w:rPr>
      </w:pPr>
    </w:p>
    <w:p w14:paraId="044BA220" w14:textId="77777777" w:rsidR="00CB6F02" w:rsidRDefault="00CB6F02" w:rsidP="000C13A5"/>
    <w:sectPr w:rsidR="00CB6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C6249"/>
    <w:multiLevelType w:val="multilevel"/>
    <w:tmpl w:val="A9A6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49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42A6B"/>
    <w:rsid w:val="000554D5"/>
    <w:rsid w:val="000C13A5"/>
    <w:rsid w:val="001979FA"/>
    <w:rsid w:val="00240EC9"/>
    <w:rsid w:val="00342A6B"/>
    <w:rsid w:val="003F6466"/>
    <w:rsid w:val="00676D02"/>
    <w:rsid w:val="006860D2"/>
    <w:rsid w:val="007B22DA"/>
    <w:rsid w:val="00845215"/>
    <w:rsid w:val="0092641A"/>
    <w:rsid w:val="00932575"/>
    <w:rsid w:val="00955CF3"/>
    <w:rsid w:val="00AC0A50"/>
    <w:rsid w:val="00B67762"/>
    <w:rsid w:val="00BE688B"/>
    <w:rsid w:val="00CB6F02"/>
    <w:rsid w:val="00CC7E68"/>
    <w:rsid w:val="00DE35C7"/>
    <w:rsid w:val="00E929FC"/>
    <w:rsid w:val="00FC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F5FD2"/>
  <w15:chartTrackingRefBased/>
  <w15:docId w15:val="{71CF791E-B6F8-4D94-8517-3EAD174F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A6B"/>
  </w:style>
  <w:style w:type="paragraph" w:styleId="Heading1">
    <w:name w:val="heading 1"/>
    <w:basedOn w:val="Normal"/>
    <w:next w:val="Normal"/>
    <w:link w:val="Heading1Char"/>
    <w:uiPriority w:val="9"/>
    <w:qFormat/>
    <w:rsid w:val="00342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A6B"/>
    <w:rPr>
      <w:rFonts w:eastAsiaTheme="majorEastAsia" w:cstheme="majorBidi"/>
      <w:color w:val="272727" w:themeColor="text1" w:themeTint="D8"/>
    </w:rPr>
  </w:style>
  <w:style w:type="paragraph" w:styleId="Title">
    <w:name w:val="Title"/>
    <w:basedOn w:val="Normal"/>
    <w:next w:val="Normal"/>
    <w:link w:val="TitleChar"/>
    <w:uiPriority w:val="10"/>
    <w:qFormat/>
    <w:rsid w:val="00342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A6B"/>
    <w:pPr>
      <w:spacing w:before="160"/>
      <w:jc w:val="center"/>
    </w:pPr>
    <w:rPr>
      <w:i/>
      <w:iCs/>
      <w:color w:val="404040" w:themeColor="text1" w:themeTint="BF"/>
    </w:rPr>
  </w:style>
  <w:style w:type="character" w:customStyle="1" w:styleId="QuoteChar">
    <w:name w:val="Quote Char"/>
    <w:basedOn w:val="DefaultParagraphFont"/>
    <w:link w:val="Quote"/>
    <w:uiPriority w:val="29"/>
    <w:rsid w:val="00342A6B"/>
    <w:rPr>
      <w:i/>
      <w:iCs/>
      <w:color w:val="404040" w:themeColor="text1" w:themeTint="BF"/>
    </w:rPr>
  </w:style>
  <w:style w:type="paragraph" w:styleId="ListParagraph">
    <w:name w:val="List Paragraph"/>
    <w:basedOn w:val="Normal"/>
    <w:uiPriority w:val="34"/>
    <w:qFormat/>
    <w:rsid w:val="00342A6B"/>
    <w:pPr>
      <w:ind w:left="720"/>
      <w:contextualSpacing/>
    </w:pPr>
  </w:style>
  <w:style w:type="character" w:styleId="IntenseEmphasis">
    <w:name w:val="Intense Emphasis"/>
    <w:basedOn w:val="DefaultParagraphFont"/>
    <w:uiPriority w:val="21"/>
    <w:qFormat/>
    <w:rsid w:val="00342A6B"/>
    <w:rPr>
      <w:i/>
      <w:iCs/>
      <w:color w:val="0F4761" w:themeColor="accent1" w:themeShade="BF"/>
    </w:rPr>
  </w:style>
  <w:style w:type="paragraph" w:styleId="IntenseQuote">
    <w:name w:val="Intense Quote"/>
    <w:basedOn w:val="Normal"/>
    <w:next w:val="Normal"/>
    <w:link w:val="IntenseQuoteChar"/>
    <w:uiPriority w:val="30"/>
    <w:qFormat/>
    <w:rsid w:val="00342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A6B"/>
    <w:rPr>
      <w:i/>
      <w:iCs/>
      <w:color w:val="0F4761" w:themeColor="accent1" w:themeShade="BF"/>
    </w:rPr>
  </w:style>
  <w:style w:type="character" w:styleId="IntenseReference">
    <w:name w:val="Intense Reference"/>
    <w:basedOn w:val="DefaultParagraphFont"/>
    <w:uiPriority w:val="32"/>
    <w:qFormat/>
    <w:rsid w:val="00342A6B"/>
    <w:rPr>
      <w:b/>
      <w:bCs/>
      <w:smallCaps/>
      <w:color w:val="0F4761" w:themeColor="accent1" w:themeShade="BF"/>
      <w:spacing w:val="5"/>
    </w:rPr>
  </w:style>
  <w:style w:type="character" w:styleId="Hyperlink">
    <w:name w:val="Hyperlink"/>
    <w:basedOn w:val="DefaultParagraphFont"/>
    <w:uiPriority w:val="99"/>
    <w:unhideWhenUsed/>
    <w:rsid w:val="00DE35C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eed.com/career-advice/career-development/conflict-resolution-strategies" TargetMode="External"/><Relationship Id="rId3" Type="http://schemas.openxmlformats.org/officeDocument/2006/relationships/settings" Target="settings.xml"/><Relationship Id="rId7" Type="http://schemas.openxmlformats.org/officeDocument/2006/relationships/hyperlink" Target="https://www.indeed.com/career-advice/career-development/interpersonal-confli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lpguide.org/relationships/communication/conflict-resolution-skills" TargetMode="External"/><Relationship Id="rId11" Type="http://schemas.openxmlformats.org/officeDocument/2006/relationships/theme" Target="theme/theme1.xml"/><Relationship Id="rId5" Type="http://schemas.openxmlformats.org/officeDocument/2006/relationships/hyperlink" Target="https://www.apm.org.uk/blog/what-is-conflict-management-in-project-manage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raduate.northeastern.edu/knowledge-hub/communication-in-project-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166</TotalTime>
  <Pages>17</Pages>
  <Words>3797</Words>
  <Characters>21646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Lakey, Jennifer</dc:creator>
  <cp:keywords/>
  <dc:description/>
  <cp:lastModifiedBy>Lakey, Jennifer</cp:lastModifiedBy>
  <cp:revision>2</cp:revision>
  <dcterms:created xsi:type="dcterms:W3CDTF">2026-06-05T22:41:00Z</dcterms:created>
  <dcterms:modified xsi:type="dcterms:W3CDTF">2026-06-06T03:04:00Z</dcterms:modified>
</cp:coreProperties>
</file>