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Grade do Curso de Ciência de Dados com R</w:t>
      </w:r>
    </w:p>
    <w:p>
      <w:pPr>
        <w:pStyle w:val="Author"/>
      </w:pPr>
      <w:r>
        <w:t xml:space="preserve">Jennifer Luz Lopes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grade-final---2111"/>
    <w:p>
      <w:pPr>
        <w:pStyle w:val="Heading1"/>
      </w:pPr>
      <w:r>
        <w:t xml:space="preserve">Grade final - 21/11</w:t>
      </w:r>
    </w:p>
    <w:bookmarkStart w:id="20" w:name="Xde679e7811fc3038ffa35e6674976853fd9356e"/>
    <w:p>
      <w:pPr>
        <w:pStyle w:val="Heading2"/>
      </w:pPr>
      <w:r>
        <w:t xml:space="preserve">1. Fundamentos de Programação e Engenharia de Software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Estruturas fundamentais de R</w:t>
      </w:r>
      <w:r>
        <w:t xml:space="preserve">: vetores, listas,</w:t>
      </w:r>
      <w:r>
        <w:t xml:space="preserve"> </w:t>
      </w:r>
      <w:r>
        <w:rPr>
          <w:i/>
          <w:iCs/>
        </w:rPr>
        <w:t xml:space="preserve">data.frames</w:t>
      </w:r>
      <w:r>
        <w:t xml:space="preserve">,</w:t>
      </w:r>
      <w:r>
        <w:t xml:space="preserve"> </w:t>
      </w:r>
      <w:r>
        <w:rPr>
          <w:i/>
          <w:iCs/>
        </w:rPr>
        <w:t xml:space="preserve">tibbles</w:t>
      </w:r>
      <w:r>
        <w:t xml:space="preserve"> </w:t>
      </w:r>
      <w:r>
        <w:t xml:space="preserve">e operações com</w:t>
      </w:r>
      <w:r>
        <w:t xml:space="preserve"> </w:t>
      </w:r>
      <w:r>
        <w:rPr>
          <w:i/>
          <w:iCs/>
        </w:rPr>
        <w:t xml:space="preserve">dplyr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Funções e escopo</w:t>
      </w:r>
      <w:r>
        <w:t xml:space="preserve">: criação de funções,</w:t>
      </w:r>
      <w:r>
        <w:t xml:space="preserve"> </w:t>
      </w:r>
      <w:r>
        <w:t xml:space="preserve">“+ closures”</w:t>
      </w:r>
      <w:r>
        <w:t xml:space="preserve"> </w:t>
      </w:r>
      <w:r>
        <w:t xml:space="preserve">e programação funcional com</w:t>
      </w:r>
      <w:r>
        <w:t xml:space="preserve"> </w:t>
      </w:r>
      <w:r>
        <w:rPr>
          <w:b/>
          <w:bCs/>
        </w:rPr>
        <w:t xml:space="preserve">purrr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Modularização e organização de código</w:t>
      </w:r>
      <w:r>
        <w:t xml:space="preserve">: scripts reutilizáveis, estilo consistente, comentários claros.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Reprodutibilidade</w:t>
      </w:r>
      <w:r>
        <w:t xml:space="preserve">: ambientes isolados com</w:t>
      </w:r>
      <w:r>
        <w:t xml:space="preserve"> </w:t>
      </w:r>
      <w:r>
        <w:rPr>
          <w:b/>
          <w:bCs/>
        </w:rPr>
        <w:t xml:space="preserve">renv</w:t>
      </w:r>
      <w:r>
        <w:t xml:space="preserve"> </w:t>
      </w:r>
      <w:r>
        <w:t xml:space="preserve">e gerenciamento de dependências. O</w:t>
      </w:r>
      <w:r>
        <w:t xml:space="preserve"> </w:t>
      </w:r>
      <w:r>
        <w:rPr>
          <w:i/>
          <w:iCs/>
        </w:rPr>
        <w:t xml:space="preserve">renv</w:t>
      </w:r>
      <w:r>
        <w:t xml:space="preserve"> </w:t>
      </w:r>
      <w:r>
        <w:t xml:space="preserve">permite criar bibliotecas por projeto e capturar versões exatas de pacotes via</w:t>
      </w:r>
      <w:r>
        <w:t xml:space="preserve"> </w:t>
      </w:r>
      <w:r>
        <w:rPr>
          <w:rStyle w:val="VerbatimChar"/>
        </w:rPr>
        <w:t xml:space="preserve">snapshot()</w:t>
      </w:r>
      <w:r>
        <w:t xml:space="preserve"> </w:t>
      </w:r>
      <w:r>
        <w:t xml:space="preserve">e restaurá‑las depois.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Controle de versão e colaboração</w:t>
      </w:r>
      <w:r>
        <w:t xml:space="preserve">: uso de Git/GitHub,</w:t>
      </w:r>
      <w:r>
        <w:t xml:space="preserve"> </w:t>
      </w:r>
      <w:r>
        <w:rPr>
          <w:i/>
          <w:iCs/>
        </w:rPr>
        <w:t xml:space="preserve">branches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pull requests</w:t>
      </w:r>
      <w:r>
        <w:t xml:space="preserve">.</w:t>
      </w:r>
    </w:p>
    <w:bookmarkEnd w:id="20"/>
    <w:bookmarkStart w:id="21" w:name="criação-e-empacotamento-de-ferramentas"/>
    <w:p>
      <w:pPr>
        <w:pStyle w:val="Heading2"/>
      </w:pPr>
      <w:r>
        <w:t xml:space="preserve">2. Criação e Empacotamento de Ferramentas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Criação de pacotes</w:t>
      </w:r>
      <w:r>
        <w:t xml:space="preserve">: uso de</w:t>
      </w:r>
      <w:r>
        <w:t xml:space="preserve"> </w:t>
      </w:r>
      <w:r>
        <w:rPr>
          <w:b/>
          <w:bCs/>
        </w:rPr>
        <w:t xml:space="preserve">usethis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devtools</w:t>
      </w:r>
      <w:r>
        <w:t xml:space="preserve"> </w:t>
      </w:r>
      <w:r>
        <w:t xml:space="preserve">para estruturar, configurar e versionar pacotes.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Documentação automatizada</w:t>
      </w:r>
      <w:r>
        <w:t xml:space="preserve">:</w:t>
      </w:r>
      <w:r>
        <w:t xml:space="preserve"> </w:t>
      </w:r>
      <w:r>
        <w:rPr>
          <w:b/>
          <w:bCs/>
        </w:rPr>
        <w:t xml:space="preserve">roxygen2</w:t>
      </w:r>
      <w:r>
        <w:t xml:space="preserve"> </w:t>
      </w:r>
      <w:r>
        <w:t xml:space="preserve">para gerar documentação e</w:t>
      </w:r>
      <w:r>
        <w:t xml:space="preserve"> </w:t>
      </w:r>
      <w:r>
        <w:rPr>
          <w:b/>
          <w:bCs/>
        </w:rPr>
        <w:t xml:space="preserve">pkgdown</w:t>
      </w:r>
      <w:r>
        <w:t xml:space="preserve"> </w:t>
      </w:r>
      <w:r>
        <w:t xml:space="preserve">para publicar sites.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Testes unitários</w:t>
      </w:r>
      <w:r>
        <w:t xml:space="preserve">:</w:t>
      </w:r>
      <w:r>
        <w:t xml:space="preserve"> </w:t>
      </w:r>
      <w:r>
        <w:rPr>
          <w:b/>
          <w:bCs/>
        </w:rPr>
        <w:t xml:space="preserve">testthat</w:t>
      </w:r>
      <w:r>
        <w:t xml:space="preserve">, cobertura de código e integração contínua.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Distribuição de pacotes</w:t>
      </w:r>
      <w:r>
        <w:t xml:space="preserve">: publicação no GitHub, CRAN e repositórios internos; uso de</w:t>
      </w:r>
      <w:r>
        <w:t xml:space="preserve"> </w:t>
      </w:r>
      <w:r>
        <w:rPr>
          <w:b/>
          <w:bCs/>
        </w:rPr>
        <w:t xml:space="preserve">pins</w:t>
      </w:r>
      <w:r>
        <w:t xml:space="preserve"> </w:t>
      </w:r>
      <w:r>
        <w:t xml:space="preserve">para distribuir conjuntos de dados ou modelos.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Gerenciamento de ambientes</w:t>
      </w:r>
      <w:r>
        <w:t xml:space="preserve">: integração com</w:t>
      </w:r>
      <w:r>
        <w:t xml:space="preserve"> </w:t>
      </w:r>
      <w:r>
        <w:rPr>
          <w:b/>
          <w:bCs/>
        </w:rPr>
        <w:t xml:space="preserve">renv</w:t>
      </w:r>
      <w:r>
        <w:t xml:space="preserve"> </w:t>
      </w:r>
      <w:r>
        <w:t xml:space="preserve">e suporte a</w:t>
      </w:r>
      <w:r>
        <w:t xml:space="preserve"> </w:t>
      </w:r>
      <w:r>
        <w:rPr>
          <w:i/>
          <w:iCs/>
        </w:rPr>
        <w:t xml:space="preserve">continuous integration</w:t>
      </w:r>
      <w:r>
        <w:t xml:space="preserve"> </w:t>
      </w:r>
      <w:r>
        <w:t xml:space="preserve">para compilar e checar pacotes.</w:t>
      </w:r>
    </w:p>
    <w:bookmarkEnd w:id="21"/>
    <w:bookmarkStart w:id="22" w:name="performance-e-otimização"/>
    <w:p>
      <w:pPr>
        <w:pStyle w:val="Heading2"/>
      </w:pPr>
      <w:r>
        <w:t xml:space="preserve">3. Performance e Otimização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Profiling de código</w:t>
      </w:r>
      <w:r>
        <w:t xml:space="preserve">: ferramentas como</w:t>
      </w:r>
      <w:r>
        <w:t xml:space="preserve"> </w:t>
      </w:r>
      <w:r>
        <w:rPr>
          <w:b/>
          <w:bCs/>
        </w:rPr>
        <w:t xml:space="preserve">bench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profvis</w:t>
      </w:r>
      <w:r>
        <w:t xml:space="preserve"> </w:t>
      </w:r>
      <w:r>
        <w:t xml:space="preserve">para localizar gargalos.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Otimização de memória e velocidade</w:t>
      </w:r>
      <w:r>
        <w:t xml:space="preserve">: vetorização, pré‑alocação e uso de estruturas eficientes como</w:t>
      </w:r>
      <w:r>
        <w:t xml:space="preserve"> </w:t>
      </w:r>
      <w:r>
        <w:rPr>
          <w:rStyle w:val="VerbatimChar"/>
        </w:rPr>
        <w:t xml:space="preserve">data.table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arrow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Paralelismo e computação de alto desempenho</w:t>
      </w:r>
      <w:r>
        <w:t xml:space="preserve">: uso de</w:t>
      </w:r>
      <w:r>
        <w:t xml:space="preserve"> </w:t>
      </w:r>
      <w:r>
        <w:rPr>
          <w:i/>
          <w:iCs/>
        </w:rPr>
        <w:t xml:space="preserve">future</w:t>
      </w:r>
      <w:r>
        <w:t xml:space="preserve">,</w:t>
      </w:r>
      <w:r>
        <w:t xml:space="preserve"> </w:t>
      </w:r>
      <w:r>
        <w:rPr>
          <w:i/>
          <w:iCs/>
        </w:rPr>
        <w:t xml:space="preserve">furrr</w:t>
      </w:r>
      <w:r>
        <w:t xml:space="preserve"> </w:t>
      </w:r>
      <w:r>
        <w:t xml:space="preserve">e integração com GPUs.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Escalabilidade</w:t>
      </w:r>
      <w:r>
        <w:t xml:space="preserve">: princípios de escrita de código escalável e benchmarking comparativo.</w:t>
      </w:r>
    </w:p>
    <w:bookmarkEnd w:id="22"/>
    <w:bookmarkStart w:id="23" w:name="X4c58a1e4b20bc28cae80ead4cb5859102b05875"/>
    <w:p>
      <w:pPr>
        <w:pStyle w:val="Heading2"/>
      </w:pPr>
      <w:r>
        <w:t xml:space="preserve">4. Manipulação de Dados e Análise de Estruturas Complexas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Transformação de dados tabulares</w:t>
      </w:r>
      <w:r>
        <w:t xml:space="preserve">:</w:t>
      </w:r>
      <w:r>
        <w:t xml:space="preserve"> </w:t>
      </w:r>
      <w:r>
        <w:rPr>
          <w:i/>
          <w:iCs/>
        </w:rPr>
        <w:t xml:space="preserve">dplyr</w:t>
      </w:r>
      <w:r>
        <w:t xml:space="preserve">/</w:t>
      </w:r>
      <w:r>
        <w:rPr>
          <w:i/>
          <w:iCs/>
        </w:rPr>
        <w:t xml:space="preserve">tidyr</w:t>
      </w:r>
      <w:r>
        <w:t xml:space="preserve">, pivôs, joins e pipelines</w:t>
      </w:r>
      <w:r>
        <w:t xml:space="preserve"> </w:t>
      </w:r>
      <w:r>
        <w:rPr>
          <w:i/>
          <w:iCs/>
        </w:rPr>
        <w:t xml:space="preserve">tidyverse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Dados não estruturados</w:t>
      </w:r>
      <w:r>
        <w:t xml:space="preserve">: processamento de texto com</w:t>
      </w:r>
      <w:r>
        <w:t xml:space="preserve"> </w:t>
      </w:r>
      <w:r>
        <w:rPr>
          <w:b/>
          <w:bCs/>
        </w:rPr>
        <w:t xml:space="preserve">tidytext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text2vec</w:t>
      </w:r>
      <w:r>
        <w:t xml:space="preserve">, e extração de características.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Grafos e redes</w:t>
      </w:r>
      <w:r>
        <w:t xml:space="preserve">: construção e análise de grafos com</w:t>
      </w:r>
      <w:r>
        <w:t xml:space="preserve"> </w:t>
      </w:r>
      <w:r>
        <w:rPr>
          <w:b/>
          <w:bCs/>
        </w:rPr>
        <w:t xml:space="preserve">igraph</w:t>
      </w:r>
      <w:r>
        <w:t xml:space="preserve">/</w:t>
      </w:r>
      <w:r>
        <w:rPr>
          <w:b/>
          <w:bCs/>
        </w:rPr>
        <w:t xml:space="preserve">tidygraph</w:t>
      </w:r>
      <w:r>
        <w:t xml:space="preserve">, visualização com</w:t>
      </w:r>
      <w:r>
        <w:t xml:space="preserve"> </w:t>
      </w:r>
      <w:r>
        <w:rPr>
          <w:b/>
          <w:bCs/>
        </w:rPr>
        <w:t xml:space="preserve">ggraph</w:t>
      </w:r>
      <w:r>
        <w:t xml:space="preserve"> </w:t>
      </w:r>
      <w:r>
        <w:t xml:space="preserve">e métricas de centralidade.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Dados espaciais (opcional)</w:t>
      </w:r>
      <w:r>
        <w:t xml:space="preserve">: uso de</w:t>
      </w:r>
      <w:r>
        <w:t xml:space="preserve"> </w:t>
      </w:r>
      <w:r>
        <w:rPr>
          <w:b/>
          <w:bCs/>
        </w:rPr>
        <w:t xml:space="preserve">sf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terra</w:t>
      </w:r>
      <w:r>
        <w:t xml:space="preserve"> </w:t>
      </w:r>
      <w:r>
        <w:t xml:space="preserve">para análise geoespacial.</w:t>
      </w:r>
    </w:p>
    <w:bookmarkEnd w:id="23"/>
    <w:bookmarkStart w:id="24" w:name="visualização-e-comunicação-de-dados"/>
    <w:p>
      <w:pPr>
        <w:pStyle w:val="Heading2"/>
      </w:pPr>
      <w:r>
        <w:t xml:space="preserve">5. Visualização e Comunicação de Dados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Visualização estática</w:t>
      </w:r>
      <w:r>
        <w:t xml:space="preserve">: princípios do</w:t>
      </w:r>
      <w:r>
        <w:t xml:space="preserve"> </w:t>
      </w:r>
      <w:r>
        <w:rPr>
          <w:i/>
          <w:iCs/>
        </w:rPr>
        <w:t xml:space="preserve">grammar of graphics</w:t>
      </w:r>
      <w:r>
        <w:t xml:space="preserve"> </w:t>
      </w:r>
      <w:r>
        <w:t xml:space="preserve">e uso de</w:t>
      </w:r>
      <w:r>
        <w:t xml:space="preserve"> </w:t>
      </w:r>
      <w:r>
        <w:rPr>
          <w:b/>
          <w:bCs/>
        </w:rPr>
        <w:t xml:space="preserve">ggplot2</w:t>
      </w:r>
      <w:r>
        <w:t xml:space="preserve">,</w:t>
      </w:r>
      <w:r>
        <w:t xml:space="preserve"> </w:t>
      </w:r>
      <w:r>
        <w:rPr>
          <w:b/>
          <w:bCs/>
        </w:rPr>
        <w:t xml:space="preserve">patchwork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ggthemes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Visualização interativa</w:t>
      </w:r>
      <w:r>
        <w:t xml:space="preserve">: pacotes</w:t>
      </w:r>
      <w:r>
        <w:t xml:space="preserve"> </w:t>
      </w:r>
      <w:r>
        <w:rPr>
          <w:b/>
          <w:bCs/>
        </w:rPr>
        <w:t xml:space="preserve">plotly</w:t>
      </w:r>
      <w:r>
        <w:t xml:space="preserve">,</w:t>
      </w:r>
      <w:r>
        <w:t xml:space="preserve"> </w:t>
      </w:r>
      <w:r>
        <w:rPr>
          <w:b/>
          <w:bCs/>
        </w:rPr>
        <w:t xml:space="preserve">ggiraph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leaflet</w:t>
      </w:r>
      <w:r>
        <w:t xml:space="preserve"> </w:t>
      </w:r>
      <w:r>
        <w:t xml:space="preserve">para gráficos interativos.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Gráficos animados</w:t>
      </w:r>
      <w:r>
        <w:t xml:space="preserve">:</w:t>
      </w:r>
      <w:r>
        <w:t xml:space="preserve"> </w:t>
      </w:r>
      <w:r>
        <w:rPr>
          <w:b/>
          <w:bCs/>
        </w:rPr>
        <w:t xml:space="preserve">gganimate</w:t>
      </w:r>
      <w:r>
        <w:t xml:space="preserve"> </w:t>
      </w:r>
      <w:r>
        <w:t xml:space="preserve">para narrativas visuais.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Visualização de grafos</w:t>
      </w:r>
      <w:r>
        <w:t xml:space="preserve">:</w:t>
      </w:r>
      <w:r>
        <w:t xml:space="preserve"> </w:t>
      </w:r>
      <w:r>
        <w:rPr>
          <w:b/>
          <w:bCs/>
        </w:rPr>
        <w:t xml:space="preserve">ggraph</w:t>
      </w:r>
      <w:r>
        <w:t xml:space="preserve"> </w:t>
      </w:r>
      <w:r>
        <w:t xml:space="preserve">para redes e mapas conceituais.</w:t>
      </w:r>
    </w:p>
    <w:bookmarkEnd w:id="24"/>
    <w:bookmarkStart w:id="25" w:name="pipelines-automação-e-produção"/>
    <w:p>
      <w:pPr>
        <w:pStyle w:val="Heading2"/>
      </w:pPr>
      <w:r>
        <w:t xml:space="preserve">6. Pipelines, Automação e Produção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Orquestração de workflows</w:t>
      </w:r>
      <w:r>
        <w:t xml:space="preserve">:</w:t>
      </w:r>
      <w:r>
        <w:t xml:space="preserve"> </w:t>
      </w:r>
      <w:r>
        <w:rPr>
          <w:b/>
          <w:bCs/>
        </w:rPr>
        <w:t xml:space="preserve">targets</w:t>
      </w:r>
      <w:r>
        <w:t xml:space="preserve"> </w:t>
      </w:r>
      <w:r>
        <w:t xml:space="preserve">para definir pipelines, cache e paralelismo.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Organização de projetos</w:t>
      </w:r>
      <w:r>
        <w:t xml:space="preserve">: estrutura de diretórios, extração, modelagem e produção de relatórios.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Relatórios dinâmicos</w:t>
      </w:r>
      <w:r>
        <w:t xml:space="preserve">: uso de</w:t>
      </w:r>
      <w:r>
        <w:t xml:space="preserve"> </w:t>
      </w:r>
      <w:r>
        <w:rPr>
          <w:b/>
          <w:bCs/>
        </w:rPr>
        <w:t xml:space="preserve">Quarto</w:t>
      </w:r>
      <w:r>
        <w:t xml:space="preserve">/</w:t>
      </w:r>
      <w:r>
        <w:rPr>
          <w:b/>
          <w:bCs/>
        </w:rPr>
        <w:t xml:space="preserve">R Markdown</w:t>
      </w:r>
      <w:r>
        <w:t xml:space="preserve"> </w:t>
      </w:r>
      <w:r>
        <w:t xml:space="preserve">para relatórios e notebooks replicáveis.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Automação de comunicação</w:t>
      </w:r>
      <w:r>
        <w:t xml:space="preserve">: envio automático de relatórios e notificações via</w:t>
      </w:r>
      <w:r>
        <w:t xml:space="preserve"> </w:t>
      </w:r>
      <w:r>
        <w:rPr>
          <w:b/>
          <w:bCs/>
        </w:rPr>
        <w:t xml:space="preserve">blastula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Reprodutibilidade e isolamento</w:t>
      </w:r>
      <w:r>
        <w:t xml:space="preserve">: integração com</w:t>
      </w:r>
      <w:r>
        <w:t xml:space="preserve"> </w:t>
      </w:r>
      <w:r>
        <w:rPr>
          <w:b/>
          <w:bCs/>
        </w:rPr>
        <w:t xml:space="preserve">renv</w:t>
      </w:r>
      <w:r>
        <w:t xml:space="preserve"> </w:t>
      </w:r>
      <w:r>
        <w:t xml:space="preserve">para garantir ambientes consistente</w:t>
      </w:r>
    </w:p>
    <w:bookmarkEnd w:id="25"/>
    <w:bookmarkStart w:id="26" w:name="apis-microserviços-mlops-e-deploy"/>
    <w:p>
      <w:pPr>
        <w:pStyle w:val="Heading2"/>
      </w:pPr>
      <w:r>
        <w:t xml:space="preserve">7. APIs, Microserviços, MLOps e Deploy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APIs REST</w:t>
      </w:r>
      <w:r>
        <w:t xml:space="preserve">: criação com</w:t>
      </w:r>
      <w:r>
        <w:t xml:space="preserve"> </w:t>
      </w:r>
      <w:r>
        <w:rPr>
          <w:b/>
          <w:bCs/>
        </w:rPr>
        <w:t xml:space="preserve">plumber</w:t>
      </w:r>
      <w:r>
        <w:t xml:space="preserve">; versionamento e autenticação.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MLOps</w:t>
      </w:r>
      <w:r>
        <w:t xml:space="preserve">: uso de</w:t>
      </w:r>
      <w:r>
        <w:t xml:space="preserve"> </w:t>
      </w:r>
      <w:r>
        <w:rPr>
          <w:b/>
          <w:bCs/>
        </w:rPr>
        <w:t xml:space="preserve">vetiver</w:t>
      </w:r>
      <w:r>
        <w:t xml:space="preserve"> </w:t>
      </w:r>
      <w:r>
        <w:t xml:space="preserve">para empacotar modelos,</w:t>
      </w:r>
      <w:r>
        <w:t xml:space="preserve"> </w:t>
      </w:r>
      <w:r>
        <w:rPr>
          <w:b/>
          <w:bCs/>
        </w:rPr>
        <w:t xml:space="preserve">pins</w:t>
      </w:r>
      <w:r>
        <w:t xml:space="preserve"> </w:t>
      </w:r>
      <w:r>
        <w:t xml:space="preserve">para armazenamento de artefatos e</w:t>
      </w:r>
      <w:r>
        <w:t xml:space="preserve"> </w:t>
      </w:r>
      <w:r>
        <w:rPr>
          <w:i/>
          <w:iCs/>
        </w:rPr>
        <w:t xml:space="preserve">model registries</w:t>
      </w:r>
      <w:r>
        <w:t xml:space="preserve">; versionamento e auditoria.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Monitoramento e logging</w:t>
      </w:r>
      <w:r>
        <w:t xml:space="preserve">: métricas básicas, detecção de drift e uso de ferramentas como</w:t>
      </w:r>
      <w:r>
        <w:t xml:space="preserve"> </w:t>
      </w:r>
      <w:r>
        <w:rPr>
          <w:b/>
          <w:bCs/>
        </w:rPr>
        <w:t xml:space="preserve">mlflow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Azure ML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Interoperabilidade com outras linguagens</w:t>
      </w:r>
      <w:r>
        <w:t xml:space="preserve">: integração com Python via</w:t>
      </w:r>
      <w:r>
        <w:t xml:space="preserve"> </w:t>
      </w:r>
      <w:r>
        <w:rPr>
          <w:b/>
          <w:bCs/>
        </w:rPr>
        <w:t xml:space="preserve">reticulate</w:t>
      </w:r>
      <w:r>
        <w:t xml:space="preserve"> </w:t>
      </w:r>
      <w:r>
        <w:t xml:space="preserve">para usar bibliotecas como</w:t>
      </w:r>
      <w:r>
        <w:t xml:space="preserve"> </w:t>
      </w:r>
      <w:r>
        <w:rPr>
          <w:b/>
          <w:bCs/>
        </w:rPr>
        <w:t xml:space="preserve">scikit‑learn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pandas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Conteinerização e deploy</w:t>
      </w:r>
      <w:r>
        <w:t xml:space="preserve">: conceitos de Docker e publicação em serviços como Posit Connect, Kubernetes ou servidores cloud.</w:t>
      </w:r>
    </w:p>
    <w:bookmarkEnd w:id="26"/>
    <w:bookmarkStart w:id="27" w:name="relatórios-e-dashboards-interativos"/>
    <w:p>
      <w:pPr>
        <w:pStyle w:val="Heading2"/>
      </w:pPr>
      <w:r>
        <w:t xml:space="preserve">8. Relatórios e Dashboards Interativos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Dashboards com Shiny</w:t>
      </w:r>
      <w:r>
        <w:t xml:space="preserve">: criação de aplicações reativas, módulos e boas práticas de UX.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Relatórios em quarto</w:t>
      </w:r>
      <w:r>
        <w:t xml:space="preserve">: integração de texto, código, tabelas, gráficos e publicação.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Automação de relatórios</w:t>
      </w:r>
      <w:r>
        <w:t xml:space="preserve">: geração e envio programado, versionamento de documentos e integração com APIs de e‑mail.</w:t>
      </w:r>
    </w:p>
    <w:bookmarkEnd w:id="27"/>
    <w:bookmarkStart w:id="28" w:name="integração-com-ia-generativa-e-llms"/>
    <w:p>
      <w:pPr>
        <w:pStyle w:val="Heading2"/>
      </w:pPr>
      <w:r>
        <w:t xml:space="preserve">9. Integração com IA Generativa e LLMs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Ferramentas nativas em R</w:t>
      </w:r>
      <w:r>
        <w:t xml:space="preserve">: uso de pacotes como</w:t>
      </w:r>
      <w:r>
        <w:t xml:space="preserve"> </w:t>
      </w:r>
      <w:r>
        <w:rPr>
          <w:b/>
          <w:bCs/>
        </w:rPr>
        <w:t xml:space="preserve">tidyllm</w:t>
      </w:r>
      <w:r>
        <w:t xml:space="preserve">,</w:t>
      </w:r>
      <w:r>
        <w:t xml:space="preserve"> </w:t>
      </w:r>
      <w:r>
        <w:rPr>
          <w:b/>
          <w:bCs/>
        </w:rPr>
        <w:t xml:space="preserve">ellmer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ragnar</w:t>
      </w:r>
      <w:r>
        <w:t xml:space="preserve"> </w:t>
      </w:r>
      <w:r>
        <w:t xml:space="preserve">para interagir com modelos de linguagem de grande porte.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Conexão com APIs de IA</w:t>
      </w:r>
      <w:r>
        <w:t xml:space="preserve">: consumo de serviços da OpenAI, Claude, Gemini e outros via 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Geração aumentada por recuperação (RAG)</w:t>
      </w:r>
      <w:r>
        <w:t xml:space="preserve">: combinação de bases de dados locais e modelos de linguagem para produzir respostas mais precisas.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Ética, privacidade e uso responsável</w:t>
      </w:r>
      <w:r>
        <w:t xml:space="preserve">: discussão sobre limites de uso, viés e privacidade de dados ao empregar IA generativa.</w:t>
      </w:r>
    </w:p>
    <w:bookmarkEnd w:id="28"/>
    <w:bookmarkStart w:id="29" w:name="interoperabilidade-r-python-e-sql"/>
    <w:p>
      <w:pPr>
        <w:pStyle w:val="Heading2"/>
      </w:pPr>
      <w:r>
        <w:t xml:space="preserve">10. Interoperabilidade R, Python e SQL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reticulate</w:t>
      </w:r>
      <w:r>
        <w:t xml:space="preserve">: integração bidirecional com Python e uso de ambientes virtuais.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Manipulação de bancos de dados</w:t>
      </w:r>
      <w:r>
        <w:t xml:space="preserve">: uso de</w:t>
      </w:r>
      <w:r>
        <w:t xml:space="preserve"> </w:t>
      </w:r>
      <w:r>
        <w:rPr>
          <w:b/>
          <w:bCs/>
        </w:rPr>
        <w:t xml:space="preserve">DBI</w:t>
      </w:r>
      <w:r>
        <w:t xml:space="preserve">,</w:t>
      </w:r>
      <w:r>
        <w:t xml:space="preserve"> </w:t>
      </w:r>
      <w:r>
        <w:rPr>
          <w:b/>
          <w:bCs/>
        </w:rPr>
        <w:t xml:space="preserve">dbplyr</w:t>
      </w:r>
      <w:r>
        <w:t xml:space="preserve">,</w:t>
      </w:r>
      <w:r>
        <w:t xml:space="preserve"> </w:t>
      </w:r>
      <w:r>
        <w:rPr>
          <w:b/>
          <w:bCs/>
        </w:rPr>
        <w:t xml:space="preserve">duckdb</w:t>
      </w:r>
      <w:r>
        <w:t xml:space="preserve"> </w:t>
      </w:r>
      <w:r>
        <w:t xml:space="preserve">para conexões eficientes.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Workflows mistos</w:t>
      </w:r>
      <w:r>
        <w:t xml:space="preserve">: exemplos práticos combinando scripts R e Python e consultas SQL em pipelines.</w:t>
      </w:r>
    </w:p>
    <w:bookmarkEnd w:id="29"/>
    <w:bookmarkStart w:id="30" w:name="fundamentos-de-machine-learning"/>
    <w:p>
      <w:pPr>
        <w:pStyle w:val="Heading2"/>
      </w:pPr>
      <w:r>
        <w:t xml:space="preserve">11. Fundamentos de Machine Learning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Tarefas supervisionadas e não supervisionadas</w:t>
      </w:r>
      <w:r>
        <w:t xml:space="preserve">: regressão, classificação e clustering.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Framework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tidymodels</w:t>
      </w:r>
      <w:r>
        <w:t xml:space="preserve">: definição de</w:t>
      </w:r>
      <w:r>
        <w:t xml:space="preserve"> </w:t>
      </w:r>
      <w:r>
        <w:rPr>
          <w:i/>
          <w:iCs/>
        </w:rPr>
        <w:t xml:space="preserve">recipes</w:t>
      </w:r>
      <w:r>
        <w:t xml:space="preserve">, modelos e</w:t>
      </w:r>
      <w:r>
        <w:t xml:space="preserve"> </w:t>
      </w:r>
      <w:r>
        <w:rPr>
          <w:i/>
          <w:iCs/>
        </w:rPr>
        <w:t xml:space="preserve">workflows</w:t>
      </w:r>
      <w:r>
        <w:t xml:space="preserve">; métricas com</w:t>
      </w:r>
      <w:r>
        <w:t xml:space="preserve"> </w:t>
      </w:r>
      <w:r>
        <w:rPr>
          <w:b/>
          <w:bCs/>
        </w:rPr>
        <w:t xml:space="preserve">yardstick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Algoritmos básicos</w:t>
      </w:r>
      <w:r>
        <w:t xml:space="preserve">: regressão linear e logística, árvores de decisão, k‑means.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Validação e métricas</w:t>
      </w:r>
      <w:r>
        <w:t xml:space="preserve">: validação cruzada,</w:t>
      </w:r>
      <w:r>
        <w:t xml:space="preserve"> </w:t>
      </w:r>
      <w:r>
        <w:rPr>
          <w:i/>
          <w:iCs/>
        </w:rPr>
        <w:t xml:space="preserve">hold‑out</w:t>
      </w:r>
      <w:r>
        <w:t xml:space="preserve"> </w:t>
      </w:r>
      <w:r>
        <w:t xml:space="preserve">e análise de desempenho.</w:t>
      </w:r>
    </w:p>
    <w:bookmarkEnd w:id="30"/>
    <w:bookmarkStart w:id="31" w:name="machine-learning-avançado"/>
    <w:p>
      <w:pPr>
        <w:pStyle w:val="Heading2"/>
      </w:pPr>
      <w:r>
        <w:t xml:space="preserve">12. Machine Learning Avançado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Modelos baseados em árvores e ensembles</w:t>
      </w:r>
      <w:r>
        <w:t xml:space="preserve">: Random Forest, Gradient Boosting, XGBoost.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Regularização</w:t>
      </w:r>
      <w:r>
        <w:t xml:space="preserve">: Lasso, Ridge, Elastic Net; seleção de variáveis.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Engenharia de atributos</w:t>
      </w:r>
      <w:r>
        <w:t xml:space="preserve">: criação e seleção de</w:t>
      </w:r>
      <w:r>
        <w:t xml:space="preserve"> </w:t>
      </w:r>
      <w:r>
        <w:rPr>
          <w:i/>
          <w:iCs/>
        </w:rPr>
        <w:t xml:space="preserve">features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Modelagem em escala</w:t>
      </w:r>
      <w:r>
        <w:t xml:space="preserve">: uso de</w:t>
      </w:r>
      <w:r>
        <w:t xml:space="preserve"> </w:t>
      </w:r>
      <w:r>
        <w:rPr>
          <w:b/>
          <w:bCs/>
        </w:rPr>
        <w:t xml:space="preserve">sparklyr</w:t>
      </w:r>
      <w:r>
        <w:t xml:space="preserve"> </w:t>
      </w:r>
      <w:r>
        <w:t xml:space="preserve">e exemplos de processamento distribuído.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Explainable AI (XAI)</w:t>
      </w:r>
      <w:r>
        <w:t xml:space="preserve">: interpretação de modelos com</w:t>
      </w:r>
      <w:r>
        <w:t xml:space="preserve"> </w:t>
      </w:r>
      <w:r>
        <w:rPr>
          <w:b/>
          <w:bCs/>
        </w:rPr>
        <w:t xml:space="preserve">DALEX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iml</w:t>
      </w:r>
      <w:r>
        <w:t xml:space="preserve">; uso de SHAP para decompor previsões.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AutoML e otimização de modelos</w:t>
      </w:r>
      <w:r>
        <w:t xml:space="preserve">: introdução a</w:t>
      </w:r>
      <w:r>
        <w:t xml:space="preserve"> </w:t>
      </w:r>
      <w:r>
        <w:rPr>
          <w:b/>
          <w:bCs/>
        </w:rPr>
        <w:t xml:space="preserve">h2o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mlr3</w:t>
      </w:r>
      <w:r>
        <w:t xml:space="preserve"> </w:t>
      </w:r>
      <w:r>
        <w:t xml:space="preserve">para automação de</w:t>
      </w:r>
      <w:r>
        <w:t xml:space="preserve"> </w:t>
      </w:r>
      <w:r>
        <w:rPr>
          <w:i/>
          <w:iCs/>
        </w:rPr>
        <w:t xml:space="preserve">hyperparameter tuning</w:t>
      </w:r>
      <w:r>
        <w:t xml:space="preserve"> </w:t>
      </w:r>
      <w:r>
        <w:t xml:space="preserve">e comparação de modelos.</w:t>
      </w:r>
    </w:p>
    <w:bookmarkEnd w:id="31"/>
    <w:bookmarkStart w:id="32" w:name="séries-temporais-e-previsão"/>
    <w:p>
      <w:pPr>
        <w:pStyle w:val="Heading2"/>
      </w:pPr>
      <w:r>
        <w:t xml:space="preserve">13. Séries Temporais e Previsão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Modelos clássicos</w:t>
      </w:r>
      <w:r>
        <w:t xml:space="preserve">: ETS, ARIMA e TSLM com</w:t>
      </w:r>
      <w:r>
        <w:t xml:space="preserve"> </w:t>
      </w:r>
      <w:r>
        <w:rPr>
          <w:b/>
          <w:bCs/>
        </w:rPr>
        <w:t xml:space="preserve">fable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forecast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Framework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modeltime</w:t>
      </w:r>
      <w:r>
        <w:t xml:space="preserve">: integração com</w:t>
      </w:r>
      <w:r>
        <w:t xml:space="preserve"> </w:t>
      </w:r>
      <w:r>
        <w:rPr>
          <w:i/>
          <w:iCs/>
        </w:rPr>
        <w:t xml:space="preserve">tidymodels</w:t>
      </w:r>
      <w:r>
        <w:t xml:space="preserve"> </w:t>
      </w:r>
      <w:r>
        <w:t xml:space="preserve">para previsão e resampling.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Algoritmos modernos</w:t>
      </w:r>
      <w:r>
        <w:t xml:space="preserve">: Prophet e métodos de combinação de previsões.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Avaliação de previsões</w:t>
      </w:r>
      <w:r>
        <w:t xml:space="preserve">: métricas para séries temporais,</w:t>
      </w:r>
      <w:r>
        <w:t xml:space="preserve"> </w:t>
      </w:r>
      <w:r>
        <w:rPr>
          <w:i/>
          <w:iCs/>
        </w:rPr>
        <w:t xml:space="preserve">cross‑validation</w:t>
      </w:r>
      <w:r>
        <w:t xml:space="preserve"> </w:t>
      </w:r>
      <w:r>
        <w:t xml:space="preserve">temporal e previsão probabilística.</w:t>
      </w:r>
    </w:p>
    <w:bookmarkEnd w:id="32"/>
    <w:bookmarkStart w:id="33" w:name="deep-learning-e-redes-neurais"/>
    <w:p>
      <w:pPr>
        <w:pStyle w:val="Heading2"/>
      </w:pPr>
      <w:r>
        <w:t xml:space="preserve">14. Deep Learning e Redes Neurais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Interface com frameworks</w:t>
      </w:r>
      <w:r>
        <w:t xml:space="preserve">: uso de</w:t>
      </w:r>
      <w:r>
        <w:t xml:space="preserve"> </w:t>
      </w:r>
      <w:r>
        <w:rPr>
          <w:b/>
          <w:bCs/>
        </w:rPr>
        <w:t xml:space="preserve">tensorflow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torch</w:t>
      </w:r>
      <w:r>
        <w:t xml:space="preserve"> </w:t>
      </w:r>
      <w:r>
        <w:t xml:space="preserve">em R; integração com</w:t>
      </w:r>
      <w:r>
        <w:t xml:space="preserve"> </w:t>
      </w:r>
      <w:r>
        <w:rPr>
          <w:b/>
          <w:bCs/>
        </w:rPr>
        <w:t xml:space="preserve">keras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Arquiteturas básicas</w:t>
      </w:r>
      <w:r>
        <w:t xml:space="preserve">: redes feed‑forward, convolucionais, recorrentes.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Redes generativas</w:t>
      </w:r>
      <w:r>
        <w:t xml:space="preserve">: implementação de GANs e VAEs em R; geração de dados sintéticos (inspirado em obras recentes que abordam IA generativa em 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Integração com frameworks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mlr3torch</w:t>
      </w:r>
      <w:r>
        <w:t xml:space="preserve">: uso de redes profundas no ecossistema</w:t>
      </w:r>
      <w:r>
        <w:t xml:space="preserve"> </w:t>
      </w:r>
      <w:r>
        <w:rPr>
          <w:b/>
          <w:bCs/>
        </w:rPr>
        <w:t xml:space="preserve">mlr3</w:t>
      </w:r>
      <w:r>
        <w:t xml:space="preserve">.</w:t>
      </w:r>
    </w:p>
    <w:bookmarkEnd w:id="33"/>
    <w:bookmarkStart w:id="37" w:name="Xf6fc708af507a09c99303b935d38f8ca964be4b"/>
    <w:p>
      <w:pPr>
        <w:pStyle w:val="Heading2"/>
      </w:pPr>
      <w:r>
        <w:t xml:space="preserve">15. Ética, Fairness e Privacidade - LACUNA EM LIVROS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Detecção e mitigação de vieses</w:t>
      </w:r>
      <w:r>
        <w:t xml:space="preserve">: uso de</w:t>
      </w:r>
      <w:r>
        <w:t xml:space="preserve"> </w:t>
      </w:r>
      <w:r>
        <w:rPr>
          <w:b/>
          <w:bCs/>
        </w:rPr>
        <w:t xml:space="preserve">fairmodels</w:t>
      </w:r>
      <w:r>
        <w:t xml:space="preserve"> </w:t>
      </w:r>
      <w:r>
        <w:t xml:space="preserve">para detectar e visualizar viés e aplicar técnicas de mitigação</w:t>
      </w:r>
      <w:r>
        <w:t xml:space="preserve"> </w:t>
      </w:r>
      <w:hyperlink r:id="rId34">
        <w:r>
          <w:rPr>
            <w:rStyle w:val="Hyperlink"/>
          </w:rPr>
          <w:t xml:space="preserve">modeloriented.github.io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Interpretabilidade e explicabilidade</w:t>
      </w:r>
      <w:r>
        <w:t xml:space="preserve">: métodos de decomposição de previsões (SHAP, LIME) e pacotes</w:t>
      </w:r>
      <w:r>
        <w:t xml:space="preserve"> </w:t>
      </w:r>
      <w:r>
        <w:rPr>
          <w:b/>
          <w:bCs/>
        </w:rPr>
        <w:t xml:space="preserve">DALEX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iml</w:t>
      </w:r>
      <w:r>
        <w:t xml:space="preserve"> </w:t>
      </w:r>
      <w:hyperlink r:id="rId35">
        <w:r>
          <w:rPr>
            <w:rStyle w:val="Hyperlink"/>
          </w:rPr>
          <w:t xml:space="preserve">cran.r-project.org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Privacidade de dados</w:t>
      </w:r>
      <w:r>
        <w:t xml:space="preserve">: introdução à</w:t>
      </w:r>
      <w:r>
        <w:t xml:space="preserve"> </w:t>
      </w:r>
      <w:r>
        <w:rPr>
          <w:i/>
          <w:iCs/>
        </w:rPr>
        <w:t xml:space="preserve">differential privacy</w:t>
      </w:r>
      <w:r>
        <w:t xml:space="preserve">; uso da biblioteca</w:t>
      </w:r>
      <w:r>
        <w:t xml:space="preserve"> </w:t>
      </w:r>
      <w:r>
        <w:rPr>
          <w:b/>
          <w:bCs/>
        </w:rPr>
        <w:t xml:space="preserve">diffpriv</w:t>
      </w:r>
      <w:r>
        <w:t xml:space="preserve"> </w:t>
      </w:r>
      <w:r>
        <w:t xml:space="preserve">para privatizar estatísticas e modelos</w:t>
      </w:r>
      <w:r>
        <w:t xml:space="preserve"> </w:t>
      </w:r>
      <w:hyperlink r:id="rId36">
        <w:r>
          <w:rPr>
            <w:rStyle w:val="Hyperlink"/>
          </w:rPr>
          <w:t xml:space="preserve">cran.r-project.org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Síntese de dados</w:t>
      </w:r>
      <w:r>
        <w:t xml:space="preserve">: geração de dados sintéticos para preservar privacidade e reduzir risco de reidentificação</w:t>
      </w:r>
      <w:r>
        <w:t xml:space="preserve"> </w:t>
      </w:r>
      <w:hyperlink w:anchor="X6589fc6ab0dc82cf12099d1c2d40ab994e8410c">
        <w:r>
          <w:rPr>
            <w:rStyle w:val="Hyperlink"/>
          </w:rPr>
          <w:t xml:space="preserve">ink.springer.com</w:t>
        </w:r>
      </w:hyperlink>
      <w:r>
        <w:t xml:space="preserve">.</w:t>
      </w:r>
    </w:p>
    <w:bookmarkEnd w:id="37"/>
    <w:bookmarkStart w:id="38" w:name="big-data-e-escalabilidade"/>
    <w:p>
      <w:pPr>
        <w:pStyle w:val="Heading2"/>
      </w:pPr>
      <w:r>
        <w:t xml:space="preserve">16. Big Data e Escalabilidade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Processamento em larga escala</w:t>
      </w:r>
      <w:r>
        <w:t xml:space="preserve">: conexão com clusters via</w:t>
      </w:r>
      <w:r>
        <w:t xml:space="preserve"> </w:t>
      </w:r>
      <w:r>
        <w:rPr>
          <w:b/>
          <w:bCs/>
        </w:rPr>
        <w:t xml:space="preserve">sparklyr</w:t>
      </w:r>
      <w:r>
        <w:t xml:space="preserve"> </w:t>
      </w:r>
      <w:r>
        <w:t xml:space="preserve">e uso de Spark DataFrames.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Armazenamento eficiente</w:t>
      </w:r>
      <w:r>
        <w:t xml:space="preserve">: formatos</w:t>
      </w:r>
      <w:r>
        <w:t xml:space="preserve"> </w:t>
      </w:r>
      <w:r>
        <w:rPr>
          <w:i/>
          <w:iCs/>
        </w:rPr>
        <w:t xml:space="preserve">parquet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feather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arrow</w:t>
      </w:r>
      <w:r>
        <w:t xml:space="preserve">; consulta e manipulação local com</w:t>
      </w:r>
      <w:r>
        <w:t xml:space="preserve"> </w:t>
      </w:r>
      <w:r>
        <w:rPr>
          <w:b/>
          <w:bCs/>
        </w:rPr>
        <w:t xml:space="preserve">duckdb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Estruturas de dados eficientes</w:t>
      </w:r>
      <w:r>
        <w:t xml:space="preserve">: uso de</w:t>
      </w:r>
      <w:r>
        <w:t xml:space="preserve"> </w:t>
      </w:r>
      <w:r>
        <w:rPr>
          <w:rStyle w:val="VerbatimChar"/>
        </w:rPr>
        <w:t xml:space="preserve">data.table</w:t>
      </w:r>
      <w:r>
        <w:t xml:space="preserve"> </w:t>
      </w:r>
      <w:r>
        <w:t xml:space="preserve">para manipulação rápida e escalável.</w:t>
      </w:r>
    </w:p>
    <w:bookmarkEnd w:id="38"/>
    <w:bookmarkStart w:id="39" w:name="carreira-comunidade-e-mercado"/>
    <w:p>
      <w:pPr>
        <w:pStyle w:val="Heading2"/>
      </w:pPr>
      <w:r>
        <w:t xml:space="preserve">17. Carreira, Comunidade e Mercado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Mercado de trabalho com R</w:t>
      </w:r>
      <w:r>
        <w:t xml:space="preserve">: áreas de destaque (BI, analytics, estatística aplicada, automação de relatórios).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Habilidades complementares</w:t>
      </w:r>
      <w:r>
        <w:t xml:space="preserve">: SQL, Python, GitHub Actions, cloud (AWS/GCP/Azure) e fundamentos de DevOps.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Construção de portfólio</w:t>
      </w:r>
      <w:r>
        <w:t xml:space="preserve">: projetos open source, participação em hackathons e contribuições para o</w:t>
      </w:r>
      <w:r>
        <w:t xml:space="preserve"> </w:t>
      </w:r>
      <w:r>
        <w:rPr>
          <w:i/>
          <w:iCs/>
        </w:rPr>
        <w:t xml:space="preserve">tidyverse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Comunidade</w:t>
      </w:r>
      <w:r>
        <w:t xml:space="preserve">: participação em meetups, grupos como R‑Ladies e comunidades regionais.</w:t>
      </w:r>
    </w:p>
    <w:bookmarkEnd w:id="39"/>
    <w:bookmarkEnd w:id="40"/>
    <w:bookmarkStart w:id="46" w:name="sugestões-de-temas-adicionais-e-lacunas"/>
    <w:p>
      <w:pPr>
        <w:pStyle w:val="Heading1"/>
      </w:pPr>
      <w:r>
        <w:t xml:space="preserve">Sugestões de temas adicionais e lacunas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 sugerido</w:t>
            </w:r>
          </w:p>
        </w:tc>
        <w:tc>
          <w:tcPr/>
          <w:p>
            <w:pPr>
              <w:pStyle w:val="Compact"/>
            </w:pPr>
            <w:r>
              <w:t xml:space="preserve">Justificativa e referência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Reprodutibilidade e gestão de ambientes</w:t>
            </w:r>
          </w:p>
        </w:tc>
        <w:tc>
          <w:tcPr/>
          <w:p>
            <w:pPr>
              <w:pStyle w:val="Compact"/>
            </w:pPr>
            <w:r>
              <w:t xml:space="preserve">Muitos livros tratam de programação, mas dedicam pouco espaço a ferramentas para ambientes isolados e reprodução de resultados. O pacote</w:t>
            </w:r>
            <w:r>
              <w:t xml:space="preserve"> </w:t>
            </w:r>
            <w:r>
              <w:rPr>
                <w:b/>
                <w:bCs/>
              </w:rPr>
              <w:t xml:space="preserve">renv</w:t>
            </w:r>
            <w:r>
              <w:t xml:space="preserve"> </w:t>
            </w:r>
            <w:r>
              <w:t xml:space="preserve">permite criar bibliotecas por projeto e registrar versões exatas dos pacotes, o que garante reprodutibilidade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rstudio.github.io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Explainable AI e Fairness</w:t>
            </w:r>
          </w:p>
        </w:tc>
        <w:tc>
          <w:tcPr/>
          <w:p>
            <w:pPr>
              <w:pStyle w:val="Compact"/>
            </w:pPr>
            <w:r>
              <w:t xml:space="preserve">A maioria dos livros de machine learning em R aborda métricas de desempenho, mas raramente discute interpretabilidade e viés. Pacotes como</w:t>
            </w:r>
            <w:r>
              <w:t xml:space="preserve"> </w:t>
            </w:r>
            <w:r>
              <w:rPr>
                <w:b/>
                <w:bCs/>
              </w:rPr>
              <w:t xml:space="preserve">DALEX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iml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fairmodels</w:t>
            </w:r>
            <w:r>
              <w:t xml:space="preserve"> </w:t>
            </w:r>
            <w:r>
              <w:t xml:space="preserve">oferecem métodos para interpretar modelos e mitigar vieses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cran.r-project.org</w:t>
              </w:r>
            </w:hyperlink>
            <w:hyperlink r:id="rId34">
              <w:r>
                <w:rPr>
                  <w:rStyle w:val="Hyperlink"/>
                </w:rPr>
                <w:t xml:space="preserve">modeloriented.github.io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 learning e redes neurais</w:t>
            </w:r>
          </w:p>
        </w:tc>
        <w:tc>
          <w:tcPr/>
          <w:p>
            <w:pPr>
              <w:pStyle w:val="Compact"/>
            </w:pPr>
            <w:r>
              <w:t xml:space="preserve">Poucos títulos exploram a integração de R com frameworks modernos de deep learning. O CRAN Task View destaca interfaces como</w:t>
            </w:r>
            <w:r>
              <w:t xml:space="preserve"> </w:t>
            </w:r>
            <w:r>
              <w:rPr>
                <w:b/>
                <w:bCs/>
              </w:rPr>
              <w:t xml:space="preserve">tensorflow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torch</w:t>
            </w:r>
            <w:r>
              <w:t xml:space="preserve">, além de integrações com</w:t>
            </w:r>
            <w:r>
              <w:t xml:space="preserve"> </w:t>
            </w:r>
            <w:r>
              <w:rPr>
                <w:b/>
                <w:bCs/>
              </w:rPr>
              <w:t xml:space="preserve">mlr3torch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cran.r-project.org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Séries temporais modernas</w:t>
            </w:r>
          </w:p>
        </w:tc>
        <w:tc>
          <w:tcPr/>
          <w:p>
            <w:pPr>
              <w:pStyle w:val="Compact"/>
            </w:pPr>
            <w:r>
              <w:t xml:space="preserve">Embora séries temporais sejam amplamente usadas, muitos livros se restringem a ARIMA. O pacote</w:t>
            </w:r>
            <w:r>
              <w:t xml:space="preserve"> </w:t>
            </w:r>
            <w:r>
              <w:rPr>
                <w:b/>
                <w:bCs/>
              </w:rPr>
              <w:t xml:space="preserve">fable</w:t>
            </w:r>
            <w:r>
              <w:t xml:space="preserve"> </w:t>
            </w:r>
            <w:r>
              <w:t xml:space="preserve">oferece modelos univariados, multivariados e funções de previsão sob o formato</w:t>
            </w:r>
            <w:r>
              <w:t xml:space="preserve"> </w:t>
            </w:r>
            <w:r>
              <w:rPr>
                <w:i/>
                <w:iCs/>
              </w:rPr>
              <w:t xml:space="preserve">tidy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cran.r-project.org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Privacidade diferencial e dados sintéticos</w:t>
            </w:r>
          </w:p>
        </w:tc>
        <w:tc>
          <w:tcPr/>
          <w:p>
            <w:pPr>
              <w:pStyle w:val="Compact"/>
            </w:pPr>
            <w:r>
              <w:t xml:space="preserve">Questões de privacidade estão em evidência. O pacote</w:t>
            </w:r>
            <w:r>
              <w:t xml:space="preserve"> </w:t>
            </w:r>
            <w:r>
              <w:rPr>
                <w:b/>
                <w:bCs/>
              </w:rPr>
              <w:t xml:space="preserve">diffpriv</w:t>
            </w:r>
            <w:r>
              <w:t xml:space="preserve"> </w:t>
            </w:r>
            <w:r>
              <w:t xml:space="preserve">implementa mecanismos gerais para privatizar estatísticas e modelos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cran.r-project.org</w:t>
              </w:r>
            </w:hyperlink>
            <w:r>
              <w:t xml:space="preserve">, e livros recentes propõem o uso de dados sintéticos para preservar privacidade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link.springer.com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Big data e escalabilidade</w:t>
            </w:r>
          </w:p>
        </w:tc>
        <w:tc>
          <w:tcPr/>
          <w:p>
            <w:pPr>
              <w:pStyle w:val="Compact"/>
            </w:pPr>
            <w:r>
              <w:t xml:space="preserve">Ainda há escassez de material sobre uso de R em clusters e manipulação de grandes volumes. Ferramentas como</w:t>
            </w:r>
            <w:r>
              <w:t xml:space="preserve"> </w:t>
            </w:r>
            <w:r>
              <w:rPr>
                <w:b/>
                <w:bCs/>
              </w:rPr>
              <w:t xml:space="preserve">sparklyr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arrow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duckdb</w:t>
            </w:r>
            <w:r>
              <w:t xml:space="preserve"> </w:t>
            </w:r>
            <w:r>
              <w:t xml:space="preserve">permitem escalar workflows de R para big data e são pouco exploradas.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MLOps e monitoramento</w:t>
            </w:r>
          </w:p>
        </w:tc>
        <w:tc>
          <w:tcPr/>
          <w:p>
            <w:pPr>
              <w:pStyle w:val="Compact"/>
            </w:pPr>
            <w:r>
              <w:t xml:space="preserve">Livros de R raramente cobrem práticas de MLOps. O pacote</w:t>
            </w:r>
            <w:r>
              <w:t xml:space="preserve"> </w:t>
            </w:r>
            <w:r>
              <w:rPr>
                <w:b/>
                <w:bCs/>
              </w:rPr>
              <w:t xml:space="preserve">vetiver</w:t>
            </w:r>
            <w:r>
              <w:t xml:space="preserve"> </w:t>
            </w:r>
            <w:r>
              <w:t xml:space="preserve">permite versionar, deployar e monitorar modelos, integrando métricas e</w:t>
            </w:r>
            <w:r>
              <w:t xml:space="preserve"> </w:t>
            </w:r>
            <w:r>
              <w:rPr>
                <w:i/>
                <w:iCs/>
              </w:rPr>
              <w:t xml:space="preserve">pins</w:t>
            </w:r>
            <w:r>
              <w:t xml:space="preserve">. Há espaço para abordar monitoramento de drift e re‑treino contínuo.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Ética e responsabilidade na IA</w:t>
            </w:r>
          </w:p>
        </w:tc>
        <w:tc>
          <w:tcPr/>
          <w:p>
            <w:pPr>
              <w:pStyle w:val="Compact"/>
            </w:pPr>
            <w:r>
              <w:t xml:space="preserve">O crescimento dos modelos de linguagem exige uma discussão sobre ética e uso responsável, incluindo limites de aplicação, transparência e impacto social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link.springer.com</w:t>
              </w:r>
            </w:hyperlink>
            <w:r>
              <w:t xml:space="preserve">.</w:t>
            </w:r>
          </w:p>
        </w:tc>
      </w:tr>
    </w:tbl>
    <w:bookmarkStart w:id="45" w:name="lacunas-observadas-em-livros-existentes"/>
    <w:p>
      <w:pPr>
        <w:pStyle w:val="Heading2"/>
      </w:pPr>
      <w:r>
        <w:t xml:space="preserve">Lacunas observadas em livros existentes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Integração com IA generativa</w:t>
      </w:r>
      <w:r>
        <w:t xml:space="preserve">: poucos livros abordam como integrar modelos de linguagem ou técnicas de geração de dados sintéticos em R. O livro</w:t>
      </w:r>
      <w:r>
        <w:t xml:space="preserve"> </w:t>
      </w:r>
      <w:r>
        <w:rPr>
          <w:i/>
          <w:iCs/>
        </w:rPr>
        <w:t xml:space="preserve">Generative AI in R</w:t>
      </w:r>
      <w:r>
        <w:t xml:space="preserve"> </w:t>
      </w:r>
      <w:r>
        <w:t xml:space="preserve">(Apress/Springer, lançamento previsto para 2025) indica que esse é um tema emergente e ainda pouco coberto</w:t>
      </w:r>
      <w:r>
        <w:t xml:space="preserve"> </w:t>
      </w:r>
      <w:hyperlink r:id="rId44">
        <w:r>
          <w:rPr>
            <w:rStyle w:val="Hyperlink"/>
          </w:rPr>
          <w:t xml:space="preserve">link.springer.com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Fairness e interpretabilidade</w:t>
      </w:r>
      <w:r>
        <w:t xml:space="preserve">: a maioria das obras ignora ferramentas modernas de XAI e fairness. Incluir exemplos com</w:t>
      </w:r>
      <w:r>
        <w:t xml:space="preserve"> </w:t>
      </w:r>
      <w:r>
        <w:rPr>
          <w:b/>
          <w:bCs/>
        </w:rPr>
        <w:t xml:space="preserve">fairmodels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iml</w:t>
      </w:r>
      <w:r>
        <w:t xml:space="preserve"> </w:t>
      </w:r>
      <w:r>
        <w:t xml:space="preserve">ajuda a preencher essa lacuna</w:t>
      </w:r>
      <w:r>
        <w:t xml:space="preserve"> </w:t>
      </w:r>
      <w:hyperlink r:id="rId35">
        <w:r>
          <w:rPr>
            <w:rStyle w:val="Hyperlink"/>
          </w:rPr>
          <w:t xml:space="preserve">cran.r-project.org</w:t>
        </w:r>
      </w:hyperlink>
      <w:hyperlink r:id="rId34">
        <w:r>
          <w:rPr>
            <w:rStyle w:val="Hyperlink"/>
          </w:rPr>
          <w:t xml:space="preserve">modeloriented.github.io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Reprodutibilidade e DevOps</w:t>
      </w:r>
      <w:r>
        <w:t xml:space="preserve">: temas como ambientes isolados,</w:t>
      </w:r>
      <w:r>
        <w:t xml:space="preserve"> </w:t>
      </w:r>
      <w:r>
        <w:rPr>
          <w:i/>
          <w:iCs/>
        </w:rPr>
        <w:t xml:space="preserve">continuous integration</w:t>
      </w:r>
      <w:r>
        <w:t xml:space="preserve"> </w:t>
      </w:r>
      <w:r>
        <w:t xml:space="preserve">e testes automatizados são frequentemente negligenciados. Introduzir</w:t>
      </w:r>
      <w:r>
        <w:t xml:space="preserve"> </w:t>
      </w:r>
      <w:r>
        <w:rPr>
          <w:b/>
          <w:bCs/>
        </w:rPr>
        <w:t xml:space="preserve">renv</w:t>
      </w:r>
      <w:r>
        <w:t xml:space="preserve">,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e práticas de DevOps ajudará a atender expectativas de projetos corporativos</w:t>
      </w:r>
      <w:r>
        <w:t xml:space="preserve"> </w:t>
      </w:r>
      <w:hyperlink r:id="rId41">
        <w:r>
          <w:rPr>
            <w:rStyle w:val="Hyperlink"/>
          </w:rPr>
          <w:t xml:space="preserve">rstudio.github.io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Escalabilidade e Big Data</w:t>
      </w:r>
      <w:r>
        <w:t xml:space="preserve">: poucos livros ensinam a usar R com Spark, Arrow ou DuckDB. Incluir capítulos sobre estas ferramentas mostra como escalar pipelines e trabalhar com dados volumosos.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Privacidade e ética</w:t>
      </w:r>
      <w:r>
        <w:t xml:space="preserve">: muitos autores não abordam privacidade diferencial e ética. A introdução de</w:t>
      </w:r>
      <w:r>
        <w:t xml:space="preserve"> </w:t>
      </w:r>
      <w:r>
        <w:rPr>
          <w:b/>
          <w:bCs/>
        </w:rPr>
        <w:t xml:space="preserve">diffpriv</w:t>
      </w:r>
      <w:r>
        <w:t xml:space="preserve"> </w:t>
      </w:r>
      <w:r>
        <w:t xml:space="preserve">e discussões sobre uso responsável da IA atende a uma demanda crescente</w:t>
      </w:r>
      <w:r>
        <w:t xml:space="preserve"> </w:t>
      </w:r>
      <w:hyperlink r:id="rId36">
        <w:r>
          <w:rPr>
            <w:rStyle w:val="Hyperlink"/>
          </w:rPr>
          <w:t xml:space="preserve">cran.r-project.org</w:t>
        </w:r>
      </w:hyperlink>
      <w:hyperlink r:id="rId44">
        <w:r>
          <w:rPr>
            <w:rStyle w:val="Hyperlink"/>
          </w:rPr>
          <w:t xml:space="preserve">link.springer.com</w:t>
        </w:r>
      </w:hyperlink>
      <w:r>
        <w:t xml:space="preserve">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cran.r-project.org/web/packages/diffpriv/index.html#:~:text=diffpriv%3A%20Easy%20Differential%20Privacy" TargetMode="External" /><Relationship Type="http://schemas.openxmlformats.org/officeDocument/2006/relationships/hyperlink" Id="rId42" Target="https://cran.r-project.org/web/views/MachineLearning.html#:~:text=,into%20the%20%2014%20ecosystem" TargetMode="External" /><Relationship Type="http://schemas.openxmlformats.org/officeDocument/2006/relationships/hyperlink" Id="rId35" Target="https://cran.r-project.org/web/views/MachineLearning.html#:~:text=,lime%20%20and%20%20124" TargetMode="External" /><Relationship Type="http://schemas.openxmlformats.org/officeDocument/2006/relationships/hyperlink" Id="rId43" Target="https://cran.r-project.org/web/views/TimeSeries.html#:~:text=Forecasting%20and%20Univariate%20Modeling" TargetMode="External" /><Relationship Type="http://schemas.openxmlformats.org/officeDocument/2006/relationships/hyperlink" Id="rId44" Target="https://link.springer.com/book/9798868817625#:~:text=Leverage%20Generative%20AI%20within%20the,statistical%20computing%20power%20of%20R" TargetMode="External" /><Relationship Type="http://schemas.openxmlformats.org/officeDocument/2006/relationships/hyperlink" Id="rId34" Target="https://modeloriented.github.io/fairmodels/articles/Basic_tutorial.html#:~:text=In%20this%20tutorial%20you%20will,you%20should%20grasp%20the%20idea" TargetMode="External" /><Relationship Type="http://schemas.openxmlformats.org/officeDocument/2006/relationships/hyperlink" Id="rId41" Target="https://rstudio.github.io/renv/articles/renv.html#:~:text=The%20renv%20package%20helps%20you,longer%20want%20to%20use%20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cran.r-project.org/web/packages/diffpriv/index.html#:~:text=diffpriv%3A%20Easy%20Differential%20Privacy" TargetMode="External" /><Relationship Type="http://schemas.openxmlformats.org/officeDocument/2006/relationships/hyperlink" Id="rId42" Target="https://cran.r-project.org/web/views/MachineLearning.html#:~:text=,into%20the%20%2014%20ecosystem" TargetMode="External" /><Relationship Type="http://schemas.openxmlformats.org/officeDocument/2006/relationships/hyperlink" Id="rId35" Target="https://cran.r-project.org/web/views/MachineLearning.html#:~:text=,lime%20%20and%20%20124" TargetMode="External" /><Relationship Type="http://schemas.openxmlformats.org/officeDocument/2006/relationships/hyperlink" Id="rId43" Target="https://cran.r-project.org/web/views/TimeSeries.html#:~:text=Forecasting%20and%20Univariate%20Modeling" TargetMode="External" /><Relationship Type="http://schemas.openxmlformats.org/officeDocument/2006/relationships/hyperlink" Id="rId44" Target="https://link.springer.com/book/9798868817625#:~:text=Leverage%20Generative%20AI%20within%20the,statistical%20computing%20power%20of%20R" TargetMode="External" /><Relationship Type="http://schemas.openxmlformats.org/officeDocument/2006/relationships/hyperlink" Id="rId34" Target="https://modeloriented.github.io/fairmodels/articles/Basic_tutorial.html#:~:text=In%20this%20tutorial%20you%20will,you%20should%20grasp%20the%20idea" TargetMode="External" /><Relationship Type="http://schemas.openxmlformats.org/officeDocument/2006/relationships/hyperlink" Id="rId41" Target="https://rstudio.github.io/renv/articles/renv.html#:~:text=The%20renv%20package%20helps%20you,longer%20want%20to%20use%20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do Curso de Ciência de Dados com R</dc:title>
  <dc:creator>Jennifer Luz Lopes</dc:creator>
  <dc:language>pt</dc:language>
  <cp:keywords/>
  <dcterms:created xsi:type="dcterms:W3CDTF">2025-11-21T22:54:53Z</dcterms:created>
  <dcterms:modified xsi:type="dcterms:W3CDTF">2025-11-21T22:54:53Z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fontsize">
    <vt:lpwstr>11pt</vt:lpwstr>
  </property>
  <property fmtid="{D5CDD505-2E9C-101B-9397-08002B2CF9AE}" pid="7" name="geometry">
    <vt:lpwstr>margin=2cm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nkcolor">
    <vt:lpwstr>000080</vt:lpwstr>
  </property>
  <property fmtid="{D5CDD505-2E9C-101B-9397-08002B2CF9AE}" pid="13" name="papersize">
    <vt:lpwstr>a4</vt:lpwstr>
  </property>
  <property fmtid="{D5CDD505-2E9C-101B-9397-08002B2CF9AE}" pid="14" name="resources">
    <vt:lpwstr/>
  </property>
  <property fmtid="{D5CDD505-2E9C-101B-9397-08002B2CF9AE}" pid="15" name="toc-title">
    <vt:lpwstr>Índice</vt:lpwstr>
  </property>
</Properties>
</file>