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E42EE9" w:rsidP="001C3189" w:rsidRDefault="00E42EE9" w14:paraId="17C593C9" w14:textId="33ADAB30">
      <w:pPr>
        <w:jc w:val="center"/>
        <w:rPr>
          <w:rFonts w:ascii="Times New Roman" w:hAnsi="Times New Roman" w:cs="Times New Roman"/>
          <w:b/>
          <w:bCs/>
          <w:sz w:val="24"/>
          <w:szCs w:val="24"/>
        </w:rPr>
      </w:pPr>
      <w:r>
        <w:rPr>
          <w:rFonts w:ascii="Times New Roman" w:hAnsi="Times New Roman" w:cs="Times New Roman"/>
          <w:sz w:val="24"/>
          <w:szCs w:val="24"/>
        </w:rPr>
        <w:t>U</w:t>
      </w:r>
      <w:r w:rsidRPr="00E42EE9">
        <w:rPr>
          <w:rFonts w:ascii="Times New Roman" w:hAnsi="Times New Roman" w:cs="Times New Roman"/>
          <w:b/>
          <w:bCs/>
          <w:sz w:val="24"/>
          <w:szCs w:val="24"/>
        </w:rPr>
        <w:t xml:space="preserve">sing Publicly Available Data to Model </w:t>
      </w:r>
      <w:r w:rsidR="00C7382A">
        <w:rPr>
          <w:rFonts w:ascii="Times New Roman" w:hAnsi="Times New Roman" w:cs="Times New Roman"/>
          <w:b/>
          <w:bCs/>
          <w:sz w:val="24"/>
          <w:szCs w:val="24"/>
        </w:rPr>
        <w:t>Six</w:t>
      </w:r>
      <w:r w:rsidRPr="00E42EE9">
        <w:rPr>
          <w:rFonts w:ascii="Times New Roman" w:hAnsi="Times New Roman" w:cs="Times New Roman"/>
          <w:b/>
          <w:bCs/>
          <w:sz w:val="24"/>
          <w:szCs w:val="24"/>
        </w:rPr>
        <w:t xml:space="preserve"> Species of </w:t>
      </w:r>
      <w:r w:rsidR="001C3189">
        <w:rPr>
          <w:rFonts w:ascii="Times New Roman" w:hAnsi="Times New Roman" w:cs="Times New Roman"/>
          <w:b/>
          <w:bCs/>
          <w:sz w:val="24"/>
          <w:szCs w:val="24"/>
        </w:rPr>
        <w:t>Lepidoptera</w:t>
      </w:r>
      <w:r w:rsidRPr="00E42EE9">
        <w:rPr>
          <w:rFonts w:ascii="Times New Roman" w:hAnsi="Times New Roman" w:cs="Times New Roman"/>
          <w:b/>
          <w:bCs/>
          <w:sz w:val="24"/>
          <w:szCs w:val="24"/>
        </w:rPr>
        <w:t xml:space="preserve"> in </w:t>
      </w:r>
    </w:p>
    <w:p w:rsidR="00E42EE9" w:rsidP="0065377D" w:rsidRDefault="00E42EE9" w14:paraId="345BA243" w14:textId="7FD89F7A">
      <w:pPr>
        <w:jc w:val="center"/>
        <w:rPr>
          <w:rFonts w:ascii="Times New Roman" w:hAnsi="Times New Roman" w:cs="Times New Roman"/>
          <w:b/>
          <w:bCs/>
          <w:sz w:val="24"/>
          <w:szCs w:val="24"/>
        </w:rPr>
      </w:pPr>
      <w:r w:rsidRPr="00E42EE9">
        <w:rPr>
          <w:rFonts w:ascii="Times New Roman" w:hAnsi="Times New Roman" w:cs="Times New Roman"/>
          <w:b/>
          <w:bCs/>
          <w:sz w:val="24"/>
          <w:szCs w:val="24"/>
        </w:rPr>
        <w:t>Kruger National Park</w:t>
      </w:r>
    </w:p>
    <w:p w:rsidRPr="0005218C" w:rsidR="0005218C" w:rsidP="0005218C" w:rsidRDefault="0005218C" w14:paraId="346B0348" w14:textId="505CA610">
      <w:pPr>
        <w:jc w:val="center"/>
        <w:rPr>
          <w:rFonts w:ascii="Times New Roman" w:hAnsi="Times New Roman" w:cs="Times New Roman"/>
          <w:b/>
          <w:bCs/>
          <w:sz w:val="24"/>
          <w:szCs w:val="24"/>
        </w:rPr>
      </w:pPr>
      <w:r w:rsidRPr="0005218C">
        <w:rPr>
          <w:rFonts w:ascii="Times New Roman" w:hAnsi="Times New Roman" w:cs="Times New Roman"/>
          <w:b/>
          <w:bCs/>
          <w:sz w:val="24"/>
          <w:szCs w:val="24"/>
        </w:rPr>
        <w:t>Jennifer Sailor</w:t>
      </w:r>
      <w:r>
        <w:rPr>
          <w:rFonts w:ascii="Times New Roman" w:hAnsi="Times New Roman" w:cs="Times New Roman"/>
          <w:b/>
          <w:bCs/>
          <w:sz w:val="24"/>
          <w:szCs w:val="24"/>
        </w:rPr>
        <w:tab/>
      </w:r>
      <w:r w:rsidR="00664D49">
        <w:rPr>
          <w:rFonts w:ascii="Times New Roman" w:hAnsi="Times New Roman" w:cs="Times New Roman"/>
          <w:b/>
          <w:bCs/>
          <w:sz w:val="24"/>
          <w:szCs w:val="24"/>
        </w:rPr>
        <w:t xml:space="preserve">August </w:t>
      </w:r>
      <w:r w:rsidR="002F4FC8">
        <w:rPr>
          <w:rFonts w:ascii="Times New Roman" w:hAnsi="Times New Roman" w:cs="Times New Roman"/>
          <w:b/>
          <w:bCs/>
          <w:sz w:val="24"/>
          <w:szCs w:val="24"/>
        </w:rPr>
        <w:t>2</w:t>
      </w:r>
      <w:r w:rsidR="00F67B40">
        <w:rPr>
          <w:rFonts w:ascii="Times New Roman" w:hAnsi="Times New Roman" w:cs="Times New Roman"/>
          <w:b/>
          <w:bCs/>
          <w:sz w:val="24"/>
          <w:szCs w:val="24"/>
        </w:rPr>
        <w:t>2</w:t>
      </w:r>
      <w:r w:rsidRPr="0005218C">
        <w:rPr>
          <w:rFonts w:ascii="Times New Roman" w:hAnsi="Times New Roman" w:cs="Times New Roman"/>
          <w:b/>
          <w:bCs/>
          <w:sz w:val="24"/>
          <w:szCs w:val="24"/>
        </w:rPr>
        <w:t xml:space="preserve">, </w:t>
      </w:r>
      <w:proofErr w:type="gramStart"/>
      <w:r w:rsidRPr="0005218C">
        <w:rPr>
          <w:rFonts w:ascii="Times New Roman" w:hAnsi="Times New Roman" w:cs="Times New Roman"/>
          <w:b/>
          <w:bCs/>
          <w:sz w:val="24"/>
          <w:szCs w:val="24"/>
        </w:rPr>
        <w:t>2023</w:t>
      </w:r>
      <w:proofErr w:type="gramEnd"/>
      <w:r>
        <w:rPr>
          <w:rFonts w:ascii="Times New Roman" w:hAnsi="Times New Roman" w:cs="Times New Roman"/>
          <w:b/>
          <w:bCs/>
          <w:sz w:val="24"/>
          <w:szCs w:val="24"/>
        </w:rPr>
        <w:tab/>
      </w:r>
      <w:r>
        <w:rPr>
          <w:rFonts w:ascii="Times New Roman" w:hAnsi="Times New Roman" w:cs="Times New Roman"/>
          <w:b/>
          <w:bCs/>
          <w:sz w:val="24"/>
          <w:szCs w:val="24"/>
        </w:rPr>
        <w:tab/>
      </w:r>
      <w:r w:rsidRPr="0005218C">
        <w:rPr>
          <w:rFonts w:ascii="Times New Roman" w:hAnsi="Times New Roman" w:cs="Times New Roman"/>
          <w:b/>
          <w:bCs/>
          <w:sz w:val="24"/>
          <w:szCs w:val="24"/>
        </w:rPr>
        <w:t>MSSC 6975</w:t>
      </w:r>
      <w:r w:rsidR="00061A6F">
        <w:rPr>
          <w:rFonts w:ascii="Times New Roman" w:hAnsi="Times New Roman" w:cs="Times New Roman"/>
          <w:b/>
          <w:bCs/>
          <w:sz w:val="24"/>
          <w:szCs w:val="24"/>
        </w:rPr>
        <w:tab/>
      </w:r>
      <w:r w:rsidR="00061A6F">
        <w:rPr>
          <w:rFonts w:ascii="Times New Roman" w:hAnsi="Times New Roman" w:cs="Times New Roman"/>
          <w:b/>
          <w:bCs/>
          <w:sz w:val="24"/>
          <w:szCs w:val="24"/>
        </w:rPr>
        <w:tab/>
      </w:r>
      <w:r w:rsidR="00061A6F">
        <w:rPr>
          <w:rFonts w:ascii="Times New Roman" w:hAnsi="Times New Roman" w:cs="Times New Roman"/>
          <w:b/>
          <w:bCs/>
          <w:sz w:val="24"/>
          <w:szCs w:val="24"/>
        </w:rPr>
        <w:t>Yu / Lemoine</w:t>
      </w:r>
    </w:p>
    <w:p w:rsidR="005D4DDB" w:rsidP="00042D3C" w:rsidRDefault="005D4DDB" w14:paraId="2D0669CD" w14:textId="643983A5">
      <w:pPr>
        <w:jc w:val="center"/>
        <w:rPr>
          <w:rFonts w:ascii="Times New Roman" w:hAnsi="Times New Roman" w:cs="Times New Roman"/>
          <w:sz w:val="24"/>
          <w:szCs w:val="24"/>
        </w:rPr>
      </w:pPr>
      <w:r>
        <w:rPr>
          <w:rFonts w:ascii="Times New Roman" w:hAnsi="Times New Roman" w:cs="Times New Roman"/>
          <w:sz w:val="24"/>
          <w:szCs w:val="24"/>
        </w:rPr>
        <w:t>Abstract</w:t>
      </w:r>
    </w:p>
    <w:p w:rsidR="007040C2" w:rsidP="00994256" w:rsidRDefault="007040C2" w14:paraId="0E2DFF22" w14:textId="799560EB">
      <w:pPr>
        <w:rPr>
          <w:rFonts w:ascii="Times New Roman" w:hAnsi="Times New Roman" w:cs="Times New Roman"/>
          <w:sz w:val="24"/>
          <w:szCs w:val="24"/>
        </w:rPr>
      </w:pPr>
      <w:r>
        <w:rPr>
          <w:rFonts w:ascii="Times New Roman" w:hAnsi="Times New Roman" w:cs="Times New Roman"/>
          <w:sz w:val="24"/>
          <w:szCs w:val="24"/>
        </w:rPr>
        <w:tab/>
      </w:r>
      <w:r w:rsidR="0036426F">
        <w:rPr>
          <w:rFonts w:ascii="Times New Roman" w:hAnsi="Times New Roman" w:cs="Times New Roman"/>
          <w:sz w:val="24"/>
          <w:szCs w:val="24"/>
        </w:rPr>
        <w:t xml:space="preserve">Summer 2023 Practicum design was to use </w:t>
      </w:r>
      <w:r w:rsidR="00CC64DE">
        <w:rPr>
          <w:rFonts w:ascii="Times New Roman" w:hAnsi="Times New Roman" w:cs="Times New Roman"/>
          <w:sz w:val="24"/>
          <w:szCs w:val="24"/>
        </w:rPr>
        <w:t>publicly</w:t>
      </w:r>
      <w:r w:rsidR="0036426F">
        <w:rPr>
          <w:rFonts w:ascii="Times New Roman" w:hAnsi="Times New Roman" w:cs="Times New Roman"/>
          <w:sz w:val="24"/>
          <w:szCs w:val="24"/>
        </w:rPr>
        <w:t xml:space="preserve"> available data to model </w:t>
      </w:r>
      <w:r w:rsidR="00EB18EE">
        <w:rPr>
          <w:rFonts w:ascii="Times New Roman" w:hAnsi="Times New Roman" w:cs="Times New Roman"/>
          <w:sz w:val="24"/>
          <w:szCs w:val="24"/>
        </w:rPr>
        <w:t>three rare and three common</w:t>
      </w:r>
      <w:r w:rsidR="0036426F">
        <w:rPr>
          <w:rFonts w:ascii="Times New Roman" w:hAnsi="Times New Roman" w:cs="Times New Roman"/>
          <w:sz w:val="24"/>
          <w:szCs w:val="24"/>
        </w:rPr>
        <w:t xml:space="preserve"> species of Lepido</w:t>
      </w:r>
      <w:r w:rsidR="007D50A0">
        <w:rPr>
          <w:rFonts w:ascii="Times New Roman" w:hAnsi="Times New Roman" w:cs="Times New Roman"/>
          <w:sz w:val="24"/>
          <w:szCs w:val="24"/>
        </w:rPr>
        <w:t xml:space="preserve">ptera in Kruger National Park. This goal </w:t>
      </w:r>
      <w:proofErr w:type="gramStart"/>
      <w:r w:rsidR="007D50A0">
        <w:rPr>
          <w:rFonts w:ascii="Times New Roman" w:hAnsi="Times New Roman" w:cs="Times New Roman"/>
          <w:sz w:val="24"/>
          <w:szCs w:val="24"/>
        </w:rPr>
        <w:t>was completed</w:t>
      </w:r>
      <w:proofErr w:type="gramEnd"/>
      <w:r w:rsidR="007D50A0">
        <w:rPr>
          <w:rFonts w:ascii="Times New Roman" w:hAnsi="Times New Roman" w:cs="Times New Roman"/>
          <w:sz w:val="24"/>
          <w:szCs w:val="24"/>
        </w:rPr>
        <w:t xml:space="preserve"> with the use of two online data sources</w:t>
      </w:r>
      <w:r w:rsidR="00641722">
        <w:rPr>
          <w:rFonts w:ascii="Times New Roman" w:hAnsi="Times New Roman" w:cs="Times New Roman"/>
          <w:sz w:val="24"/>
          <w:szCs w:val="24"/>
        </w:rPr>
        <w:t xml:space="preserve"> that lead to the </w:t>
      </w:r>
      <w:r w:rsidR="00A9066D">
        <w:rPr>
          <w:rFonts w:ascii="Times New Roman" w:hAnsi="Times New Roman" w:cs="Times New Roman"/>
          <w:sz w:val="24"/>
          <w:szCs w:val="24"/>
        </w:rPr>
        <w:t>creation</w:t>
      </w:r>
      <w:r w:rsidR="00641722">
        <w:rPr>
          <w:rFonts w:ascii="Times New Roman" w:hAnsi="Times New Roman" w:cs="Times New Roman"/>
          <w:sz w:val="24"/>
          <w:szCs w:val="24"/>
        </w:rPr>
        <w:t xml:space="preserve"> of the </w:t>
      </w:r>
      <w:r w:rsidR="00935BF3">
        <w:rPr>
          <w:rFonts w:ascii="Times New Roman" w:hAnsi="Times New Roman" w:cs="Times New Roman"/>
          <w:sz w:val="24"/>
          <w:szCs w:val="24"/>
        </w:rPr>
        <w:t xml:space="preserve">finalized </w:t>
      </w:r>
      <w:r w:rsidR="00641722">
        <w:rPr>
          <w:rFonts w:ascii="Times New Roman" w:hAnsi="Times New Roman" w:cs="Times New Roman"/>
          <w:sz w:val="24"/>
          <w:szCs w:val="24"/>
        </w:rPr>
        <w:t xml:space="preserve">dataset. Where I was then able to use a stacked ensemble model approach to </w:t>
      </w:r>
      <w:r w:rsidR="00BD0660">
        <w:rPr>
          <w:rFonts w:ascii="Times New Roman" w:hAnsi="Times New Roman" w:cs="Times New Roman"/>
          <w:sz w:val="24"/>
          <w:szCs w:val="24"/>
        </w:rPr>
        <w:t>produce</w:t>
      </w:r>
      <w:r w:rsidR="008F0B8D">
        <w:rPr>
          <w:rFonts w:ascii="Times New Roman" w:hAnsi="Times New Roman" w:cs="Times New Roman"/>
          <w:sz w:val="24"/>
          <w:szCs w:val="24"/>
        </w:rPr>
        <w:t xml:space="preserve"> the current and predicted </w:t>
      </w:r>
      <w:r w:rsidR="00DB7F65">
        <w:rPr>
          <w:rFonts w:ascii="Times New Roman" w:hAnsi="Times New Roman" w:cs="Times New Roman"/>
          <w:sz w:val="24"/>
          <w:szCs w:val="24"/>
        </w:rPr>
        <w:t>ecological niche models.</w:t>
      </w:r>
      <w:r w:rsidR="00A9066D">
        <w:rPr>
          <w:rFonts w:ascii="Times New Roman" w:hAnsi="Times New Roman" w:cs="Times New Roman"/>
          <w:sz w:val="24"/>
          <w:szCs w:val="24"/>
        </w:rPr>
        <w:t xml:space="preserve"> </w:t>
      </w:r>
      <w:r w:rsidR="0084296F">
        <w:rPr>
          <w:rFonts w:ascii="Times New Roman" w:hAnsi="Times New Roman" w:cs="Times New Roman"/>
          <w:sz w:val="24"/>
          <w:szCs w:val="24"/>
        </w:rPr>
        <w:t xml:space="preserve">The results showed </w:t>
      </w:r>
      <w:r w:rsidR="009B04B9">
        <w:rPr>
          <w:rFonts w:ascii="Times New Roman" w:hAnsi="Times New Roman" w:cs="Times New Roman"/>
          <w:sz w:val="24"/>
          <w:szCs w:val="24"/>
        </w:rPr>
        <w:t xml:space="preserve">unexpected trends and lead to further research development and questions. While the overall summer practicum </w:t>
      </w:r>
      <w:r w:rsidR="00461F9D">
        <w:rPr>
          <w:rFonts w:ascii="Times New Roman" w:hAnsi="Times New Roman" w:cs="Times New Roman"/>
          <w:sz w:val="24"/>
          <w:szCs w:val="24"/>
        </w:rPr>
        <w:t>led</w:t>
      </w:r>
      <w:r w:rsidR="002F4FC8">
        <w:rPr>
          <w:rFonts w:ascii="Times New Roman" w:hAnsi="Times New Roman" w:cs="Times New Roman"/>
          <w:sz w:val="24"/>
          <w:szCs w:val="24"/>
        </w:rPr>
        <w:t xml:space="preserve"> to </w:t>
      </w:r>
      <w:r w:rsidR="008E6FC7">
        <w:rPr>
          <w:rFonts w:ascii="Times New Roman" w:hAnsi="Times New Roman" w:cs="Times New Roman"/>
          <w:sz w:val="24"/>
          <w:szCs w:val="24"/>
        </w:rPr>
        <w:t>an increase</w:t>
      </w:r>
      <w:r w:rsidR="002F4FC8">
        <w:rPr>
          <w:rFonts w:ascii="Times New Roman" w:hAnsi="Times New Roman" w:cs="Times New Roman"/>
          <w:sz w:val="24"/>
          <w:szCs w:val="24"/>
        </w:rPr>
        <w:t xml:space="preserve"> in knowledge and experience.</w:t>
      </w:r>
    </w:p>
    <w:p w:rsidR="005D4DDB" w:rsidP="00042D3C" w:rsidRDefault="005D4DDB" w14:paraId="443D9275" w14:textId="0D7C448F">
      <w:pPr>
        <w:jc w:val="center"/>
        <w:rPr>
          <w:rFonts w:ascii="Times New Roman" w:hAnsi="Times New Roman" w:cs="Times New Roman"/>
          <w:sz w:val="24"/>
          <w:szCs w:val="24"/>
        </w:rPr>
      </w:pPr>
      <w:r>
        <w:rPr>
          <w:rFonts w:ascii="Times New Roman" w:hAnsi="Times New Roman" w:cs="Times New Roman"/>
          <w:sz w:val="24"/>
          <w:szCs w:val="24"/>
        </w:rPr>
        <w:t>Introduction</w:t>
      </w:r>
    </w:p>
    <w:p w:rsidR="00042D3C" w:rsidP="00042D3C" w:rsidRDefault="00042D3C" w14:paraId="230FEEF9" w14:textId="26AEF82C">
      <w:pPr>
        <w:ind w:firstLine="360"/>
        <w:rPr>
          <w:rFonts w:ascii="Times New Roman" w:hAnsi="Times New Roman" w:cs="Times New Roman"/>
          <w:sz w:val="24"/>
          <w:szCs w:val="24"/>
        </w:rPr>
      </w:pPr>
      <w:r>
        <w:rPr>
          <w:rFonts w:ascii="Times New Roman" w:hAnsi="Times New Roman" w:cs="Times New Roman"/>
          <w:sz w:val="24"/>
          <w:szCs w:val="24"/>
        </w:rPr>
        <w:t xml:space="preserve">Climate change has and will continue to affect ecosystems and biodiversity. As our planet begins to change it is important to model how species environmental niches will shape future habitat availability. The </w:t>
      </w:r>
      <w:r w:rsidR="00D9586F">
        <w:rPr>
          <w:rFonts w:ascii="Times New Roman" w:hAnsi="Times New Roman" w:cs="Times New Roman"/>
          <w:sz w:val="24"/>
          <w:szCs w:val="24"/>
        </w:rPr>
        <w:t>ecological</w:t>
      </w:r>
      <w:r>
        <w:rPr>
          <w:rFonts w:ascii="Times New Roman" w:hAnsi="Times New Roman" w:cs="Times New Roman"/>
          <w:sz w:val="24"/>
          <w:szCs w:val="24"/>
        </w:rPr>
        <w:t xml:space="preserve"> niche models</w:t>
      </w:r>
      <w:r w:rsidR="00166511">
        <w:rPr>
          <w:rFonts w:ascii="Times New Roman" w:hAnsi="Times New Roman" w:cs="Times New Roman"/>
          <w:sz w:val="24"/>
          <w:szCs w:val="24"/>
        </w:rPr>
        <w:t xml:space="preserve"> </w:t>
      </w:r>
      <w:r>
        <w:rPr>
          <w:rFonts w:ascii="Times New Roman" w:hAnsi="Times New Roman" w:cs="Times New Roman"/>
          <w:sz w:val="24"/>
          <w:szCs w:val="24"/>
        </w:rPr>
        <w:t xml:space="preserve">will aim to assist conservation efforts of rare and common </w:t>
      </w:r>
      <w:r w:rsidRPr="66CCA924" w:rsidR="66CCA924">
        <w:rPr>
          <w:rFonts w:ascii="Times New Roman" w:hAnsi="Times New Roman" w:cs="Times New Roman"/>
          <w:sz w:val="24"/>
          <w:szCs w:val="24"/>
        </w:rPr>
        <w:t>Lepidoptera</w:t>
      </w:r>
      <w:r>
        <w:rPr>
          <w:rFonts w:ascii="Times New Roman" w:hAnsi="Times New Roman" w:cs="Times New Roman"/>
          <w:sz w:val="24"/>
          <w:szCs w:val="24"/>
        </w:rPr>
        <w:t xml:space="preserve"> species. </w:t>
      </w:r>
      <w:proofErr w:type="gramStart"/>
      <w:r>
        <w:rPr>
          <w:rFonts w:ascii="Times New Roman" w:hAnsi="Times New Roman" w:cs="Times New Roman"/>
          <w:sz w:val="24"/>
          <w:szCs w:val="24"/>
        </w:rPr>
        <w:t>With this in mind, the</w:t>
      </w:r>
      <w:proofErr w:type="gramEnd"/>
      <w:r>
        <w:rPr>
          <w:rFonts w:ascii="Times New Roman" w:hAnsi="Times New Roman" w:cs="Times New Roman"/>
          <w:sz w:val="24"/>
          <w:szCs w:val="24"/>
        </w:rPr>
        <w:t xml:space="preserve"> goal of the Summer Practicum </w:t>
      </w:r>
      <w:r w:rsidR="002E7345">
        <w:rPr>
          <w:rFonts w:ascii="Times New Roman" w:hAnsi="Times New Roman" w:cs="Times New Roman"/>
          <w:sz w:val="24"/>
          <w:szCs w:val="24"/>
        </w:rPr>
        <w:t>was</w:t>
      </w:r>
      <w:r>
        <w:rPr>
          <w:rFonts w:ascii="Times New Roman" w:hAnsi="Times New Roman" w:cs="Times New Roman"/>
          <w:sz w:val="24"/>
          <w:szCs w:val="24"/>
        </w:rPr>
        <w:t xml:space="preserve"> to use publicly available datasets to model six (three common and three rare) species of </w:t>
      </w:r>
      <w:r w:rsidR="007D0FB0">
        <w:rPr>
          <w:rFonts w:ascii="Times New Roman" w:hAnsi="Times New Roman" w:cs="Times New Roman"/>
          <w:sz w:val="24"/>
          <w:szCs w:val="24"/>
        </w:rPr>
        <w:t>L</w:t>
      </w:r>
      <w:r>
        <w:rPr>
          <w:rFonts w:ascii="Times New Roman" w:hAnsi="Times New Roman" w:cs="Times New Roman"/>
          <w:sz w:val="24"/>
          <w:szCs w:val="24"/>
        </w:rPr>
        <w:t xml:space="preserve">epidoptera (butterflies). I </w:t>
      </w:r>
      <w:r w:rsidR="004C1210">
        <w:rPr>
          <w:rFonts w:ascii="Times New Roman" w:hAnsi="Times New Roman" w:cs="Times New Roman"/>
          <w:sz w:val="24"/>
          <w:szCs w:val="24"/>
        </w:rPr>
        <w:t xml:space="preserve">focused </w:t>
      </w:r>
      <w:r>
        <w:rPr>
          <w:rFonts w:ascii="Times New Roman" w:hAnsi="Times New Roman" w:cs="Times New Roman"/>
          <w:sz w:val="24"/>
          <w:szCs w:val="24"/>
        </w:rPr>
        <w:t>on Kruger National Park (KNP), a 7,500 square mile national park located in eastern South Africa.</w:t>
      </w:r>
    </w:p>
    <w:p w:rsidR="003674E4" w:rsidP="00042D3C" w:rsidRDefault="0084296F" w14:paraId="79C03BA0" w14:textId="0E3BDB7D">
      <w:pPr>
        <w:ind w:firstLine="360"/>
        <w:rPr>
          <w:rFonts w:ascii="Times New Roman" w:hAnsi="Times New Roman" w:cs="Times New Roman"/>
          <w:sz w:val="24"/>
          <w:szCs w:val="24"/>
        </w:rPr>
      </w:pPr>
      <w:r>
        <w:rPr>
          <w:rFonts w:ascii="Times New Roman" w:hAnsi="Times New Roman" w:cs="Times New Roman"/>
          <w:sz w:val="24"/>
          <w:szCs w:val="24"/>
        </w:rPr>
        <w:t>The project is a part of the MSSC 6975 Practicum in Statistics and Data Science course that ran from May 22</w:t>
      </w:r>
      <w:r w:rsidRPr="0023352D">
        <w:rPr>
          <w:rFonts w:ascii="Times New Roman" w:hAnsi="Times New Roman" w:cs="Times New Roman"/>
          <w:sz w:val="24"/>
          <w:szCs w:val="24"/>
          <w:vertAlign w:val="superscript"/>
        </w:rPr>
        <w:t>nd</w:t>
      </w:r>
      <w:r>
        <w:rPr>
          <w:rFonts w:ascii="Times New Roman" w:hAnsi="Times New Roman" w:cs="Times New Roman"/>
          <w:sz w:val="24"/>
          <w:szCs w:val="24"/>
        </w:rPr>
        <w:t xml:space="preserve"> to August 19</w:t>
      </w:r>
      <w:r w:rsidRPr="0023352D">
        <w:rPr>
          <w:rFonts w:ascii="Times New Roman" w:hAnsi="Times New Roman" w:cs="Times New Roman"/>
          <w:sz w:val="24"/>
          <w:szCs w:val="24"/>
          <w:vertAlign w:val="superscript"/>
        </w:rPr>
        <w:t>th</w:t>
      </w:r>
      <w:r>
        <w:rPr>
          <w:rFonts w:ascii="Times New Roman" w:hAnsi="Times New Roman" w:cs="Times New Roman"/>
          <w:sz w:val="24"/>
          <w:szCs w:val="24"/>
        </w:rPr>
        <w:t xml:space="preserve">, 2023. </w:t>
      </w:r>
      <w:r w:rsidR="002114D4">
        <w:rPr>
          <w:rFonts w:ascii="Times New Roman" w:hAnsi="Times New Roman" w:cs="Times New Roman"/>
          <w:sz w:val="24"/>
          <w:szCs w:val="24"/>
        </w:rPr>
        <w:t xml:space="preserve">Now </w:t>
      </w:r>
      <w:r w:rsidR="00E82396">
        <w:rPr>
          <w:rFonts w:ascii="Times New Roman" w:hAnsi="Times New Roman" w:cs="Times New Roman"/>
          <w:sz w:val="24"/>
          <w:szCs w:val="24"/>
        </w:rPr>
        <w:t xml:space="preserve">that </w:t>
      </w:r>
      <w:r w:rsidR="002114D4">
        <w:rPr>
          <w:rFonts w:ascii="Times New Roman" w:hAnsi="Times New Roman" w:cs="Times New Roman"/>
          <w:sz w:val="24"/>
          <w:szCs w:val="24"/>
        </w:rPr>
        <w:t xml:space="preserve">the course has </w:t>
      </w:r>
      <w:proofErr w:type="gramStart"/>
      <w:r w:rsidR="002114D4">
        <w:rPr>
          <w:rFonts w:ascii="Times New Roman" w:hAnsi="Times New Roman" w:cs="Times New Roman"/>
          <w:sz w:val="24"/>
          <w:szCs w:val="24"/>
        </w:rPr>
        <w:t>been completed</w:t>
      </w:r>
      <w:proofErr w:type="gramEnd"/>
      <w:r w:rsidR="002114D4">
        <w:rPr>
          <w:rFonts w:ascii="Times New Roman" w:hAnsi="Times New Roman" w:cs="Times New Roman"/>
          <w:sz w:val="24"/>
          <w:szCs w:val="24"/>
        </w:rPr>
        <w:t xml:space="preserve"> this </w:t>
      </w:r>
      <w:r w:rsidR="007848EF">
        <w:rPr>
          <w:rFonts w:ascii="Times New Roman" w:hAnsi="Times New Roman" w:cs="Times New Roman"/>
          <w:sz w:val="24"/>
          <w:szCs w:val="24"/>
        </w:rPr>
        <w:t>paper serves as the required summary report that includes</w:t>
      </w:r>
      <w:r w:rsidRPr="004E7E5D">
        <w:rPr>
          <w:rFonts w:ascii="Times New Roman" w:hAnsi="Times New Roman" w:cs="Times New Roman"/>
          <w:sz w:val="24"/>
          <w:szCs w:val="24"/>
        </w:rPr>
        <w:t xml:space="preserve"> an outline of the work completed during the 12 weeks, a description of milestones, and an explanation of how the work contributed</w:t>
      </w:r>
      <w:r>
        <w:rPr>
          <w:rFonts w:ascii="Times New Roman" w:hAnsi="Times New Roman" w:cs="Times New Roman"/>
          <w:sz w:val="24"/>
          <w:szCs w:val="24"/>
        </w:rPr>
        <w:t xml:space="preserve">. </w:t>
      </w:r>
      <w:r w:rsidR="00E82396">
        <w:rPr>
          <w:rFonts w:ascii="Times New Roman" w:hAnsi="Times New Roman" w:cs="Times New Roman"/>
          <w:sz w:val="24"/>
          <w:szCs w:val="24"/>
        </w:rPr>
        <w:t>Later in the</w:t>
      </w:r>
      <w:r>
        <w:rPr>
          <w:rFonts w:ascii="Times New Roman" w:hAnsi="Times New Roman" w:cs="Times New Roman"/>
          <w:sz w:val="24"/>
          <w:szCs w:val="24"/>
        </w:rPr>
        <w:t xml:space="preserve"> Fall of 2023, I will give a </w:t>
      </w:r>
      <w:r w:rsidR="00F67B40">
        <w:rPr>
          <w:rFonts w:ascii="Times New Roman" w:hAnsi="Times New Roman" w:cs="Times New Roman"/>
          <w:sz w:val="24"/>
          <w:szCs w:val="24"/>
        </w:rPr>
        <w:t>15–20-minute</w:t>
      </w:r>
      <w:r>
        <w:rPr>
          <w:rFonts w:ascii="Times New Roman" w:hAnsi="Times New Roman" w:cs="Times New Roman"/>
          <w:sz w:val="24"/>
          <w:szCs w:val="24"/>
        </w:rPr>
        <w:t xml:space="preserve"> presentation over the same criteria to students and faculty of the Mathematical and Statistical Sciences (MSSC) Department at Marquette University. Over the 12 weeks, I w</w:t>
      </w:r>
      <w:r w:rsidR="007848EF">
        <w:rPr>
          <w:rFonts w:ascii="Times New Roman" w:hAnsi="Times New Roman" w:cs="Times New Roman"/>
          <w:sz w:val="24"/>
          <w:szCs w:val="24"/>
        </w:rPr>
        <w:t>as</w:t>
      </w:r>
      <w:r>
        <w:rPr>
          <w:rFonts w:ascii="Times New Roman" w:hAnsi="Times New Roman" w:cs="Times New Roman"/>
          <w:sz w:val="24"/>
          <w:szCs w:val="24"/>
        </w:rPr>
        <w:t xml:space="preserve"> mentored by </w:t>
      </w:r>
      <w:hyperlink w:history="1" r:id="rId7">
        <w:r w:rsidRPr="0032375D">
          <w:rPr>
            <w:rStyle w:val="Hyperlink"/>
            <w:rFonts w:ascii="Times New Roman" w:hAnsi="Times New Roman" w:cs="Times New Roman"/>
            <w:sz w:val="24"/>
            <w:szCs w:val="24"/>
          </w:rPr>
          <w:t>Dr. Nathan Lemoine</w:t>
        </w:r>
      </w:hyperlink>
      <w:r>
        <w:rPr>
          <w:rFonts w:ascii="Times New Roman" w:hAnsi="Times New Roman" w:cs="Times New Roman"/>
          <w:sz w:val="24"/>
          <w:szCs w:val="24"/>
        </w:rPr>
        <w:t xml:space="preserve"> an Assistant Professor in the Biological Sciences department. </w:t>
      </w:r>
      <w:r w:rsidRPr="00DE2FC3">
        <w:rPr>
          <w:rFonts w:ascii="Times New Roman" w:hAnsi="Times New Roman" w:cs="Times New Roman"/>
          <w:sz w:val="24"/>
          <w:szCs w:val="24"/>
        </w:rPr>
        <w:t>With a focus on Trophic Ecology and Quantitative Ecology, he has published articles on Lepidoptera and machine learning techniques for ecological sciences. He currently contributes to KNP research.</w:t>
      </w:r>
      <w:r>
        <w:rPr>
          <w:rFonts w:ascii="Times New Roman" w:hAnsi="Times New Roman" w:cs="Times New Roman"/>
          <w:sz w:val="24"/>
          <w:szCs w:val="24"/>
        </w:rPr>
        <w:t xml:space="preserve"> I have attended lab meetings for over a semester, started working in his lab in April, and </w:t>
      </w:r>
      <w:r w:rsidR="007848EF">
        <w:rPr>
          <w:rFonts w:ascii="Times New Roman" w:hAnsi="Times New Roman" w:cs="Times New Roman"/>
          <w:sz w:val="24"/>
          <w:szCs w:val="24"/>
        </w:rPr>
        <w:t xml:space="preserve">have completed </w:t>
      </w:r>
      <w:r>
        <w:rPr>
          <w:rFonts w:ascii="Times New Roman" w:hAnsi="Times New Roman" w:cs="Times New Roman"/>
          <w:sz w:val="24"/>
          <w:szCs w:val="24"/>
        </w:rPr>
        <w:t xml:space="preserve">the work required for the practicum </w:t>
      </w:r>
      <w:proofErr w:type="gramStart"/>
      <w:r>
        <w:rPr>
          <w:rFonts w:ascii="Times New Roman" w:hAnsi="Times New Roman" w:cs="Times New Roman"/>
          <w:sz w:val="24"/>
          <w:szCs w:val="24"/>
        </w:rPr>
        <w:t>virtually from</w:t>
      </w:r>
      <w:proofErr w:type="gramEnd"/>
      <w:r>
        <w:rPr>
          <w:rFonts w:ascii="Times New Roman" w:hAnsi="Times New Roman" w:cs="Times New Roman"/>
          <w:sz w:val="24"/>
          <w:szCs w:val="24"/>
        </w:rPr>
        <w:t xml:space="preserve"> Kansas City. We </w:t>
      </w:r>
      <w:r w:rsidR="007848EF">
        <w:rPr>
          <w:rFonts w:ascii="Times New Roman" w:hAnsi="Times New Roman" w:cs="Times New Roman"/>
          <w:sz w:val="24"/>
          <w:szCs w:val="24"/>
        </w:rPr>
        <w:t>met</w:t>
      </w:r>
      <w:r>
        <w:rPr>
          <w:rFonts w:ascii="Times New Roman" w:hAnsi="Times New Roman" w:cs="Times New Roman"/>
          <w:sz w:val="24"/>
          <w:szCs w:val="24"/>
        </w:rPr>
        <w:t xml:space="preserve"> a</w:t>
      </w:r>
      <w:r w:rsidR="007848EF">
        <w:rPr>
          <w:rFonts w:ascii="Times New Roman" w:hAnsi="Times New Roman" w:cs="Times New Roman"/>
          <w:sz w:val="24"/>
          <w:szCs w:val="24"/>
        </w:rPr>
        <w:t>t a</w:t>
      </w:r>
      <w:r>
        <w:rPr>
          <w:rFonts w:ascii="Times New Roman" w:hAnsi="Times New Roman" w:cs="Times New Roman"/>
          <w:sz w:val="24"/>
          <w:szCs w:val="24"/>
        </w:rPr>
        <w:t xml:space="preserve"> minimum of once a week via Microsoft Teams for mentorship and project updates and then </w:t>
      </w:r>
      <w:proofErr w:type="gramStart"/>
      <w:r w:rsidR="003674E4">
        <w:rPr>
          <w:rFonts w:ascii="Times New Roman" w:hAnsi="Times New Roman" w:cs="Times New Roman"/>
          <w:sz w:val="24"/>
          <w:szCs w:val="24"/>
        </w:rPr>
        <w:t xml:space="preserve">kept in </w:t>
      </w:r>
      <w:r w:rsidR="00E316D8">
        <w:rPr>
          <w:rFonts w:ascii="Times New Roman" w:hAnsi="Times New Roman" w:cs="Times New Roman"/>
          <w:sz w:val="24"/>
          <w:szCs w:val="24"/>
        </w:rPr>
        <w:t>contact</w:t>
      </w:r>
      <w:proofErr w:type="gramEnd"/>
      <w:r>
        <w:rPr>
          <w:rFonts w:ascii="Times New Roman" w:hAnsi="Times New Roman" w:cs="Times New Roman"/>
          <w:sz w:val="24"/>
          <w:szCs w:val="24"/>
        </w:rPr>
        <w:t xml:space="preserve"> via email for questions and concerns outside of our weekly meetings.</w:t>
      </w:r>
    </w:p>
    <w:p w:rsidR="00D9762C" w:rsidP="00042D3C" w:rsidRDefault="00D9762C" w14:paraId="3E1274BA" w14:textId="735EDFD6">
      <w:pPr>
        <w:jc w:val="center"/>
        <w:rPr>
          <w:rFonts w:ascii="Times New Roman" w:hAnsi="Times New Roman" w:cs="Times New Roman"/>
          <w:sz w:val="24"/>
          <w:szCs w:val="24"/>
        </w:rPr>
      </w:pPr>
      <w:r>
        <w:rPr>
          <w:rFonts w:ascii="Times New Roman" w:hAnsi="Times New Roman" w:cs="Times New Roman"/>
          <w:sz w:val="24"/>
          <w:szCs w:val="24"/>
        </w:rPr>
        <w:t>Methods</w:t>
      </w:r>
    </w:p>
    <w:p w:rsidR="00161DB0" w:rsidP="00F54380" w:rsidRDefault="00161DB0" w14:paraId="52EDC10E" w14:textId="0614194B">
      <w:pPr>
        <w:rPr>
          <w:rFonts w:ascii="Times New Roman" w:hAnsi="Times New Roman" w:cs="Times New Roman"/>
          <w:sz w:val="24"/>
          <w:szCs w:val="24"/>
        </w:rPr>
      </w:pPr>
      <w:r>
        <w:rPr>
          <w:rFonts w:ascii="Times New Roman" w:hAnsi="Times New Roman" w:cs="Times New Roman"/>
          <w:sz w:val="24"/>
          <w:szCs w:val="24"/>
        </w:rPr>
        <w:t>Data Collection</w:t>
      </w:r>
      <w:r w:rsidR="00537A23">
        <w:rPr>
          <w:rFonts w:ascii="Times New Roman" w:hAnsi="Times New Roman" w:cs="Times New Roman"/>
          <w:sz w:val="24"/>
          <w:szCs w:val="24"/>
        </w:rPr>
        <w:tab/>
      </w:r>
    </w:p>
    <w:p w:rsidR="00537A23" w:rsidP="00161DB0" w:rsidRDefault="006F280F" w14:paraId="5BD4B214" w14:textId="16DBD9D9">
      <w:pPr>
        <w:ind w:firstLine="720"/>
        <w:rPr>
          <w:rFonts w:ascii="Times New Roman" w:hAnsi="Times New Roman" w:cs="Times New Roman"/>
          <w:sz w:val="24"/>
          <w:szCs w:val="24"/>
        </w:rPr>
      </w:pPr>
      <w:r>
        <w:rPr>
          <w:rFonts w:ascii="Times New Roman" w:hAnsi="Times New Roman" w:cs="Times New Roman"/>
          <w:sz w:val="24"/>
          <w:szCs w:val="24"/>
        </w:rPr>
        <w:t xml:space="preserve">The dataset </w:t>
      </w:r>
      <w:r w:rsidR="00262948">
        <w:rPr>
          <w:rFonts w:ascii="Times New Roman" w:hAnsi="Times New Roman" w:cs="Times New Roman"/>
          <w:sz w:val="24"/>
          <w:szCs w:val="24"/>
        </w:rPr>
        <w:t xml:space="preserve">used in this project </w:t>
      </w:r>
      <w:proofErr w:type="gramStart"/>
      <w:r w:rsidR="00262948">
        <w:rPr>
          <w:rFonts w:ascii="Times New Roman" w:hAnsi="Times New Roman" w:cs="Times New Roman"/>
          <w:sz w:val="24"/>
          <w:szCs w:val="24"/>
        </w:rPr>
        <w:t>was developed</w:t>
      </w:r>
      <w:proofErr w:type="gramEnd"/>
      <w:r w:rsidR="00262948">
        <w:rPr>
          <w:rFonts w:ascii="Times New Roman" w:hAnsi="Times New Roman" w:cs="Times New Roman"/>
          <w:sz w:val="24"/>
          <w:szCs w:val="24"/>
        </w:rPr>
        <w:t xml:space="preserve"> through a combination of three </w:t>
      </w:r>
      <w:r w:rsidR="003C5478">
        <w:rPr>
          <w:rFonts w:ascii="Times New Roman" w:hAnsi="Times New Roman" w:cs="Times New Roman"/>
          <w:sz w:val="24"/>
          <w:szCs w:val="24"/>
        </w:rPr>
        <w:t>distinct</w:t>
      </w:r>
      <w:r w:rsidR="00262948">
        <w:rPr>
          <w:rFonts w:ascii="Times New Roman" w:hAnsi="Times New Roman" w:cs="Times New Roman"/>
          <w:sz w:val="24"/>
          <w:szCs w:val="24"/>
        </w:rPr>
        <w:t xml:space="preserve"> data collection sources.</w:t>
      </w:r>
      <w:r w:rsidR="00161DB0">
        <w:rPr>
          <w:rFonts w:ascii="Times New Roman" w:hAnsi="Times New Roman" w:cs="Times New Roman"/>
          <w:sz w:val="24"/>
          <w:szCs w:val="24"/>
        </w:rPr>
        <w:t xml:space="preserve"> </w:t>
      </w:r>
      <w:r w:rsidR="00261347">
        <w:rPr>
          <w:rFonts w:ascii="Times New Roman" w:hAnsi="Times New Roman" w:cs="Times New Roman"/>
          <w:sz w:val="24"/>
          <w:szCs w:val="24"/>
        </w:rPr>
        <w:t>The primary source encompassed environmental data, sourced from the</w:t>
      </w:r>
      <w:r w:rsidR="00161DB0">
        <w:rPr>
          <w:rFonts w:ascii="Times New Roman" w:hAnsi="Times New Roman" w:cs="Times New Roman"/>
          <w:sz w:val="24"/>
          <w:szCs w:val="24"/>
        </w:rPr>
        <w:t xml:space="preserve"> </w:t>
      </w:r>
      <w:hyperlink w:history="1" r:id="rId8">
        <w:r w:rsidRPr="00BC6AEB" w:rsidR="00161DB0">
          <w:rPr>
            <w:rStyle w:val="Hyperlink"/>
            <w:rFonts w:ascii="Times New Roman" w:hAnsi="Times New Roman" w:cs="Times New Roman"/>
            <w:sz w:val="24"/>
            <w:szCs w:val="24"/>
          </w:rPr>
          <w:t>World Climate</w:t>
        </w:r>
      </w:hyperlink>
      <w:r w:rsidR="00161DB0">
        <w:rPr>
          <w:rFonts w:ascii="Times New Roman" w:hAnsi="Times New Roman" w:cs="Times New Roman"/>
          <w:sz w:val="24"/>
          <w:szCs w:val="24"/>
        </w:rPr>
        <w:t xml:space="preserve"> </w:t>
      </w:r>
      <w:r w:rsidR="00BC6AEB">
        <w:rPr>
          <w:rFonts w:ascii="Times New Roman" w:hAnsi="Times New Roman" w:cs="Times New Roman"/>
          <w:sz w:val="24"/>
          <w:szCs w:val="24"/>
        </w:rPr>
        <w:t xml:space="preserve">website. </w:t>
      </w:r>
      <w:r w:rsidR="00261347">
        <w:rPr>
          <w:rFonts w:ascii="Times New Roman" w:hAnsi="Times New Roman" w:cs="Times New Roman"/>
          <w:sz w:val="24"/>
          <w:szCs w:val="24"/>
        </w:rPr>
        <w:t xml:space="preserve">Specifically, the </w:t>
      </w:r>
      <w:r w:rsidR="00DF57B2">
        <w:rPr>
          <w:rFonts w:ascii="Times New Roman" w:hAnsi="Times New Roman" w:cs="Times New Roman"/>
          <w:sz w:val="24"/>
          <w:szCs w:val="24"/>
        </w:rPr>
        <w:t>WorldClim2 e</w:t>
      </w:r>
      <w:r w:rsidR="006C2B20">
        <w:rPr>
          <w:rFonts w:ascii="Times New Roman" w:hAnsi="Times New Roman" w:cs="Times New Roman"/>
          <w:sz w:val="24"/>
          <w:szCs w:val="24"/>
        </w:rPr>
        <w:t>nvironmental</w:t>
      </w:r>
      <w:r w:rsidR="004173C2">
        <w:rPr>
          <w:rFonts w:ascii="Times New Roman" w:hAnsi="Times New Roman" w:cs="Times New Roman"/>
          <w:sz w:val="24"/>
          <w:szCs w:val="24"/>
        </w:rPr>
        <w:t xml:space="preserve"> data</w:t>
      </w:r>
      <w:r w:rsidR="00261347">
        <w:rPr>
          <w:rFonts w:ascii="Times New Roman" w:hAnsi="Times New Roman" w:cs="Times New Roman"/>
          <w:sz w:val="24"/>
          <w:szCs w:val="24"/>
        </w:rPr>
        <w:t>set</w:t>
      </w:r>
      <w:r w:rsidR="004173C2">
        <w:rPr>
          <w:rFonts w:ascii="Times New Roman" w:hAnsi="Times New Roman" w:cs="Times New Roman"/>
          <w:sz w:val="24"/>
          <w:szCs w:val="24"/>
        </w:rPr>
        <w:t xml:space="preserve"> is </w:t>
      </w:r>
      <w:r w:rsidR="00B434D2">
        <w:rPr>
          <w:rFonts w:ascii="Times New Roman" w:hAnsi="Times New Roman" w:cs="Times New Roman"/>
          <w:sz w:val="24"/>
          <w:szCs w:val="24"/>
        </w:rPr>
        <w:t>an interpolated clim</w:t>
      </w:r>
      <w:r w:rsidR="00DD21BE">
        <w:rPr>
          <w:rFonts w:ascii="Times New Roman" w:hAnsi="Times New Roman" w:cs="Times New Roman"/>
          <w:sz w:val="24"/>
          <w:szCs w:val="24"/>
        </w:rPr>
        <w:t>ate</w:t>
      </w:r>
      <w:r w:rsidR="00B434D2">
        <w:rPr>
          <w:rFonts w:ascii="Times New Roman" w:hAnsi="Times New Roman" w:cs="Times New Roman"/>
          <w:sz w:val="24"/>
          <w:szCs w:val="24"/>
        </w:rPr>
        <w:t xml:space="preserve"> dataset covering the years 1970</w:t>
      </w:r>
      <w:r w:rsidR="00DC2931">
        <w:rPr>
          <w:rFonts w:ascii="Times New Roman" w:hAnsi="Times New Roman" w:cs="Times New Roman"/>
          <w:sz w:val="24"/>
          <w:szCs w:val="24"/>
        </w:rPr>
        <w:t xml:space="preserve"> to </w:t>
      </w:r>
      <w:r w:rsidR="00E82396">
        <w:rPr>
          <w:rFonts w:ascii="Times New Roman" w:hAnsi="Times New Roman" w:cs="Times New Roman"/>
          <w:sz w:val="24"/>
          <w:szCs w:val="24"/>
        </w:rPr>
        <w:t>2000</w:t>
      </w:r>
      <w:r w:rsidR="0080534B">
        <w:rPr>
          <w:rFonts w:ascii="Times New Roman" w:hAnsi="Times New Roman" w:cs="Times New Roman"/>
          <w:sz w:val="24"/>
          <w:szCs w:val="24"/>
        </w:rPr>
        <w:t xml:space="preserve"> </w:t>
      </w:r>
      <w:r w:rsidR="00DC2931">
        <w:rPr>
          <w:rFonts w:ascii="Times New Roman" w:hAnsi="Times New Roman" w:cs="Times New Roman"/>
          <w:sz w:val="24"/>
          <w:szCs w:val="24"/>
        </w:rPr>
        <w:t>on a global scale</w:t>
      </w:r>
      <w:r w:rsidR="00B434D2">
        <w:rPr>
          <w:rFonts w:ascii="Times New Roman" w:hAnsi="Times New Roman" w:cs="Times New Roman"/>
          <w:sz w:val="24"/>
          <w:szCs w:val="24"/>
        </w:rPr>
        <w:t xml:space="preserve">. </w:t>
      </w:r>
      <w:r w:rsidR="00DC2931">
        <w:rPr>
          <w:rFonts w:ascii="Times New Roman" w:hAnsi="Times New Roman" w:cs="Times New Roman"/>
          <w:sz w:val="24"/>
          <w:szCs w:val="24"/>
        </w:rPr>
        <w:t xml:space="preserve">For this analysis, the focus was on the </w:t>
      </w:r>
      <w:r w:rsidR="00E83F68">
        <w:rPr>
          <w:rFonts w:ascii="Times New Roman" w:hAnsi="Times New Roman" w:cs="Times New Roman"/>
          <w:sz w:val="24"/>
          <w:szCs w:val="24"/>
        </w:rPr>
        <w:t xml:space="preserve">yearly data with a </w:t>
      </w:r>
      <w:r w:rsidR="0010773C">
        <w:rPr>
          <w:rFonts w:ascii="Times New Roman" w:hAnsi="Times New Roman" w:cs="Times New Roman"/>
          <w:sz w:val="24"/>
          <w:szCs w:val="24"/>
        </w:rPr>
        <w:t xml:space="preserve">2.5 arc-minute resolution. </w:t>
      </w:r>
      <w:r w:rsidR="00E83F68">
        <w:rPr>
          <w:rFonts w:ascii="Times New Roman" w:hAnsi="Times New Roman" w:cs="Times New Roman"/>
          <w:sz w:val="24"/>
          <w:szCs w:val="24"/>
        </w:rPr>
        <w:t xml:space="preserve">This </w:t>
      </w:r>
      <w:r w:rsidR="009E7128">
        <w:rPr>
          <w:rFonts w:ascii="Times New Roman" w:hAnsi="Times New Roman" w:cs="Times New Roman"/>
          <w:sz w:val="24"/>
          <w:szCs w:val="24"/>
        </w:rPr>
        <w:t>is a</w:t>
      </w:r>
      <w:r w:rsidR="00E83F68">
        <w:rPr>
          <w:rFonts w:ascii="Times New Roman" w:hAnsi="Times New Roman" w:cs="Times New Roman"/>
          <w:sz w:val="24"/>
          <w:szCs w:val="24"/>
        </w:rPr>
        <w:t xml:space="preserve"> comprehensive set of </w:t>
      </w:r>
      <w:r w:rsidR="0010773C">
        <w:rPr>
          <w:rFonts w:ascii="Times New Roman" w:hAnsi="Times New Roman" w:cs="Times New Roman"/>
          <w:sz w:val="24"/>
          <w:szCs w:val="24"/>
        </w:rPr>
        <w:t xml:space="preserve">19 </w:t>
      </w:r>
      <w:r w:rsidR="0035420F">
        <w:rPr>
          <w:rFonts w:ascii="Times New Roman" w:hAnsi="Times New Roman" w:cs="Times New Roman"/>
          <w:sz w:val="24"/>
          <w:szCs w:val="24"/>
        </w:rPr>
        <w:t xml:space="preserve">environmental variables: </w:t>
      </w:r>
      <w:r w:rsidR="00F94BA8">
        <w:rPr>
          <w:rFonts w:ascii="Times New Roman" w:hAnsi="Times New Roman" w:cs="Times New Roman"/>
          <w:sz w:val="24"/>
          <w:szCs w:val="24"/>
        </w:rPr>
        <w:t xml:space="preserve">annual mean temperature, mean diurnal range, </w:t>
      </w:r>
      <w:proofErr w:type="spellStart"/>
      <w:r w:rsidR="00F94BA8">
        <w:rPr>
          <w:rFonts w:ascii="Times New Roman" w:hAnsi="Times New Roman" w:cs="Times New Roman"/>
          <w:sz w:val="24"/>
          <w:szCs w:val="24"/>
        </w:rPr>
        <w:t>isothermality</w:t>
      </w:r>
      <w:proofErr w:type="spellEnd"/>
      <w:r w:rsidR="00F94BA8">
        <w:rPr>
          <w:rFonts w:ascii="Times New Roman" w:hAnsi="Times New Roman" w:cs="Times New Roman"/>
          <w:sz w:val="24"/>
          <w:szCs w:val="24"/>
        </w:rPr>
        <w:t xml:space="preserve">, </w:t>
      </w:r>
      <w:r w:rsidR="00812B51">
        <w:rPr>
          <w:rFonts w:ascii="Times New Roman" w:hAnsi="Times New Roman" w:cs="Times New Roman"/>
          <w:sz w:val="24"/>
          <w:szCs w:val="24"/>
        </w:rPr>
        <w:t xml:space="preserve">temperature seasonality, maximum temperature of warmest month, minimum temperature of coldest month, temperature annual range, mean temperature of wettest quarter, mean temperature of driest quarter, </w:t>
      </w:r>
      <w:r w:rsidR="00C318C1">
        <w:rPr>
          <w:rFonts w:ascii="Times New Roman" w:hAnsi="Times New Roman" w:cs="Times New Roman"/>
          <w:sz w:val="24"/>
          <w:szCs w:val="24"/>
        </w:rPr>
        <w:t xml:space="preserve">mean temperature of warmest quarter, mean temperature of coldest quarter, annual precipitation, </w:t>
      </w:r>
      <w:r w:rsidR="00A41556">
        <w:rPr>
          <w:rFonts w:ascii="Times New Roman" w:hAnsi="Times New Roman" w:cs="Times New Roman"/>
          <w:sz w:val="24"/>
          <w:szCs w:val="24"/>
        </w:rPr>
        <w:t xml:space="preserve">precipitation of wettest month, precipitation of driest month, precipitation seasonality / coefficient of variance, </w:t>
      </w:r>
      <w:r w:rsidR="00915E7D">
        <w:rPr>
          <w:rFonts w:ascii="Times New Roman" w:hAnsi="Times New Roman" w:cs="Times New Roman"/>
          <w:sz w:val="24"/>
          <w:szCs w:val="24"/>
        </w:rPr>
        <w:t>precipitation of wettest quarter, precipitation of driest quarter, and precipitation of coldest quarter.</w:t>
      </w:r>
      <w:r w:rsidR="00C20E1C">
        <w:rPr>
          <w:rFonts w:ascii="Times New Roman" w:hAnsi="Times New Roman" w:cs="Times New Roman"/>
          <w:sz w:val="24"/>
          <w:szCs w:val="24"/>
        </w:rPr>
        <w:t xml:space="preserve"> </w:t>
      </w:r>
      <w:r w:rsidR="007D3F24">
        <w:rPr>
          <w:rFonts w:ascii="Times New Roman" w:hAnsi="Times New Roman" w:cs="Times New Roman"/>
          <w:sz w:val="24"/>
          <w:szCs w:val="24"/>
        </w:rPr>
        <w:t xml:space="preserve">To prepare for Machine learning </w:t>
      </w:r>
      <w:r w:rsidR="008B143C">
        <w:rPr>
          <w:rFonts w:ascii="Times New Roman" w:hAnsi="Times New Roman" w:cs="Times New Roman"/>
          <w:sz w:val="24"/>
          <w:szCs w:val="24"/>
        </w:rPr>
        <w:t xml:space="preserve">multicollinearity </w:t>
      </w:r>
      <w:proofErr w:type="gramStart"/>
      <w:r w:rsidR="00A51641">
        <w:rPr>
          <w:rFonts w:ascii="Times New Roman" w:hAnsi="Times New Roman" w:cs="Times New Roman"/>
          <w:sz w:val="24"/>
          <w:szCs w:val="24"/>
        </w:rPr>
        <w:t xml:space="preserve">was </w:t>
      </w:r>
      <w:r w:rsidR="00E332E4">
        <w:rPr>
          <w:rFonts w:ascii="Times New Roman" w:hAnsi="Times New Roman" w:cs="Times New Roman"/>
          <w:sz w:val="24"/>
          <w:szCs w:val="24"/>
        </w:rPr>
        <w:t>evaluated</w:t>
      </w:r>
      <w:proofErr w:type="gramEnd"/>
      <w:r w:rsidR="00A51641">
        <w:rPr>
          <w:rFonts w:ascii="Times New Roman" w:hAnsi="Times New Roman" w:cs="Times New Roman"/>
          <w:sz w:val="24"/>
          <w:szCs w:val="24"/>
        </w:rPr>
        <w:t xml:space="preserve">. This revealed significant correlations among </w:t>
      </w:r>
      <w:proofErr w:type="gramStart"/>
      <w:r w:rsidR="00A51641">
        <w:rPr>
          <w:rFonts w:ascii="Times New Roman" w:hAnsi="Times New Roman" w:cs="Times New Roman"/>
          <w:sz w:val="24"/>
          <w:szCs w:val="24"/>
        </w:rPr>
        <w:t>several</w:t>
      </w:r>
      <w:proofErr w:type="gramEnd"/>
      <w:r w:rsidR="00A51641">
        <w:rPr>
          <w:rFonts w:ascii="Times New Roman" w:hAnsi="Times New Roman" w:cs="Times New Roman"/>
          <w:sz w:val="24"/>
          <w:szCs w:val="24"/>
        </w:rPr>
        <w:t xml:space="preserve"> variables. Consequently, an iterative process </w:t>
      </w:r>
      <w:proofErr w:type="gramStart"/>
      <w:r w:rsidR="00A51641">
        <w:rPr>
          <w:rFonts w:ascii="Times New Roman" w:hAnsi="Times New Roman" w:cs="Times New Roman"/>
          <w:sz w:val="24"/>
          <w:szCs w:val="24"/>
        </w:rPr>
        <w:t>was developed</w:t>
      </w:r>
      <w:proofErr w:type="gramEnd"/>
      <w:r w:rsidR="00A51641">
        <w:rPr>
          <w:rFonts w:ascii="Times New Roman" w:hAnsi="Times New Roman" w:cs="Times New Roman"/>
          <w:sz w:val="24"/>
          <w:szCs w:val="24"/>
        </w:rPr>
        <w:t xml:space="preserve"> to address this issue. V</w:t>
      </w:r>
      <w:r w:rsidR="006B62D8">
        <w:rPr>
          <w:rFonts w:ascii="Times New Roman" w:hAnsi="Times New Roman" w:cs="Times New Roman"/>
          <w:sz w:val="24"/>
          <w:szCs w:val="24"/>
        </w:rPr>
        <w:t xml:space="preserve">ariables with a correlation threshold greater than </w:t>
      </w:r>
      <w:r w:rsidR="00424F12">
        <w:rPr>
          <w:rFonts w:ascii="Times New Roman" w:hAnsi="Times New Roman" w:cs="Times New Roman"/>
          <w:sz w:val="24"/>
          <w:szCs w:val="24"/>
        </w:rPr>
        <w:t>five</w:t>
      </w:r>
      <w:r w:rsidR="006B62D8">
        <w:rPr>
          <w:rFonts w:ascii="Times New Roman" w:hAnsi="Times New Roman" w:cs="Times New Roman"/>
          <w:sz w:val="24"/>
          <w:szCs w:val="24"/>
        </w:rPr>
        <w:t xml:space="preserve"> </w:t>
      </w:r>
      <w:proofErr w:type="gramStart"/>
      <w:r w:rsidR="006B62D8">
        <w:rPr>
          <w:rFonts w:ascii="Times New Roman" w:hAnsi="Times New Roman" w:cs="Times New Roman"/>
          <w:sz w:val="24"/>
          <w:szCs w:val="24"/>
        </w:rPr>
        <w:t xml:space="preserve">were </w:t>
      </w:r>
      <w:r w:rsidR="00A51641">
        <w:rPr>
          <w:rFonts w:ascii="Times New Roman" w:hAnsi="Times New Roman" w:cs="Times New Roman"/>
          <w:sz w:val="24"/>
          <w:szCs w:val="24"/>
        </w:rPr>
        <w:t>systematically removed</w:t>
      </w:r>
      <w:proofErr w:type="gramEnd"/>
      <w:r w:rsidR="00C6128F">
        <w:rPr>
          <w:rFonts w:ascii="Times New Roman" w:hAnsi="Times New Roman" w:cs="Times New Roman"/>
          <w:sz w:val="24"/>
          <w:szCs w:val="24"/>
        </w:rPr>
        <w:t xml:space="preserve"> </w:t>
      </w:r>
      <w:r w:rsidR="001D225C">
        <w:rPr>
          <w:rFonts w:ascii="Times New Roman" w:hAnsi="Times New Roman" w:cs="Times New Roman"/>
          <w:sz w:val="24"/>
          <w:szCs w:val="24"/>
        </w:rPr>
        <w:t>until all variables were below</w:t>
      </w:r>
      <w:r w:rsidR="00566A9D">
        <w:rPr>
          <w:rFonts w:ascii="Times New Roman" w:hAnsi="Times New Roman" w:cs="Times New Roman"/>
          <w:sz w:val="24"/>
          <w:szCs w:val="24"/>
        </w:rPr>
        <w:t xml:space="preserve"> </w:t>
      </w:r>
      <w:r w:rsidR="00766B49">
        <w:rPr>
          <w:rFonts w:ascii="Times New Roman" w:hAnsi="Times New Roman" w:cs="Times New Roman"/>
          <w:sz w:val="24"/>
          <w:szCs w:val="24"/>
        </w:rPr>
        <w:t>the established</w:t>
      </w:r>
      <w:r w:rsidR="001D225C">
        <w:rPr>
          <w:rFonts w:ascii="Times New Roman" w:hAnsi="Times New Roman" w:cs="Times New Roman"/>
          <w:sz w:val="24"/>
          <w:szCs w:val="24"/>
        </w:rPr>
        <w:t xml:space="preserve"> threshold. </w:t>
      </w:r>
      <w:r w:rsidR="00566A9D">
        <w:rPr>
          <w:rFonts w:ascii="Times New Roman" w:hAnsi="Times New Roman" w:cs="Times New Roman"/>
          <w:sz w:val="24"/>
          <w:szCs w:val="24"/>
        </w:rPr>
        <w:t>As a result</w:t>
      </w:r>
      <w:r w:rsidR="00766B49">
        <w:rPr>
          <w:rFonts w:ascii="Times New Roman" w:hAnsi="Times New Roman" w:cs="Times New Roman"/>
          <w:sz w:val="24"/>
          <w:szCs w:val="24"/>
        </w:rPr>
        <w:t>,</w:t>
      </w:r>
      <w:r w:rsidR="001D225C">
        <w:rPr>
          <w:rFonts w:ascii="Times New Roman" w:hAnsi="Times New Roman" w:cs="Times New Roman"/>
          <w:sz w:val="24"/>
          <w:szCs w:val="24"/>
        </w:rPr>
        <w:t xml:space="preserve"> only </w:t>
      </w:r>
      <w:proofErr w:type="gramStart"/>
      <w:r w:rsidR="001D225C">
        <w:rPr>
          <w:rFonts w:ascii="Times New Roman" w:hAnsi="Times New Roman" w:cs="Times New Roman"/>
          <w:sz w:val="24"/>
          <w:szCs w:val="24"/>
        </w:rPr>
        <w:t>5</w:t>
      </w:r>
      <w:proofErr w:type="gramEnd"/>
      <w:r w:rsidR="001D225C">
        <w:rPr>
          <w:rFonts w:ascii="Times New Roman" w:hAnsi="Times New Roman" w:cs="Times New Roman"/>
          <w:sz w:val="24"/>
          <w:szCs w:val="24"/>
        </w:rPr>
        <w:t xml:space="preserve"> </w:t>
      </w:r>
      <w:r w:rsidR="00B70DEB">
        <w:rPr>
          <w:rFonts w:ascii="Times New Roman" w:hAnsi="Times New Roman" w:cs="Times New Roman"/>
          <w:sz w:val="24"/>
          <w:szCs w:val="24"/>
        </w:rPr>
        <w:t xml:space="preserve">of the 19 variables </w:t>
      </w:r>
      <w:r w:rsidR="00766B49">
        <w:rPr>
          <w:rFonts w:ascii="Times New Roman" w:hAnsi="Times New Roman" w:cs="Times New Roman"/>
          <w:sz w:val="24"/>
          <w:szCs w:val="24"/>
        </w:rPr>
        <w:t>were used</w:t>
      </w:r>
      <w:r w:rsidR="00B70DEB">
        <w:rPr>
          <w:rFonts w:ascii="Times New Roman" w:hAnsi="Times New Roman" w:cs="Times New Roman"/>
          <w:sz w:val="24"/>
          <w:szCs w:val="24"/>
        </w:rPr>
        <w:t xml:space="preserve"> for all further analysis. The </w:t>
      </w:r>
      <w:proofErr w:type="gramStart"/>
      <w:r w:rsidR="00B70DEB">
        <w:rPr>
          <w:rFonts w:ascii="Times New Roman" w:hAnsi="Times New Roman" w:cs="Times New Roman"/>
          <w:sz w:val="24"/>
          <w:szCs w:val="24"/>
        </w:rPr>
        <w:t>5</w:t>
      </w:r>
      <w:proofErr w:type="gramEnd"/>
      <w:r w:rsidR="00B70DEB">
        <w:rPr>
          <w:rFonts w:ascii="Times New Roman" w:hAnsi="Times New Roman" w:cs="Times New Roman"/>
          <w:sz w:val="24"/>
          <w:szCs w:val="24"/>
        </w:rPr>
        <w:t xml:space="preserve"> </w:t>
      </w:r>
      <w:r w:rsidR="00766B49">
        <w:rPr>
          <w:rFonts w:ascii="Times New Roman" w:hAnsi="Times New Roman" w:cs="Times New Roman"/>
          <w:sz w:val="24"/>
          <w:szCs w:val="24"/>
        </w:rPr>
        <w:t xml:space="preserve">pivotable variables </w:t>
      </w:r>
      <w:r w:rsidR="00B70DEB">
        <w:rPr>
          <w:rFonts w:ascii="Times New Roman" w:hAnsi="Times New Roman" w:cs="Times New Roman"/>
          <w:sz w:val="24"/>
          <w:szCs w:val="24"/>
        </w:rPr>
        <w:t xml:space="preserve">are </w:t>
      </w:r>
      <w:r w:rsidR="008422C6">
        <w:rPr>
          <w:rFonts w:ascii="Times New Roman" w:hAnsi="Times New Roman" w:cs="Times New Roman"/>
          <w:sz w:val="24"/>
          <w:szCs w:val="24"/>
        </w:rPr>
        <w:t xml:space="preserve">temperature seasonality, minimum temperature of coldest month, </w:t>
      </w:r>
      <w:r w:rsidR="0017144C">
        <w:rPr>
          <w:rFonts w:ascii="Times New Roman" w:hAnsi="Times New Roman" w:cs="Times New Roman"/>
          <w:sz w:val="24"/>
          <w:szCs w:val="24"/>
        </w:rPr>
        <w:t xml:space="preserve">precipitation of driest month, precipitation of the warmest quarter, </w:t>
      </w:r>
      <w:r w:rsidR="001E4372">
        <w:rPr>
          <w:rFonts w:ascii="Times New Roman" w:hAnsi="Times New Roman" w:cs="Times New Roman"/>
          <w:sz w:val="24"/>
          <w:szCs w:val="24"/>
        </w:rPr>
        <w:t xml:space="preserve">and </w:t>
      </w:r>
      <w:r w:rsidR="0017144C">
        <w:rPr>
          <w:rFonts w:ascii="Times New Roman" w:hAnsi="Times New Roman" w:cs="Times New Roman"/>
          <w:sz w:val="24"/>
          <w:szCs w:val="24"/>
        </w:rPr>
        <w:t>precipitation of coldest quarter</w:t>
      </w:r>
      <w:r w:rsidR="001E4372">
        <w:rPr>
          <w:rFonts w:ascii="Times New Roman" w:hAnsi="Times New Roman" w:cs="Times New Roman"/>
          <w:sz w:val="24"/>
          <w:szCs w:val="24"/>
        </w:rPr>
        <w:t>.</w:t>
      </w:r>
    </w:p>
    <w:p w:rsidRPr="001145AF" w:rsidR="008E2D9A" w:rsidP="001145AF" w:rsidRDefault="001E4372" w14:paraId="01EC8E85" w14:textId="5DB2E642">
      <w:pPr>
        <w:ind w:firstLine="360"/>
        <w:jc w:val="both"/>
        <w:rPr>
          <w:rFonts w:ascii="Times New Roman" w:hAnsi="Times New Roman" w:cs="Times New Roman"/>
          <w:sz w:val="24"/>
          <w:szCs w:val="24"/>
        </w:rPr>
      </w:pPr>
      <w:r>
        <w:rPr>
          <w:rFonts w:ascii="Times New Roman" w:hAnsi="Times New Roman" w:cs="Times New Roman"/>
          <w:sz w:val="24"/>
          <w:szCs w:val="24"/>
        </w:rPr>
        <w:tab/>
      </w:r>
      <w:r w:rsidR="00275DC3">
        <w:rPr>
          <w:rFonts w:ascii="Times New Roman" w:hAnsi="Times New Roman" w:cs="Times New Roman"/>
          <w:sz w:val="24"/>
          <w:szCs w:val="24"/>
        </w:rPr>
        <w:t>For the compilation of species occurrence data, a combined approach utilizing both boo</w:t>
      </w:r>
      <w:r w:rsidR="006E4AA3">
        <w:rPr>
          <w:rFonts w:ascii="Times New Roman" w:hAnsi="Times New Roman" w:cs="Times New Roman"/>
          <w:sz w:val="24"/>
          <w:szCs w:val="24"/>
        </w:rPr>
        <w:t>k</w:t>
      </w:r>
      <w:r w:rsidR="00275DC3">
        <w:rPr>
          <w:rFonts w:ascii="Times New Roman" w:hAnsi="Times New Roman" w:cs="Times New Roman"/>
          <w:sz w:val="24"/>
          <w:szCs w:val="24"/>
        </w:rPr>
        <w:t xml:space="preserve"> references and online data repositories was employed. </w:t>
      </w:r>
      <w:r w:rsidR="00F3713D">
        <w:rPr>
          <w:rFonts w:ascii="Times New Roman" w:hAnsi="Times New Roman" w:cs="Times New Roman"/>
          <w:sz w:val="24"/>
          <w:szCs w:val="24"/>
        </w:rPr>
        <w:t xml:space="preserve">The </w:t>
      </w:r>
      <w:r w:rsidR="00275DC3">
        <w:rPr>
          <w:rFonts w:ascii="Times New Roman" w:hAnsi="Times New Roman" w:cs="Times New Roman"/>
          <w:sz w:val="24"/>
          <w:szCs w:val="24"/>
        </w:rPr>
        <w:t xml:space="preserve">process </w:t>
      </w:r>
      <w:r w:rsidR="002E78B6">
        <w:rPr>
          <w:rFonts w:ascii="Times New Roman" w:hAnsi="Times New Roman" w:cs="Times New Roman"/>
          <w:sz w:val="24"/>
          <w:szCs w:val="24"/>
        </w:rPr>
        <w:t>initiated</w:t>
      </w:r>
      <w:r w:rsidR="00275DC3">
        <w:rPr>
          <w:rFonts w:ascii="Times New Roman" w:hAnsi="Times New Roman" w:cs="Times New Roman"/>
          <w:sz w:val="24"/>
          <w:szCs w:val="24"/>
        </w:rPr>
        <w:t xml:space="preserve"> </w:t>
      </w:r>
      <w:r w:rsidR="00B11C17">
        <w:rPr>
          <w:rFonts w:ascii="Times New Roman" w:hAnsi="Times New Roman" w:cs="Times New Roman"/>
          <w:sz w:val="24"/>
          <w:szCs w:val="24"/>
        </w:rPr>
        <w:t xml:space="preserve">by referencing </w:t>
      </w:r>
      <w:r w:rsidRPr="002A0740" w:rsidR="00B11C17">
        <w:rPr>
          <w:rFonts w:ascii="Times New Roman" w:hAnsi="Times New Roman" w:cs="Times New Roman"/>
          <w:sz w:val="24"/>
          <w:szCs w:val="24"/>
        </w:rPr>
        <w:t xml:space="preserve">Johan Kloppers </w:t>
      </w:r>
      <w:r w:rsidR="00B11C17">
        <w:rPr>
          <w:rFonts w:ascii="Times New Roman" w:hAnsi="Times New Roman" w:cs="Times New Roman"/>
          <w:sz w:val="24"/>
          <w:szCs w:val="24"/>
        </w:rPr>
        <w:t xml:space="preserve">1978 </w:t>
      </w:r>
      <w:r w:rsidRPr="002A0740" w:rsidR="00B11C17">
        <w:rPr>
          <w:rFonts w:ascii="Times New Roman" w:hAnsi="Times New Roman" w:cs="Times New Roman"/>
          <w:sz w:val="24"/>
          <w:szCs w:val="24"/>
        </w:rPr>
        <w:t>book, “Butterflies of the Kruger National Park</w:t>
      </w:r>
      <w:r w:rsidR="00332A61">
        <w:rPr>
          <w:rFonts w:ascii="Times New Roman" w:hAnsi="Times New Roman" w:cs="Times New Roman"/>
          <w:sz w:val="24"/>
          <w:szCs w:val="24"/>
        </w:rPr>
        <w:t>,</w:t>
      </w:r>
      <w:r w:rsidRPr="002A0740" w:rsidR="00B11C17">
        <w:rPr>
          <w:rFonts w:ascii="Times New Roman" w:hAnsi="Times New Roman" w:cs="Times New Roman"/>
          <w:sz w:val="24"/>
          <w:szCs w:val="24"/>
        </w:rPr>
        <w:t>”</w:t>
      </w:r>
      <w:r w:rsidR="00AB6751">
        <w:rPr>
          <w:rFonts w:ascii="Times New Roman" w:hAnsi="Times New Roman" w:cs="Times New Roman"/>
          <w:sz w:val="24"/>
          <w:szCs w:val="24"/>
        </w:rPr>
        <w:t xml:space="preserve"> </w:t>
      </w:r>
      <w:r w:rsidR="00332A61">
        <w:rPr>
          <w:rFonts w:ascii="Times New Roman" w:hAnsi="Times New Roman" w:cs="Times New Roman"/>
          <w:sz w:val="24"/>
          <w:szCs w:val="24"/>
        </w:rPr>
        <w:t xml:space="preserve">which served as a key reference to </w:t>
      </w:r>
      <w:r w:rsidR="00F90F67">
        <w:rPr>
          <w:rFonts w:ascii="Times New Roman" w:hAnsi="Times New Roman" w:cs="Times New Roman"/>
          <w:sz w:val="24"/>
          <w:szCs w:val="24"/>
        </w:rPr>
        <w:t xml:space="preserve">establish the rarity or commonness of each species within </w:t>
      </w:r>
      <w:r w:rsidR="001C37C6">
        <w:rPr>
          <w:rFonts w:ascii="Times New Roman" w:hAnsi="Times New Roman" w:cs="Times New Roman"/>
          <w:sz w:val="24"/>
          <w:szCs w:val="24"/>
        </w:rPr>
        <w:t>KNP</w:t>
      </w:r>
      <w:r w:rsidR="00F90F67">
        <w:rPr>
          <w:rFonts w:ascii="Times New Roman" w:hAnsi="Times New Roman" w:cs="Times New Roman"/>
          <w:sz w:val="24"/>
          <w:szCs w:val="24"/>
        </w:rPr>
        <w:t xml:space="preserve">. </w:t>
      </w:r>
      <w:r w:rsidRPr="002A0740" w:rsidR="00333AF8">
        <w:rPr>
          <w:rFonts w:ascii="Times New Roman" w:hAnsi="Times New Roman" w:cs="Times New Roman"/>
          <w:sz w:val="24"/>
          <w:szCs w:val="24"/>
        </w:rPr>
        <w:t xml:space="preserve">To select the </w:t>
      </w:r>
      <w:r w:rsidR="00333AF8">
        <w:rPr>
          <w:rFonts w:ascii="Times New Roman" w:hAnsi="Times New Roman" w:cs="Times New Roman"/>
          <w:sz w:val="24"/>
          <w:szCs w:val="24"/>
        </w:rPr>
        <w:t>target</w:t>
      </w:r>
      <w:r w:rsidRPr="002A0740" w:rsidR="00333AF8">
        <w:rPr>
          <w:rFonts w:ascii="Times New Roman" w:hAnsi="Times New Roman" w:cs="Times New Roman"/>
          <w:sz w:val="24"/>
          <w:szCs w:val="24"/>
        </w:rPr>
        <w:t xml:space="preserve"> species of interest</w:t>
      </w:r>
      <w:r w:rsidR="00333AF8">
        <w:rPr>
          <w:rFonts w:ascii="Times New Roman" w:hAnsi="Times New Roman" w:cs="Times New Roman"/>
          <w:sz w:val="24"/>
          <w:szCs w:val="24"/>
        </w:rPr>
        <w:t>,</w:t>
      </w:r>
      <w:r w:rsidR="00CC2EA1">
        <w:rPr>
          <w:rFonts w:ascii="Times New Roman" w:hAnsi="Times New Roman" w:cs="Times New Roman"/>
          <w:sz w:val="24"/>
          <w:szCs w:val="24"/>
        </w:rPr>
        <w:t xml:space="preserve"> </w:t>
      </w:r>
      <w:r w:rsidR="00333AF8">
        <w:rPr>
          <w:rFonts w:ascii="Times New Roman" w:hAnsi="Times New Roman" w:cs="Times New Roman"/>
          <w:sz w:val="24"/>
          <w:szCs w:val="24"/>
        </w:rPr>
        <w:t>I</w:t>
      </w:r>
      <w:r w:rsidR="00CC2EA1">
        <w:rPr>
          <w:rFonts w:ascii="Times New Roman" w:hAnsi="Times New Roman" w:cs="Times New Roman"/>
          <w:sz w:val="24"/>
          <w:szCs w:val="24"/>
        </w:rPr>
        <w:t xml:space="preserve"> </w:t>
      </w:r>
      <w:r w:rsidRPr="002A0740" w:rsidR="00333AF8">
        <w:rPr>
          <w:rFonts w:ascii="Times New Roman" w:hAnsi="Times New Roman" w:cs="Times New Roman"/>
          <w:sz w:val="24"/>
          <w:szCs w:val="24"/>
        </w:rPr>
        <w:t xml:space="preserve">cross validated </w:t>
      </w:r>
      <w:r w:rsidRPr="002A0740" w:rsidR="00421E4A">
        <w:rPr>
          <w:rFonts w:ascii="Times New Roman" w:hAnsi="Times New Roman" w:cs="Times New Roman"/>
          <w:sz w:val="24"/>
          <w:szCs w:val="24"/>
        </w:rPr>
        <w:t xml:space="preserve">Johan Kloppers </w:t>
      </w:r>
      <w:r w:rsidR="00421E4A">
        <w:rPr>
          <w:rFonts w:ascii="Times New Roman" w:hAnsi="Times New Roman" w:cs="Times New Roman"/>
          <w:sz w:val="24"/>
          <w:szCs w:val="24"/>
        </w:rPr>
        <w:t xml:space="preserve">1978 </w:t>
      </w:r>
      <w:r w:rsidRPr="002A0740" w:rsidR="00421E4A">
        <w:rPr>
          <w:rFonts w:ascii="Times New Roman" w:hAnsi="Times New Roman" w:cs="Times New Roman"/>
          <w:sz w:val="24"/>
          <w:szCs w:val="24"/>
        </w:rPr>
        <w:t>book</w:t>
      </w:r>
      <w:r w:rsidR="00333AF8">
        <w:rPr>
          <w:rFonts w:ascii="Times New Roman" w:hAnsi="Times New Roman" w:cs="Times New Roman"/>
          <w:sz w:val="24"/>
          <w:szCs w:val="24"/>
        </w:rPr>
        <w:t xml:space="preserve"> assessment </w:t>
      </w:r>
      <w:r w:rsidRPr="002A0740" w:rsidR="00333AF8">
        <w:rPr>
          <w:rFonts w:ascii="Times New Roman" w:hAnsi="Times New Roman" w:cs="Times New Roman"/>
          <w:sz w:val="24"/>
          <w:szCs w:val="24"/>
        </w:rPr>
        <w:t xml:space="preserve">with GBIF </w:t>
      </w:r>
      <w:r w:rsidRPr="002A0740" w:rsidR="00990F9A">
        <w:rPr>
          <w:rFonts w:ascii="Times New Roman" w:hAnsi="Times New Roman" w:cs="Times New Roman"/>
          <w:sz w:val="24"/>
          <w:szCs w:val="24"/>
        </w:rPr>
        <w:t>(Global Biodiversity Information Facility)</w:t>
      </w:r>
      <w:r w:rsidR="00990F9A">
        <w:rPr>
          <w:rFonts w:ascii="Times New Roman" w:hAnsi="Times New Roman" w:cs="Times New Roman"/>
          <w:sz w:val="24"/>
          <w:szCs w:val="24"/>
        </w:rPr>
        <w:t xml:space="preserve"> </w:t>
      </w:r>
      <w:r w:rsidRPr="002A0740" w:rsidR="00333AF8">
        <w:rPr>
          <w:rFonts w:ascii="Times New Roman" w:hAnsi="Times New Roman" w:cs="Times New Roman"/>
          <w:sz w:val="24"/>
          <w:szCs w:val="24"/>
        </w:rPr>
        <w:t xml:space="preserve">occurrence reports for the continent of Africa and KNP. </w:t>
      </w:r>
      <w:r w:rsidRPr="002A0740" w:rsidR="00E20D5F">
        <w:rPr>
          <w:rFonts w:ascii="Times New Roman" w:hAnsi="Times New Roman" w:cs="Times New Roman"/>
          <w:sz w:val="24"/>
          <w:szCs w:val="24"/>
        </w:rPr>
        <w:t xml:space="preserve">The </w:t>
      </w:r>
      <w:r w:rsidR="00990F9A">
        <w:rPr>
          <w:rFonts w:ascii="Times New Roman" w:hAnsi="Times New Roman" w:cs="Times New Roman"/>
          <w:sz w:val="24"/>
          <w:szCs w:val="24"/>
        </w:rPr>
        <w:t xml:space="preserve">GBIF </w:t>
      </w:r>
      <w:r w:rsidRPr="002A0740" w:rsidR="00E20D5F">
        <w:rPr>
          <w:rFonts w:ascii="Times New Roman" w:hAnsi="Times New Roman" w:cs="Times New Roman"/>
          <w:sz w:val="24"/>
          <w:szCs w:val="24"/>
        </w:rPr>
        <w:t xml:space="preserve">data </w:t>
      </w:r>
      <w:proofErr w:type="gramStart"/>
      <w:r w:rsidR="00990F9A">
        <w:rPr>
          <w:rFonts w:ascii="Times New Roman" w:hAnsi="Times New Roman" w:cs="Times New Roman"/>
          <w:sz w:val="24"/>
          <w:szCs w:val="24"/>
        </w:rPr>
        <w:t>was</w:t>
      </w:r>
      <w:r w:rsidRPr="002A0740" w:rsidR="00E20D5F">
        <w:rPr>
          <w:rFonts w:ascii="Times New Roman" w:hAnsi="Times New Roman" w:cs="Times New Roman"/>
          <w:sz w:val="24"/>
          <w:szCs w:val="24"/>
        </w:rPr>
        <w:t xml:space="preserve"> </w:t>
      </w:r>
      <w:r w:rsidR="00E20D5F">
        <w:rPr>
          <w:rFonts w:ascii="Times New Roman" w:hAnsi="Times New Roman" w:cs="Times New Roman"/>
          <w:sz w:val="24"/>
          <w:szCs w:val="24"/>
        </w:rPr>
        <w:t>obtained</w:t>
      </w:r>
      <w:proofErr w:type="gramEnd"/>
      <w:r w:rsidRPr="002A0740" w:rsidR="00E20D5F">
        <w:rPr>
          <w:rFonts w:ascii="Times New Roman" w:hAnsi="Times New Roman" w:cs="Times New Roman"/>
          <w:sz w:val="24"/>
          <w:szCs w:val="24"/>
        </w:rPr>
        <w:t xml:space="preserve"> using an API (Application </w:t>
      </w:r>
      <w:r w:rsidR="00E20D5F">
        <w:rPr>
          <w:rFonts w:ascii="Times New Roman" w:hAnsi="Times New Roman" w:cs="Times New Roman"/>
          <w:sz w:val="24"/>
          <w:szCs w:val="24"/>
        </w:rPr>
        <w:t>P</w:t>
      </w:r>
      <w:r w:rsidRPr="002A0740" w:rsidR="00E20D5F">
        <w:rPr>
          <w:rFonts w:ascii="Times New Roman" w:hAnsi="Times New Roman" w:cs="Times New Roman"/>
          <w:sz w:val="24"/>
          <w:szCs w:val="24"/>
        </w:rPr>
        <w:t xml:space="preserve">rogramming </w:t>
      </w:r>
      <w:r w:rsidR="00E20D5F">
        <w:rPr>
          <w:rFonts w:ascii="Times New Roman" w:hAnsi="Times New Roman" w:cs="Times New Roman"/>
          <w:sz w:val="24"/>
          <w:szCs w:val="24"/>
        </w:rPr>
        <w:t>I</w:t>
      </w:r>
      <w:r w:rsidRPr="002A0740" w:rsidR="00E20D5F">
        <w:rPr>
          <w:rFonts w:ascii="Times New Roman" w:hAnsi="Times New Roman" w:cs="Times New Roman"/>
          <w:sz w:val="24"/>
          <w:szCs w:val="24"/>
        </w:rPr>
        <w:t>nterface), which include</w:t>
      </w:r>
      <w:r w:rsidR="00580D28">
        <w:rPr>
          <w:rFonts w:ascii="Times New Roman" w:hAnsi="Times New Roman" w:cs="Times New Roman"/>
          <w:sz w:val="24"/>
          <w:szCs w:val="24"/>
        </w:rPr>
        <w:t>d</w:t>
      </w:r>
      <w:r w:rsidRPr="002A0740" w:rsidR="00E20D5F">
        <w:rPr>
          <w:rFonts w:ascii="Times New Roman" w:hAnsi="Times New Roman" w:cs="Times New Roman"/>
          <w:sz w:val="24"/>
          <w:szCs w:val="24"/>
        </w:rPr>
        <w:t xml:space="preserve"> occurrence</w:t>
      </w:r>
      <w:r w:rsidR="00E20D5F">
        <w:rPr>
          <w:rFonts w:ascii="Times New Roman" w:hAnsi="Times New Roman" w:cs="Times New Roman"/>
          <w:sz w:val="24"/>
          <w:szCs w:val="24"/>
        </w:rPr>
        <w:t xml:space="preserve"> records</w:t>
      </w:r>
      <w:r w:rsidRPr="002A0740" w:rsidR="00E20D5F">
        <w:rPr>
          <w:rFonts w:ascii="Times New Roman" w:hAnsi="Times New Roman" w:cs="Times New Roman"/>
          <w:sz w:val="24"/>
          <w:szCs w:val="24"/>
        </w:rPr>
        <w:t xml:space="preserve"> of </w:t>
      </w:r>
      <w:r w:rsidR="00E20D5F">
        <w:rPr>
          <w:rFonts w:ascii="Times New Roman" w:hAnsi="Times New Roman" w:cs="Times New Roman"/>
          <w:sz w:val="24"/>
          <w:szCs w:val="24"/>
        </w:rPr>
        <w:t>the six</w:t>
      </w:r>
      <w:r w:rsidRPr="002A0740" w:rsidR="00E20D5F">
        <w:rPr>
          <w:rFonts w:ascii="Times New Roman" w:hAnsi="Times New Roman" w:cs="Times New Roman"/>
          <w:sz w:val="24"/>
          <w:szCs w:val="24"/>
        </w:rPr>
        <w:t xml:space="preserve"> species of interest. </w:t>
      </w:r>
      <w:r w:rsidRPr="002A0740" w:rsidR="00333AF8">
        <w:rPr>
          <w:rFonts w:ascii="Times New Roman" w:hAnsi="Times New Roman" w:cs="Times New Roman"/>
          <w:sz w:val="24"/>
          <w:szCs w:val="24"/>
        </w:rPr>
        <w:t xml:space="preserve">The top </w:t>
      </w:r>
      <w:r w:rsidR="00333AF8">
        <w:rPr>
          <w:rFonts w:ascii="Times New Roman" w:hAnsi="Times New Roman" w:cs="Times New Roman"/>
          <w:sz w:val="24"/>
          <w:szCs w:val="24"/>
        </w:rPr>
        <w:t>three</w:t>
      </w:r>
      <w:r w:rsidRPr="002A0740" w:rsidR="00333AF8">
        <w:rPr>
          <w:rFonts w:ascii="Times New Roman" w:hAnsi="Times New Roman" w:cs="Times New Roman"/>
          <w:sz w:val="24"/>
          <w:szCs w:val="24"/>
        </w:rPr>
        <w:t xml:space="preserve"> highest occurrences in KNP </w:t>
      </w:r>
      <w:proofErr w:type="gramStart"/>
      <w:r w:rsidRPr="002A0740" w:rsidR="00333AF8">
        <w:rPr>
          <w:rFonts w:ascii="Times New Roman" w:hAnsi="Times New Roman" w:cs="Times New Roman"/>
          <w:sz w:val="24"/>
          <w:szCs w:val="24"/>
        </w:rPr>
        <w:t>were chosen</w:t>
      </w:r>
      <w:proofErr w:type="gramEnd"/>
      <w:r w:rsidRPr="002A0740" w:rsidR="00333AF8">
        <w:rPr>
          <w:rFonts w:ascii="Times New Roman" w:hAnsi="Times New Roman" w:cs="Times New Roman"/>
          <w:sz w:val="24"/>
          <w:szCs w:val="24"/>
        </w:rPr>
        <w:t xml:space="preserve"> for the </w:t>
      </w:r>
      <w:r w:rsidR="00333AF8">
        <w:rPr>
          <w:rFonts w:ascii="Times New Roman" w:hAnsi="Times New Roman" w:cs="Times New Roman"/>
          <w:sz w:val="24"/>
          <w:szCs w:val="24"/>
        </w:rPr>
        <w:t>three</w:t>
      </w:r>
      <w:r w:rsidRPr="002A0740" w:rsidR="00333AF8">
        <w:rPr>
          <w:rFonts w:ascii="Times New Roman" w:hAnsi="Times New Roman" w:cs="Times New Roman"/>
          <w:sz w:val="24"/>
          <w:szCs w:val="24"/>
        </w:rPr>
        <w:t xml:space="preserve"> common species and the first </w:t>
      </w:r>
      <w:r w:rsidR="00333AF8">
        <w:rPr>
          <w:rFonts w:ascii="Times New Roman" w:hAnsi="Times New Roman" w:cs="Times New Roman"/>
          <w:sz w:val="24"/>
          <w:szCs w:val="24"/>
        </w:rPr>
        <w:t>three</w:t>
      </w:r>
      <w:r w:rsidRPr="002A0740" w:rsidR="00333AF8">
        <w:rPr>
          <w:rFonts w:ascii="Times New Roman" w:hAnsi="Times New Roman" w:cs="Times New Roman"/>
          <w:sz w:val="24"/>
          <w:szCs w:val="24"/>
        </w:rPr>
        <w:t xml:space="preserve"> rare species with a high number of KNP occurrences and high difference in African occurrence in KNP occurrences were chosen for the </w:t>
      </w:r>
      <w:r w:rsidR="00333AF8">
        <w:rPr>
          <w:rFonts w:ascii="Times New Roman" w:hAnsi="Times New Roman" w:cs="Times New Roman"/>
          <w:sz w:val="24"/>
          <w:szCs w:val="24"/>
        </w:rPr>
        <w:t>three</w:t>
      </w:r>
      <w:r w:rsidRPr="002A0740" w:rsidR="00333AF8">
        <w:rPr>
          <w:rFonts w:ascii="Times New Roman" w:hAnsi="Times New Roman" w:cs="Times New Roman"/>
          <w:sz w:val="24"/>
          <w:szCs w:val="24"/>
        </w:rPr>
        <w:t xml:space="preserve"> rare species. The rare species </w:t>
      </w:r>
      <w:proofErr w:type="gramStart"/>
      <w:r w:rsidRPr="002A0740" w:rsidR="00333AF8">
        <w:rPr>
          <w:rFonts w:ascii="Times New Roman" w:hAnsi="Times New Roman" w:cs="Times New Roman"/>
          <w:sz w:val="24"/>
          <w:szCs w:val="24"/>
        </w:rPr>
        <w:t>were chosen</w:t>
      </w:r>
      <w:proofErr w:type="gramEnd"/>
      <w:r w:rsidRPr="002A0740" w:rsidR="00333AF8">
        <w:rPr>
          <w:rFonts w:ascii="Times New Roman" w:hAnsi="Times New Roman" w:cs="Times New Roman"/>
          <w:sz w:val="24"/>
          <w:szCs w:val="24"/>
        </w:rPr>
        <w:t xml:space="preserve"> in this </w:t>
      </w:r>
      <w:r w:rsidR="00333AF8">
        <w:rPr>
          <w:rFonts w:ascii="Times New Roman" w:hAnsi="Times New Roman" w:cs="Times New Roman"/>
          <w:sz w:val="24"/>
          <w:szCs w:val="24"/>
        </w:rPr>
        <w:t>manor for the goal of seeing</w:t>
      </w:r>
      <w:r w:rsidRPr="002A0740" w:rsidR="00333AF8">
        <w:rPr>
          <w:rFonts w:ascii="Times New Roman" w:hAnsi="Times New Roman" w:cs="Times New Roman"/>
          <w:sz w:val="24"/>
          <w:szCs w:val="24"/>
        </w:rPr>
        <w:t xml:space="preserve"> if there is a particular biological reason for the rarity in the park and what conversational </w:t>
      </w:r>
      <w:r w:rsidR="00333AF8">
        <w:rPr>
          <w:rFonts w:ascii="Times New Roman" w:hAnsi="Times New Roman" w:cs="Times New Roman"/>
          <w:sz w:val="24"/>
          <w:szCs w:val="24"/>
        </w:rPr>
        <w:t>efforts</w:t>
      </w:r>
      <w:r w:rsidRPr="002A0740" w:rsidR="00333AF8">
        <w:rPr>
          <w:rFonts w:ascii="Times New Roman" w:hAnsi="Times New Roman" w:cs="Times New Roman"/>
          <w:sz w:val="24"/>
          <w:szCs w:val="24"/>
        </w:rPr>
        <w:t xml:space="preserve"> can be implemented to help increase their abundance. </w:t>
      </w:r>
      <w:r w:rsidR="004B524B">
        <w:rPr>
          <w:rFonts w:ascii="Times New Roman" w:hAnsi="Times New Roman" w:cs="Times New Roman"/>
          <w:sz w:val="24"/>
          <w:szCs w:val="24"/>
        </w:rPr>
        <w:t>Therefore,</w:t>
      </w:r>
      <w:r w:rsidR="00333AF8">
        <w:rPr>
          <w:rFonts w:ascii="Times New Roman" w:hAnsi="Times New Roman" w:cs="Times New Roman"/>
          <w:sz w:val="24"/>
          <w:szCs w:val="24"/>
        </w:rPr>
        <w:t xml:space="preserve"> </w:t>
      </w:r>
      <w:r w:rsidR="00634F81">
        <w:rPr>
          <w:rFonts w:ascii="Times New Roman" w:hAnsi="Times New Roman" w:cs="Times New Roman"/>
          <w:sz w:val="24"/>
          <w:szCs w:val="24"/>
        </w:rPr>
        <w:t>the target species of interest are</w:t>
      </w:r>
      <w:r w:rsidR="00333AF8">
        <w:rPr>
          <w:rFonts w:ascii="Times New Roman" w:hAnsi="Times New Roman" w:cs="Times New Roman"/>
          <w:sz w:val="24"/>
          <w:szCs w:val="24"/>
        </w:rPr>
        <w:t xml:space="preserve"> </w:t>
      </w:r>
      <w:proofErr w:type="spellStart"/>
      <w:r w:rsidRPr="00A4497C" w:rsidR="00E14137">
        <w:rPr>
          <w:rFonts w:ascii="Times New Roman" w:hAnsi="Times New Roman" w:cs="Times New Roman"/>
          <w:i/>
          <w:iCs/>
          <w:sz w:val="24"/>
          <w:szCs w:val="24"/>
        </w:rPr>
        <w:t>Mycalesis</w:t>
      </w:r>
      <w:proofErr w:type="spellEnd"/>
      <w:r w:rsidRPr="00A4497C" w:rsidR="00E14137">
        <w:rPr>
          <w:rFonts w:ascii="Times New Roman" w:hAnsi="Times New Roman" w:cs="Times New Roman"/>
          <w:i/>
          <w:iCs/>
          <w:sz w:val="24"/>
          <w:szCs w:val="24"/>
        </w:rPr>
        <w:t xml:space="preserve"> </w:t>
      </w:r>
      <w:proofErr w:type="spellStart"/>
      <w:r w:rsidRPr="00A4497C" w:rsidR="00E14137">
        <w:rPr>
          <w:rFonts w:ascii="Times New Roman" w:hAnsi="Times New Roman" w:cs="Times New Roman"/>
          <w:i/>
          <w:iCs/>
          <w:sz w:val="24"/>
          <w:szCs w:val="24"/>
        </w:rPr>
        <w:t>rhacotis</w:t>
      </w:r>
      <w:proofErr w:type="spellEnd"/>
      <w:r w:rsidRPr="00A4497C" w:rsidR="00E14137">
        <w:rPr>
          <w:rFonts w:ascii="Times New Roman" w:hAnsi="Times New Roman" w:cs="Times New Roman"/>
          <w:i/>
          <w:iCs/>
          <w:sz w:val="24"/>
          <w:szCs w:val="24"/>
        </w:rPr>
        <w:t xml:space="preserve"> </w:t>
      </w:r>
      <w:r w:rsidR="00E14137">
        <w:rPr>
          <w:rFonts w:ascii="Times New Roman" w:hAnsi="Times New Roman" w:cs="Times New Roman"/>
          <w:i/>
          <w:iCs/>
          <w:sz w:val="24"/>
          <w:szCs w:val="24"/>
        </w:rPr>
        <w:t>(</w:t>
      </w:r>
      <w:proofErr w:type="spellStart"/>
      <w:r w:rsidRPr="00977C2F" w:rsidR="00333AF8">
        <w:rPr>
          <w:rFonts w:ascii="Times New Roman" w:hAnsi="Times New Roman" w:cs="Times New Roman"/>
          <w:i/>
          <w:iCs/>
          <w:sz w:val="24"/>
          <w:szCs w:val="24"/>
        </w:rPr>
        <w:t>Bicyclus</w:t>
      </w:r>
      <w:proofErr w:type="spellEnd"/>
      <w:r w:rsidRPr="00977C2F" w:rsidR="00333AF8">
        <w:rPr>
          <w:rFonts w:ascii="Times New Roman" w:hAnsi="Times New Roman" w:cs="Times New Roman"/>
          <w:i/>
          <w:iCs/>
          <w:sz w:val="24"/>
          <w:szCs w:val="24"/>
        </w:rPr>
        <w:t xml:space="preserve"> </w:t>
      </w:r>
      <w:proofErr w:type="spellStart"/>
      <w:r w:rsidRPr="00977C2F" w:rsidR="00333AF8">
        <w:rPr>
          <w:rFonts w:ascii="Times New Roman" w:hAnsi="Times New Roman" w:cs="Times New Roman"/>
          <w:i/>
          <w:iCs/>
          <w:sz w:val="24"/>
          <w:szCs w:val="24"/>
        </w:rPr>
        <w:t>safitza</w:t>
      </w:r>
      <w:proofErr w:type="spellEnd"/>
      <w:r w:rsidR="00E14137">
        <w:rPr>
          <w:rFonts w:ascii="Times New Roman" w:hAnsi="Times New Roman" w:cs="Times New Roman"/>
          <w:i/>
          <w:iCs/>
          <w:sz w:val="24"/>
          <w:szCs w:val="24"/>
        </w:rPr>
        <w:t>)</w:t>
      </w:r>
      <w:r w:rsidR="00333AF8">
        <w:rPr>
          <w:rFonts w:ascii="Times New Roman" w:hAnsi="Times New Roman" w:cs="Times New Roman"/>
          <w:sz w:val="24"/>
          <w:szCs w:val="24"/>
        </w:rPr>
        <w:t xml:space="preserve">, </w:t>
      </w:r>
      <w:proofErr w:type="spellStart"/>
      <w:r w:rsidRPr="00977C2F" w:rsidR="00333AF8">
        <w:rPr>
          <w:rFonts w:ascii="Times New Roman" w:hAnsi="Times New Roman" w:cs="Times New Roman"/>
          <w:i/>
          <w:iCs/>
          <w:sz w:val="24"/>
          <w:szCs w:val="24"/>
        </w:rPr>
        <w:t>Eronia</w:t>
      </w:r>
      <w:proofErr w:type="spellEnd"/>
      <w:r w:rsidRPr="00977C2F" w:rsidR="00333AF8">
        <w:rPr>
          <w:rFonts w:ascii="Times New Roman" w:hAnsi="Times New Roman" w:cs="Times New Roman"/>
          <w:i/>
          <w:iCs/>
          <w:sz w:val="24"/>
          <w:szCs w:val="24"/>
        </w:rPr>
        <w:t xml:space="preserve"> </w:t>
      </w:r>
      <w:proofErr w:type="spellStart"/>
      <w:r w:rsidRPr="00977C2F" w:rsidR="00333AF8">
        <w:rPr>
          <w:rFonts w:ascii="Times New Roman" w:hAnsi="Times New Roman" w:cs="Times New Roman"/>
          <w:i/>
          <w:iCs/>
          <w:sz w:val="24"/>
          <w:szCs w:val="24"/>
        </w:rPr>
        <w:t>cleodora</w:t>
      </w:r>
      <w:proofErr w:type="spellEnd"/>
      <w:r w:rsidR="00333AF8">
        <w:rPr>
          <w:rFonts w:ascii="Times New Roman" w:hAnsi="Times New Roman" w:cs="Times New Roman"/>
          <w:sz w:val="24"/>
          <w:szCs w:val="24"/>
        </w:rPr>
        <w:t xml:space="preserve">, and </w:t>
      </w:r>
      <w:proofErr w:type="spellStart"/>
      <w:r w:rsidRPr="00A4497C" w:rsidR="00333AF8">
        <w:rPr>
          <w:rFonts w:ascii="Times New Roman" w:hAnsi="Times New Roman" w:cs="Times New Roman"/>
          <w:i/>
          <w:iCs/>
          <w:sz w:val="24"/>
          <w:szCs w:val="24"/>
        </w:rPr>
        <w:t>Cacyreues</w:t>
      </w:r>
      <w:proofErr w:type="spellEnd"/>
      <w:r w:rsidRPr="00A4497C" w:rsidR="00333AF8">
        <w:rPr>
          <w:rFonts w:ascii="Times New Roman" w:hAnsi="Times New Roman" w:cs="Times New Roman"/>
          <w:i/>
          <w:iCs/>
          <w:sz w:val="24"/>
          <w:szCs w:val="24"/>
        </w:rPr>
        <w:t xml:space="preserve"> </w:t>
      </w:r>
      <w:proofErr w:type="spellStart"/>
      <w:r w:rsidRPr="00A4497C" w:rsidR="00333AF8">
        <w:rPr>
          <w:rFonts w:ascii="Times New Roman" w:hAnsi="Times New Roman" w:cs="Times New Roman"/>
          <w:i/>
          <w:iCs/>
          <w:sz w:val="24"/>
          <w:szCs w:val="24"/>
        </w:rPr>
        <w:t>marshalli</w:t>
      </w:r>
      <w:proofErr w:type="spellEnd"/>
      <w:r w:rsidR="00333AF8">
        <w:rPr>
          <w:rFonts w:ascii="Times New Roman" w:hAnsi="Times New Roman" w:cs="Times New Roman"/>
          <w:sz w:val="24"/>
          <w:szCs w:val="24"/>
        </w:rPr>
        <w:t xml:space="preserve"> as rare species and </w:t>
      </w:r>
      <w:r w:rsidRPr="00977C2F" w:rsidR="00333AF8">
        <w:rPr>
          <w:rFonts w:ascii="Times New Roman" w:hAnsi="Times New Roman" w:cs="Times New Roman"/>
          <w:i/>
          <w:iCs/>
          <w:sz w:val="24"/>
          <w:szCs w:val="24"/>
        </w:rPr>
        <w:t xml:space="preserve">Danaus </w:t>
      </w:r>
      <w:proofErr w:type="spellStart"/>
      <w:r w:rsidRPr="00977C2F" w:rsidR="00333AF8">
        <w:rPr>
          <w:rFonts w:ascii="Times New Roman" w:hAnsi="Times New Roman" w:cs="Times New Roman"/>
          <w:i/>
          <w:iCs/>
          <w:sz w:val="24"/>
          <w:szCs w:val="24"/>
        </w:rPr>
        <w:t>chrysippus</w:t>
      </w:r>
      <w:proofErr w:type="spellEnd"/>
      <w:r w:rsidR="00333AF8">
        <w:rPr>
          <w:rFonts w:ascii="Times New Roman" w:hAnsi="Times New Roman" w:cs="Times New Roman"/>
          <w:sz w:val="24"/>
          <w:szCs w:val="24"/>
        </w:rPr>
        <w:t xml:space="preserve">, </w:t>
      </w:r>
      <w:r w:rsidR="00566CE1">
        <w:rPr>
          <w:rFonts w:ascii="Times New Roman" w:hAnsi="Times New Roman" w:cs="Times New Roman"/>
          <w:i/>
          <w:iCs/>
          <w:sz w:val="24"/>
          <w:szCs w:val="24"/>
        </w:rPr>
        <w:t xml:space="preserve">Vanessa </w:t>
      </w:r>
      <w:proofErr w:type="spellStart"/>
      <w:r w:rsidR="00566CE1">
        <w:rPr>
          <w:rFonts w:ascii="Times New Roman" w:hAnsi="Times New Roman" w:cs="Times New Roman"/>
          <w:i/>
          <w:iCs/>
          <w:sz w:val="24"/>
          <w:szCs w:val="24"/>
        </w:rPr>
        <w:t>cardui</w:t>
      </w:r>
      <w:proofErr w:type="spellEnd"/>
      <w:r w:rsidR="00566CE1">
        <w:rPr>
          <w:rFonts w:ascii="Times New Roman" w:hAnsi="Times New Roman" w:cs="Times New Roman"/>
          <w:i/>
          <w:iCs/>
          <w:sz w:val="24"/>
          <w:szCs w:val="24"/>
        </w:rPr>
        <w:t xml:space="preserve"> (</w:t>
      </w:r>
      <w:r w:rsidRPr="00977C2F" w:rsidR="00566CE1">
        <w:rPr>
          <w:rFonts w:ascii="Times New Roman" w:hAnsi="Times New Roman" w:cs="Times New Roman"/>
          <w:i/>
          <w:iCs/>
          <w:sz w:val="24"/>
          <w:szCs w:val="24"/>
        </w:rPr>
        <w:t xml:space="preserve">Cynthia </w:t>
      </w:r>
      <w:proofErr w:type="spellStart"/>
      <w:r w:rsidRPr="00977C2F" w:rsidR="00566CE1">
        <w:rPr>
          <w:rFonts w:ascii="Times New Roman" w:hAnsi="Times New Roman" w:cs="Times New Roman"/>
          <w:i/>
          <w:iCs/>
          <w:sz w:val="24"/>
          <w:szCs w:val="24"/>
        </w:rPr>
        <w:t>cardui</w:t>
      </w:r>
      <w:proofErr w:type="spellEnd"/>
      <w:r w:rsidR="00566CE1">
        <w:rPr>
          <w:rFonts w:ascii="Times New Roman" w:hAnsi="Times New Roman" w:cs="Times New Roman"/>
          <w:i/>
          <w:iCs/>
          <w:sz w:val="24"/>
          <w:szCs w:val="24"/>
        </w:rPr>
        <w:t>)</w:t>
      </w:r>
      <w:r w:rsidR="00333AF8">
        <w:rPr>
          <w:rFonts w:ascii="Times New Roman" w:hAnsi="Times New Roman" w:cs="Times New Roman"/>
          <w:sz w:val="24"/>
          <w:szCs w:val="24"/>
        </w:rPr>
        <w:t xml:space="preserve">, and </w:t>
      </w:r>
      <w:proofErr w:type="spellStart"/>
      <w:r w:rsidRPr="00977C2F" w:rsidR="00333AF8">
        <w:rPr>
          <w:rFonts w:ascii="Times New Roman" w:hAnsi="Times New Roman" w:cs="Times New Roman"/>
          <w:i/>
          <w:iCs/>
          <w:sz w:val="24"/>
          <w:szCs w:val="24"/>
        </w:rPr>
        <w:t>Belenois</w:t>
      </w:r>
      <w:proofErr w:type="spellEnd"/>
      <w:r w:rsidRPr="00977C2F" w:rsidR="00333AF8">
        <w:rPr>
          <w:rFonts w:ascii="Times New Roman" w:hAnsi="Times New Roman" w:cs="Times New Roman"/>
          <w:i/>
          <w:iCs/>
          <w:sz w:val="24"/>
          <w:szCs w:val="24"/>
        </w:rPr>
        <w:t xml:space="preserve"> </w:t>
      </w:r>
      <w:proofErr w:type="spellStart"/>
      <w:r w:rsidRPr="00977C2F" w:rsidR="00333AF8">
        <w:rPr>
          <w:rFonts w:ascii="Times New Roman" w:hAnsi="Times New Roman" w:cs="Times New Roman"/>
          <w:i/>
          <w:iCs/>
          <w:sz w:val="24"/>
          <w:szCs w:val="24"/>
        </w:rPr>
        <w:t>aurota</w:t>
      </w:r>
      <w:proofErr w:type="spellEnd"/>
      <w:r w:rsidR="00333AF8">
        <w:rPr>
          <w:rFonts w:ascii="Times New Roman" w:hAnsi="Times New Roman" w:cs="Times New Roman"/>
          <w:sz w:val="24"/>
          <w:szCs w:val="24"/>
        </w:rPr>
        <w:t xml:space="preserve"> which are all classified as common.</w:t>
      </w:r>
      <w:r w:rsidR="004B524B">
        <w:rPr>
          <w:rFonts w:ascii="Times New Roman" w:hAnsi="Times New Roman" w:cs="Times New Roman"/>
          <w:sz w:val="24"/>
          <w:szCs w:val="24"/>
        </w:rPr>
        <w:t xml:space="preserve"> </w:t>
      </w:r>
      <w:r w:rsidR="00572DFF">
        <w:rPr>
          <w:rFonts w:ascii="Times New Roman" w:hAnsi="Times New Roman" w:cs="Times New Roman"/>
          <w:sz w:val="24"/>
          <w:szCs w:val="24"/>
        </w:rPr>
        <w:t>The</w:t>
      </w:r>
      <w:r w:rsidR="00421E4A">
        <w:rPr>
          <w:rFonts w:ascii="Times New Roman" w:hAnsi="Times New Roman" w:cs="Times New Roman"/>
          <w:sz w:val="24"/>
          <w:szCs w:val="24"/>
        </w:rPr>
        <w:t xml:space="preserve"> next phase involved the comprehensive download </w:t>
      </w:r>
      <w:r w:rsidR="00D3714F">
        <w:rPr>
          <w:rFonts w:ascii="Times New Roman" w:hAnsi="Times New Roman" w:cs="Times New Roman"/>
          <w:sz w:val="24"/>
          <w:szCs w:val="24"/>
        </w:rPr>
        <w:t xml:space="preserve">(which includes species, latitude, and longitude) </w:t>
      </w:r>
      <w:r w:rsidR="00421E4A">
        <w:rPr>
          <w:rFonts w:ascii="Times New Roman" w:hAnsi="Times New Roman" w:cs="Times New Roman"/>
          <w:sz w:val="24"/>
          <w:szCs w:val="24"/>
        </w:rPr>
        <w:t>of all available occurrence records</w:t>
      </w:r>
      <w:r w:rsidR="00D3714F">
        <w:rPr>
          <w:rFonts w:ascii="Times New Roman" w:hAnsi="Times New Roman" w:cs="Times New Roman"/>
          <w:sz w:val="24"/>
          <w:szCs w:val="24"/>
        </w:rPr>
        <w:t xml:space="preserve"> within the African continent using GBIF’s resources.</w:t>
      </w:r>
      <w:r w:rsidR="00572DFF">
        <w:rPr>
          <w:rFonts w:ascii="Times New Roman" w:hAnsi="Times New Roman" w:cs="Times New Roman"/>
          <w:sz w:val="24"/>
          <w:szCs w:val="24"/>
        </w:rPr>
        <w:t xml:space="preserve"> </w:t>
      </w:r>
      <w:r w:rsidR="00D3714F">
        <w:rPr>
          <w:rFonts w:ascii="Times New Roman" w:hAnsi="Times New Roman" w:cs="Times New Roman"/>
          <w:sz w:val="24"/>
          <w:szCs w:val="24"/>
        </w:rPr>
        <w:t xml:space="preserve">This step was </w:t>
      </w:r>
      <w:proofErr w:type="gramStart"/>
      <w:r w:rsidR="00D3714F">
        <w:rPr>
          <w:rFonts w:ascii="Times New Roman" w:hAnsi="Times New Roman" w:cs="Times New Roman"/>
          <w:sz w:val="24"/>
          <w:szCs w:val="24"/>
        </w:rPr>
        <w:t>carried out</w:t>
      </w:r>
      <w:proofErr w:type="gramEnd"/>
      <w:r w:rsidR="00D3714F">
        <w:rPr>
          <w:rFonts w:ascii="Times New Roman" w:hAnsi="Times New Roman" w:cs="Times New Roman"/>
          <w:sz w:val="24"/>
          <w:szCs w:val="24"/>
        </w:rPr>
        <w:t xml:space="preserve"> in</w:t>
      </w:r>
      <w:r w:rsidR="005421CE">
        <w:rPr>
          <w:rFonts w:ascii="Times New Roman" w:hAnsi="Times New Roman" w:cs="Times New Roman"/>
          <w:sz w:val="24"/>
          <w:szCs w:val="24"/>
        </w:rPr>
        <w:t xml:space="preserve"> </w:t>
      </w:r>
      <w:r w:rsidR="005007D4">
        <w:rPr>
          <w:rFonts w:ascii="Times New Roman" w:hAnsi="Times New Roman" w:cs="Times New Roman"/>
          <w:sz w:val="24"/>
          <w:szCs w:val="24"/>
        </w:rPr>
        <w:t>May of 2023</w:t>
      </w:r>
      <w:r w:rsidR="00D3714F">
        <w:rPr>
          <w:rFonts w:ascii="Times New Roman" w:hAnsi="Times New Roman" w:cs="Times New Roman"/>
          <w:sz w:val="24"/>
          <w:szCs w:val="24"/>
        </w:rPr>
        <w:t xml:space="preserve">, </w:t>
      </w:r>
      <w:r w:rsidR="002A32D5">
        <w:rPr>
          <w:rFonts w:ascii="Times New Roman" w:hAnsi="Times New Roman" w:cs="Times New Roman"/>
          <w:sz w:val="24"/>
          <w:szCs w:val="24"/>
        </w:rPr>
        <w:t>yielding</w:t>
      </w:r>
      <w:r w:rsidR="00D3714F">
        <w:rPr>
          <w:rFonts w:ascii="Times New Roman" w:hAnsi="Times New Roman" w:cs="Times New Roman"/>
          <w:sz w:val="24"/>
          <w:szCs w:val="24"/>
        </w:rPr>
        <w:t xml:space="preserve"> a dataset encompassing a total of </w:t>
      </w:r>
      <w:r w:rsidR="00CE153E">
        <w:rPr>
          <w:rFonts w:ascii="Times New Roman" w:hAnsi="Times New Roman" w:cs="Times New Roman"/>
          <w:sz w:val="24"/>
          <w:szCs w:val="24"/>
        </w:rPr>
        <w:t>23,410</w:t>
      </w:r>
      <w:r w:rsidR="00C62F59">
        <w:rPr>
          <w:rFonts w:ascii="Times New Roman" w:hAnsi="Times New Roman" w:cs="Times New Roman"/>
          <w:sz w:val="24"/>
          <w:szCs w:val="24"/>
        </w:rPr>
        <w:t xml:space="preserve"> georeferenced locations</w:t>
      </w:r>
      <w:r w:rsidR="005224B0">
        <w:rPr>
          <w:rFonts w:ascii="Times New Roman" w:hAnsi="Times New Roman" w:cs="Times New Roman"/>
          <w:sz w:val="24"/>
          <w:szCs w:val="24"/>
        </w:rPr>
        <w:t xml:space="preserve">. The </w:t>
      </w:r>
      <w:r w:rsidR="002A32D5">
        <w:rPr>
          <w:rFonts w:ascii="Times New Roman" w:hAnsi="Times New Roman" w:cs="Times New Roman"/>
          <w:sz w:val="24"/>
          <w:szCs w:val="24"/>
        </w:rPr>
        <w:t>individual</w:t>
      </w:r>
      <w:r w:rsidR="005224B0">
        <w:rPr>
          <w:rFonts w:ascii="Times New Roman" w:hAnsi="Times New Roman" w:cs="Times New Roman"/>
          <w:sz w:val="24"/>
          <w:szCs w:val="24"/>
        </w:rPr>
        <w:t xml:space="preserve"> species counts within this dataset were as follows: </w:t>
      </w:r>
      <w:proofErr w:type="spellStart"/>
      <w:r w:rsidRPr="00A4497C" w:rsidR="00E14137">
        <w:rPr>
          <w:rFonts w:ascii="Times New Roman" w:hAnsi="Times New Roman" w:cs="Times New Roman"/>
          <w:i/>
          <w:iCs/>
          <w:sz w:val="24"/>
          <w:szCs w:val="24"/>
        </w:rPr>
        <w:t>Mycalesis</w:t>
      </w:r>
      <w:proofErr w:type="spellEnd"/>
      <w:r w:rsidRPr="00A4497C" w:rsidR="00E14137">
        <w:rPr>
          <w:rFonts w:ascii="Times New Roman" w:hAnsi="Times New Roman" w:cs="Times New Roman"/>
          <w:i/>
          <w:iCs/>
          <w:sz w:val="24"/>
          <w:szCs w:val="24"/>
        </w:rPr>
        <w:t xml:space="preserve"> </w:t>
      </w:r>
      <w:proofErr w:type="spellStart"/>
      <w:r w:rsidRPr="00A4497C" w:rsidR="00E14137">
        <w:rPr>
          <w:rFonts w:ascii="Times New Roman" w:hAnsi="Times New Roman" w:cs="Times New Roman"/>
          <w:i/>
          <w:iCs/>
          <w:sz w:val="24"/>
          <w:szCs w:val="24"/>
        </w:rPr>
        <w:t>rhacotis</w:t>
      </w:r>
      <w:proofErr w:type="spellEnd"/>
      <w:r w:rsidR="00490F34">
        <w:rPr>
          <w:rFonts w:ascii="Times New Roman" w:hAnsi="Times New Roman" w:cs="Times New Roman"/>
          <w:sz w:val="24"/>
          <w:szCs w:val="24"/>
        </w:rPr>
        <w:t xml:space="preserve">: </w:t>
      </w:r>
      <w:r w:rsidR="00C91540">
        <w:rPr>
          <w:rFonts w:ascii="Times New Roman" w:hAnsi="Times New Roman" w:cs="Times New Roman"/>
          <w:sz w:val="24"/>
          <w:szCs w:val="24"/>
        </w:rPr>
        <w:t>2150</w:t>
      </w:r>
      <w:r w:rsidR="00490F34">
        <w:rPr>
          <w:rFonts w:ascii="Times New Roman" w:hAnsi="Times New Roman" w:cs="Times New Roman"/>
          <w:sz w:val="24"/>
          <w:szCs w:val="24"/>
        </w:rPr>
        <w:t>,</w:t>
      </w:r>
      <w:r w:rsidR="00D26D8A">
        <w:rPr>
          <w:rFonts w:ascii="Times New Roman" w:hAnsi="Times New Roman" w:cs="Times New Roman"/>
          <w:sz w:val="24"/>
          <w:szCs w:val="24"/>
        </w:rPr>
        <w:t xml:space="preserve"> </w:t>
      </w:r>
      <w:proofErr w:type="spellStart"/>
      <w:r w:rsidRPr="00977C2F" w:rsidR="00D26D8A">
        <w:rPr>
          <w:rFonts w:ascii="Times New Roman" w:hAnsi="Times New Roman" w:cs="Times New Roman"/>
          <w:i/>
          <w:iCs/>
          <w:sz w:val="24"/>
          <w:szCs w:val="24"/>
        </w:rPr>
        <w:t>Eronia</w:t>
      </w:r>
      <w:proofErr w:type="spellEnd"/>
      <w:r w:rsidRPr="00977C2F" w:rsidR="00D26D8A">
        <w:rPr>
          <w:rFonts w:ascii="Times New Roman" w:hAnsi="Times New Roman" w:cs="Times New Roman"/>
          <w:i/>
          <w:iCs/>
          <w:sz w:val="24"/>
          <w:szCs w:val="24"/>
        </w:rPr>
        <w:t xml:space="preserve"> </w:t>
      </w:r>
      <w:proofErr w:type="spellStart"/>
      <w:r w:rsidRPr="00977C2F" w:rsidR="00D26D8A">
        <w:rPr>
          <w:rFonts w:ascii="Times New Roman" w:hAnsi="Times New Roman" w:cs="Times New Roman"/>
          <w:i/>
          <w:iCs/>
          <w:sz w:val="24"/>
          <w:szCs w:val="24"/>
        </w:rPr>
        <w:t>cleodora</w:t>
      </w:r>
      <w:proofErr w:type="spellEnd"/>
      <w:r w:rsidR="00D02A81">
        <w:rPr>
          <w:rFonts w:ascii="Times New Roman" w:hAnsi="Times New Roman" w:cs="Times New Roman"/>
          <w:sz w:val="24"/>
          <w:szCs w:val="24"/>
        </w:rPr>
        <w:t xml:space="preserve">: </w:t>
      </w:r>
      <w:r w:rsidR="00E259EA">
        <w:rPr>
          <w:rFonts w:ascii="Times New Roman" w:hAnsi="Times New Roman" w:cs="Times New Roman"/>
          <w:sz w:val="24"/>
          <w:szCs w:val="24"/>
        </w:rPr>
        <w:t>1</w:t>
      </w:r>
      <w:r w:rsidR="00803140">
        <w:rPr>
          <w:rFonts w:ascii="Times New Roman" w:hAnsi="Times New Roman" w:cs="Times New Roman"/>
          <w:sz w:val="24"/>
          <w:szCs w:val="24"/>
        </w:rPr>
        <w:t>,</w:t>
      </w:r>
      <w:r w:rsidR="00982560">
        <w:rPr>
          <w:rFonts w:ascii="Times New Roman" w:hAnsi="Times New Roman" w:cs="Times New Roman"/>
          <w:sz w:val="24"/>
          <w:szCs w:val="24"/>
        </w:rPr>
        <w:t>377</w:t>
      </w:r>
      <w:r w:rsidR="002A32D5">
        <w:rPr>
          <w:rFonts w:ascii="Times New Roman" w:hAnsi="Times New Roman" w:cs="Times New Roman"/>
          <w:sz w:val="24"/>
          <w:szCs w:val="24"/>
        </w:rPr>
        <w:t>, and</w:t>
      </w:r>
      <w:r w:rsidR="00D26D8A">
        <w:rPr>
          <w:rFonts w:ascii="Times New Roman" w:hAnsi="Times New Roman" w:cs="Times New Roman"/>
          <w:sz w:val="24"/>
          <w:szCs w:val="24"/>
        </w:rPr>
        <w:t xml:space="preserve"> </w:t>
      </w:r>
      <w:proofErr w:type="spellStart"/>
      <w:r w:rsidRPr="00A4497C" w:rsidR="00A571EF">
        <w:rPr>
          <w:rFonts w:ascii="Times New Roman" w:hAnsi="Times New Roman" w:cs="Times New Roman"/>
          <w:i/>
          <w:iCs/>
          <w:sz w:val="24"/>
          <w:szCs w:val="24"/>
        </w:rPr>
        <w:t>Cacyreues</w:t>
      </w:r>
      <w:proofErr w:type="spellEnd"/>
      <w:r w:rsidRPr="00A4497C" w:rsidR="00A571EF">
        <w:rPr>
          <w:rFonts w:ascii="Times New Roman" w:hAnsi="Times New Roman" w:cs="Times New Roman"/>
          <w:i/>
          <w:iCs/>
          <w:sz w:val="24"/>
          <w:szCs w:val="24"/>
        </w:rPr>
        <w:t xml:space="preserve"> </w:t>
      </w:r>
      <w:proofErr w:type="spellStart"/>
      <w:r w:rsidRPr="00A4497C" w:rsidR="00A571EF">
        <w:rPr>
          <w:rFonts w:ascii="Times New Roman" w:hAnsi="Times New Roman" w:cs="Times New Roman"/>
          <w:i/>
          <w:iCs/>
          <w:sz w:val="24"/>
          <w:szCs w:val="24"/>
        </w:rPr>
        <w:t>marshalli</w:t>
      </w:r>
      <w:proofErr w:type="spellEnd"/>
      <w:r w:rsidR="00E259EA">
        <w:rPr>
          <w:rFonts w:ascii="Times New Roman" w:hAnsi="Times New Roman" w:cs="Times New Roman"/>
          <w:sz w:val="24"/>
          <w:szCs w:val="24"/>
        </w:rPr>
        <w:t xml:space="preserve">: </w:t>
      </w:r>
      <w:r w:rsidR="0002170C">
        <w:rPr>
          <w:rFonts w:ascii="Times New Roman" w:hAnsi="Times New Roman" w:cs="Times New Roman"/>
          <w:sz w:val="24"/>
          <w:szCs w:val="24"/>
        </w:rPr>
        <w:t>1,586</w:t>
      </w:r>
      <w:r w:rsidR="00D9690D">
        <w:rPr>
          <w:rFonts w:ascii="Times New Roman" w:hAnsi="Times New Roman" w:cs="Times New Roman"/>
          <w:sz w:val="24"/>
          <w:szCs w:val="24"/>
        </w:rPr>
        <w:t xml:space="preserve"> </w:t>
      </w:r>
      <w:r w:rsidR="00D26D8A">
        <w:rPr>
          <w:rFonts w:ascii="Times New Roman" w:hAnsi="Times New Roman" w:cs="Times New Roman"/>
          <w:sz w:val="24"/>
          <w:szCs w:val="24"/>
        </w:rPr>
        <w:t xml:space="preserve">as rare species and </w:t>
      </w:r>
      <w:r w:rsidRPr="00977C2F" w:rsidR="00D26D8A">
        <w:rPr>
          <w:rFonts w:ascii="Times New Roman" w:hAnsi="Times New Roman" w:cs="Times New Roman"/>
          <w:i/>
          <w:iCs/>
          <w:sz w:val="24"/>
          <w:szCs w:val="24"/>
        </w:rPr>
        <w:t xml:space="preserve">Danaus </w:t>
      </w:r>
      <w:proofErr w:type="spellStart"/>
      <w:r w:rsidRPr="00977C2F" w:rsidR="00D26D8A">
        <w:rPr>
          <w:rFonts w:ascii="Times New Roman" w:hAnsi="Times New Roman" w:cs="Times New Roman"/>
          <w:i/>
          <w:iCs/>
          <w:sz w:val="24"/>
          <w:szCs w:val="24"/>
        </w:rPr>
        <w:t>chrysippus</w:t>
      </w:r>
      <w:proofErr w:type="spellEnd"/>
      <w:r w:rsidR="00F90877">
        <w:rPr>
          <w:rFonts w:ascii="Times New Roman" w:hAnsi="Times New Roman" w:cs="Times New Roman"/>
          <w:sz w:val="24"/>
          <w:szCs w:val="24"/>
        </w:rPr>
        <w:t xml:space="preserve">: </w:t>
      </w:r>
      <w:r w:rsidR="0002170C">
        <w:rPr>
          <w:rFonts w:ascii="Times New Roman" w:hAnsi="Times New Roman" w:cs="Times New Roman"/>
          <w:sz w:val="24"/>
          <w:szCs w:val="24"/>
        </w:rPr>
        <w:t>6,833</w:t>
      </w:r>
      <w:proofErr w:type="gramStart"/>
      <w:r w:rsidR="00F90877">
        <w:rPr>
          <w:rFonts w:ascii="Times New Roman" w:hAnsi="Times New Roman" w:cs="Times New Roman"/>
          <w:sz w:val="24"/>
          <w:szCs w:val="24"/>
        </w:rPr>
        <w:t xml:space="preserve">, </w:t>
      </w:r>
      <w:r w:rsidR="00D26D8A">
        <w:rPr>
          <w:rFonts w:ascii="Times New Roman" w:hAnsi="Times New Roman" w:cs="Times New Roman"/>
          <w:sz w:val="24"/>
          <w:szCs w:val="24"/>
        </w:rPr>
        <w:t xml:space="preserve"> </w:t>
      </w:r>
      <w:r w:rsidR="004E76B6">
        <w:rPr>
          <w:rFonts w:ascii="Times New Roman" w:hAnsi="Times New Roman" w:cs="Times New Roman"/>
          <w:i/>
          <w:iCs/>
          <w:sz w:val="24"/>
          <w:szCs w:val="24"/>
        </w:rPr>
        <w:t>Vanessa</w:t>
      </w:r>
      <w:proofErr w:type="gramEnd"/>
      <w:r w:rsidRPr="00977C2F" w:rsidR="00D26D8A">
        <w:rPr>
          <w:rFonts w:ascii="Times New Roman" w:hAnsi="Times New Roman" w:cs="Times New Roman"/>
          <w:i/>
          <w:iCs/>
          <w:sz w:val="24"/>
          <w:szCs w:val="24"/>
        </w:rPr>
        <w:t xml:space="preserve"> </w:t>
      </w:r>
      <w:proofErr w:type="spellStart"/>
      <w:r w:rsidRPr="00977C2F" w:rsidR="00D26D8A">
        <w:rPr>
          <w:rFonts w:ascii="Times New Roman" w:hAnsi="Times New Roman" w:cs="Times New Roman"/>
          <w:i/>
          <w:iCs/>
          <w:sz w:val="24"/>
          <w:szCs w:val="24"/>
        </w:rPr>
        <w:t>cardui</w:t>
      </w:r>
      <w:proofErr w:type="spellEnd"/>
      <w:r w:rsidR="00803140">
        <w:rPr>
          <w:rFonts w:ascii="Times New Roman" w:hAnsi="Times New Roman" w:cs="Times New Roman"/>
          <w:sz w:val="24"/>
          <w:szCs w:val="24"/>
        </w:rPr>
        <w:t xml:space="preserve">: </w:t>
      </w:r>
      <w:r w:rsidR="00977B02">
        <w:rPr>
          <w:rFonts w:ascii="Times New Roman" w:hAnsi="Times New Roman" w:cs="Times New Roman"/>
          <w:sz w:val="24"/>
          <w:szCs w:val="24"/>
        </w:rPr>
        <w:t>5,673</w:t>
      </w:r>
      <w:r w:rsidR="00803140">
        <w:rPr>
          <w:rFonts w:ascii="Times New Roman" w:hAnsi="Times New Roman" w:cs="Times New Roman"/>
          <w:sz w:val="24"/>
          <w:szCs w:val="24"/>
        </w:rPr>
        <w:t xml:space="preserve">, </w:t>
      </w:r>
      <w:r w:rsidR="00D26D8A">
        <w:rPr>
          <w:rFonts w:ascii="Times New Roman" w:hAnsi="Times New Roman" w:cs="Times New Roman"/>
          <w:sz w:val="24"/>
          <w:szCs w:val="24"/>
        </w:rPr>
        <w:t xml:space="preserve"> and </w:t>
      </w:r>
      <w:proofErr w:type="spellStart"/>
      <w:r w:rsidRPr="00977C2F" w:rsidR="00D26D8A">
        <w:rPr>
          <w:rFonts w:ascii="Times New Roman" w:hAnsi="Times New Roman" w:cs="Times New Roman"/>
          <w:i/>
          <w:iCs/>
          <w:sz w:val="24"/>
          <w:szCs w:val="24"/>
        </w:rPr>
        <w:t>Belenois</w:t>
      </w:r>
      <w:proofErr w:type="spellEnd"/>
      <w:r w:rsidRPr="00977C2F" w:rsidR="00D26D8A">
        <w:rPr>
          <w:rFonts w:ascii="Times New Roman" w:hAnsi="Times New Roman" w:cs="Times New Roman"/>
          <w:i/>
          <w:iCs/>
          <w:sz w:val="24"/>
          <w:szCs w:val="24"/>
        </w:rPr>
        <w:t xml:space="preserve"> </w:t>
      </w:r>
      <w:proofErr w:type="spellStart"/>
      <w:r w:rsidRPr="00977C2F" w:rsidR="00D26D8A">
        <w:rPr>
          <w:rFonts w:ascii="Times New Roman" w:hAnsi="Times New Roman" w:cs="Times New Roman"/>
          <w:i/>
          <w:iCs/>
          <w:sz w:val="24"/>
          <w:szCs w:val="24"/>
        </w:rPr>
        <w:t>aurota</w:t>
      </w:r>
      <w:proofErr w:type="spellEnd"/>
      <w:r w:rsidR="00803140">
        <w:rPr>
          <w:rFonts w:ascii="Times New Roman" w:hAnsi="Times New Roman" w:cs="Times New Roman"/>
          <w:sz w:val="24"/>
          <w:szCs w:val="24"/>
        </w:rPr>
        <w:t xml:space="preserve">: </w:t>
      </w:r>
      <w:r w:rsidR="00BE62A3">
        <w:rPr>
          <w:rFonts w:ascii="Times New Roman" w:hAnsi="Times New Roman" w:cs="Times New Roman"/>
          <w:sz w:val="24"/>
          <w:szCs w:val="24"/>
        </w:rPr>
        <w:t>5,791</w:t>
      </w:r>
      <w:r w:rsidR="00C91540">
        <w:rPr>
          <w:rFonts w:ascii="Times New Roman" w:hAnsi="Times New Roman" w:cs="Times New Roman"/>
          <w:sz w:val="24"/>
          <w:szCs w:val="24"/>
        </w:rPr>
        <w:t>.</w:t>
      </w:r>
      <w:r w:rsidR="002A32D5">
        <w:rPr>
          <w:rFonts w:ascii="Times New Roman" w:hAnsi="Times New Roman" w:cs="Times New Roman"/>
          <w:sz w:val="24"/>
          <w:szCs w:val="24"/>
        </w:rPr>
        <w:t xml:space="preserve"> This meticulous data </w:t>
      </w:r>
      <w:r w:rsidR="008730DC">
        <w:rPr>
          <w:rFonts w:ascii="Times New Roman" w:hAnsi="Times New Roman" w:cs="Times New Roman"/>
          <w:sz w:val="24"/>
          <w:szCs w:val="24"/>
        </w:rPr>
        <w:t>compilation</w:t>
      </w:r>
      <w:r w:rsidR="002A32D5">
        <w:rPr>
          <w:rFonts w:ascii="Times New Roman" w:hAnsi="Times New Roman" w:cs="Times New Roman"/>
          <w:sz w:val="24"/>
          <w:szCs w:val="24"/>
        </w:rPr>
        <w:t xml:space="preserve"> process is what laid the foundation for the subsequent analyses and insights into the distribution and occurrence patterns of these butterfly species.</w:t>
      </w:r>
    </w:p>
    <w:p w:rsidR="006833F6" w:rsidP="00F54380" w:rsidRDefault="006833F6" w14:paraId="0337E4E3" w14:textId="31CC5C64">
      <w:pPr>
        <w:rPr>
          <w:rFonts w:ascii="Times New Roman" w:hAnsi="Times New Roman" w:cs="Times New Roman"/>
          <w:sz w:val="24"/>
          <w:szCs w:val="24"/>
        </w:rPr>
      </w:pPr>
      <w:r>
        <w:rPr>
          <w:rFonts w:ascii="Times New Roman" w:hAnsi="Times New Roman" w:cs="Times New Roman"/>
          <w:sz w:val="24"/>
          <w:szCs w:val="24"/>
        </w:rPr>
        <w:t>Data Cleaning &amp; Filtering</w:t>
      </w:r>
    </w:p>
    <w:p w:rsidR="002605D5" w:rsidP="00B66241" w:rsidRDefault="0041185B" w14:paraId="18D8F09B" w14:textId="44BAD78E">
      <w:pPr>
        <w:rPr>
          <w:rFonts w:ascii="Times New Roman" w:hAnsi="Times New Roman" w:cs="Times New Roman"/>
          <w:sz w:val="24"/>
          <w:szCs w:val="24"/>
        </w:rPr>
      </w:pPr>
      <w:r>
        <w:rPr>
          <w:rFonts w:ascii="Times New Roman" w:hAnsi="Times New Roman" w:cs="Times New Roman"/>
          <w:sz w:val="24"/>
          <w:szCs w:val="24"/>
        </w:rPr>
        <w:tab/>
      </w:r>
      <w:r w:rsidR="00E60165">
        <w:rPr>
          <w:rFonts w:ascii="Times New Roman" w:hAnsi="Times New Roman" w:cs="Times New Roman"/>
          <w:sz w:val="24"/>
          <w:szCs w:val="24"/>
        </w:rPr>
        <w:t xml:space="preserve">The refinement of GBIF records followed a systematic sequence of steps, aimed to ensure the </w:t>
      </w:r>
      <w:r w:rsidR="002A3A9A">
        <w:rPr>
          <w:rFonts w:ascii="Times New Roman" w:hAnsi="Times New Roman" w:cs="Times New Roman"/>
          <w:sz w:val="24"/>
          <w:szCs w:val="24"/>
        </w:rPr>
        <w:t xml:space="preserve">quality and reliability of the dataset. </w:t>
      </w:r>
      <w:r w:rsidR="009C5C3C">
        <w:rPr>
          <w:rFonts w:ascii="Times New Roman" w:hAnsi="Times New Roman" w:cs="Times New Roman"/>
          <w:sz w:val="24"/>
          <w:szCs w:val="24"/>
        </w:rPr>
        <w:t>I cleaned GBIF records</w:t>
      </w:r>
      <w:r w:rsidR="00041EEF">
        <w:rPr>
          <w:rFonts w:ascii="Times New Roman" w:hAnsi="Times New Roman" w:cs="Times New Roman"/>
          <w:sz w:val="24"/>
          <w:szCs w:val="24"/>
        </w:rPr>
        <w:t xml:space="preserve"> in the following order. </w:t>
      </w:r>
      <w:r w:rsidR="00222B85">
        <w:rPr>
          <w:rFonts w:ascii="Times New Roman" w:hAnsi="Times New Roman" w:cs="Times New Roman"/>
          <w:sz w:val="24"/>
          <w:szCs w:val="24"/>
        </w:rPr>
        <w:t>Initially</w:t>
      </w:r>
      <w:r w:rsidR="005D3164">
        <w:rPr>
          <w:rFonts w:ascii="Times New Roman" w:hAnsi="Times New Roman" w:cs="Times New Roman"/>
          <w:sz w:val="24"/>
          <w:szCs w:val="24"/>
        </w:rPr>
        <w:t xml:space="preserve">, </w:t>
      </w:r>
      <w:r w:rsidR="002A3A9A">
        <w:rPr>
          <w:rFonts w:ascii="Times New Roman" w:hAnsi="Times New Roman" w:cs="Times New Roman"/>
          <w:sz w:val="24"/>
          <w:szCs w:val="24"/>
        </w:rPr>
        <w:t>records</w:t>
      </w:r>
      <w:r w:rsidR="005D3164">
        <w:rPr>
          <w:rFonts w:ascii="Times New Roman" w:hAnsi="Times New Roman" w:cs="Times New Roman"/>
          <w:sz w:val="24"/>
          <w:szCs w:val="24"/>
        </w:rPr>
        <w:t xml:space="preserve"> with null values for latitude and longitude</w:t>
      </w:r>
      <w:r w:rsidR="007F6333">
        <w:rPr>
          <w:rFonts w:ascii="Times New Roman" w:hAnsi="Times New Roman" w:cs="Times New Roman"/>
          <w:sz w:val="24"/>
          <w:szCs w:val="24"/>
        </w:rPr>
        <w:t xml:space="preserve"> </w:t>
      </w:r>
      <w:proofErr w:type="gramStart"/>
      <w:r w:rsidR="007F6333">
        <w:rPr>
          <w:rFonts w:ascii="Times New Roman" w:hAnsi="Times New Roman" w:cs="Times New Roman"/>
          <w:sz w:val="24"/>
          <w:szCs w:val="24"/>
        </w:rPr>
        <w:t>were dropped</w:t>
      </w:r>
      <w:proofErr w:type="gramEnd"/>
      <w:r w:rsidR="005D3164">
        <w:rPr>
          <w:rFonts w:ascii="Times New Roman" w:hAnsi="Times New Roman" w:cs="Times New Roman"/>
          <w:sz w:val="24"/>
          <w:szCs w:val="24"/>
        </w:rPr>
        <w:t xml:space="preserve">. </w:t>
      </w:r>
      <w:r w:rsidR="007F6333">
        <w:rPr>
          <w:rFonts w:ascii="Times New Roman" w:hAnsi="Times New Roman" w:cs="Times New Roman"/>
          <w:sz w:val="24"/>
          <w:szCs w:val="24"/>
        </w:rPr>
        <w:t>Subsequently, records</w:t>
      </w:r>
      <w:r w:rsidR="000C470C">
        <w:rPr>
          <w:rFonts w:ascii="Times New Roman" w:hAnsi="Times New Roman" w:cs="Times New Roman"/>
          <w:sz w:val="24"/>
          <w:szCs w:val="24"/>
        </w:rPr>
        <w:t xml:space="preserve"> </w:t>
      </w:r>
      <w:r w:rsidR="00C002CD">
        <w:rPr>
          <w:rFonts w:ascii="Times New Roman" w:hAnsi="Times New Roman" w:cs="Times New Roman"/>
          <w:sz w:val="24"/>
          <w:szCs w:val="24"/>
        </w:rPr>
        <w:t xml:space="preserve">with coordinates falling within a narrow range of </w:t>
      </w:r>
      <w:r w:rsidR="0045230F">
        <w:rPr>
          <w:rFonts w:ascii="Times New Roman" w:hAnsi="Times New Roman" w:cs="Times New Roman"/>
          <w:sz w:val="24"/>
          <w:szCs w:val="24"/>
        </w:rPr>
        <w:t>0.0</w:t>
      </w:r>
      <w:r w:rsidR="00663673">
        <w:rPr>
          <w:rFonts w:ascii="Times New Roman" w:hAnsi="Times New Roman" w:cs="Times New Roman"/>
          <w:sz w:val="24"/>
          <w:szCs w:val="24"/>
        </w:rPr>
        <w:t>1 decimal degrees</w:t>
      </w:r>
      <w:r w:rsidR="00CA3D38">
        <w:rPr>
          <w:rFonts w:ascii="Times New Roman" w:hAnsi="Times New Roman" w:cs="Times New Roman"/>
          <w:sz w:val="24"/>
          <w:szCs w:val="24"/>
        </w:rPr>
        <w:t xml:space="preserve"> to capital cities and cities with a population </w:t>
      </w:r>
      <w:r w:rsidR="009128D5">
        <w:rPr>
          <w:rFonts w:ascii="Times New Roman" w:hAnsi="Times New Roman" w:cs="Times New Roman"/>
          <w:sz w:val="24"/>
          <w:szCs w:val="24"/>
        </w:rPr>
        <w:t>exceeding</w:t>
      </w:r>
      <w:r w:rsidR="00CA3D38">
        <w:rPr>
          <w:rFonts w:ascii="Times New Roman" w:hAnsi="Times New Roman" w:cs="Times New Roman"/>
          <w:sz w:val="24"/>
          <w:szCs w:val="24"/>
        </w:rPr>
        <w:t xml:space="preserve"> </w:t>
      </w:r>
      <w:proofErr w:type="gramStart"/>
      <w:r w:rsidR="00CA3D38">
        <w:rPr>
          <w:rFonts w:ascii="Times New Roman" w:hAnsi="Times New Roman" w:cs="Times New Roman"/>
          <w:sz w:val="24"/>
          <w:szCs w:val="24"/>
        </w:rPr>
        <w:t>2</w:t>
      </w:r>
      <w:proofErr w:type="gramEnd"/>
      <w:r w:rsidR="00CA3D38">
        <w:rPr>
          <w:rFonts w:ascii="Times New Roman" w:hAnsi="Times New Roman" w:cs="Times New Roman"/>
          <w:sz w:val="24"/>
          <w:szCs w:val="24"/>
        </w:rPr>
        <w:t xml:space="preserve"> million</w:t>
      </w:r>
      <w:r w:rsidR="009128D5">
        <w:rPr>
          <w:rFonts w:ascii="Times New Roman" w:hAnsi="Times New Roman" w:cs="Times New Roman"/>
          <w:sz w:val="24"/>
          <w:szCs w:val="24"/>
        </w:rPr>
        <w:t xml:space="preserve"> were excluded</w:t>
      </w:r>
      <w:r w:rsidR="003A25FD">
        <w:rPr>
          <w:rFonts w:ascii="Times New Roman" w:hAnsi="Times New Roman" w:cs="Times New Roman"/>
          <w:sz w:val="24"/>
          <w:szCs w:val="24"/>
        </w:rPr>
        <w:t>.</w:t>
      </w:r>
      <w:r w:rsidR="00F1017E">
        <w:rPr>
          <w:rFonts w:ascii="Times New Roman" w:hAnsi="Times New Roman" w:cs="Times New Roman"/>
          <w:sz w:val="24"/>
          <w:szCs w:val="24"/>
        </w:rPr>
        <w:t xml:space="preserve"> This </w:t>
      </w:r>
      <w:r w:rsidR="009128D5">
        <w:rPr>
          <w:rFonts w:ascii="Times New Roman" w:hAnsi="Times New Roman" w:cs="Times New Roman"/>
          <w:sz w:val="24"/>
          <w:szCs w:val="24"/>
        </w:rPr>
        <w:t xml:space="preserve">decision was motivated by the </w:t>
      </w:r>
      <w:r w:rsidR="00F1017E">
        <w:rPr>
          <w:rFonts w:ascii="Times New Roman" w:hAnsi="Times New Roman" w:cs="Times New Roman"/>
          <w:sz w:val="24"/>
          <w:szCs w:val="24"/>
        </w:rPr>
        <w:t xml:space="preserve">likelihood </w:t>
      </w:r>
      <w:r w:rsidR="009128D5">
        <w:rPr>
          <w:rFonts w:ascii="Times New Roman" w:hAnsi="Times New Roman" w:cs="Times New Roman"/>
          <w:sz w:val="24"/>
          <w:szCs w:val="24"/>
        </w:rPr>
        <w:t>such entries</w:t>
      </w:r>
      <w:r w:rsidR="00F1017E">
        <w:rPr>
          <w:rFonts w:ascii="Times New Roman" w:hAnsi="Times New Roman" w:cs="Times New Roman"/>
          <w:sz w:val="24"/>
          <w:szCs w:val="24"/>
        </w:rPr>
        <w:t xml:space="preserve"> </w:t>
      </w:r>
      <w:proofErr w:type="gramStart"/>
      <w:r w:rsidR="00F1017E">
        <w:rPr>
          <w:rFonts w:ascii="Times New Roman" w:hAnsi="Times New Roman" w:cs="Times New Roman"/>
          <w:sz w:val="24"/>
          <w:szCs w:val="24"/>
        </w:rPr>
        <w:t>weren’t</w:t>
      </w:r>
      <w:proofErr w:type="gramEnd"/>
      <w:r w:rsidR="00F1017E">
        <w:rPr>
          <w:rFonts w:ascii="Times New Roman" w:hAnsi="Times New Roman" w:cs="Times New Roman"/>
          <w:sz w:val="24"/>
          <w:szCs w:val="24"/>
        </w:rPr>
        <w:t xml:space="preserve"> true </w:t>
      </w:r>
      <w:r w:rsidR="002251E8">
        <w:rPr>
          <w:rFonts w:ascii="Times New Roman" w:hAnsi="Times New Roman" w:cs="Times New Roman"/>
          <w:sz w:val="24"/>
          <w:szCs w:val="24"/>
        </w:rPr>
        <w:t>occurrences,</w:t>
      </w:r>
      <w:r w:rsidR="00F1017E">
        <w:rPr>
          <w:rFonts w:ascii="Times New Roman" w:hAnsi="Times New Roman" w:cs="Times New Roman"/>
          <w:sz w:val="24"/>
          <w:szCs w:val="24"/>
        </w:rPr>
        <w:t xml:space="preserve"> but instead preserved </w:t>
      </w:r>
      <w:r w:rsidR="002251E8">
        <w:rPr>
          <w:rFonts w:ascii="Times New Roman" w:hAnsi="Times New Roman" w:cs="Times New Roman"/>
          <w:sz w:val="24"/>
          <w:szCs w:val="24"/>
        </w:rPr>
        <w:t>specimens</w:t>
      </w:r>
      <w:r w:rsidR="00F1017E">
        <w:rPr>
          <w:rFonts w:ascii="Times New Roman" w:hAnsi="Times New Roman" w:cs="Times New Roman"/>
          <w:sz w:val="24"/>
          <w:szCs w:val="24"/>
        </w:rPr>
        <w:t xml:space="preserve"> </w:t>
      </w:r>
      <w:r w:rsidR="000E2783">
        <w:rPr>
          <w:rFonts w:ascii="Times New Roman" w:hAnsi="Times New Roman" w:cs="Times New Roman"/>
          <w:sz w:val="24"/>
          <w:szCs w:val="24"/>
        </w:rPr>
        <w:t xml:space="preserve">housed </w:t>
      </w:r>
      <w:r w:rsidR="00F1017E">
        <w:rPr>
          <w:rFonts w:ascii="Times New Roman" w:hAnsi="Times New Roman" w:cs="Times New Roman"/>
          <w:sz w:val="24"/>
          <w:szCs w:val="24"/>
        </w:rPr>
        <w:t xml:space="preserve">in a </w:t>
      </w:r>
      <w:r w:rsidR="00B6586C">
        <w:rPr>
          <w:rFonts w:ascii="Times New Roman" w:hAnsi="Times New Roman" w:cs="Times New Roman"/>
          <w:sz w:val="24"/>
          <w:szCs w:val="24"/>
        </w:rPr>
        <w:t>museum</w:t>
      </w:r>
      <w:r w:rsidR="0039479D">
        <w:rPr>
          <w:rFonts w:ascii="Times New Roman" w:hAnsi="Times New Roman" w:cs="Times New Roman"/>
          <w:sz w:val="24"/>
          <w:szCs w:val="24"/>
        </w:rPr>
        <w:t xml:space="preserve">. </w:t>
      </w:r>
      <w:r w:rsidR="000E2783">
        <w:rPr>
          <w:rFonts w:ascii="Times New Roman" w:hAnsi="Times New Roman" w:cs="Times New Roman"/>
          <w:sz w:val="24"/>
          <w:szCs w:val="24"/>
        </w:rPr>
        <w:t>The next filtering stage</w:t>
      </w:r>
      <w:r w:rsidR="00C705C3">
        <w:rPr>
          <w:rFonts w:ascii="Times New Roman" w:hAnsi="Times New Roman" w:cs="Times New Roman"/>
          <w:sz w:val="24"/>
          <w:szCs w:val="24"/>
        </w:rPr>
        <w:t xml:space="preserve"> involved</w:t>
      </w:r>
      <w:r w:rsidR="0039479D">
        <w:rPr>
          <w:rFonts w:ascii="Times New Roman" w:hAnsi="Times New Roman" w:cs="Times New Roman"/>
          <w:sz w:val="24"/>
          <w:szCs w:val="24"/>
        </w:rPr>
        <w:t xml:space="preserve"> </w:t>
      </w:r>
      <w:r w:rsidR="002251E8">
        <w:rPr>
          <w:rFonts w:ascii="Times New Roman" w:hAnsi="Times New Roman" w:cs="Times New Roman"/>
          <w:sz w:val="24"/>
          <w:szCs w:val="24"/>
        </w:rPr>
        <w:t>dropping</w:t>
      </w:r>
      <w:r w:rsidR="0039479D">
        <w:rPr>
          <w:rFonts w:ascii="Times New Roman" w:hAnsi="Times New Roman" w:cs="Times New Roman"/>
          <w:sz w:val="24"/>
          <w:szCs w:val="24"/>
        </w:rPr>
        <w:t xml:space="preserve"> records whose coordinates were </w:t>
      </w:r>
      <w:r w:rsidR="00C705C3">
        <w:rPr>
          <w:rFonts w:ascii="Times New Roman" w:hAnsi="Times New Roman" w:cs="Times New Roman"/>
          <w:sz w:val="24"/>
          <w:szCs w:val="24"/>
        </w:rPr>
        <w:t>situated within oceanic</w:t>
      </w:r>
      <w:r w:rsidR="0039479D">
        <w:rPr>
          <w:rFonts w:ascii="Times New Roman" w:hAnsi="Times New Roman" w:cs="Times New Roman"/>
          <w:sz w:val="24"/>
          <w:szCs w:val="24"/>
        </w:rPr>
        <w:t xml:space="preserve"> </w:t>
      </w:r>
      <w:r w:rsidR="00C705C3">
        <w:rPr>
          <w:rFonts w:ascii="Times New Roman" w:hAnsi="Times New Roman" w:cs="Times New Roman"/>
          <w:sz w:val="24"/>
          <w:szCs w:val="24"/>
        </w:rPr>
        <w:t>areas</w:t>
      </w:r>
      <w:r w:rsidR="0039479D">
        <w:rPr>
          <w:rFonts w:ascii="Times New Roman" w:hAnsi="Times New Roman" w:cs="Times New Roman"/>
          <w:sz w:val="24"/>
          <w:szCs w:val="24"/>
        </w:rPr>
        <w:t xml:space="preserve"> or not in Africa geographically.</w:t>
      </w:r>
      <w:r w:rsidR="007D5E27">
        <w:rPr>
          <w:rFonts w:ascii="Times New Roman" w:hAnsi="Times New Roman" w:cs="Times New Roman"/>
          <w:sz w:val="24"/>
          <w:szCs w:val="24"/>
        </w:rPr>
        <w:t xml:space="preserve"> This step involved the use of the </w:t>
      </w:r>
      <w:r w:rsidR="00D5500C">
        <w:rPr>
          <w:rFonts w:ascii="Times New Roman" w:hAnsi="Times New Roman" w:cs="Times New Roman"/>
          <w:sz w:val="24"/>
          <w:szCs w:val="24"/>
        </w:rPr>
        <w:t>GeoPandas</w:t>
      </w:r>
      <w:r w:rsidR="007D5E27">
        <w:rPr>
          <w:rFonts w:ascii="Times New Roman" w:hAnsi="Times New Roman" w:cs="Times New Roman"/>
          <w:sz w:val="24"/>
          <w:szCs w:val="24"/>
        </w:rPr>
        <w:t xml:space="preserve"> Python Package </w:t>
      </w:r>
      <w:r w:rsidR="00D5500C">
        <w:rPr>
          <w:rFonts w:ascii="Times New Roman" w:hAnsi="Times New Roman" w:cs="Times New Roman"/>
          <w:sz w:val="24"/>
          <w:szCs w:val="24"/>
        </w:rPr>
        <w:t xml:space="preserve">Natural Earth </w:t>
      </w:r>
      <w:r w:rsidR="007D5E27">
        <w:rPr>
          <w:rFonts w:ascii="Times New Roman" w:hAnsi="Times New Roman" w:cs="Times New Roman"/>
          <w:sz w:val="24"/>
          <w:szCs w:val="24"/>
        </w:rPr>
        <w:t>Africa shapefile.</w:t>
      </w:r>
      <w:r w:rsidR="0039479D">
        <w:rPr>
          <w:rFonts w:ascii="Times New Roman" w:hAnsi="Times New Roman" w:cs="Times New Roman"/>
          <w:sz w:val="24"/>
          <w:szCs w:val="24"/>
        </w:rPr>
        <w:t xml:space="preserve"> </w:t>
      </w:r>
      <w:r w:rsidR="001145AF">
        <w:rPr>
          <w:rFonts w:ascii="Times New Roman" w:hAnsi="Times New Roman" w:cs="Times New Roman"/>
          <w:sz w:val="24"/>
          <w:szCs w:val="24"/>
        </w:rPr>
        <w:t>Lastly</w:t>
      </w:r>
      <w:r w:rsidR="008C0FA9">
        <w:rPr>
          <w:rFonts w:ascii="Times New Roman" w:hAnsi="Times New Roman" w:cs="Times New Roman"/>
          <w:sz w:val="24"/>
          <w:szCs w:val="24"/>
        </w:rPr>
        <w:t>, removed any duplicating geographical coordinates</w:t>
      </w:r>
      <w:r w:rsidR="00B66241">
        <w:rPr>
          <w:rFonts w:ascii="Times New Roman" w:hAnsi="Times New Roman" w:cs="Times New Roman"/>
          <w:sz w:val="24"/>
          <w:szCs w:val="24"/>
        </w:rPr>
        <w:t xml:space="preserve"> resulting in only </w:t>
      </w:r>
      <w:r w:rsidR="00D97DF1">
        <w:rPr>
          <w:rFonts w:ascii="Times New Roman" w:hAnsi="Times New Roman" w:cs="Times New Roman"/>
          <w:sz w:val="24"/>
          <w:szCs w:val="24"/>
        </w:rPr>
        <w:t>one</w:t>
      </w:r>
      <w:r w:rsidR="00B66241">
        <w:rPr>
          <w:rFonts w:ascii="Times New Roman" w:hAnsi="Times New Roman" w:cs="Times New Roman"/>
          <w:sz w:val="24"/>
          <w:szCs w:val="24"/>
        </w:rPr>
        <w:t xml:space="preserve"> coordinate per 2.5 arc</w:t>
      </w:r>
      <w:r w:rsidR="00B6586C">
        <w:rPr>
          <w:rFonts w:ascii="Times New Roman" w:hAnsi="Times New Roman" w:cs="Times New Roman"/>
          <w:sz w:val="24"/>
          <w:szCs w:val="24"/>
        </w:rPr>
        <w:t>-</w:t>
      </w:r>
      <w:r w:rsidR="00B66241">
        <w:rPr>
          <w:rFonts w:ascii="Times New Roman" w:hAnsi="Times New Roman" w:cs="Times New Roman"/>
          <w:sz w:val="24"/>
          <w:szCs w:val="24"/>
        </w:rPr>
        <w:t xml:space="preserve">minute spatial grid. </w:t>
      </w:r>
      <w:r w:rsidR="005B7E25">
        <w:rPr>
          <w:rFonts w:ascii="Times New Roman" w:hAnsi="Times New Roman" w:cs="Times New Roman"/>
          <w:sz w:val="24"/>
          <w:szCs w:val="24"/>
        </w:rPr>
        <w:t xml:space="preserve">This step </w:t>
      </w:r>
      <w:r w:rsidR="00CA45EA">
        <w:rPr>
          <w:rFonts w:ascii="Times New Roman" w:hAnsi="Times New Roman" w:cs="Times New Roman"/>
          <w:sz w:val="24"/>
          <w:szCs w:val="24"/>
        </w:rPr>
        <w:t>avoided</w:t>
      </w:r>
      <w:r w:rsidR="00EE4053">
        <w:rPr>
          <w:rFonts w:ascii="Times New Roman" w:hAnsi="Times New Roman" w:cs="Times New Roman"/>
          <w:sz w:val="24"/>
          <w:szCs w:val="24"/>
        </w:rPr>
        <w:t xml:space="preserve"> any redundances </w:t>
      </w:r>
      <w:r w:rsidR="00B6586C">
        <w:rPr>
          <w:rFonts w:ascii="Times New Roman" w:hAnsi="Times New Roman" w:cs="Times New Roman"/>
          <w:sz w:val="24"/>
          <w:szCs w:val="24"/>
        </w:rPr>
        <w:t>ensuring</w:t>
      </w:r>
      <w:r w:rsidR="00EE4053">
        <w:rPr>
          <w:rFonts w:ascii="Times New Roman" w:hAnsi="Times New Roman" w:cs="Times New Roman"/>
          <w:sz w:val="24"/>
          <w:szCs w:val="24"/>
        </w:rPr>
        <w:t xml:space="preserve"> that </w:t>
      </w:r>
      <w:r w:rsidR="00B40B22">
        <w:rPr>
          <w:rFonts w:ascii="Times New Roman" w:hAnsi="Times New Roman" w:cs="Times New Roman"/>
          <w:sz w:val="24"/>
          <w:szCs w:val="24"/>
        </w:rPr>
        <w:t xml:space="preserve">the finalized dataset </w:t>
      </w:r>
      <w:proofErr w:type="gramStart"/>
      <w:r w:rsidR="00B40B22">
        <w:rPr>
          <w:rFonts w:ascii="Times New Roman" w:hAnsi="Times New Roman" w:cs="Times New Roman"/>
          <w:sz w:val="24"/>
          <w:szCs w:val="24"/>
        </w:rPr>
        <w:t>essentially has</w:t>
      </w:r>
      <w:proofErr w:type="gramEnd"/>
      <w:r w:rsidR="00B40B22">
        <w:rPr>
          <w:rFonts w:ascii="Times New Roman" w:hAnsi="Times New Roman" w:cs="Times New Roman"/>
          <w:sz w:val="24"/>
          <w:szCs w:val="24"/>
        </w:rPr>
        <w:t xml:space="preserve"> one </w:t>
      </w:r>
      <w:r w:rsidR="00502309">
        <w:rPr>
          <w:rFonts w:ascii="Times New Roman" w:hAnsi="Times New Roman" w:cs="Times New Roman"/>
          <w:sz w:val="24"/>
          <w:szCs w:val="24"/>
        </w:rPr>
        <w:t>point</w:t>
      </w:r>
      <w:r w:rsidR="00B40B22">
        <w:rPr>
          <w:rFonts w:ascii="Times New Roman" w:hAnsi="Times New Roman" w:cs="Times New Roman"/>
          <w:sz w:val="24"/>
          <w:szCs w:val="24"/>
        </w:rPr>
        <w:t xml:space="preserve"> attributing to </w:t>
      </w:r>
      <w:r w:rsidR="00502309">
        <w:rPr>
          <w:rFonts w:ascii="Times New Roman" w:hAnsi="Times New Roman" w:cs="Times New Roman"/>
          <w:sz w:val="24"/>
          <w:szCs w:val="24"/>
        </w:rPr>
        <w:t xml:space="preserve">specific climate features. </w:t>
      </w:r>
      <w:r w:rsidR="0091300D">
        <w:rPr>
          <w:rFonts w:ascii="Times New Roman" w:hAnsi="Times New Roman" w:cs="Times New Roman"/>
          <w:sz w:val="24"/>
          <w:szCs w:val="24"/>
        </w:rPr>
        <w:t>These steps r</w:t>
      </w:r>
      <w:r w:rsidR="00502309">
        <w:rPr>
          <w:rFonts w:ascii="Times New Roman" w:hAnsi="Times New Roman" w:cs="Times New Roman"/>
          <w:sz w:val="24"/>
          <w:szCs w:val="24"/>
        </w:rPr>
        <w:t xml:space="preserve">efined </w:t>
      </w:r>
      <w:r w:rsidR="0091300D">
        <w:rPr>
          <w:rFonts w:ascii="Times New Roman" w:hAnsi="Times New Roman" w:cs="Times New Roman"/>
          <w:sz w:val="24"/>
          <w:szCs w:val="24"/>
        </w:rPr>
        <w:t xml:space="preserve">the number of present </w:t>
      </w:r>
      <w:r w:rsidR="00676D51">
        <w:rPr>
          <w:rFonts w:ascii="Times New Roman" w:hAnsi="Times New Roman" w:cs="Times New Roman"/>
          <w:sz w:val="24"/>
          <w:szCs w:val="24"/>
        </w:rPr>
        <w:t xml:space="preserve">records to a total of </w:t>
      </w:r>
      <w:r w:rsidR="00F50BC3">
        <w:rPr>
          <w:rFonts w:ascii="Times New Roman" w:hAnsi="Times New Roman" w:cs="Times New Roman"/>
          <w:sz w:val="24"/>
          <w:szCs w:val="24"/>
        </w:rPr>
        <w:t>5,794</w:t>
      </w:r>
      <w:r w:rsidR="003B2F2F">
        <w:rPr>
          <w:rFonts w:ascii="Times New Roman" w:hAnsi="Times New Roman" w:cs="Times New Roman"/>
          <w:sz w:val="24"/>
          <w:szCs w:val="24"/>
        </w:rPr>
        <w:t>. The species-specific counts within this refined dataset</w:t>
      </w:r>
      <w:r w:rsidR="002E3DCD">
        <w:rPr>
          <w:rFonts w:ascii="Times New Roman" w:hAnsi="Times New Roman" w:cs="Times New Roman"/>
          <w:sz w:val="24"/>
          <w:szCs w:val="24"/>
        </w:rPr>
        <w:t xml:space="preserve"> were distributed as follows: </w:t>
      </w:r>
      <w:proofErr w:type="spellStart"/>
      <w:r w:rsidRPr="00A4497C" w:rsidR="00676D51">
        <w:rPr>
          <w:rFonts w:ascii="Times New Roman" w:hAnsi="Times New Roman" w:cs="Times New Roman"/>
          <w:i/>
          <w:iCs/>
          <w:sz w:val="24"/>
          <w:szCs w:val="24"/>
        </w:rPr>
        <w:t>Mycalesis</w:t>
      </w:r>
      <w:proofErr w:type="spellEnd"/>
      <w:r w:rsidRPr="00A4497C" w:rsidR="00676D51">
        <w:rPr>
          <w:rFonts w:ascii="Times New Roman" w:hAnsi="Times New Roman" w:cs="Times New Roman"/>
          <w:i/>
          <w:iCs/>
          <w:sz w:val="24"/>
          <w:szCs w:val="24"/>
        </w:rPr>
        <w:t xml:space="preserve"> </w:t>
      </w:r>
      <w:proofErr w:type="spellStart"/>
      <w:r w:rsidRPr="00A4497C" w:rsidR="00676D51">
        <w:rPr>
          <w:rFonts w:ascii="Times New Roman" w:hAnsi="Times New Roman" w:cs="Times New Roman"/>
          <w:i/>
          <w:iCs/>
          <w:sz w:val="24"/>
          <w:szCs w:val="24"/>
        </w:rPr>
        <w:t>rhacotis</w:t>
      </w:r>
      <w:proofErr w:type="spellEnd"/>
      <w:r w:rsidR="00676D51">
        <w:rPr>
          <w:rFonts w:ascii="Times New Roman" w:hAnsi="Times New Roman" w:cs="Times New Roman"/>
          <w:sz w:val="24"/>
          <w:szCs w:val="24"/>
        </w:rPr>
        <w:t xml:space="preserve">: </w:t>
      </w:r>
      <w:r w:rsidR="00E000CE">
        <w:rPr>
          <w:rFonts w:ascii="Times New Roman" w:hAnsi="Times New Roman" w:cs="Times New Roman"/>
          <w:sz w:val="24"/>
          <w:szCs w:val="24"/>
        </w:rPr>
        <w:t>485</w:t>
      </w:r>
      <w:r w:rsidR="00676D51">
        <w:rPr>
          <w:rFonts w:ascii="Times New Roman" w:hAnsi="Times New Roman" w:cs="Times New Roman"/>
          <w:sz w:val="24"/>
          <w:szCs w:val="24"/>
        </w:rPr>
        <w:t xml:space="preserve">, </w:t>
      </w:r>
      <w:proofErr w:type="spellStart"/>
      <w:r w:rsidRPr="00977C2F" w:rsidR="00676D51">
        <w:rPr>
          <w:rFonts w:ascii="Times New Roman" w:hAnsi="Times New Roman" w:cs="Times New Roman"/>
          <w:i/>
          <w:iCs/>
          <w:sz w:val="24"/>
          <w:szCs w:val="24"/>
        </w:rPr>
        <w:t>Eronia</w:t>
      </w:r>
      <w:proofErr w:type="spellEnd"/>
      <w:r w:rsidRPr="00977C2F" w:rsidR="00676D51">
        <w:rPr>
          <w:rFonts w:ascii="Times New Roman" w:hAnsi="Times New Roman" w:cs="Times New Roman"/>
          <w:i/>
          <w:iCs/>
          <w:sz w:val="24"/>
          <w:szCs w:val="24"/>
        </w:rPr>
        <w:t xml:space="preserve"> </w:t>
      </w:r>
      <w:proofErr w:type="spellStart"/>
      <w:r w:rsidRPr="00977C2F" w:rsidR="00676D51">
        <w:rPr>
          <w:rFonts w:ascii="Times New Roman" w:hAnsi="Times New Roman" w:cs="Times New Roman"/>
          <w:i/>
          <w:iCs/>
          <w:sz w:val="24"/>
          <w:szCs w:val="24"/>
        </w:rPr>
        <w:t>cleodora</w:t>
      </w:r>
      <w:proofErr w:type="spellEnd"/>
      <w:r w:rsidR="00676D51">
        <w:rPr>
          <w:rFonts w:ascii="Times New Roman" w:hAnsi="Times New Roman" w:cs="Times New Roman"/>
          <w:sz w:val="24"/>
          <w:szCs w:val="24"/>
        </w:rPr>
        <w:t xml:space="preserve">: </w:t>
      </w:r>
      <w:proofErr w:type="gramStart"/>
      <w:r w:rsidR="00E000CE">
        <w:rPr>
          <w:rFonts w:ascii="Times New Roman" w:hAnsi="Times New Roman" w:cs="Times New Roman"/>
          <w:sz w:val="24"/>
          <w:szCs w:val="24"/>
        </w:rPr>
        <w:t>169</w:t>
      </w:r>
      <w:r w:rsidR="00676D51">
        <w:rPr>
          <w:rFonts w:ascii="Times New Roman" w:hAnsi="Times New Roman" w:cs="Times New Roman"/>
          <w:sz w:val="24"/>
          <w:szCs w:val="24"/>
        </w:rPr>
        <w:t>,  and</w:t>
      </w:r>
      <w:proofErr w:type="gramEnd"/>
      <w:r w:rsidR="00676D51">
        <w:rPr>
          <w:rFonts w:ascii="Times New Roman" w:hAnsi="Times New Roman" w:cs="Times New Roman"/>
          <w:sz w:val="24"/>
          <w:szCs w:val="24"/>
        </w:rPr>
        <w:t xml:space="preserve"> </w:t>
      </w:r>
      <w:proofErr w:type="spellStart"/>
      <w:r w:rsidRPr="00A4497C" w:rsidR="00676D51">
        <w:rPr>
          <w:rFonts w:ascii="Times New Roman" w:hAnsi="Times New Roman" w:cs="Times New Roman"/>
          <w:i/>
          <w:iCs/>
          <w:sz w:val="24"/>
          <w:szCs w:val="24"/>
        </w:rPr>
        <w:t>Cacyreues</w:t>
      </w:r>
      <w:proofErr w:type="spellEnd"/>
      <w:r w:rsidRPr="00A4497C" w:rsidR="00676D51">
        <w:rPr>
          <w:rFonts w:ascii="Times New Roman" w:hAnsi="Times New Roman" w:cs="Times New Roman"/>
          <w:i/>
          <w:iCs/>
          <w:sz w:val="24"/>
          <w:szCs w:val="24"/>
        </w:rPr>
        <w:t xml:space="preserve"> </w:t>
      </w:r>
      <w:proofErr w:type="spellStart"/>
      <w:r w:rsidRPr="00A4497C" w:rsidR="00676D51">
        <w:rPr>
          <w:rFonts w:ascii="Times New Roman" w:hAnsi="Times New Roman" w:cs="Times New Roman"/>
          <w:i/>
          <w:iCs/>
          <w:sz w:val="24"/>
          <w:szCs w:val="24"/>
        </w:rPr>
        <w:t>marshalli</w:t>
      </w:r>
      <w:proofErr w:type="spellEnd"/>
      <w:r w:rsidR="00676D51">
        <w:rPr>
          <w:rFonts w:ascii="Times New Roman" w:hAnsi="Times New Roman" w:cs="Times New Roman"/>
          <w:sz w:val="24"/>
          <w:szCs w:val="24"/>
        </w:rPr>
        <w:t xml:space="preserve">: </w:t>
      </w:r>
      <w:r w:rsidR="00C35723">
        <w:rPr>
          <w:rFonts w:ascii="Times New Roman" w:hAnsi="Times New Roman" w:cs="Times New Roman"/>
          <w:sz w:val="24"/>
          <w:szCs w:val="24"/>
        </w:rPr>
        <w:t>300</w:t>
      </w:r>
      <w:r w:rsidR="00676D51">
        <w:rPr>
          <w:rFonts w:ascii="Times New Roman" w:hAnsi="Times New Roman" w:cs="Times New Roman"/>
          <w:sz w:val="24"/>
          <w:szCs w:val="24"/>
        </w:rPr>
        <w:t xml:space="preserve"> as rare species and </w:t>
      </w:r>
      <w:r w:rsidRPr="00977C2F" w:rsidR="00676D51">
        <w:rPr>
          <w:rFonts w:ascii="Times New Roman" w:hAnsi="Times New Roman" w:cs="Times New Roman"/>
          <w:i/>
          <w:iCs/>
          <w:sz w:val="24"/>
          <w:szCs w:val="24"/>
        </w:rPr>
        <w:t xml:space="preserve">Danaus </w:t>
      </w:r>
      <w:proofErr w:type="spellStart"/>
      <w:r w:rsidRPr="00977C2F" w:rsidR="00676D51">
        <w:rPr>
          <w:rFonts w:ascii="Times New Roman" w:hAnsi="Times New Roman" w:cs="Times New Roman"/>
          <w:i/>
          <w:iCs/>
          <w:sz w:val="24"/>
          <w:szCs w:val="24"/>
        </w:rPr>
        <w:t>chrysippus</w:t>
      </w:r>
      <w:proofErr w:type="spellEnd"/>
      <w:r w:rsidR="00676D51">
        <w:rPr>
          <w:rFonts w:ascii="Times New Roman" w:hAnsi="Times New Roman" w:cs="Times New Roman"/>
          <w:sz w:val="24"/>
          <w:szCs w:val="24"/>
        </w:rPr>
        <w:t xml:space="preserve">: </w:t>
      </w:r>
      <w:r w:rsidR="00C35723">
        <w:rPr>
          <w:rFonts w:ascii="Times New Roman" w:hAnsi="Times New Roman" w:cs="Times New Roman"/>
          <w:sz w:val="24"/>
          <w:szCs w:val="24"/>
        </w:rPr>
        <w:t>2,034</w:t>
      </w:r>
      <w:r w:rsidR="00676D51">
        <w:rPr>
          <w:rFonts w:ascii="Times New Roman" w:hAnsi="Times New Roman" w:cs="Times New Roman"/>
          <w:sz w:val="24"/>
          <w:szCs w:val="24"/>
        </w:rPr>
        <w:t xml:space="preserve">,  </w:t>
      </w:r>
      <w:r w:rsidR="00676D51">
        <w:rPr>
          <w:rFonts w:ascii="Times New Roman" w:hAnsi="Times New Roman" w:cs="Times New Roman"/>
          <w:i/>
          <w:iCs/>
          <w:sz w:val="24"/>
          <w:szCs w:val="24"/>
        </w:rPr>
        <w:t>Vanessa</w:t>
      </w:r>
      <w:r w:rsidRPr="00977C2F" w:rsidR="00676D51">
        <w:rPr>
          <w:rFonts w:ascii="Times New Roman" w:hAnsi="Times New Roman" w:cs="Times New Roman"/>
          <w:i/>
          <w:iCs/>
          <w:sz w:val="24"/>
          <w:szCs w:val="24"/>
        </w:rPr>
        <w:t xml:space="preserve"> </w:t>
      </w:r>
      <w:proofErr w:type="spellStart"/>
      <w:r w:rsidRPr="00977C2F" w:rsidR="00676D51">
        <w:rPr>
          <w:rFonts w:ascii="Times New Roman" w:hAnsi="Times New Roman" w:cs="Times New Roman"/>
          <w:i/>
          <w:iCs/>
          <w:sz w:val="24"/>
          <w:szCs w:val="24"/>
        </w:rPr>
        <w:t>cardui</w:t>
      </w:r>
      <w:proofErr w:type="spellEnd"/>
      <w:r w:rsidR="00676D51">
        <w:rPr>
          <w:rFonts w:ascii="Times New Roman" w:hAnsi="Times New Roman" w:cs="Times New Roman"/>
          <w:sz w:val="24"/>
          <w:szCs w:val="24"/>
        </w:rPr>
        <w:t xml:space="preserve">: </w:t>
      </w:r>
      <w:r w:rsidR="00C35723">
        <w:rPr>
          <w:rFonts w:ascii="Times New Roman" w:hAnsi="Times New Roman" w:cs="Times New Roman"/>
          <w:sz w:val="24"/>
          <w:szCs w:val="24"/>
        </w:rPr>
        <w:t>1,504</w:t>
      </w:r>
      <w:r w:rsidR="00676D51">
        <w:rPr>
          <w:rFonts w:ascii="Times New Roman" w:hAnsi="Times New Roman" w:cs="Times New Roman"/>
          <w:sz w:val="24"/>
          <w:szCs w:val="24"/>
        </w:rPr>
        <w:t xml:space="preserve">,  and </w:t>
      </w:r>
      <w:proofErr w:type="spellStart"/>
      <w:r w:rsidRPr="00977C2F" w:rsidR="00676D51">
        <w:rPr>
          <w:rFonts w:ascii="Times New Roman" w:hAnsi="Times New Roman" w:cs="Times New Roman"/>
          <w:i/>
          <w:iCs/>
          <w:sz w:val="24"/>
          <w:szCs w:val="24"/>
        </w:rPr>
        <w:t>Belenois</w:t>
      </w:r>
      <w:proofErr w:type="spellEnd"/>
      <w:r w:rsidRPr="00977C2F" w:rsidR="00676D51">
        <w:rPr>
          <w:rFonts w:ascii="Times New Roman" w:hAnsi="Times New Roman" w:cs="Times New Roman"/>
          <w:i/>
          <w:iCs/>
          <w:sz w:val="24"/>
          <w:szCs w:val="24"/>
        </w:rPr>
        <w:t xml:space="preserve"> </w:t>
      </w:r>
      <w:proofErr w:type="spellStart"/>
      <w:r w:rsidRPr="00977C2F" w:rsidR="00676D51">
        <w:rPr>
          <w:rFonts w:ascii="Times New Roman" w:hAnsi="Times New Roman" w:cs="Times New Roman"/>
          <w:i/>
          <w:iCs/>
          <w:sz w:val="24"/>
          <w:szCs w:val="24"/>
        </w:rPr>
        <w:t>aurota</w:t>
      </w:r>
      <w:proofErr w:type="spellEnd"/>
      <w:r w:rsidR="00676D51">
        <w:rPr>
          <w:rFonts w:ascii="Times New Roman" w:hAnsi="Times New Roman" w:cs="Times New Roman"/>
          <w:sz w:val="24"/>
          <w:szCs w:val="24"/>
        </w:rPr>
        <w:t xml:space="preserve">: </w:t>
      </w:r>
      <w:r w:rsidR="00C35723">
        <w:rPr>
          <w:rFonts w:ascii="Times New Roman" w:hAnsi="Times New Roman" w:cs="Times New Roman"/>
          <w:sz w:val="24"/>
          <w:szCs w:val="24"/>
        </w:rPr>
        <w:t>1,302</w:t>
      </w:r>
      <w:r w:rsidR="00676D51">
        <w:rPr>
          <w:rFonts w:ascii="Times New Roman" w:hAnsi="Times New Roman" w:cs="Times New Roman"/>
          <w:sz w:val="24"/>
          <w:szCs w:val="24"/>
        </w:rPr>
        <w:t>.</w:t>
      </w:r>
      <w:r w:rsidR="002E3DCD">
        <w:rPr>
          <w:rFonts w:ascii="Times New Roman" w:hAnsi="Times New Roman" w:cs="Times New Roman"/>
          <w:sz w:val="24"/>
          <w:szCs w:val="24"/>
        </w:rPr>
        <w:t xml:space="preserve"> </w:t>
      </w:r>
      <w:r w:rsidR="00E41735">
        <w:rPr>
          <w:rFonts w:ascii="Times New Roman" w:hAnsi="Times New Roman" w:cs="Times New Roman"/>
          <w:sz w:val="24"/>
          <w:szCs w:val="24"/>
        </w:rPr>
        <w:t>Through</w:t>
      </w:r>
      <w:r w:rsidR="002E3DCD">
        <w:rPr>
          <w:rFonts w:ascii="Times New Roman" w:hAnsi="Times New Roman" w:cs="Times New Roman"/>
          <w:sz w:val="24"/>
          <w:szCs w:val="24"/>
        </w:rPr>
        <w:t xml:space="preserve"> these detailed steps</w:t>
      </w:r>
      <w:r w:rsidR="000E6A3D">
        <w:rPr>
          <w:rFonts w:ascii="Times New Roman" w:hAnsi="Times New Roman" w:cs="Times New Roman"/>
          <w:sz w:val="24"/>
          <w:szCs w:val="24"/>
        </w:rPr>
        <w:t xml:space="preserve">, the dataset’s reliability and relevance </w:t>
      </w:r>
      <w:proofErr w:type="gramStart"/>
      <w:r w:rsidR="000E6A3D">
        <w:rPr>
          <w:rFonts w:ascii="Times New Roman" w:hAnsi="Times New Roman" w:cs="Times New Roman"/>
          <w:sz w:val="24"/>
          <w:szCs w:val="24"/>
        </w:rPr>
        <w:t>was enhanced</w:t>
      </w:r>
      <w:proofErr w:type="gramEnd"/>
      <w:r w:rsidR="000E6A3D">
        <w:rPr>
          <w:rFonts w:ascii="Times New Roman" w:hAnsi="Times New Roman" w:cs="Times New Roman"/>
          <w:sz w:val="24"/>
          <w:szCs w:val="24"/>
        </w:rPr>
        <w:t>.</w:t>
      </w:r>
    </w:p>
    <w:p w:rsidR="001145AF" w:rsidP="00F54380" w:rsidRDefault="001145AF" w14:paraId="0F87C646" w14:textId="55267996">
      <w:pPr>
        <w:rPr>
          <w:rFonts w:ascii="Times New Roman" w:hAnsi="Times New Roman" w:cs="Times New Roman"/>
          <w:sz w:val="24"/>
          <w:szCs w:val="24"/>
        </w:rPr>
      </w:pPr>
      <w:r>
        <w:rPr>
          <w:rFonts w:ascii="Times New Roman" w:hAnsi="Times New Roman" w:cs="Times New Roman"/>
          <w:sz w:val="24"/>
          <w:szCs w:val="24"/>
        </w:rPr>
        <w:t>Dataset</w:t>
      </w:r>
    </w:p>
    <w:p w:rsidR="001145AF" w:rsidP="0056574D" w:rsidRDefault="001145AF" w14:paraId="640E9720" w14:textId="0812AD25">
      <w:pPr>
        <w:rPr>
          <w:rFonts w:ascii="Times New Roman" w:hAnsi="Times New Roman" w:cs="Times New Roman"/>
          <w:sz w:val="24"/>
          <w:szCs w:val="24"/>
        </w:rPr>
      </w:pPr>
      <w:r>
        <w:rPr>
          <w:rFonts w:ascii="Times New Roman" w:hAnsi="Times New Roman" w:cs="Times New Roman"/>
          <w:sz w:val="24"/>
          <w:szCs w:val="24"/>
        </w:rPr>
        <w:t xml:space="preserve">The </w:t>
      </w:r>
      <w:r w:rsidR="00052B30">
        <w:rPr>
          <w:rFonts w:ascii="Times New Roman" w:hAnsi="Times New Roman" w:cs="Times New Roman"/>
          <w:sz w:val="24"/>
          <w:szCs w:val="24"/>
        </w:rPr>
        <w:t>inherent challenge</w:t>
      </w:r>
      <w:r>
        <w:rPr>
          <w:rFonts w:ascii="Times New Roman" w:hAnsi="Times New Roman" w:cs="Times New Roman"/>
          <w:sz w:val="24"/>
          <w:szCs w:val="24"/>
        </w:rPr>
        <w:t xml:space="preserve"> arose </w:t>
      </w:r>
      <w:r w:rsidR="00052B30">
        <w:rPr>
          <w:rFonts w:ascii="Times New Roman" w:hAnsi="Times New Roman" w:cs="Times New Roman"/>
          <w:sz w:val="24"/>
          <w:szCs w:val="24"/>
        </w:rPr>
        <w:t xml:space="preserve">from the realization that while the locations of species’ presence </w:t>
      </w:r>
      <w:proofErr w:type="gramStart"/>
      <w:r w:rsidR="00052B30">
        <w:rPr>
          <w:rFonts w:ascii="Times New Roman" w:hAnsi="Times New Roman" w:cs="Times New Roman"/>
          <w:sz w:val="24"/>
          <w:szCs w:val="24"/>
        </w:rPr>
        <w:t>were documented</w:t>
      </w:r>
      <w:proofErr w:type="gramEnd"/>
      <w:r w:rsidR="00052B30">
        <w:rPr>
          <w:rFonts w:ascii="Times New Roman" w:hAnsi="Times New Roman" w:cs="Times New Roman"/>
          <w:sz w:val="24"/>
          <w:szCs w:val="24"/>
        </w:rPr>
        <w:t>, a notable absence of information existed regarding where these species had not been observed</w:t>
      </w:r>
      <w:r>
        <w:rPr>
          <w:rFonts w:ascii="Times New Roman" w:hAnsi="Times New Roman" w:cs="Times New Roman"/>
          <w:sz w:val="24"/>
          <w:szCs w:val="24"/>
        </w:rPr>
        <w:t xml:space="preserve">. </w:t>
      </w:r>
      <w:r w:rsidR="00C51BAC">
        <w:rPr>
          <w:rFonts w:ascii="Times New Roman" w:hAnsi="Times New Roman" w:cs="Times New Roman"/>
          <w:sz w:val="24"/>
          <w:szCs w:val="24"/>
        </w:rPr>
        <w:t xml:space="preserve">In response, the </w:t>
      </w:r>
      <w:r w:rsidR="008607E2">
        <w:rPr>
          <w:rFonts w:ascii="Times New Roman" w:hAnsi="Times New Roman" w:cs="Times New Roman"/>
          <w:sz w:val="24"/>
          <w:szCs w:val="24"/>
        </w:rPr>
        <w:t>strategy</w:t>
      </w:r>
      <w:r w:rsidR="00C51BAC">
        <w:rPr>
          <w:rFonts w:ascii="Times New Roman" w:hAnsi="Times New Roman" w:cs="Times New Roman"/>
          <w:sz w:val="24"/>
          <w:szCs w:val="24"/>
        </w:rPr>
        <w:t xml:space="preserve"> of introducing pseudoabsence data </w:t>
      </w:r>
      <w:proofErr w:type="gramStart"/>
      <w:r w:rsidR="00C51BAC">
        <w:rPr>
          <w:rFonts w:ascii="Times New Roman" w:hAnsi="Times New Roman" w:cs="Times New Roman"/>
          <w:sz w:val="24"/>
          <w:szCs w:val="24"/>
        </w:rPr>
        <w:t xml:space="preserve">was </w:t>
      </w:r>
      <w:r w:rsidR="008607E2">
        <w:rPr>
          <w:rFonts w:ascii="Times New Roman" w:hAnsi="Times New Roman" w:cs="Times New Roman"/>
          <w:sz w:val="24"/>
          <w:szCs w:val="24"/>
        </w:rPr>
        <w:t>devised</w:t>
      </w:r>
      <w:proofErr w:type="gramEnd"/>
      <w:r w:rsidR="00C51BAC">
        <w:rPr>
          <w:rFonts w:ascii="Times New Roman" w:hAnsi="Times New Roman" w:cs="Times New Roman"/>
          <w:sz w:val="24"/>
          <w:szCs w:val="24"/>
        </w:rPr>
        <w:t xml:space="preserve"> and implemented. </w:t>
      </w:r>
      <w:r>
        <w:rPr>
          <w:rFonts w:ascii="Times New Roman" w:hAnsi="Times New Roman" w:cs="Times New Roman"/>
          <w:sz w:val="24"/>
          <w:szCs w:val="24"/>
        </w:rPr>
        <w:t xml:space="preserve">To generate pseudoabsence data latitude and longitude points within Africa </w:t>
      </w:r>
      <w:proofErr w:type="gramStart"/>
      <w:r>
        <w:rPr>
          <w:rFonts w:ascii="Times New Roman" w:hAnsi="Times New Roman" w:cs="Times New Roman"/>
          <w:sz w:val="24"/>
          <w:szCs w:val="24"/>
        </w:rPr>
        <w:t xml:space="preserve">were </w:t>
      </w:r>
      <w:r w:rsidR="00E81EAD">
        <w:rPr>
          <w:rFonts w:ascii="Times New Roman" w:hAnsi="Times New Roman" w:cs="Times New Roman"/>
          <w:sz w:val="24"/>
          <w:szCs w:val="24"/>
        </w:rPr>
        <w:t xml:space="preserve">iteratively and </w:t>
      </w:r>
      <w:r>
        <w:rPr>
          <w:rFonts w:ascii="Times New Roman" w:hAnsi="Times New Roman" w:cs="Times New Roman"/>
          <w:sz w:val="24"/>
          <w:szCs w:val="24"/>
        </w:rPr>
        <w:t>randomly generated</w:t>
      </w:r>
      <w:proofErr w:type="gramEnd"/>
      <w:r w:rsidR="008607E2">
        <w:rPr>
          <w:rFonts w:ascii="Times New Roman" w:hAnsi="Times New Roman" w:cs="Times New Roman"/>
          <w:sz w:val="24"/>
          <w:szCs w:val="24"/>
        </w:rPr>
        <w:t>,</w:t>
      </w:r>
      <w:r>
        <w:rPr>
          <w:rFonts w:ascii="Times New Roman" w:hAnsi="Times New Roman" w:cs="Times New Roman"/>
          <w:sz w:val="24"/>
          <w:szCs w:val="24"/>
        </w:rPr>
        <w:t xml:space="preserve"> from a uniform distribution</w:t>
      </w:r>
      <w:r w:rsidR="008607E2">
        <w:rPr>
          <w:rFonts w:ascii="Times New Roman" w:hAnsi="Times New Roman" w:cs="Times New Roman"/>
          <w:sz w:val="24"/>
          <w:szCs w:val="24"/>
        </w:rPr>
        <w:t>.</w:t>
      </w:r>
      <w:r>
        <w:rPr>
          <w:rFonts w:ascii="Times New Roman" w:hAnsi="Times New Roman" w:cs="Times New Roman"/>
          <w:sz w:val="24"/>
          <w:szCs w:val="24"/>
        </w:rPr>
        <w:t xml:space="preserve"> </w:t>
      </w:r>
      <w:r w:rsidR="00FF4981">
        <w:rPr>
          <w:rFonts w:ascii="Times New Roman" w:hAnsi="Times New Roman" w:cs="Times New Roman"/>
          <w:sz w:val="24"/>
          <w:szCs w:val="24"/>
        </w:rPr>
        <w:t xml:space="preserve">The aim was to create a matching </w:t>
      </w:r>
      <w:r w:rsidR="008330F4">
        <w:rPr>
          <w:rFonts w:ascii="Times New Roman" w:hAnsi="Times New Roman" w:cs="Times New Roman"/>
          <w:sz w:val="24"/>
          <w:szCs w:val="24"/>
        </w:rPr>
        <w:t xml:space="preserve">number </w:t>
      </w:r>
      <w:r w:rsidR="00865928">
        <w:rPr>
          <w:rFonts w:ascii="Times New Roman" w:hAnsi="Times New Roman" w:cs="Times New Roman"/>
          <w:sz w:val="24"/>
          <w:szCs w:val="24"/>
        </w:rPr>
        <w:t>of</w:t>
      </w:r>
      <w:r w:rsidR="008330F4">
        <w:rPr>
          <w:rFonts w:ascii="Times New Roman" w:hAnsi="Times New Roman" w:cs="Times New Roman"/>
          <w:sz w:val="24"/>
          <w:szCs w:val="24"/>
        </w:rPr>
        <w:t xml:space="preserve"> pseudoabsence points for each species, thus forming a 1:1 ratio between present and absent occurrences</w:t>
      </w:r>
      <w:r>
        <w:rPr>
          <w:rFonts w:ascii="Times New Roman" w:hAnsi="Times New Roman" w:cs="Times New Roman"/>
          <w:sz w:val="24"/>
          <w:szCs w:val="24"/>
        </w:rPr>
        <w:t xml:space="preserve">. The </w:t>
      </w:r>
      <w:r w:rsidR="00523A8D">
        <w:rPr>
          <w:rFonts w:ascii="Times New Roman" w:hAnsi="Times New Roman" w:cs="Times New Roman"/>
          <w:sz w:val="24"/>
          <w:szCs w:val="24"/>
        </w:rPr>
        <w:t xml:space="preserve">visualization of the </w:t>
      </w:r>
      <w:r>
        <w:rPr>
          <w:rFonts w:ascii="Times New Roman" w:hAnsi="Times New Roman" w:cs="Times New Roman"/>
          <w:sz w:val="24"/>
          <w:szCs w:val="24"/>
        </w:rPr>
        <w:t>distribution of</w:t>
      </w:r>
      <w:r w:rsidR="00523A8D">
        <w:rPr>
          <w:rFonts w:ascii="Times New Roman" w:hAnsi="Times New Roman" w:cs="Times New Roman"/>
          <w:sz w:val="24"/>
          <w:szCs w:val="24"/>
        </w:rPr>
        <w:t xml:space="preserve"> both</w:t>
      </w:r>
      <w:r>
        <w:rPr>
          <w:rFonts w:ascii="Times New Roman" w:hAnsi="Times New Roman" w:cs="Times New Roman"/>
          <w:sz w:val="24"/>
          <w:szCs w:val="24"/>
        </w:rPr>
        <w:t xml:space="preserve"> present and absent locations for each species </w:t>
      </w:r>
      <w:r w:rsidR="00523A8D">
        <w:rPr>
          <w:rFonts w:ascii="Times New Roman" w:hAnsi="Times New Roman" w:cs="Times New Roman"/>
          <w:sz w:val="24"/>
          <w:szCs w:val="24"/>
        </w:rPr>
        <w:t xml:space="preserve">can </w:t>
      </w:r>
      <w:proofErr w:type="gramStart"/>
      <w:r w:rsidR="00523A8D">
        <w:rPr>
          <w:rFonts w:ascii="Times New Roman" w:hAnsi="Times New Roman" w:cs="Times New Roman"/>
          <w:sz w:val="24"/>
          <w:szCs w:val="24"/>
        </w:rPr>
        <w:t>be observed</w:t>
      </w:r>
      <w:proofErr w:type="gramEnd"/>
      <w:r w:rsidR="00523A8D">
        <w:rPr>
          <w:rFonts w:ascii="Times New Roman" w:hAnsi="Times New Roman" w:cs="Times New Roman"/>
          <w:sz w:val="24"/>
          <w:szCs w:val="24"/>
        </w:rPr>
        <w:t xml:space="preserve"> in F</w:t>
      </w:r>
      <w:r>
        <w:rPr>
          <w:rFonts w:ascii="Times New Roman" w:hAnsi="Times New Roman" w:cs="Times New Roman"/>
          <w:sz w:val="24"/>
          <w:szCs w:val="24"/>
        </w:rPr>
        <w:t>igure 1</w:t>
      </w:r>
      <w:r w:rsidR="00440ED1">
        <w:rPr>
          <w:rFonts w:ascii="Times New Roman" w:hAnsi="Times New Roman" w:cs="Times New Roman"/>
          <w:sz w:val="24"/>
          <w:szCs w:val="24"/>
        </w:rPr>
        <w:t>, offering a comprehensive view of the spatial dynamics</w:t>
      </w:r>
      <w:r>
        <w:rPr>
          <w:rFonts w:ascii="Times New Roman" w:hAnsi="Times New Roman" w:cs="Times New Roman"/>
          <w:sz w:val="24"/>
          <w:szCs w:val="24"/>
        </w:rPr>
        <w:t xml:space="preserve">. </w:t>
      </w:r>
      <w:r w:rsidR="00440ED1">
        <w:rPr>
          <w:rFonts w:ascii="Times New Roman" w:hAnsi="Times New Roman" w:cs="Times New Roman"/>
          <w:sz w:val="24"/>
          <w:szCs w:val="24"/>
        </w:rPr>
        <w:t>In this final stage</w:t>
      </w:r>
      <w:r w:rsidR="00B22FA5">
        <w:rPr>
          <w:rFonts w:ascii="Times New Roman" w:hAnsi="Times New Roman" w:cs="Times New Roman"/>
          <w:sz w:val="24"/>
          <w:szCs w:val="24"/>
        </w:rPr>
        <w:t xml:space="preserve">, the datasets </w:t>
      </w:r>
      <w:proofErr w:type="gramStart"/>
      <w:r w:rsidR="00B22FA5">
        <w:rPr>
          <w:rFonts w:ascii="Times New Roman" w:hAnsi="Times New Roman" w:cs="Times New Roman"/>
          <w:sz w:val="24"/>
          <w:szCs w:val="24"/>
        </w:rPr>
        <w:t>were merged</w:t>
      </w:r>
      <w:proofErr w:type="gramEnd"/>
      <w:r w:rsidR="00B22FA5">
        <w:rPr>
          <w:rFonts w:ascii="Times New Roman" w:hAnsi="Times New Roman" w:cs="Times New Roman"/>
          <w:sz w:val="24"/>
          <w:szCs w:val="24"/>
        </w:rPr>
        <w:t xml:space="preserve"> into one dataset</w:t>
      </w:r>
      <w:r w:rsidR="00AB3614">
        <w:rPr>
          <w:rFonts w:ascii="Times New Roman" w:hAnsi="Times New Roman" w:cs="Times New Roman"/>
          <w:sz w:val="24"/>
          <w:szCs w:val="24"/>
        </w:rPr>
        <w:t>.</w:t>
      </w:r>
      <w:r>
        <w:rPr>
          <w:rFonts w:ascii="Times New Roman" w:hAnsi="Times New Roman" w:cs="Times New Roman"/>
          <w:sz w:val="24"/>
          <w:szCs w:val="24"/>
        </w:rPr>
        <w:t xml:space="preserve"> The finalized dataset for each species </w:t>
      </w:r>
      <w:r w:rsidR="003A35BB">
        <w:rPr>
          <w:rFonts w:ascii="Times New Roman" w:hAnsi="Times New Roman" w:cs="Times New Roman"/>
          <w:sz w:val="24"/>
          <w:szCs w:val="24"/>
        </w:rPr>
        <w:t xml:space="preserve">consisted </w:t>
      </w:r>
      <w:r>
        <w:rPr>
          <w:rFonts w:ascii="Times New Roman" w:hAnsi="Times New Roman" w:cs="Times New Roman"/>
          <w:sz w:val="24"/>
          <w:szCs w:val="24"/>
        </w:rPr>
        <w:t xml:space="preserve">of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variables</w:t>
      </w:r>
      <w:r w:rsidR="00AB3614">
        <w:rPr>
          <w:rFonts w:ascii="Times New Roman" w:hAnsi="Times New Roman" w:cs="Times New Roman"/>
          <w:sz w:val="24"/>
          <w:szCs w:val="24"/>
        </w:rPr>
        <w:t xml:space="preserve">. The rows within these datasets corresponded </w:t>
      </w:r>
      <w:r w:rsidR="0095283A">
        <w:rPr>
          <w:rFonts w:ascii="Times New Roman" w:hAnsi="Times New Roman" w:cs="Times New Roman"/>
          <w:sz w:val="24"/>
          <w:szCs w:val="24"/>
        </w:rPr>
        <w:t xml:space="preserve">to instances of species presence or absence, while the accompanying </w:t>
      </w:r>
      <w:proofErr w:type="gramStart"/>
      <w:r w:rsidR="0095283A">
        <w:rPr>
          <w:rFonts w:ascii="Times New Roman" w:hAnsi="Times New Roman" w:cs="Times New Roman"/>
          <w:sz w:val="24"/>
          <w:szCs w:val="24"/>
        </w:rPr>
        <w:t>5</w:t>
      </w:r>
      <w:proofErr w:type="gramEnd"/>
      <w:r w:rsidR="0095283A">
        <w:rPr>
          <w:rFonts w:ascii="Times New Roman" w:hAnsi="Times New Roman" w:cs="Times New Roman"/>
          <w:sz w:val="24"/>
          <w:szCs w:val="24"/>
        </w:rPr>
        <w:t xml:space="preserve"> environmental variables were linked to the geographical coordinates of each data point.</w:t>
      </w:r>
      <w:r>
        <w:rPr>
          <w:rFonts w:ascii="Times New Roman" w:hAnsi="Times New Roman" w:cs="Times New Roman"/>
          <w:sz w:val="24"/>
          <w:szCs w:val="24"/>
        </w:rPr>
        <w:t xml:space="preserve"> </w:t>
      </w:r>
    </w:p>
    <w:p w:rsidR="000233B7" w:rsidRDefault="000233B7" w14:paraId="375C6DAB" w14:textId="77777777">
      <w:pPr>
        <w:rPr>
          <w:sz w:val="24"/>
          <w:szCs w:val="24"/>
        </w:rPr>
      </w:pPr>
      <w:r>
        <w:rPr>
          <w:sz w:val="24"/>
          <w:szCs w:val="24"/>
        </w:rPr>
        <w:br w:type="page"/>
      </w:r>
    </w:p>
    <w:p w:rsidRPr="0092252A" w:rsidR="000233B7" w:rsidP="000233B7" w:rsidRDefault="000233B7" w14:paraId="615A7341" w14:textId="368249A6">
      <w:pPr>
        <w:jc w:val="center"/>
        <w:rPr>
          <w:rFonts w:ascii="Times New Roman" w:hAnsi="Times New Roman" w:cs="Times New Roman"/>
          <w:sz w:val="24"/>
          <w:szCs w:val="24"/>
        </w:rPr>
      </w:pPr>
      <w:r w:rsidRPr="0092252A">
        <w:rPr>
          <w:rFonts w:ascii="Times New Roman" w:hAnsi="Times New Roman" w:cs="Times New Roman"/>
          <w:sz w:val="24"/>
          <w:szCs w:val="24"/>
        </w:rPr>
        <w:t>Figure 1</w:t>
      </w:r>
    </w:p>
    <w:p w:rsidR="001145AF" w:rsidP="002D4815" w:rsidRDefault="002D4815" w14:paraId="1EC890F3" w14:textId="38E06482">
      <w:pPr>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137C9CB5" wp14:editId="1BF11ADB">
            <wp:extent cx="5942958" cy="4120896"/>
            <wp:effectExtent l="0" t="0" r="1270" b="0"/>
            <wp:docPr id="1263762357" name="Picture 1263762357" descr="A map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62357" name="Picture 2" descr="A map of different countries/regions&#10;&#10;Description automatically generated"/>
                    <pic:cNvPicPr/>
                  </pic:nvPicPr>
                  <pic:blipFill rotWithShape="1">
                    <a:blip r:embed="rId9">
                      <a:extLst>
                        <a:ext uri="{28A0092B-C50C-407E-A947-70E740481C1C}">
                          <a14:useLocalDpi xmlns:a14="http://schemas.microsoft.com/office/drawing/2010/main" val="0"/>
                        </a:ext>
                      </a:extLst>
                    </a:blip>
                    <a:srcRect t="14582" b="31836"/>
                    <a:stretch/>
                  </pic:blipFill>
                  <pic:spPr bwMode="auto">
                    <a:xfrm>
                      <a:off x="0" y="0"/>
                      <a:ext cx="5943600" cy="4121341"/>
                    </a:xfrm>
                    <a:prstGeom prst="rect">
                      <a:avLst/>
                    </a:prstGeom>
                    <a:ln>
                      <a:noFill/>
                    </a:ln>
                    <a:extLst>
                      <a:ext uri="{53640926-AAD7-44D8-BBD7-CCE9431645EC}">
                        <a14:shadowObscured xmlns:a14="http://schemas.microsoft.com/office/drawing/2010/main"/>
                      </a:ext>
                    </a:extLst>
                  </pic:spPr>
                </pic:pic>
              </a:graphicData>
            </a:graphic>
          </wp:inline>
        </w:drawing>
      </w:r>
    </w:p>
    <w:p w:rsidRPr="00782571" w:rsidR="001145AF" w:rsidP="001145AF" w:rsidRDefault="003225BC" w14:paraId="0F6D8A74" w14:textId="79ACC655">
      <w:pPr>
        <w:rPr>
          <w:rFonts w:ascii="Times New Roman" w:hAnsi="Times New Roman" w:eastAsia="Times New Roman" w:cs="Times New Roman"/>
          <w:i/>
          <w:iCs/>
          <w:sz w:val="20"/>
          <w:szCs w:val="20"/>
        </w:rPr>
      </w:pPr>
      <w:r>
        <w:rPr>
          <w:rFonts w:ascii="Times New Roman" w:hAnsi="Times New Roman" w:eastAsia="Times New Roman" w:cs="Times New Roman"/>
          <w:i/>
          <w:iCs/>
          <w:sz w:val="20"/>
          <w:szCs w:val="20"/>
        </w:rPr>
        <w:t>Figure 1</w:t>
      </w:r>
      <w:r w:rsidRPr="00782571" w:rsidR="001145AF">
        <w:rPr>
          <w:rFonts w:ascii="Times New Roman" w:hAnsi="Times New Roman" w:eastAsia="Times New Roman" w:cs="Times New Roman"/>
          <w:i/>
          <w:iCs/>
          <w:sz w:val="20"/>
          <w:szCs w:val="20"/>
        </w:rPr>
        <w:t xml:space="preserve">: </w:t>
      </w:r>
      <w:r w:rsidR="00022A51">
        <w:rPr>
          <w:rFonts w:ascii="Times New Roman" w:hAnsi="Times New Roman" w:eastAsia="Times New Roman" w:cs="Times New Roman"/>
          <w:i/>
          <w:iCs/>
          <w:sz w:val="20"/>
          <w:szCs w:val="20"/>
        </w:rPr>
        <w:t xml:space="preserve">The provided </w:t>
      </w:r>
      <w:r w:rsidR="00E27204">
        <w:rPr>
          <w:rFonts w:ascii="Times New Roman" w:hAnsi="Times New Roman" w:eastAsia="Times New Roman" w:cs="Times New Roman"/>
          <w:i/>
          <w:iCs/>
          <w:sz w:val="20"/>
          <w:szCs w:val="20"/>
        </w:rPr>
        <w:t>figure</w:t>
      </w:r>
      <w:r w:rsidR="00282409">
        <w:rPr>
          <w:rFonts w:ascii="Times New Roman" w:hAnsi="Times New Roman" w:eastAsia="Times New Roman" w:cs="Times New Roman"/>
          <w:i/>
          <w:iCs/>
          <w:sz w:val="20"/>
          <w:szCs w:val="20"/>
        </w:rPr>
        <w:t xml:space="preserve"> </w:t>
      </w:r>
      <w:proofErr w:type="gramStart"/>
      <w:r w:rsidR="002B04D2">
        <w:rPr>
          <w:rFonts w:ascii="Times New Roman" w:hAnsi="Times New Roman" w:eastAsia="Times New Roman" w:cs="Times New Roman"/>
          <w:i/>
          <w:iCs/>
          <w:sz w:val="20"/>
          <w:szCs w:val="20"/>
        </w:rPr>
        <w:t>showcases</w:t>
      </w:r>
      <w:proofErr w:type="gramEnd"/>
      <w:r w:rsidR="00E27204">
        <w:rPr>
          <w:rFonts w:ascii="Times New Roman" w:hAnsi="Times New Roman" w:eastAsia="Times New Roman" w:cs="Times New Roman"/>
          <w:i/>
          <w:iCs/>
          <w:sz w:val="20"/>
          <w:szCs w:val="20"/>
        </w:rPr>
        <w:t xml:space="preserve"> the geographical distribution of both present and absent (represented in purple) geolocations across all six </w:t>
      </w:r>
      <w:r w:rsidR="008B2AA4">
        <w:rPr>
          <w:rFonts w:ascii="Times New Roman" w:hAnsi="Times New Roman" w:eastAsia="Times New Roman" w:cs="Times New Roman"/>
          <w:i/>
          <w:iCs/>
          <w:sz w:val="20"/>
          <w:szCs w:val="20"/>
        </w:rPr>
        <w:t xml:space="preserve">unique species. The foundational shapefile outlining the contours of Africa utilized in this visualization </w:t>
      </w:r>
      <w:proofErr w:type="gramStart"/>
      <w:r w:rsidR="008B2AA4">
        <w:rPr>
          <w:rFonts w:ascii="Times New Roman" w:hAnsi="Times New Roman" w:eastAsia="Times New Roman" w:cs="Times New Roman"/>
          <w:i/>
          <w:iCs/>
          <w:sz w:val="20"/>
          <w:szCs w:val="20"/>
        </w:rPr>
        <w:t>was sourced</w:t>
      </w:r>
      <w:proofErr w:type="gramEnd"/>
      <w:r w:rsidR="008B2AA4">
        <w:rPr>
          <w:rFonts w:ascii="Times New Roman" w:hAnsi="Times New Roman" w:eastAsia="Times New Roman" w:cs="Times New Roman"/>
          <w:i/>
          <w:iCs/>
          <w:sz w:val="20"/>
          <w:szCs w:val="20"/>
        </w:rPr>
        <w:t xml:space="preserve"> from Carto</w:t>
      </w:r>
      <w:r w:rsidR="002B04D2">
        <w:rPr>
          <w:rFonts w:ascii="Times New Roman" w:hAnsi="Times New Roman" w:eastAsia="Times New Roman" w:cs="Times New Roman"/>
          <w:i/>
          <w:iCs/>
          <w:sz w:val="20"/>
          <w:szCs w:val="20"/>
        </w:rPr>
        <w:t>p</w:t>
      </w:r>
      <w:r w:rsidR="008B2AA4">
        <w:rPr>
          <w:rFonts w:ascii="Times New Roman" w:hAnsi="Times New Roman" w:eastAsia="Times New Roman" w:cs="Times New Roman"/>
          <w:i/>
          <w:iCs/>
          <w:sz w:val="20"/>
          <w:szCs w:val="20"/>
        </w:rPr>
        <w:t>y Python package, a widely used tool for geospatial data vi</w:t>
      </w:r>
      <w:r w:rsidR="002B04D2">
        <w:rPr>
          <w:rFonts w:ascii="Times New Roman" w:hAnsi="Times New Roman" w:eastAsia="Times New Roman" w:cs="Times New Roman"/>
          <w:i/>
          <w:iCs/>
          <w:sz w:val="20"/>
          <w:szCs w:val="20"/>
        </w:rPr>
        <w:t>sualizations and analysis. This presentation encapsulates the spatial patterns and variations across species.</w:t>
      </w:r>
    </w:p>
    <w:p w:rsidR="001145AF" w:rsidP="00F54380" w:rsidRDefault="001145AF" w14:paraId="0F58DB5E" w14:textId="77777777">
      <w:pPr>
        <w:rPr>
          <w:rFonts w:ascii="Times New Roman" w:hAnsi="Times New Roman" w:cs="Times New Roman"/>
          <w:sz w:val="24"/>
          <w:szCs w:val="24"/>
        </w:rPr>
      </w:pPr>
    </w:p>
    <w:p w:rsidR="003047EA" w:rsidP="00F54380" w:rsidRDefault="003047EA" w14:paraId="51620D51" w14:textId="66CE31C9">
      <w:pPr>
        <w:rPr>
          <w:rFonts w:ascii="Times New Roman" w:hAnsi="Times New Roman" w:cs="Times New Roman"/>
          <w:sz w:val="24"/>
          <w:szCs w:val="24"/>
        </w:rPr>
      </w:pPr>
      <w:r>
        <w:rPr>
          <w:rFonts w:ascii="Times New Roman" w:hAnsi="Times New Roman" w:cs="Times New Roman"/>
          <w:sz w:val="24"/>
          <w:szCs w:val="24"/>
        </w:rPr>
        <w:t>Ecological Niche Models</w:t>
      </w:r>
    </w:p>
    <w:p w:rsidR="007E6927" w:rsidP="00052EED" w:rsidRDefault="00FA2648" w14:paraId="63064C34" w14:textId="53DB5C5F">
      <w:pPr>
        <w:ind w:firstLine="720"/>
        <w:rPr>
          <w:rFonts w:ascii="Times New Roman" w:hAnsi="Times New Roman" w:cs="Times New Roman"/>
          <w:sz w:val="24"/>
          <w:szCs w:val="24"/>
        </w:rPr>
      </w:pPr>
      <w:r>
        <w:rPr>
          <w:rFonts w:ascii="Times New Roman" w:hAnsi="Times New Roman" w:cs="Times New Roman"/>
          <w:sz w:val="24"/>
          <w:szCs w:val="24"/>
        </w:rPr>
        <w:t>Ecological Niche Models</w:t>
      </w:r>
      <w:r w:rsidR="00224D40">
        <w:rPr>
          <w:rFonts w:ascii="Times New Roman" w:hAnsi="Times New Roman" w:cs="Times New Roman"/>
          <w:sz w:val="24"/>
          <w:szCs w:val="24"/>
        </w:rPr>
        <w:t xml:space="preserve"> (ENM) </w:t>
      </w:r>
      <w:proofErr w:type="gramStart"/>
      <w:r w:rsidR="0015378B">
        <w:rPr>
          <w:rFonts w:ascii="Times New Roman" w:hAnsi="Times New Roman" w:cs="Times New Roman"/>
          <w:sz w:val="24"/>
          <w:szCs w:val="24"/>
        </w:rPr>
        <w:t>are designed</w:t>
      </w:r>
      <w:proofErr w:type="gramEnd"/>
      <w:r w:rsidR="00224D40">
        <w:rPr>
          <w:rFonts w:ascii="Times New Roman" w:hAnsi="Times New Roman" w:cs="Times New Roman"/>
          <w:sz w:val="24"/>
          <w:szCs w:val="24"/>
        </w:rPr>
        <w:t xml:space="preserve"> to show the correlation between </w:t>
      </w:r>
      <w:r w:rsidR="0019060A">
        <w:rPr>
          <w:rFonts w:ascii="Times New Roman" w:hAnsi="Times New Roman" w:cs="Times New Roman"/>
          <w:sz w:val="24"/>
          <w:szCs w:val="24"/>
        </w:rPr>
        <w:t xml:space="preserve">species and environment. </w:t>
      </w:r>
      <w:r w:rsidR="0015378B">
        <w:rPr>
          <w:rFonts w:ascii="Times New Roman" w:hAnsi="Times New Roman" w:cs="Times New Roman"/>
          <w:sz w:val="24"/>
          <w:szCs w:val="24"/>
        </w:rPr>
        <w:t xml:space="preserve">While a </w:t>
      </w:r>
      <w:r w:rsidR="003644B0">
        <w:rPr>
          <w:rFonts w:ascii="Times New Roman" w:hAnsi="Times New Roman" w:cs="Times New Roman"/>
          <w:sz w:val="24"/>
          <w:szCs w:val="24"/>
        </w:rPr>
        <w:t>straightforward</w:t>
      </w:r>
      <w:r w:rsidR="0015378B">
        <w:rPr>
          <w:rFonts w:ascii="Times New Roman" w:hAnsi="Times New Roman" w:cs="Times New Roman"/>
          <w:sz w:val="24"/>
          <w:szCs w:val="24"/>
        </w:rPr>
        <w:t xml:space="preserve"> approach might involve the</w:t>
      </w:r>
      <w:r w:rsidR="00E23965">
        <w:rPr>
          <w:rFonts w:ascii="Times New Roman" w:hAnsi="Times New Roman" w:cs="Times New Roman"/>
          <w:sz w:val="24"/>
          <w:szCs w:val="24"/>
        </w:rPr>
        <w:t xml:space="preserve"> use a </w:t>
      </w:r>
      <w:r w:rsidR="0015378B">
        <w:rPr>
          <w:rFonts w:ascii="Times New Roman" w:hAnsi="Times New Roman" w:cs="Times New Roman"/>
          <w:sz w:val="24"/>
          <w:szCs w:val="24"/>
        </w:rPr>
        <w:t xml:space="preserve">singular </w:t>
      </w:r>
      <w:r w:rsidR="00E23965">
        <w:rPr>
          <w:rFonts w:ascii="Times New Roman" w:hAnsi="Times New Roman" w:cs="Times New Roman"/>
          <w:sz w:val="24"/>
          <w:szCs w:val="24"/>
        </w:rPr>
        <w:t xml:space="preserve">machine learning model and </w:t>
      </w:r>
      <w:r w:rsidR="00CD56C1">
        <w:rPr>
          <w:rFonts w:ascii="Times New Roman" w:hAnsi="Times New Roman" w:cs="Times New Roman"/>
          <w:sz w:val="24"/>
          <w:szCs w:val="24"/>
        </w:rPr>
        <w:t>focus time on</w:t>
      </w:r>
      <w:r w:rsidR="00E23965">
        <w:rPr>
          <w:rFonts w:ascii="Times New Roman" w:hAnsi="Times New Roman" w:cs="Times New Roman"/>
          <w:sz w:val="24"/>
          <w:szCs w:val="24"/>
        </w:rPr>
        <w:t xml:space="preserve"> increas</w:t>
      </w:r>
      <w:r w:rsidR="00CD56C1">
        <w:rPr>
          <w:rFonts w:ascii="Times New Roman" w:hAnsi="Times New Roman" w:cs="Times New Roman"/>
          <w:sz w:val="24"/>
          <w:szCs w:val="24"/>
        </w:rPr>
        <w:t xml:space="preserve">ing the model’s </w:t>
      </w:r>
      <w:r w:rsidR="00E23965">
        <w:rPr>
          <w:rFonts w:ascii="Times New Roman" w:hAnsi="Times New Roman" w:cs="Times New Roman"/>
          <w:sz w:val="24"/>
          <w:szCs w:val="24"/>
        </w:rPr>
        <w:t>accuracy</w:t>
      </w:r>
      <w:r w:rsidR="00CD56C1">
        <w:rPr>
          <w:rFonts w:ascii="Times New Roman" w:hAnsi="Times New Roman" w:cs="Times New Roman"/>
          <w:sz w:val="24"/>
          <w:szCs w:val="24"/>
        </w:rPr>
        <w:t>,</w:t>
      </w:r>
      <w:r w:rsidR="00136A71">
        <w:rPr>
          <w:rFonts w:ascii="Times New Roman" w:hAnsi="Times New Roman" w:cs="Times New Roman"/>
          <w:sz w:val="24"/>
          <w:szCs w:val="24"/>
        </w:rPr>
        <w:t xml:space="preserve"> the inherent uncertainty </w:t>
      </w:r>
      <w:r w:rsidR="00E102BC">
        <w:rPr>
          <w:rFonts w:ascii="Times New Roman" w:hAnsi="Times New Roman" w:cs="Times New Roman"/>
          <w:sz w:val="24"/>
          <w:szCs w:val="24"/>
        </w:rPr>
        <w:t>produced</w:t>
      </w:r>
      <w:r w:rsidR="00136A71">
        <w:rPr>
          <w:rFonts w:ascii="Times New Roman" w:hAnsi="Times New Roman" w:cs="Times New Roman"/>
          <w:sz w:val="24"/>
          <w:szCs w:val="24"/>
        </w:rPr>
        <w:t xml:space="preserve"> from presence-only sampling and the </w:t>
      </w:r>
      <w:r w:rsidR="00CA2535">
        <w:rPr>
          <w:rFonts w:ascii="Times New Roman" w:hAnsi="Times New Roman" w:cs="Times New Roman"/>
          <w:sz w:val="24"/>
          <w:szCs w:val="24"/>
        </w:rPr>
        <w:t>difficultly of accuracy</w:t>
      </w:r>
      <w:r w:rsidR="001931EA">
        <w:rPr>
          <w:rFonts w:ascii="Times New Roman" w:hAnsi="Times New Roman" w:cs="Times New Roman"/>
          <w:sz w:val="24"/>
          <w:szCs w:val="24"/>
        </w:rPr>
        <w:t xml:space="preserve"> in</w:t>
      </w:r>
      <w:r w:rsidR="00136A71">
        <w:rPr>
          <w:rFonts w:ascii="Times New Roman" w:hAnsi="Times New Roman" w:cs="Times New Roman"/>
          <w:sz w:val="24"/>
          <w:szCs w:val="24"/>
        </w:rPr>
        <w:t xml:space="preserve"> climate models compels a</w:t>
      </w:r>
      <w:r w:rsidR="004B0DA0">
        <w:rPr>
          <w:rFonts w:ascii="Times New Roman" w:hAnsi="Times New Roman" w:cs="Times New Roman"/>
          <w:sz w:val="24"/>
          <w:szCs w:val="24"/>
        </w:rPr>
        <w:t>n exploration of a different approach. To address the limitation</w:t>
      </w:r>
      <w:r w:rsidR="001931EA">
        <w:rPr>
          <w:rFonts w:ascii="Times New Roman" w:hAnsi="Times New Roman" w:cs="Times New Roman"/>
          <w:sz w:val="24"/>
          <w:szCs w:val="24"/>
        </w:rPr>
        <w:t>s</w:t>
      </w:r>
      <w:r w:rsidR="004B0DA0">
        <w:rPr>
          <w:rFonts w:ascii="Times New Roman" w:hAnsi="Times New Roman" w:cs="Times New Roman"/>
          <w:sz w:val="24"/>
          <w:szCs w:val="24"/>
        </w:rPr>
        <w:t xml:space="preserve"> and potential biases of individual models, a stra</w:t>
      </w:r>
      <w:r w:rsidR="00E5657B">
        <w:rPr>
          <w:rFonts w:ascii="Times New Roman" w:hAnsi="Times New Roman" w:cs="Times New Roman"/>
          <w:sz w:val="24"/>
          <w:szCs w:val="24"/>
        </w:rPr>
        <w:t>tegic response was industrialized:</w:t>
      </w:r>
      <w:r w:rsidR="00E23965">
        <w:rPr>
          <w:rFonts w:ascii="Times New Roman" w:hAnsi="Times New Roman" w:cs="Times New Roman"/>
          <w:sz w:val="24"/>
          <w:szCs w:val="24"/>
        </w:rPr>
        <w:t xml:space="preserve"> </w:t>
      </w:r>
      <w:r w:rsidR="001B56E7">
        <w:rPr>
          <w:rFonts w:ascii="Times New Roman" w:hAnsi="Times New Roman" w:cs="Times New Roman"/>
          <w:sz w:val="24"/>
          <w:szCs w:val="24"/>
        </w:rPr>
        <w:t xml:space="preserve">the implementation of </w:t>
      </w:r>
      <w:r w:rsidR="00B62839">
        <w:rPr>
          <w:rFonts w:ascii="Times New Roman" w:hAnsi="Times New Roman" w:cs="Times New Roman"/>
          <w:sz w:val="24"/>
          <w:szCs w:val="24"/>
        </w:rPr>
        <w:t xml:space="preserve">stacked ensemble approach using </w:t>
      </w:r>
      <w:proofErr w:type="gramStart"/>
      <w:r w:rsidR="00B62839">
        <w:rPr>
          <w:rFonts w:ascii="Times New Roman" w:hAnsi="Times New Roman" w:cs="Times New Roman"/>
          <w:sz w:val="24"/>
          <w:szCs w:val="24"/>
        </w:rPr>
        <w:t>9</w:t>
      </w:r>
      <w:proofErr w:type="gramEnd"/>
      <w:r w:rsidR="00B62839">
        <w:rPr>
          <w:rFonts w:ascii="Times New Roman" w:hAnsi="Times New Roman" w:cs="Times New Roman"/>
          <w:sz w:val="24"/>
          <w:szCs w:val="24"/>
        </w:rPr>
        <w:t xml:space="preserve"> di</w:t>
      </w:r>
      <w:r w:rsidR="001B56E7">
        <w:rPr>
          <w:rFonts w:ascii="Times New Roman" w:hAnsi="Times New Roman" w:cs="Times New Roman"/>
          <w:sz w:val="24"/>
          <w:szCs w:val="24"/>
        </w:rPr>
        <w:t>verse</w:t>
      </w:r>
      <w:r w:rsidR="00B62839">
        <w:rPr>
          <w:rFonts w:ascii="Times New Roman" w:hAnsi="Times New Roman" w:cs="Times New Roman"/>
          <w:sz w:val="24"/>
          <w:szCs w:val="24"/>
        </w:rPr>
        <w:t xml:space="preserve"> machine learning models</w:t>
      </w:r>
      <w:r w:rsidR="003644B0">
        <w:rPr>
          <w:rFonts w:ascii="Times New Roman" w:hAnsi="Times New Roman" w:cs="Times New Roman"/>
          <w:sz w:val="24"/>
          <w:szCs w:val="24"/>
        </w:rPr>
        <w:t xml:space="preserve"> to</w:t>
      </w:r>
      <w:r w:rsidR="001B56E7">
        <w:rPr>
          <w:rFonts w:ascii="Times New Roman" w:hAnsi="Times New Roman" w:cs="Times New Roman"/>
          <w:sz w:val="24"/>
          <w:szCs w:val="24"/>
        </w:rPr>
        <w:t xml:space="preserve"> const</w:t>
      </w:r>
      <w:r w:rsidR="00D12492">
        <w:rPr>
          <w:rFonts w:ascii="Times New Roman" w:hAnsi="Times New Roman" w:cs="Times New Roman"/>
          <w:sz w:val="24"/>
          <w:szCs w:val="24"/>
        </w:rPr>
        <w:t>ruct</w:t>
      </w:r>
      <w:r w:rsidR="003644B0">
        <w:rPr>
          <w:rFonts w:ascii="Times New Roman" w:hAnsi="Times New Roman" w:cs="Times New Roman"/>
          <w:sz w:val="24"/>
          <w:szCs w:val="24"/>
        </w:rPr>
        <w:t xml:space="preserve"> </w:t>
      </w:r>
      <w:r w:rsidR="00B62839">
        <w:rPr>
          <w:rFonts w:ascii="Times New Roman" w:hAnsi="Times New Roman" w:cs="Times New Roman"/>
          <w:sz w:val="24"/>
          <w:szCs w:val="24"/>
        </w:rPr>
        <w:t xml:space="preserve">ENM’s. </w:t>
      </w:r>
      <w:r w:rsidR="000630A6">
        <w:rPr>
          <w:rFonts w:ascii="Times New Roman" w:hAnsi="Times New Roman" w:cs="Times New Roman"/>
          <w:sz w:val="24"/>
          <w:szCs w:val="24"/>
        </w:rPr>
        <w:t xml:space="preserve">The </w:t>
      </w:r>
      <w:proofErr w:type="gramStart"/>
      <w:r w:rsidR="000630A6">
        <w:rPr>
          <w:rFonts w:ascii="Times New Roman" w:hAnsi="Times New Roman" w:cs="Times New Roman"/>
          <w:sz w:val="24"/>
          <w:szCs w:val="24"/>
        </w:rPr>
        <w:t>9</w:t>
      </w:r>
      <w:proofErr w:type="gramEnd"/>
      <w:r w:rsidR="000630A6">
        <w:rPr>
          <w:rFonts w:ascii="Times New Roman" w:hAnsi="Times New Roman" w:cs="Times New Roman"/>
          <w:sz w:val="24"/>
          <w:szCs w:val="24"/>
        </w:rPr>
        <w:t xml:space="preserve"> models are Logistic regression, K-neighbors Classifier</w:t>
      </w:r>
      <w:r w:rsidR="00F809C9">
        <w:rPr>
          <w:rFonts w:ascii="Times New Roman" w:hAnsi="Times New Roman" w:cs="Times New Roman"/>
          <w:sz w:val="24"/>
          <w:szCs w:val="24"/>
        </w:rPr>
        <w:t xml:space="preserve">, </w:t>
      </w:r>
      <w:r w:rsidR="008360F6">
        <w:rPr>
          <w:rFonts w:ascii="Times New Roman" w:hAnsi="Times New Roman" w:cs="Times New Roman"/>
          <w:sz w:val="24"/>
          <w:szCs w:val="24"/>
        </w:rPr>
        <w:t>Gaussian</w:t>
      </w:r>
      <w:r w:rsidR="00F809C9">
        <w:rPr>
          <w:rFonts w:ascii="Times New Roman" w:hAnsi="Times New Roman" w:cs="Times New Roman"/>
          <w:sz w:val="24"/>
          <w:szCs w:val="24"/>
        </w:rPr>
        <w:t xml:space="preserve"> Process Classifier, Decision Tree Classifier, Random Forest Classifier, Artificial Neural Network</w:t>
      </w:r>
      <w:r w:rsidR="00B375BB">
        <w:rPr>
          <w:rFonts w:ascii="Times New Roman" w:hAnsi="Times New Roman" w:cs="Times New Roman"/>
          <w:sz w:val="24"/>
          <w:szCs w:val="24"/>
        </w:rPr>
        <w:t>, Ada Boost Classifier, Naïve Bayesian Classifier, and Quadratic Discrim</w:t>
      </w:r>
      <w:r w:rsidR="00FD7D58">
        <w:rPr>
          <w:rFonts w:ascii="Times New Roman" w:hAnsi="Times New Roman" w:cs="Times New Roman"/>
          <w:sz w:val="24"/>
          <w:szCs w:val="24"/>
        </w:rPr>
        <w:t xml:space="preserve">inant Analysis. </w:t>
      </w:r>
      <w:r w:rsidR="00047870">
        <w:rPr>
          <w:rFonts w:ascii="Times New Roman" w:hAnsi="Times New Roman" w:cs="Times New Roman"/>
          <w:sz w:val="24"/>
          <w:szCs w:val="24"/>
        </w:rPr>
        <w:t xml:space="preserve">To </w:t>
      </w:r>
      <w:r w:rsidR="005A6EE4">
        <w:rPr>
          <w:rFonts w:ascii="Times New Roman" w:hAnsi="Times New Roman" w:cs="Times New Roman"/>
          <w:sz w:val="24"/>
          <w:szCs w:val="24"/>
        </w:rPr>
        <w:t>elevate predictive</w:t>
      </w:r>
      <w:r w:rsidR="00047870">
        <w:rPr>
          <w:rFonts w:ascii="Times New Roman" w:hAnsi="Times New Roman" w:cs="Times New Roman"/>
          <w:sz w:val="24"/>
          <w:szCs w:val="24"/>
        </w:rPr>
        <w:t xml:space="preserve"> </w:t>
      </w:r>
      <w:r w:rsidR="00B77F95">
        <w:rPr>
          <w:rFonts w:ascii="Times New Roman" w:hAnsi="Times New Roman" w:cs="Times New Roman"/>
          <w:sz w:val="24"/>
          <w:szCs w:val="24"/>
        </w:rPr>
        <w:t>performance,</w:t>
      </w:r>
      <w:r w:rsidR="00047870">
        <w:rPr>
          <w:rFonts w:ascii="Times New Roman" w:hAnsi="Times New Roman" w:cs="Times New Roman"/>
          <w:sz w:val="24"/>
          <w:szCs w:val="24"/>
        </w:rPr>
        <w:t xml:space="preserve"> I </w:t>
      </w:r>
      <w:r w:rsidR="005A6EE4">
        <w:rPr>
          <w:rFonts w:ascii="Times New Roman" w:hAnsi="Times New Roman" w:cs="Times New Roman"/>
          <w:sz w:val="24"/>
          <w:szCs w:val="24"/>
        </w:rPr>
        <w:t>implemented</w:t>
      </w:r>
      <w:r w:rsidR="00047870">
        <w:rPr>
          <w:rFonts w:ascii="Times New Roman" w:hAnsi="Times New Roman" w:cs="Times New Roman"/>
          <w:sz w:val="24"/>
          <w:szCs w:val="24"/>
        </w:rPr>
        <w:t xml:space="preserve"> hyperparameter tuning on all </w:t>
      </w:r>
      <w:proofErr w:type="gramStart"/>
      <w:r w:rsidR="00047870">
        <w:rPr>
          <w:rFonts w:ascii="Times New Roman" w:hAnsi="Times New Roman" w:cs="Times New Roman"/>
          <w:sz w:val="24"/>
          <w:szCs w:val="24"/>
        </w:rPr>
        <w:t>9</w:t>
      </w:r>
      <w:proofErr w:type="gramEnd"/>
      <w:r w:rsidR="00047870">
        <w:rPr>
          <w:rFonts w:ascii="Times New Roman" w:hAnsi="Times New Roman" w:cs="Times New Roman"/>
          <w:sz w:val="24"/>
          <w:szCs w:val="24"/>
        </w:rPr>
        <w:t xml:space="preserve"> models </w:t>
      </w:r>
      <w:r w:rsidR="002F7FCF">
        <w:rPr>
          <w:rFonts w:ascii="Times New Roman" w:hAnsi="Times New Roman" w:cs="Times New Roman"/>
          <w:sz w:val="24"/>
          <w:szCs w:val="24"/>
        </w:rPr>
        <w:t xml:space="preserve">based on </w:t>
      </w:r>
      <w:r w:rsidR="003644B0">
        <w:rPr>
          <w:rFonts w:ascii="Times New Roman" w:hAnsi="Times New Roman" w:cs="Times New Roman"/>
          <w:sz w:val="24"/>
          <w:szCs w:val="24"/>
        </w:rPr>
        <w:t>the best</w:t>
      </w:r>
      <w:r w:rsidR="00792509">
        <w:rPr>
          <w:rFonts w:ascii="Times New Roman" w:hAnsi="Times New Roman" w:cs="Times New Roman"/>
          <w:sz w:val="24"/>
          <w:szCs w:val="24"/>
        </w:rPr>
        <w:t xml:space="preserve"> Area Under the </w:t>
      </w:r>
      <w:r w:rsidRPr="00F04C5E" w:rsidR="00F04C5E">
        <w:rPr>
          <w:rFonts w:ascii="Times New Roman" w:hAnsi="Times New Roman" w:cs="Times New Roman"/>
          <w:sz w:val="24"/>
          <w:szCs w:val="24"/>
        </w:rPr>
        <w:t>Receiver Operating Characteristic Curv</w:t>
      </w:r>
      <w:r w:rsidR="00792509">
        <w:rPr>
          <w:rFonts w:ascii="Times New Roman" w:hAnsi="Times New Roman" w:cs="Times New Roman"/>
          <w:sz w:val="24"/>
          <w:szCs w:val="24"/>
        </w:rPr>
        <w:t>e (AUC</w:t>
      </w:r>
      <w:r w:rsidR="00F04C5E">
        <w:rPr>
          <w:rFonts w:ascii="Times New Roman" w:hAnsi="Times New Roman" w:cs="Times New Roman"/>
          <w:sz w:val="24"/>
          <w:szCs w:val="24"/>
        </w:rPr>
        <w:t>-ROC</w:t>
      </w:r>
      <w:r w:rsidR="00792509">
        <w:rPr>
          <w:rFonts w:ascii="Times New Roman" w:hAnsi="Times New Roman" w:cs="Times New Roman"/>
          <w:sz w:val="24"/>
          <w:szCs w:val="24"/>
        </w:rPr>
        <w:t>)</w:t>
      </w:r>
      <w:r w:rsidR="000A141B">
        <w:rPr>
          <w:rFonts w:ascii="Times New Roman" w:hAnsi="Times New Roman" w:cs="Times New Roman"/>
          <w:sz w:val="24"/>
          <w:szCs w:val="24"/>
        </w:rPr>
        <w:t xml:space="preserve">, thus ensuring the models’ capacity to discern between presence and </w:t>
      </w:r>
      <w:r w:rsidR="00FB61E8">
        <w:rPr>
          <w:rFonts w:ascii="Times New Roman" w:hAnsi="Times New Roman" w:cs="Times New Roman"/>
          <w:sz w:val="24"/>
          <w:szCs w:val="24"/>
        </w:rPr>
        <w:t>absent</w:t>
      </w:r>
      <w:r w:rsidR="000A141B">
        <w:rPr>
          <w:rFonts w:ascii="Times New Roman" w:hAnsi="Times New Roman" w:cs="Times New Roman"/>
          <w:sz w:val="24"/>
          <w:szCs w:val="24"/>
        </w:rPr>
        <w:t xml:space="preserve"> points. </w:t>
      </w:r>
      <w:r w:rsidR="00875612">
        <w:rPr>
          <w:rFonts w:ascii="Times New Roman" w:hAnsi="Times New Roman" w:cs="Times New Roman"/>
          <w:sz w:val="24"/>
          <w:szCs w:val="24"/>
        </w:rPr>
        <w:t xml:space="preserve">Hyperparameter tuning across all species and their models showed a consistent trend of parameters and based off those results the most common parameters </w:t>
      </w:r>
      <w:proofErr w:type="gramStart"/>
      <w:r w:rsidR="00875612">
        <w:rPr>
          <w:rFonts w:ascii="Times New Roman" w:hAnsi="Times New Roman" w:cs="Times New Roman"/>
          <w:sz w:val="24"/>
          <w:szCs w:val="24"/>
        </w:rPr>
        <w:t>were chosen</w:t>
      </w:r>
      <w:proofErr w:type="gramEnd"/>
      <w:r w:rsidR="00875612">
        <w:rPr>
          <w:rFonts w:ascii="Times New Roman" w:hAnsi="Times New Roman" w:cs="Times New Roman"/>
          <w:sz w:val="24"/>
          <w:szCs w:val="24"/>
        </w:rPr>
        <w:t xml:space="preserve">. </w:t>
      </w:r>
      <w:r w:rsidR="000A141B">
        <w:rPr>
          <w:rFonts w:ascii="Times New Roman" w:hAnsi="Times New Roman" w:cs="Times New Roman"/>
          <w:sz w:val="24"/>
          <w:szCs w:val="24"/>
        </w:rPr>
        <w:t xml:space="preserve">The </w:t>
      </w:r>
      <w:r w:rsidR="002F3451">
        <w:rPr>
          <w:rFonts w:ascii="Times New Roman" w:hAnsi="Times New Roman" w:cs="Times New Roman"/>
          <w:sz w:val="24"/>
          <w:szCs w:val="24"/>
        </w:rPr>
        <w:t>set of</w:t>
      </w:r>
      <w:r w:rsidR="00216D2E">
        <w:rPr>
          <w:rFonts w:ascii="Times New Roman" w:hAnsi="Times New Roman" w:cs="Times New Roman"/>
          <w:sz w:val="24"/>
          <w:szCs w:val="24"/>
        </w:rPr>
        <w:t xml:space="preserve"> </w:t>
      </w:r>
      <w:r w:rsidR="00D9586F">
        <w:rPr>
          <w:rFonts w:ascii="Times New Roman" w:hAnsi="Times New Roman" w:cs="Times New Roman"/>
          <w:sz w:val="24"/>
          <w:szCs w:val="24"/>
        </w:rPr>
        <w:t>non-default</w:t>
      </w:r>
      <w:r w:rsidR="00216D2E">
        <w:rPr>
          <w:rFonts w:ascii="Times New Roman" w:hAnsi="Times New Roman" w:cs="Times New Roman"/>
          <w:sz w:val="24"/>
          <w:szCs w:val="24"/>
        </w:rPr>
        <w:t xml:space="preserve"> parameters </w:t>
      </w:r>
      <w:r w:rsidR="002F3451">
        <w:rPr>
          <w:rFonts w:ascii="Times New Roman" w:hAnsi="Times New Roman" w:cs="Times New Roman"/>
          <w:sz w:val="24"/>
          <w:szCs w:val="24"/>
        </w:rPr>
        <w:t>that emerged from this tuning process was applied to each of the</w:t>
      </w:r>
      <w:r w:rsidR="007E6927">
        <w:rPr>
          <w:rFonts w:ascii="Times New Roman" w:hAnsi="Times New Roman" w:cs="Times New Roman"/>
          <w:sz w:val="24"/>
          <w:szCs w:val="24"/>
        </w:rPr>
        <w:t xml:space="preserve"> </w:t>
      </w:r>
      <w:proofErr w:type="gramStart"/>
      <w:r w:rsidR="007E6927">
        <w:rPr>
          <w:rFonts w:ascii="Times New Roman" w:hAnsi="Times New Roman" w:cs="Times New Roman"/>
          <w:sz w:val="24"/>
          <w:szCs w:val="24"/>
        </w:rPr>
        <w:t>9</w:t>
      </w:r>
      <w:proofErr w:type="gramEnd"/>
      <w:r w:rsidR="007E6927">
        <w:rPr>
          <w:rFonts w:ascii="Times New Roman" w:hAnsi="Times New Roman" w:cs="Times New Roman"/>
          <w:sz w:val="24"/>
          <w:szCs w:val="24"/>
        </w:rPr>
        <w:t xml:space="preserve"> models. These specific </w:t>
      </w:r>
      <w:r w:rsidR="00EC7648">
        <w:rPr>
          <w:rFonts w:ascii="Times New Roman" w:hAnsi="Times New Roman" w:cs="Times New Roman"/>
          <w:sz w:val="24"/>
          <w:szCs w:val="24"/>
        </w:rPr>
        <w:t xml:space="preserve">non-default </w:t>
      </w:r>
      <w:r w:rsidR="00511C18">
        <w:rPr>
          <w:rFonts w:ascii="Times New Roman" w:hAnsi="Times New Roman" w:cs="Times New Roman"/>
          <w:sz w:val="24"/>
          <w:szCs w:val="24"/>
        </w:rPr>
        <w:t>parameter</w:t>
      </w:r>
      <w:r w:rsidR="007E6927">
        <w:rPr>
          <w:rFonts w:ascii="Times New Roman" w:hAnsi="Times New Roman" w:cs="Times New Roman"/>
          <w:sz w:val="24"/>
          <w:szCs w:val="24"/>
        </w:rPr>
        <w:t xml:space="preserve"> selections were as follows:</w:t>
      </w:r>
      <w:r w:rsidR="00216D2E">
        <w:rPr>
          <w:rFonts w:ascii="Times New Roman" w:hAnsi="Times New Roman" w:cs="Times New Roman"/>
          <w:sz w:val="24"/>
          <w:szCs w:val="24"/>
        </w:rPr>
        <w:t xml:space="preserve"> </w:t>
      </w:r>
    </w:p>
    <w:p w:rsidRPr="007E6927" w:rsidR="007E6927" w:rsidP="007E6927" w:rsidRDefault="00386B69" w14:paraId="1275F87A" w14:textId="77777777">
      <w:pPr>
        <w:pStyle w:val="ListParagraph"/>
        <w:numPr>
          <w:ilvl w:val="0"/>
          <w:numId w:val="5"/>
        </w:numPr>
        <w:rPr>
          <w:rFonts w:ascii="Times New Roman" w:hAnsi="Times New Roman" w:cs="Times New Roman"/>
          <w:i/>
          <w:iCs/>
        </w:rPr>
      </w:pPr>
      <w:r w:rsidRPr="007E6927">
        <w:rPr>
          <w:rFonts w:ascii="Times New Roman" w:hAnsi="Times New Roman" w:cs="Times New Roman"/>
          <w:sz w:val="24"/>
          <w:szCs w:val="24"/>
        </w:rPr>
        <w:t>Logistic regression (n/a)</w:t>
      </w:r>
    </w:p>
    <w:p w:rsidRPr="007E6927" w:rsidR="007E6927" w:rsidP="007E6927" w:rsidRDefault="00386B69" w14:paraId="6427D13D" w14:textId="77777777">
      <w:pPr>
        <w:pStyle w:val="ListParagraph"/>
        <w:numPr>
          <w:ilvl w:val="0"/>
          <w:numId w:val="5"/>
        </w:numPr>
        <w:rPr>
          <w:rFonts w:ascii="Times New Roman" w:hAnsi="Times New Roman" w:cs="Times New Roman"/>
          <w:i/>
          <w:iCs/>
        </w:rPr>
      </w:pPr>
      <w:r w:rsidRPr="007E6927">
        <w:rPr>
          <w:rFonts w:ascii="Times New Roman" w:hAnsi="Times New Roman" w:cs="Times New Roman"/>
          <w:sz w:val="24"/>
          <w:szCs w:val="24"/>
        </w:rPr>
        <w:t>K-neighbors Classifier</w:t>
      </w:r>
      <w:r w:rsidRPr="007E6927" w:rsidR="00A14E3F">
        <w:rPr>
          <w:rFonts w:ascii="Times New Roman" w:hAnsi="Times New Roman" w:cs="Times New Roman"/>
          <w:sz w:val="24"/>
          <w:szCs w:val="24"/>
        </w:rPr>
        <w:t xml:space="preserve"> (</w:t>
      </w:r>
      <w:proofErr w:type="spellStart"/>
      <w:r w:rsidRPr="007E6927" w:rsidR="00A14E3F">
        <w:rPr>
          <w:rFonts w:ascii="Times New Roman" w:hAnsi="Times New Roman" w:cs="Times New Roman"/>
          <w:sz w:val="24"/>
          <w:szCs w:val="24"/>
        </w:rPr>
        <w:t>leaf_size</w:t>
      </w:r>
      <w:proofErr w:type="spellEnd"/>
      <w:r w:rsidRPr="007E6927" w:rsidR="00A14E3F">
        <w:rPr>
          <w:rFonts w:ascii="Times New Roman" w:hAnsi="Times New Roman" w:cs="Times New Roman"/>
          <w:sz w:val="24"/>
          <w:szCs w:val="24"/>
        </w:rPr>
        <w:t xml:space="preserve"> = 1, p</w:t>
      </w:r>
      <w:r w:rsidRPr="007E6927" w:rsidR="006D378C">
        <w:rPr>
          <w:rFonts w:ascii="Times New Roman" w:hAnsi="Times New Roman" w:cs="Times New Roman"/>
          <w:sz w:val="24"/>
          <w:szCs w:val="24"/>
        </w:rPr>
        <w:t xml:space="preserve"> </w:t>
      </w:r>
      <w:r w:rsidRPr="007E6927" w:rsidR="00A14E3F">
        <w:rPr>
          <w:rFonts w:ascii="Times New Roman" w:hAnsi="Times New Roman" w:cs="Times New Roman"/>
          <w:sz w:val="24"/>
          <w:szCs w:val="24"/>
        </w:rPr>
        <w:t>=</w:t>
      </w:r>
      <w:r w:rsidRPr="007E6927" w:rsidR="006D378C">
        <w:rPr>
          <w:rFonts w:ascii="Times New Roman" w:hAnsi="Times New Roman" w:cs="Times New Roman"/>
          <w:sz w:val="24"/>
          <w:szCs w:val="24"/>
        </w:rPr>
        <w:t xml:space="preserve"> </w:t>
      </w:r>
      <w:r w:rsidRPr="007E6927" w:rsidR="00A14E3F">
        <w:rPr>
          <w:rFonts w:ascii="Times New Roman" w:hAnsi="Times New Roman" w:cs="Times New Roman"/>
          <w:sz w:val="24"/>
          <w:szCs w:val="24"/>
        </w:rPr>
        <w:t xml:space="preserve">1, </w:t>
      </w:r>
      <w:proofErr w:type="spellStart"/>
      <w:r w:rsidRPr="007E6927" w:rsidR="00A14E3F">
        <w:rPr>
          <w:rFonts w:ascii="Times New Roman" w:hAnsi="Times New Roman" w:cs="Times New Roman"/>
          <w:sz w:val="24"/>
          <w:szCs w:val="24"/>
        </w:rPr>
        <w:t>n_neighbors</w:t>
      </w:r>
      <w:proofErr w:type="spellEnd"/>
      <w:r w:rsidRPr="007E6927" w:rsidR="006D378C">
        <w:rPr>
          <w:rFonts w:ascii="Times New Roman" w:hAnsi="Times New Roman" w:cs="Times New Roman"/>
          <w:sz w:val="24"/>
          <w:szCs w:val="24"/>
        </w:rPr>
        <w:t xml:space="preserve"> </w:t>
      </w:r>
      <w:r w:rsidRPr="007E6927" w:rsidR="00A14E3F">
        <w:rPr>
          <w:rFonts w:ascii="Times New Roman" w:hAnsi="Times New Roman" w:cs="Times New Roman"/>
          <w:sz w:val="24"/>
          <w:szCs w:val="24"/>
        </w:rPr>
        <w:t>= 7)</w:t>
      </w:r>
    </w:p>
    <w:p w:rsidRPr="007E6927" w:rsidR="007E6927" w:rsidP="007E6927" w:rsidRDefault="00386B69" w14:paraId="0C41E612" w14:textId="77777777">
      <w:pPr>
        <w:pStyle w:val="ListParagraph"/>
        <w:numPr>
          <w:ilvl w:val="0"/>
          <w:numId w:val="5"/>
        </w:numPr>
        <w:rPr>
          <w:rFonts w:ascii="Times New Roman" w:hAnsi="Times New Roman" w:cs="Times New Roman"/>
          <w:i/>
          <w:iCs/>
        </w:rPr>
      </w:pPr>
      <w:r w:rsidRPr="007E6927">
        <w:rPr>
          <w:rFonts w:ascii="Times New Roman" w:hAnsi="Times New Roman" w:cs="Times New Roman"/>
          <w:sz w:val="24"/>
          <w:szCs w:val="24"/>
        </w:rPr>
        <w:t>Gaussian Process Classifier</w:t>
      </w:r>
      <w:r w:rsidRPr="007E6927" w:rsidR="00A14E3F">
        <w:rPr>
          <w:rFonts w:ascii="Times New Roman" w:hAnsi="Times New Roman" w:cs="Times New Roman"/>
          <w:sz w:val="24"/>
          <w:szCs w:val="24"/>
        </w:rPr>
        <w:t xml:space="preserve"> (</w:t>
      </w:r>
      <w:r w:rsidRPr="007E6927" w:rsidR="006D378C">
        <w:rPr>
          <w:rFonts w:ascii="Times New Roman" w:hAnsi="Times New Roman" w:cs="Times New Roman"/>
          <w:sz w:val="24"/>
          <w:szCs w:val="24"/>
        </w:rPr>
        <w:t>n/a</w:t>
      </w:r>
      <w:r w:rsidRPr="007E6927" w:rsidR="00A14E3F">
        <w:rPr>
          <w:rFonts w:ascii="Times New Roman" w:hAnsi="Times New Roman" w:cs="Times New Roman"/>
          <w:sz w:val="24"/>
          <w:szCs w:val="24"/>
        </w:rPr>
        <w:t>)</w:t>
      </w:r>
    </w:p>
    <w:p w:rsidRPr="007E6927" w:rsidR="007E6927" w:rsidP="007E6927" w:rsidRDefault="00386B69" w14:paraId="40634D06" w14:textId="77777777">
      <w:pPr>
        <w:pStyle w:val="ListParagraph"/>
        <w:numPr>
          <w:ilvl w:val="0"/>
          <w:numId w:val="5"/>
        </w:numPr>
        <w:rPr>
          <w:rFonts w:ascii="Times New Roman" w:hAnsi="Times New Roman" w:cs="Times New Roman"/>
          <w:i/>
          <w:iCs/>
        </w:rPr>
      </w:pPr>
      <w:r w:rsidRPr="007E6927">
        <w:rPr>
          <w:rFonts w:ascii="Times New Roman" w:hAnsi="Times New Roman" w:cs="Times New Roman"/>
          <w:sz w:val="24"/>
          <w:szCs w:val="24"/>
        </w:rPr>
        <w:t>Decision Tree Classifier</w:t>
      </w:r>
      <w:r w:rsidRPr="007E6927" w:rsidR="006D378C">
        <w:rPr>
          <w:rFonts w:ascii="Times New Roman" w:hAnsi="Times New Roman" w:cs="Times New Roman"/>
          <w:sz w:val="24"/>
          <w:szCs w:val="24"/>
        </w:rPr>
        <w:t xml:space="preserve"> (criterion = ‘entropy</w:t>
      </w:r>
      <w:proofErr w:type="gramStart"/>
      <w:r w:rsidRPr="007E6927" w:rsidR="006D378C">
        <w:rPr>
          <w:rFonts w:ascii="Times New Roman" w:hAnsi="Times New Roman" w:cs="Times New Roman"/>
          <w:sz w:val="24"/>
          <w:szCs w:val="24"/>
        </w:rPr>
        <w:t>’,</w:t>
      </w:r>
      <w:proofErr w:type="gramEnd"/>
      <w:r w:rsidRPr="007E6927" w:rsidR="006D378C">
        <w:rPr>
          <w:rFonts w:ascii="Times New Roman" w:hAnsi="Times New Roman" w:cs="Times New Roman"/>
          <w:sz w:val="24"/>
          <w:szCs w:val="24"/>
        </w:rPr>
        <w:t xml:space="preserve"> </w:t>
      </w:r>
      <w:proofErr w:type="spellStart"/>
      <w:r w:rsidRPr="007E6927" w:rsidR="006D378C">
        <w:rPr>
          <w:rFonts w:ascii="Times New Roman" w:hAnsi="Times New Roman" w:cs="Times New Roman"/>
          <w:sz w:val="24"/>
          <w:szCs w:val="24"/>
        </w:rPr>
        <w:t>max_depth</w:t>
      </w:r>
      <w:proofErr w:type="spellEnd"/>
      <w:r w:rsidRPr="007E6927" w:rsidR="006D378C">
        <w:rPr>
          <w:rFonts w:ascii="Times New Roman" w:hAnsi="Times New Roman" w:cs="Times New Roman"/>
          <w:sz w:val="24"/>
          <w:szCs w:val="24"/>
        </w:rPr>
        <w:t xml:space="preserve"> = 5)</w:t>
      </w:r>
    </w:p>
    <w:p w:rsidRPr="007E6927" w:rsidR="007E6927" w:rsidP="007E6927" w:rsidRDefault="00386B69" w14:paraId="448E48CF" w14:textId="77777777">
      <w:pPr>
        <w:pStyle w:val="ListParagraph"/>
        <w:numPr>
          <w:ilvl w:val="0"/>
          <w:numId w:val="5"/>
        </w:numPr>
        <w:rPr>
          <w:rFonts w:ascii="Times New Roman" w:hAnsi="Times New Roman" w:cs="Times New Roman"/>
          <w:i/>
          <w:iCs/>
        </w:rPr>
      </w:pPr>
      <w:r w:rsidRPr="007E6927">
        <w:rPr>
          <w:rFonts w:ascii="Times New Roman" w:hAnsi="Times New Roman" w:cs="Times New Roman"/>
          <w:sz w:val="24"/>
          <w:szCs w:val="24"/>
        </w:rPr>
        <w:t>Random Forest Classifier</w:t>
      </w:r>
      <w:r w:rsidRPr="007E6927" w:rsidR="004800E3">
        <w:rPr>
          <w:rFonts w:ascii="Times New Roman" w:hAnsi="Times New Roman" w:cs="Times New Roman"/>
          <w:sz w:val="24"/>
          <w:szCs w:val="24"/>
        </w:rPr>
        <w:t xml:space="preserve"> (</w:t>
      </w:r>
      <w:proofErr w:type="spellStart"/>
      <w:r w:rsidRPr="007E6927" w:rsidR="004800E3">
        <w:rPr>
          <w:rFonts w:ascii="Times New Roman" w:hAnsi="Times New Roman" w:cs="Times New Roman"/>
          <w:sz w:val="24"/>
          <w:szCs w:val="24"/>
        </w:rPr>
        <w:t>max_depth</w:t>
      </w:r>
      <w:proofErr w:type="spellEnd"/>
      <w:r w:rsidRPr="007E6927" w:rsidR="004800E3">
        <w:rPr>
          <w:rFonts w:ascii="Times New Roman" w:hAnsi="Times New Roman" w:cs="Times New Roman"/>
          <w:sz w:val="24"/>
          <w:szCs w:val="24"/>
        </w:rPr>
        <w:t xml:space="preserve"> = 15)</w:t>
      </w:r>
    </w:p>
    <w:p w:rsidRPr="007E6927" w:rsidR="007E6927" w:rsidP="007E6927" w:rsidRDefault="00386B69" w14:paraId="66B0EABD" w14:textId="77777777">
      <w:pPr>
        <w:pStyle w:val="ListParagraph"/>
        <w:numPr>
          <w:ilvl w:val="0"/>
          <w:numId w:val="5"/>
        </w:numPr>
        <w:rPr>
          <w:rFonts w:ascii="Times New Roman" w:hAnsi="Times New Roman" w:cs="Times New Roman"/>
          <w:i/>
          <w:iCs/>
        </w:rPr>
      </w:pPr>
      <w:r w:rsidRPr="007E6927">
        <w:rPr>
          <w:rFonts w:ascii="Times New Roman" w:hAnsi="Times New Roman" w:cs="Times New Roman"/>
          <w:sz w:val="24"/>
          <w:szCs w:val="24"/>
        </w:rPr>
        <w:t>Artificial Neural Network</w:t>
      </w:r>
      <w:r w:rsidRPr="007E6927" w:rsidR="004800E3">
        <w:rPr>
          <w:rFonts w:ascii="Times New Roman" w:hAnsi="Times New Roman" w:cs="Times New Roman"/>
          <w:sz w:val="24"/>
          <w:szCs w:val="24"/>
        </w:rPr>
        <w:t xml:space="preserve"> (</w:t>
      </w:r>
      <w:proofErr w:type="spellStart"/>
      <w:r w:rsidRPr="007E6927" w:rsidR="004800E3">
        <w:rPr>
          <w:rFonts w:ascii="Times New Roman" w:hAnsi="Times New Roman" w:cs="Times New Roman"/>
          <w:sz w:val="24"/>
          <w:szCs w:val="24"/>
        </w:rPr>
        <w:t>max_iter</w:t>
      </w:r>
      <w:proofErr w:type="spellEnd"/>
      <w:r w:rsidRPr="007E6927" w:rsidR="004800E3">
        <w:rPr>
          <w:rFonts w:ascii="Times New Roman" w:hAnsi="Times New Roman" w:cs="Times New Roman"/>
          <w:sz w:val="24"/>
          <w:szCs w:val="24"/>
        </w:rPr>
        <w:t xml:space="preserve"> = 1000)</w:t>
      </w:r>
    </w:p>
    <w:p w:rsidRPr="007E6927" w:rsidR="007E6927" w:rsidP="007E6927" w:rsidRDefault="00386B69" w14:paraId="125F54D8" w14:textId="77777777">
      <w:pPr>
        <w:pStyle w:val="ListParagraph"/>
        <w:numPr>
          <w:ilvl w:val="0"/>
          <w:numId w:val="5"/>
        </w:numPr>
        <w:rPr>
          <w:rFonts w:ascii="Times New Roman" w:hAnsi="Times New Roman" w:cs="Times New Roman"/>
          <w:i/>
          <w:iCs/>
        </w:rPr>
      </w:pPr>
      <w:r w:rsidRPr="007E6927">
        <w:rPr>
          <w:rFonts w:ascii="Times New Roman" w:hAnsi="Times New Roman" w:cs="Times New Roman"/>
          <w:sz w:val="24"/>
          <w:szCs w:val="24"/>
        </w:rPr>
        <w:t>Ada Boost Classifier</w:t>
      </w:r>
      <w:r w:rsidRPr="007E6927" w:rsidR="004800E3">
        <w:rPr>
          <w:rFonts w:ascii="Times New Roman" w:hAnsi="Times New Roman" w:cs="Times New Roman"/>
          <w:sz w:val="24"/>
          <w:szCs w:val="24"/>
        </w:rPr>
        <w:t xml:space="preserve"> (</w:t>
      </w:r>
      <w:proofErr w:type="spellStart"/>
      <w:r w:rsidRPr="007E6927" w:rsidR="004800E3">
        <w:rPr>
          <w:rFonts w:ascii="Times New Roman" w:hAnsi="Times New Roman" w:cs="Times New Roman"/>
          <w:sz w:val="24"/>
          <w:szCs w:val="24"/>
        </w:rPr>
        <w:t>learning_rate</w:t>
      </w:r>
      <w:proofErr w:type="spellEnd"/>
      <w:r w:rsidRPr="007E6927" w:rsidR="004800E3">
        <w:rPr>
          <w:rFonts w:ascii="Times New Roman" w:hAnsi="Times New Roman" w:cs="Times New Roman"/>
          <w:sz w:val="24"/>
          <w:szCs w:val="24"/>
        </w:rPr>
        <w:t xml:space="preserve"> = 0.1, </w:t>
      </w:r>
      <w:proofErr w:type="spellStart"/>
      <w:r w:rsidRPr="007E6927" w:rsidR="004800E3">
        <w:rPr>
          <w:rFonts w:ascii="Times New Roman" w:hAnsi="Times New Roman" w:cs="Times New Roman"/>
          <w:sz w:val="24"/>
          <w:szCs w:val="24"/>
        </w:rPr>
        <w:t>n_estimators</w:t>
      </w:r>
      <w:proofErr w:type="spellEnd"/>
      <w:r w:rsidRPr="007E6927" w:rsidR="004800E3">
        <w:rPr>
          <w:rFonts w:ascii="Times New Roman" w:hAnsi="Times New Roman" w:cs="Times New Roman"/>
          <w:sz w:val="24"/>
          <w:szCs w:val="24"/>
        </w:rPr>
        <w:t xml:space="preserve"> = 300)</w:t>
      </w:r>
    </w:p>
    <w:p w:rsidRPr="007E6927" w:rsidR="007E6927" w:rsidP="007E6927" w:rsidRDefault="00386B69" w14:paraId="259A70B4" w14:textId="77777777">
      <w:pPr>
        <w:pStyle w:val="ListParagraph"/>
        <w:numPr>
          <w:ilvl w:val="0"/>
          <w:numId w:val="5"/>
        </w:numPr>
        <w:rPr>
          <w:rFonts w:ascii="Times New Roman" w:hAnsi="Times New Roman" w:cs="Times New Roman"/>
          <w:i/>
          <w:iCs/>
        </w:rPr>
      </w:pPr>
      <w:r w:rsidRPr="007E6927">
        <w:rPr>
          <w:rFonts w:ascii="Times New Roman" w:hAnsi="Times New Roman" w:cs="Times New Roman"/>
          <w:sz w:val="24"/>
          <w:szCs w:val="24"/>
        </w:rPr>
        <w:t>Naïve Bayesian Classifier</w:t>
      </w:r>
      <w:r w:rsidRPr="007E6927" w:rsidR="004800E3">
        <w:rPr>
          <w:rFonts w:ascii="Times New Roman" w:hAnsi="Times New Roman" w:cs="Times New Roman"/>
          <w:sz w:val="24"/>
          <w:szCs w:val="24"/>
        </w:rPr>
        <w:t xml:space="preserve"> (n/a)</w:t>
      </w:r>
    </w:p>
    <w:p w:rsidRPr="0067676C" w:rsidR="0067676C" w:rsidP="0067676C" w:rsidRDefault="00386B69" w14:paraId="2EF78F9E" w14:textId="1251E41B">
      <w:pPr>
        <w:pStyle w:val="ListParagraph"/>
        <w:numPr>
          <w:ilvl w:val="0"/>
          <w:numId w:val="5"/>
        </w:numPr>
        <w:rPr>
          <w:rFonts w:ascii="Times New Roman" w:hAnsi="Times New Roman" w:cs="Times New Roman"/>
          <w:i/>
          <w:iCs/>
        </w:rPr>
      </w:pPr>
      <w:r w:rsidRPr="007E6927">
        <w:rPr>
          <w:rFonts w:ascii="Times New Roman" w:hAnsi="Times New Roman" w:cs="Times New Roman"/>
          <w:sz w:val="24"/>
          <w:szCs w:val="24"/>
        </w:rPr>
        <w:t>Quadratic Discriminant Analysis</w:t>
      </w:r>
      <w:r w:rsidRPr="007E6927" w:rsidR="004800E3">
        <w:rPr>
          <w:rFonts w:ascii="Times New Roman" w:hAnsi="Times New Roman" w:cs="Times New Roman"/>
          <w:sz w:val="24"/>
          <w:szCs w:val="24"/>
        </w:rPr>
        <w:t xml:space="preserve"> (n/a).</w:t>
      </w:r>
      <w:r w:rsidRPr="007E6927" w:rsidR="001C0AE5">
        <w:rPr>
          <w:rFonts w:ascii="Times New Roman" w:hAnsi="Times New Roman" w:cs="Times New Roman"/>
          <w:sz w:val="24"/>
          <w:szCs w:val="24"/>
        </w:rPr>
        <w:t xml:space="preserve"> </w:t>
      </w:r>
    </w:p>
    <w:p w:rsidRPr="0067676C" w:rsidR="0067676C" w:rsidP="0067676C" w:rsidRDefault="0067676C" w14:paraId="6223F24D" w14:textId="63638C2F">
      <w:pPr>
        <w:rPr>
          <w:rFonts w:ascii="Times New Roman" w:hAnsi="Times New Roman" w:cs="Times New Roman"/>
          <w:i/>
          <w:iCs/>
        </w:rPr>
      </w:pPr>
      <w:r>
        <w:rPr>
          <w:rFonts w:ascii="Times New Roman" w:hAnsi="Times New Roman" w:cs="Times New Roman"/>
          <w:sz w:val="24"/>
          <w:szCs w:val="24"/>
        </w:rPr>
        <w:t xml:space="preserve">By combining the predictive strengths of these diverse models through a stacked ensemble </w:t>
      </w:r>
      <w:r w:rsidR="00CA047E">
        <w:rPr>
          <w:rFonts w:ascii="Times New Roman" w:hAnsi="Times New Roman" w:cs="Times New Roman"/>
          <w:sz w:val="24"/>
          <w:szCs w:val="24"/>
        </w:rPr>
        <w:t>approach, the resulting ENMs exhibited enhanced robustness and a capacity to mitigate uncertainties.</w:t>
      </w:r>
    </w:p>
    <w:p w:rsidR="003047EA" w:rsidP="00F54380" w:rsidRDefault="00BE07DF" w14:paraId="2D2F8779" w14:textId="4AFA0678">
      <w:pPr>
        <w:rPr>
          <w:rFonts w:ascii="Times New Roman" w:hAnsi="Times New Roman" w:cs="Times New Roman"/>
          <w:sz w:val="24"/>
          <w:szCs w:val="24"/>
        </w:rPr>
      </w:pPr>
      <w:r>
        <w:rPr>
          <w:rFonts w:ascii="Times New Roman" w:hAnsi="Times New Roman" w:cs="Times New Roman"/>
          <w:sz w:val="24"/>
          <w:szCs w:val="24"/>
        </w:rPr>
        <w:t>Climate Change Projections</w:t>
      </w:r>
    </w:p>
    <w:p w:rsidR="00F4190D" w:rsidP="005856B8" w:rsidRDefault="000F186A" w14:paraId="5E2897EE" w14:textId="77777777">
      <w:pPr>
        <w:rPr>
          <w:rFonts w:ascii="Times New Roman" w:hAnsi="Times New Roman" w:cs="Times New Roman"/>
          <w:sz w:val="24"/>
          <w:szCs w:val="24"/>
        </w:rPr>
      </w:pPr>
      <w:r>
        <w:rPr>
          <w:rFonts w:ascii="Times New Roman" w:hAnsi="Times New Roman" w:cs="Times New Roman"/>
          <w:sz w:val="24"/>
          <w:szCs w:val="24"/>
        </w:rPr>
        <w:tab/>
      </w:r>
      <w:r w:rsidR="00B72475">
        <w:rPr>
          <w:rFonts w:ascii="Times New Roman" w:hAnsi="Times New Roman" w:cs="Times New Roman"/>
          <w:sz w:val="24"/>
          <w:szCs w:val="24"/>
        </w:rPr>
        <w:t xml:space="preserve">There is </w:t>
      </w:r>
      <w:proofErr w:type="gramStart"/>
      <w:r w:rsidR="00B72475">
        <w:rPr>
          <w:rFonts w:ascii="Times New Roman" w:hAnsi="Times New Roman" w:cs="Times New Roman"/>
          <w:sz w:val="24"/>
          <w:szCs w:val="24"/>
        </w:rPr>
        <w:t>much</w:t>
      </w:r>
      <w:proofErr w:type="gramEnd"/>
      <w:r w:rsidR="00B72475">
        <w:rPr>
          <w:rFonts w:ascii="Times New Roman" w:hAnsi="Times New Roman" w:cs="Times New Roman"/>
          <w:sz w:val="24"/>
          <w:szCs w:val="24"/>
        </w:rPr>
        <w:t xml:space="preserve"> uncertainty in climate projections </w:t>
      </w:r>
      <w:r w:rsidR="003F6DDA">
        <w:rPr>
          <w:rFonts w:ascii="Times New Roman" w:hAnsi="Times New Roman" w:cs="Times New Roman"/>
          <w:sz w:val="24"/>
          <w:szCs w:val="24"/>
        </w:rPr>
        <w:t>and a lot of it is</w:t>
      </w:r>
      <w:r w:rsidR="00024589">
        <w:rPr>
          <w:rFonts w:ascii="Times New Roman" w:hAnsi="Times New Roman" w:cs="Times New Roman"/>
          <w:sz w:val="24"/>
          <w:szCs w:val="24"/>
        </w:rPr>
        <w:t xml:space="preserve"> based on </w:t>
      </w:r>
      <w:r w:rsidR="00AB1E38">
        <w:rPr>
          <w:rFonts w:ascii="Times New Roman" w:hAnsi="Times New Roman" w:cs="Times New Roman"/>
          <w:sz w:val="24"/>
          <w:szCs w:val="24"/>
        </w:rPr>
        <w:t xml:space="preserve">whether </w:t>
      </w:r>
      <w:r w:rsidR="00D9586F">
        <w:rPr>
          <w:rFonts w:ascii="Times New Roman" w:hAnsi="Times New Roman" w:cs="Times New Roman"/>
          <w:sz w:val="24"/>
          <w:szCs w:val="24"/>
        </w:rPr>
        <w:t>humans</w:t>
      </w:r>
      <w:r w:rsidR="00AB1E38">
        <w:rPr>
          <w:rFonts w:ascii="Times New Roman" w:hAnsi="Times New Roman" w:cs="Times New Roman"/>
          <w:sz w:val="24"/>
          <w:szCs w:val="24"/>
        </w:rPr>
        <w:t xml:space="preserve"> continue their current habits or if change is implemented. </w:t>
      </w:r>
      <w:r w:rsidR="00B72475">
        <w:rPr>
          <w:rFonts w:ascii="Times New Roman" w:hAnsi="Times New Roman" w:cs="Times New Roman"/>
          <w:sz w:val="24"/>
          <w:szCs w:val="24"/>
        </w:rPr>
        <w:t>To account for</w:t>
      </w:r>
      <w:r w:rsidR="00AB1E38">
        <w:rPr>
          <w:rFonts w:ascii="Times New Roman" w:hAnsi="Times New Roman" w:cs="Times New Roman"/>
          <w:sz w:val="24"/>
          <w:szCs w:val="24"/>
        </w:rPr>
        <w:t xml:space="preserve"> the</w:t>
      </w:r>
      <w:r w:rsidR="00B72475">
        <w:rPr>
          <w:rFonts w:ascii="Times New Roman" w:hAnsi="Times New Roman" w:cs="Times New Roman"/>
          <w:sz w:val="24"/>
          <w:szCs w:val="24"/>
        </w:rPr>
        <w:t xml:space="preserve"> uncertainty in climate projections</w:t>
      </w:r>
      <w:r w:rsidR="00AB1E38">
        <w:rPr>
          <w:rFonts w:ascii="Times New Roman" w:hAnsi="Times New Roman" w:cs="Times New Roman"/>
          <w:sz w:val="24"/>
          <w:szCs w:val="24"/>
        </w:rPr>
        <w:t xml:space="preserve"> I followed </w:t>
      </w:r>
      <w:r w:rsidR="00EB226C">
        <w:rPr>
          <w:rFonts w:ascii="Times New Roman" w:hAnsi="Times New Roman" w:cs="Times New Roman"/>
          <w:sz w:val="24"/>
          <w:szCs w:val="24"/>
        </w:rPr>
        <w:t xml:space="preserve">Dr. Lemoine’s 2021 </w:t>
      </w:r>
      <w:hyperlink w:history="1" r:id="rId10">
        <w:r w:rsidRPr="00A2502C" w:rsidR="00EB226C">
          <w:rPr>
            <w:rStyle w:val="Hyperlink"/>
            <w:rFonts w:ascii="Times New Roman" w:hAnsi="Times New Roman" w:cs="Times New Roman"/>
            <w:sz w:val="24"/>
            <w:szCs w:val="24"/>
          </w:rPr>
          <w:t>paper</w:t>
        </w:r>
      </w:hyperlink>
      <w:r w:rsidR="00FA5815">
        <w:rPr>
          <w:rStyle w:val="Hyperlink"/>
          <w:rFonts w:ascii="Times New Roman" w:hAnsi="Times New Roman" w:cs="Times New Roman"/>
          <w:sz w:val="24"/>
          <w:szCs w:val="24"/>
        </w:rPr>
        <w:t>’s</w:t>
      </w:r>
      <w:r w:rsidR="00FA5815">
        <w:rPr>
          <w:rStyle w:val="Hyperlink"/>
          <w:rFonts w:ascii="Times New Roman" w:hAnsi="Times New Roman" w:cs="Times New Roman"/>
          <w:sz w:val="24"/>
          <w:szCs w:val="24"/>
          <w:u w:val="none"/>
        </w:rPr>
        <w:t xml:space="preserve"> </w:t>
      </w:r>
      <w:r w:rsidR="009D737E">
        <w:rPr>
          <w:rFonts w:ascii="Times New Roman" w:hAnsi="Times New Roman" w:cs="Times New Roman"/>
          <w:sz w:val="24"/>
          <w:szCs w:val="24"/>
        </w:rPr>
        <w:t>two a</w:t>
      </w:r>
      <w:r w:rsidR="00FA5815">
        <w:rPr>
          <w:rFonts w:ascii="Times New Roman" w:hAnsi="Times New Roman" w:cs="Times New Roman"/>
          <w:sz w:val="24"/>
          <w:szCs w:val="24"/>
        </w:rPr>
        <w:t>pproac</w:t>
      </w:r>
      <w:r w:rsidR="009D737E">
        <w:rPr>
          <w:rFonts w:ascii="Times New Roman" w:hAnsi="Times New Roman" w:cs="Times New Roman"/>
          <w:sz w:val="24"/>
          <w:szCs w:val="24"/>
        </w:rPr>
        <w:t xml:space="preserve">hes. </w:t>
      </w:r>
    </w:p>
    <w:p w:rsidR="00F726AA" w:rsidP="00F726AA" w:rsidRDefault="00F726AA" w14:paraId="4F88474B" w14:textId="77777777">
      <w:pPr>
        <w:ind w:left="720"/>
        <w:rPr>
          <w:rFonts w:ascii="Times New Roman" w:hAnsi="Times New Roman" w:cs="Times New Roman"/>
          <w:sz w:val="24"/>
          <w:szCs w:val="24"/>
        </w:rPr>
      </w:pPr>
      <w:r w:rsidRPr="00F726AA">
        <w:rPr>
          <w:rFonts w:ascii="Times New Roman" w:hAnsi="Times New Roman" w:cs="Times New Roman"/>
          <w:sz w:val="24"/>
          <w:szCs w:val="24"/>
        </w:rPr>
        <w:t xml:space="preserve">First, by predicting ecological niches for unrestricted and moderate representative concentration paths (RCPs) to the year 2050. The intermediate scenario, RCP 4.5, which predicts that CO2 emissions peak in 2040, CH4 emissions stop increasing by 2050, and SO2 concentrations continuously decrease from the present day, results in an increase in world average temperatures of 5 degrees Celsius by 2050. The "worst-case" baseline scenario, RCP 8.5, ignores biological or political feedback as a means of reducing emissions under the current standard. The general circulation model (GCM) forecasts themselves are the final source of uncertainty. The forcings and parameters of each GCM differ, which causes variances in the outputs. As a result, I used four different GMCs to project ENMs into future climates: BCC-CCMS-1-1, CCSM4, IPSL-CM5A-LR, and MIROC5. </w:t>
      </w:r>
    </w:p>
    <w:p w:rsidR="00FA5815" w:rsidP="00F726AA" w:rsidRDefault="002C5979" w14:paraId="370A036D" w14:textId="6E0541EB">
      <w:pPr>
        <w:rPr>
          <w:rFonts w:ascii="Times New Roman" w:hAnsi="Times New Roman" w:cs="Times New Roman"/>
          <w:sz w:val="24"/>
          <w:szCs w:val="24"/>
        </w:rPr>
      </w:pPr>
      <w:r>
        <w:rPr>
          <w:rFonts w:ascii="Times New Roman" w:hAnsi="Times New Roman" w:cs="Times New Roman"/>
          <w:sz w:val="24"/>
          <w:szCs w:val="24"/>
        </w:rPr>
        <w:t xml:space="preserve">For each </w:t>
      </w:r>
      <w:r w:rsidR="00DF12C2">
        <w:rPr>
          <w:rFonts w:ascii="Times New Roman" w:hAnsi="Times New Roman" w:cs="Times New Roman"/>
          <w:sz w:val="24"/>
          <w:szCs w:val="24"/>
        </w:rPr>
        <w:t xml:space="preserve">species </w:t>
      </w:r>
      <w:proofErr w:type="gramStart"/>
      <w:r w:rsidR="001B4A77">
        <w:rPr>
          <w:rFonts w:ascii="Times New Roman" w:hAnsi="Times New Roman" w:cs="Times New Roman"/>
          <w:sz w:val="24"/>
          <w:szCs w:val="24"/>
        </w:rPr>
        <w:t>2</w:t>
      </w:r>
      <w:proofErr w:type="gramEnd"/>
      <w:r w:rsidR="001B4A77">
        <w:rPr>
          <w:rFonts w:ascii="Times New Roman" w:hAnsi="Times New Roman" w:cs="Times New Roman"/>
          <w:sz w:val="24"/>
          <w:szCs w:val="24"/>
        </w:rPr>
        <w:t xml:space="preserve"> meta-ensembles were created</w:t>
      </w:r>
      <w:r w:rsidR="008B4804">
        <w:rPr>
          <w:rFonts w:ascii="Times New Roman" w:hAnsi="Times New Roman" w:cs="Times New Roman"/>
          <w:sz w:val="24"/>
          <w:szCs w:val="24"/>
        </w:rPr>
        <w:t xml:space="preserve"> for the climate change projections</w:t>
      </w:r>
      <w:r w:rsidR="001B4A77">
        <w:rPr>
          <w:rFonts w:ascii="Times New Roman" w:hAnsi="Times New Roman" w:cs="Times New Roman"/>
          <w:sz w:val="24"/>
          <w:szCs w:val="24"/>
        </w:rPr>
        <w:t xml:space="preserve">. This was done by finding </w:t>
      </w:r>
      <w:r w:rsidR="00EF0C39">
        <w:rPr>
          <w:rFonts w:ascii="Times New Roman" w:hAnsi="Times New Roman" w:cs="Times New Roman"/>
          <w:sz w:val="24"/>
          <w:szCs w:val="24"/>
        </w:rPr>
        <w:t xml:space="preserve">the </w:t>
      </w:r>
      <w:r w:rsidR="00DC77F0">
        <w:rPr>
          <w:rFonts w:ascii="Times New Roman" w:hAnsi="Times New Roman" w:cs="Times New Roman"/>
          <w:sz w:val="24"/>
          <w:szCs w:val="24"/>
        </w:rPr>
        <w:t xml:space="preserve">one ensemble model </w:t>
      </w:r>
      <w:r w:rsidR="00613635">
        <w:rPr>
          <w:rFonts w:ascii="Times New Roman" w:hAnsi="Times New Roman" w:cs="Times New Roman"/>
          <w:sz w:val="24"/>
          <w:szCs w:val="24"/>
        </w:rPr>
        <w:t>(</w:t>
      </w:r>
      <w:r w:rsidR="007D34A3">
        <w:rPr>
          <w:rFonts w:ascii="Times New Roman" w:hAnsi="Times New Roman" w:cs="Times New Roman"/>
          <w:sz w:val="24"/>
          <w:szCs w:val="24"/>
        </w:rPr>
        <w:t xml:space="preserve">a </w:t>
      </w:r>
      <w:r w:rsidR="00613635">
        <w:rPr>
          <w:rFonts w:ascii="Times New Roman" w:hAnsi="Times New Roman" w:cs="Times New Roman"/>
          <w:sz w:val="24"/>
          <w:szCs w:val="24"/>
        </w:rPr>
        <w:t xml:space="preserve">model averaging the 9 machine learning results) </w:t>
      </w:r>
      <w:r w:rsidR="00DC77F0">
        <w:rPr>
          <w:rFonts w:ascii="Times New Roman" w:hAnsi="Times New Roman" w:cs="Times New Roman"/>
          <w:sz w:val="24"/>
          <w:szCs w:val="24"/>
        </w:rPr>
        <w:t>for each GCM</w:t>
      </w:r>
      <w:r w:rsidR="00EF0C39">
        <w:rPr>
          <w:rFonts w:ascii="Times New Roman" w:hAnsi="Times New Roman" w:cs="Times New Roman"/>
          <w:sz w:val="24"/>
          <w:szCs w:val="24"/>
        </w:rPr>
        <w:t xml:space="preserve"> </w:t>
      </w:r>
      <w:r w:rsidR="00613635">
        <w:rPr>
          <w:rFonts w:ascii="Times New Roman" w:hAnsi="Times New Roman" w:cs="Times New Roman"/>
          <w:sz w:val="24"/>
          <w:szCs w:val="24"/>
        </w:rPr>
        <w:t xml:space="preserve">thus making a total of </w:t>
      </w:r>
      <w:r w:rsidR="00675BED">
        <w:rPr>
          <w:rFonts w:ascii="Times New Roman" w:hAnsi="Times New Roman" w:cs="Times New Roman"/>
          <w:sz w:val="24"/>
          <w:szCs w:val="24"/>
        </w:rPr>
        <w:t>8 (4 for RCP 4.5, 4 for RCP 8.5)</w:t>
      </w:r>
      <w:r w:rsidR="00613635">
        <w:rPr>
          <w:rFonts w:ascii="Times New Roman" w:hAnsi="Times New Roman" w:cs="Times New Roman"/>
          <w:sz w:val="24"/>
          <w:szCs w:val="24"/>
        </w:rPr>
        <w:t xml:space="preserve"> </w:t>
      </w:r>
      <w:r w:rsidR="00953A7D">
        <w:rPr>
          <w:rFonts w:ascii="Times New Roman" w:hAnsi="Times New Roman" w:cs="Times New Roman"/>
          <w:sz w:val="24"/>
          <w:szCs w:val="24"/>
        </w:rPr>
        <w:t xml:space="preserve">then </w:t>
      </w:r>
      <w:r w:rsidR="00613635">
        <w:rPr>
          <w:rFonts w:ascii="Times New Roman" w:hAnsi="Times New Roman" w:cs="Times New Roman"/>
          <w:sz w:val="24"/>
          <w:szCs w:val="24"/>
        </w:rPr>
        <w:t>averaging th</w:t>
      </w:r>
      <w:r w:rsidR="00675BED">
        <w:rPr>
          <w:rFonts w:ascii="Times New Roman" w:hAnsi="Times New Roman" w:cs="Times New Roman"/>
          <w:sz w:val="24"/>
          <w:szCs w:val="24"/>
        </w:rPr>
        <w:t xml:space="preserve">e 4 </w:t>
      </w:r>
      <w:r w:rsidR="00953A7D">
        <w:rPr>
          <w:rFonts w:ascii="Times New Roman" w:hAnsi="Times New Roman" w:cs="Times New Roman"/>
          <w:sz w:val="24"/>
          <w:szCs w:val="24"/>
        </w:rPr>
        <w:t xml:space="preserve">results for RCP 4.5 to create </w:t>
      </w:r>
      <w:r w:rsidR="008531D0">
        <w:rPr>
          <w:rFonts w:ascii="Times New Roman" w:hAnsi="Times New Roman" w:cs="Times New Roman"/>
          <w:sz w:val="24"/>
          <w:szCs w:val="24"/>
        </w:rPr>
        <w:t>one</w:t>
      </w:r>
      <w:r w:rsidR="00953A7D">
        <w:rPr>
          <w:rFonts w:ascii="Times New Roman" w:hAnsi="Times New Roman" w:cs="Times New Roman"/>
          <w:sz w:val="24"/>
          <w:szCs w:val="24"/>
        </w:rPr>
        <w:t xml:space="preserve"> meta-ensemble and averaging the 4 results for RCP 8.5 to create </w:t>
      </w:r>
      <w:r w:rsidR="008531D0">
        <w:rPr>
          <w:rFonts w:ascii="Times New Roman" w:hAnsi="Times New Roman" w:cs="Times New Roman"/>
          <w:sz w:val="24"/>
          <w:szCs w:val="24"/>
        </w:rPr>
        <w:t>one</w:t>
      </w:r>
      <w:r w:rsidR="00953A7D">
        <w:rPr>
          <w:rFonts w:ascii="Times New Roman" w:hAnsi="Times New Roman" w:cs="Times New Roman"/>
          <w:sz w:val="24"/>
          <w:szCs w:val="24"/>
        </w:rPr>
        <w:t xml:space="preserve"> meta-ensemble.</w:t>
      </w:r>
    </w:p>
    <w:p w:rsidR="00C62D4B" w:rsidP="00042D3C" w:rsidRDefault="00994256" w14:paraId="0AE6A890" w14:textId="19BE164C">
      <w:pPr>
        <w:jc w:val="center"/>
        <w:rPr>
          <w:rFonts w:ascii="Times New Roman" w:hAnsi="Times New Roman" w:cs="Times New Roman"/>
          <w:sz w:val="24"/>
          <w:szCs w:val="24"/>
        </w:rPr>
      </w:pPr>
      <w:r>
        <w:rPr>
          <w:rFonts w:ascii="Times New Roman" w:hAnsi="Times New Roman" w:cs="Times New Roman"/>
          <w:sz w:val="24"/>
          <w:szCs w:val="24"/>
        </w:rPr>
        <w:t>Results</w:t>
      </w:r>
    </w:p>
    <w:p w:rsidR="0061775B" w:rsidP="00641828" w:rsidRDefault="00B204AC" w14:paraId="3B4F927E" w14:textId="1F1DED0A">
      <w:pPr>
        <w:ind w:firstLine="360"/>
        <w:jc w:val="both"/>
        <w:rPr>
          <w:rFonts w:ascii="Times New Roman" w:hAnsi="Times New Roman" w:cs="Times New Roman"/>
          <w:sz w:val="24"/>
          <w:szCs w:val="24"/>
        </w:rPr>
      </w:pPr>
      <w:r>
        <w:rPr>
          <w:rFonts w:ascii="Times New Roman" w:hAnsi="Times New Roman" w:cs="Times New Roman"/>
          <w:sz w:val="24"/>
          <w:szCs w:val="24"/>
        </w:rPr>
        <w:t xml:space="preserve">When constructing ENM’s </w:t>
      </w:r>
      <w:r w:rsidR="000E4961">
        <w:rPr>
          <w:rFonts w:ascii="Times New Roman" w:hAnsi="Times New Roman" w:cs="Times New Roman"/>
          <w:sz w:val="24"/>
          <w:szCs w:val="24"/>
        </w:rPr>
        <w:t xml:space="preserve">the modeling algorithms varied in performance across species but </w:t>
      </w:r>
      <w:r w:rsidR="002A12F0">
        <w:rPr>
          <w:rFonts w:ascii="Times New Roman" w:hAnsi="Times New Roman" w:cs="Times New Roman"/>
          <w:sz w:val="24"/>
          <w:szCs w:val="24"/>
        </w:rPr>
        <w:t>consistently</w:t>
      </w:r>
      <w:r w:rsidR="000E4961">
        <w:rPr>
          <w:rFonts w:ascii="Times New Roman" w:hAnsi="Times New Roman" w:cs="Times New Roman"/>
          <w:sz w:val="24"/>
          <w:szCs w:val="24"/>
        </w:rPr>
        <w:t xml:space="preserve"> within species (Figure 2</w:t>
      </w:r>
      <w:r w:rsidR="00B06C9D">
        <w:rPr>
          <w:rFonts w:ascii="Times New Roman" w:hAnsi="Times New Roman" w:cs="Times New Roman"/>
          <w:sz w:val="24"/>
          <w:szCs w:val="24"/>
        </w:rPr>
        <w:t xml:space="preserve"> &amp; Figure 3</w:t>
      </w:r>
      <w:r w:rsidR="000E4961">
        <w:rPr>
          <w:rFonts w:ascii="Times New Roman" w:hAnsi="Times New Roman" w:cs="Times New Roman"/>
          <w:sz w:val="24"/>
          <w:szCs w:val="24"/>
        </w:rPr>
        <w:t>).</w:t>
      </w:r>
      <w:r w:rsidR="00DF6F11">
        <w:rPr>
          <w:rFonts w:ascii="Times New Roman" w:hAnsi="Times New Roman" w:cs="Times New Roman"/>
          <w:sz w:val="24"/>
          <w:szCs w:val="24"/>
        </w:rPr>
        <w:t xml:space="preserve"> </w:t>
      </w:r>
      <w:r w:rsidR="008E0749">
        <w:rPr>
          <w:rFonts w:ascii="Times New Roman" w:hAnsi="Times New Roman" w:cs="Times New Roman"/>
          <w:sz w:val="24"/>
          <w:szCs w:val="24"/>
        </w:rPr>
        <w:t>The AUC-ROC estimates (</w:t>
      </w:r>
      <w:r w:rsidR="008531D0">
        <w:rPr>
          <w:rFonts w:ascii="Times New Roman" w:hAnsi="Times New Roman" w:cs="Times New Roman"/>
          <w:sz w:val="24"/>
          <w:szCs w:val="24"/>
        </w:rPr>
        <w:t>F</w:t>
      </w:r>
      <w:r w:rsidR="008E0749">
        <w:rPr>
          <w:rFonts w:ascii="Times New Roman" w:hAnsi="Times New Roman" w:cs="Times New Roman"/>
          <w:sz w:val="24"/>
          <w:szCs w:val="24"/>
        </w:rPr>
        <w:t>igure 2)</w:t>
      </w:r>
      <w:r w:rsidR="00B8647C">
        <w:rPr>
          <w:rFonts w:ascii="Times New Roman" w:hAnsi="Times New Roman" w:cs="Times New Roman"/>
          <w:sz w:val="24"/>
          <w:szCs w:val="24"/>
        </w:rPr>
        <w:t xml:space="preserve"> and</w:t>
      </w:r>
      <w:r w:rsidR="008E0749">
        <w:rPr>
          <w:rFonts w:ascii="Times New Roman" w:hAnsi="Times New Roman" w:cs="Times New Roman"/>
          <w:sz w:val="24"/>
          <w:szCs w:val="24"/>
        </w:rPr>
        <w:t xml:space="preserve"> accuracy, precision, and recall scores (</w:t>
      </w:r>
      <w:r w:rsidR="008531D0">
        <w:rPr>
          <w:rFonts w:ascii="Times New Roman" w:hAnsi="Times New Roman" w:cs="Times New Roman"/>
          <w:sz w:val="24"/>
          <w:szCs w:val="24"/>
        </w:rPr>
        <w:t>F</w:t>
      </w:r>
      <w:r w:rsidR="008E0749">
        <w:rPr>
          <w:rFonts w:ascii="Times New Roman" w:hAnsi="Times New Roman" w:cs="Times New Roman"/>
          <w:sz w:val="24"/>
          <w:szCs w:val="24"/>
        </w:rPr>
        <w:t>igure 3)</w:t>
      </w:r>
      <w:r w:rsidR="00830363">
        <w:rPr>
          <w:rFonts w:ascii="Times New Roman" w:hAnsi="Times New Roman" w:cs="Times New Roman"/>
          <w:sz w:val="24"/>
          <w:szCs w:val="24"/>
        </w:rPr>
        <w:t xml:space="preserve">, collectively portray the projected outcomes of the models across all six species, including both individual models and </w:t>
      </w:r>
      <w:r w:rsidR="00CE02DE">
        <w:rPr>
          <w:rFonts w:ascii="Times New Roman" w:hAnsi="Times New Roman" w:cs="Times New Roman"/>
          <w:sz w:val="24"/>
          <w:szCs w:val="24"/>
        </w:rPr>
        <w:t xml:space="preserve">the ensemble model. </w:t>
      </w:r>
      <w:r w:rsidR="0061775B">
        <w:rPr>
          <w:rFonts w:ascii="Times New Roman" w:hAnsi="Times New Roman" w:cs="Times New Roman"/>
          <w:sz w:val="24"/>
          <w:szCs w:val="24"/>
        </w:rPr>
        <w:t>A</w:t>
      </w:r>
      <w:r w:rsidR="00CE02DE">
        <w:rPr>
          <w:rFonts w:ascii="Times New Roman" w:hAnsi="Times New Roman" w:cs="Times New Roman"/>
          <w:sz w:val="24"/>
          <w:szCs w:val="24"/>
        </w:rPr>
        <w:t xml:space="preserve"> noteworthy observation</w:t>
      </w:r>
      <w:r w:rsidR="0061775B">
        <w:rPr>
          <w:rFonts w:ascii="Times New Roman" w:hAnsi="Times New Roman" w:cs="Times New Roman"/>
          <w:sz w:val="24"/>
          <w:szCs w:val="24"/>
        </w:rPr>
        <w:t xml:space="preserve"> is not one machine learning model consistently outperformed or underperformed across all </w:t>
      </w:r>
      <w:r w:rsidR="008531D0">
        <w:rPr>
          <w:rFonts w:ascii="Times New Roman" w:hAnsi="Times New Roman" w:cs="Times New Roman"/>
          <w:sz w:val="24"/>
          <w:szCs w:val="24"/>
        </w:rPr>
        <w:t>six</w:t>
      </w:r>
      <w:r w:rsidR="0061775B">
        <w:rPr>
          <w:rFonts w:ascii="Times New Roman" w:hAnsi="Times New Roman" w:cs="Times New Roman"/>
          <w:sz w:val="24"/>
          <w:szCs w:val="24"/>
        </w:rPr>
        <w:t xml:space="preserve"> species.</w:t>
      </w:r>
      <w:r w:rsidR="00AD5985">
        <w:rPr>
          <w:rFonts w:ascii="Times New Roman" w:hAnsi="Times New Roman" w:cs="Times New Roman"/>
          <w:sz w:val="24"/>
          <w:szCs w:val="24"/>
        </w:rPr>
        <w:t xml:space="preserve"> </w:t>
      </w:r>
      <w:r w:rsidR="003940C9">
        <w:rPr>
          <w:rFonts w:ascii="Times New Roman" w:hAnsi="Times New Roman" w:cs="Times New Roman"/>
          <w:sz w:val="24"/>
          <w:szCs w:val="24"/>
        </w:rPr>
        <w:t>This is an example of the intricacy of the relationships betwe</w:t>
      </w:r>
      <w:r w:rsidR="008B3FC1">
        <w:rPr>
          <w:rFonts w:ascii="Times New Roman" w:hAnsi="Times New Roman" w:cs="Times New Roman"/>
          <w:sz w:val="24"/>
          <w:szCs w:val="24"/>
        </w:rPr>
        <w:t xml:space="preserve">en models and species characteristics. </w:t>
      </w:r>
      <w:r w:rsidR="00E602EA">
        <w:rPr>
          <w:rFonts w:ascii="Times New Roman" w:hAnsi="Times New Roman" w:cs="Times New Roman"/>
          <w:sz w:val="24"/>
          <w:szCs w:val="24"/>
        </w:rPr>
        <w:t>Overall,</w:t>
      </w:r>
      <w:r w:rsidR="00AD5985">
        <w:rPr>
          <w:rFonts w:ascii="Times New Roman" w:hAnsi="Times New Roman" w:cs="Times New Roman"/>
          <w:sz w:val="24"/>
          <w:szCs w:val="24"/>
        </w:rPr>
        <w:t xml:space="preserve"> these results gave </w:t>
      </w:r>
      <w:r w:rsidR="008B3FC1">
        <w:rPr>
          <w:rFonts w:ascii="Times New Roman" w:hAnsi="Times New Roman" w:cs="Times New Roman"/>
          <w:sz w:val="24"/>
          <w:szCs w:val="24"/>
        </w:rPr>
        <w:t>a high degree of confidence</w:t>
      </w:r>
      <w:r w:rsidR="00AD5985">
        <w:rPr>
          <w:rFonts w:ascii="Times New Roman" w:hAnsi="Times New Roman" w:cs="Times New Roman"/>
          <w:sz w:val="24"/>
          <w:szCs w:val="24"/>
        </w:rPr>
        <w:t xml:space="preserve"> in the performance of the ensemble a</w:t>
      </w:r>
      <w:r w:rsidR="00441800">
        <w:rPr>
          <w:rFonts w:ascii="Times New Roman" w:hAnsi="Times New Roman" w:cs="Times New Roman"/>
          <w:sz w:val="24"/>
          <w:szCs w:val="24"/>
        </w:rPr>
        <w:t xml:space="preserve">lgorithm </w:t>
      </w:r>
      <w:r w:rsidR="00261DCF">
        <w:rPr>
          <w:rFonts w:ascii="Times New Roman" w:hAnsi="Times New Roman" w:cs="Times New Roman"/>
          <w:sz w:val="24"/>
          <w:szCs w:val="24"/>
        </w:rPr>
        <w:t>in generating</w:t>
      </w:r>
      <w:r w:rsidR="00441800">
        <w:rPr>
          <w:rFonts w:ascii="Times New Roman" w:hAnsi="Times New Roman" w:cs="Times New Roman"/>
          <w:sz w:val="24"/>
          <w:szCs w:val="24"/>
        </w:rPr>
        <w:t xml:space="preserve"> the ENM</w:t>
      </w:r>
      <w:r w:rsidR="00261DCF">
        <w:rPr>
          <w:rFonts w:ascii="Times New Roman" w:hAnsi="Times New Roman" w:cs="Times New Roman"/>
          <w:sz w:val="24"/>
          <w:szCs w:val="24"/>
        </w:rPr>
        <w:t>s</w:t>
      </w:r>
      <w:r w:rsidR="00441800">
        <w:rPr>
          <w:rFonts w:ascii="Times New Roman" w:hAnsi="Times New Roman" w:cs="Times New Roman"/>
          <w:sz w:val="24"/>
          <w:szCs w:val="24"/>
        </w:rPr>
        <w:t xml:space="preserve">. </w:t>
      </w:r>
    </w:p>
    <w:p w:rsidRPr="00047452" w:rsidR="000233B7" w:rsidP="000233B7" w:rsidRDefault="000233B7" w14:paraId="3F4DFE41" w14:textId="514D7D5C">
      <w:pPr>
        <w:jc w:val="center"/>
        <w:rPr>
          <w:rFonts w:ascii="Times New Roman" w:hAnsi="Times New Roman" w:cs="Times New Roman"/>
          <w:sz w:val="24"/>
          <w:szCs w:val="24"/>
        </w:rPr>
      </w:pPr>
      <w:r w:rsidRPr="00047452">
        <w:rPr>
          <w:rFonts w:ascii="Times New Roman" w:hAnsi="Times New Roman" w:cs="Times New Roman"/>
          <w:sz w:val="24"/>
          <w:szCs w:val="24"/>
        </w:rPr>
        <w:t>Figure 2</w:t>
      </w:r>
    </w:p>
    <w:tbl>
      <w:tblPr>
        <w:tblStyle w:val="TableGrid"/>
        <w:tblW w:w="0" w:type="auto"/>
        <w:tblLook w:val="04A0" w:firstRow="1" w:lastRow="0" w:firstColumn="1" w:lastColumn="0" w:noHBand="0" w:noVBand="1"/>
      </w:tblPr>
      <w:tblGrid>
        <w:gridCol w:w="895"/>
        <w:gridCol w:w="1409"/>
        <w:gridCol w:w="1409"/>
        <w:gridCol w:w="1409"/>
        <w:gridCol w:w="1409"/>
        <w:gridCol w:w="1409"/>
        <w:gridCol w:w="1410"/>
      </w:tblGrid>
      <w:tr w:rsidR="008E0749" w:rsidTr="0020211D" w14:paraId="5182E078" w14:textId="77777777">
        <w:tc>
          <w:tcPr>
            <w:tcW w:w="9350" w:type="dxa"/>
            <w:gridSpan w:val="7"/>
            <w:shd w:val="clear" w:color="auto" w:fill="E7E6E6" w:themeFill="background2"/>
          </w:tcPr>
          <w:p w:rsidRPr="00293D79" w:rsidR="008E0749" w:rsidP="0092252A" w:rsidRDefault="008E0749" w14:paraId="27E9DAFD" w14:textId="43414DB9">
            <w:pPr>
              <w:jc w:val="center"/>
              <w:rPr>
                <w:rFonts w:ascii="Times New Roman" w:hAnsi="Times New Roman" w:cs="Times New Roman"/>
                <w:b/>
                <w:bCs/>
                <w:sz w:val="24"/>
                <w:szCs w:val="24"/>
              </w:rPr>
            </w:pPr>
            <w:r w:rsidRPr="00293D79">
              <w:rPr>
                <w:rFonts w:ascii="Times New Roman" w:hAnsi="Times New Roman" w:cs="Times New Roman"/>
                <w:b/>
                <w:bCs/>
                <w:sz w:val="24"/>
                <w:szCs w:val="24"/>
              </w:rPr>
              <w:t>AUC – ROC Estimates</w:t>
            </w:r>
          </w:p>
        </w:tc>
      </w:tr>
      <w:tr w:rsidR="008E0749" w:rsidTr="0020211D" w14:paraId="1AB043A8" w14:textId="77777777">
        <w:tc>
          <w:tcPr>
            <w:tcW w:w="895" w:type="dxa"/>
            <w:shd w:val="clear" w:color="auto" w:fill="E7E6E6" w:themeFill="background2"/>
          </w:tcPr>
          <w:p w:rsidR="008E0749" w:rsidP="0092252A" w:rsidRDefault="008E0749" w14:paraId="24EA3D27" w14:textId="77777777">
            <w:pPr>
              <w:rPr>
                <w:rFonts w:ascii="Times New Roman" w:hAnsi="Times New Roman" w:cs="Times New Roman"/>
                <w:sz w:val="24"/>
                <w:szCs w:val="24"/>
              </w:rPr>
            </w:pPr>
          </w:p>
        </w:tc>
        <w:tc>
          <w:tcPr>
            <w:tcW w:w="4227" w:type="dxa"/>
            <w:gridSpan w:val="3"/>
            <w:shd w:val="clear" w:color="auto" w:fill="E7E6E6" w:themeFill="background2"/>
          </w:tcPr>
          <w:p w:rsidRPr="00293D79" w:rsidR="008E0749" w:rsidP="0020211D" w:rsidRDefault="008E0749" w14:paraId="4938C7AD" w14:textId="77777777">
            <w:pPr>
              <w:rPr>
                <w:rFonts w:ascii="Times New Roman" w:hAnsi="Times New Roman" w:cs="Times New Roman"/>
                <w:b/>
                <w:bCs/>
                <w:sz w:val="24"/>
                <w:szCs w:val="24"/>
              </w:rPr>
            </w:pPr>
            <w:r w:rsidRPr="00293D79">
              <w:rPr>
                <w:rFonts w:ascii="Times New Roman" w:hAnsi="Times New Roman" w:cs="Times New Roman"/>
                <w:b/>
                <w:bCs/>
                <w:sz w:val="24"/>
                <w:szCs w:val="24"/>
              </w:rPr>
              <w:t>Rare</w:t>
            </w:r>
          </w:p>
        </w:tc>
        <w:tc>
          <w:tcPr>
            <w:tcW w:w="4228" w:type="dxa"/>
            <w:gridSpan w:val="3"/>
            <w:shd w:val="clear" w:color="auto" w:fill="E7E6E6" w:themeFill="background2"/>
          </w:tcPr>
          <w:p w:rsidRPr="00293D79" w:rsidR="008E0749" w:rsidP="0020211D" w:rsidRDefault="008E0749" w14:paraId="22510EC4" w14:textId="77777777">
            <w:pPr>
              <w:rPr>
                <w:rFonts w:ascii="Times New Roman" w:hAnsi="Times New Roman" w:cs="Times New Roman"/>
                <w:b/>
                <w:bCs/>
                <w:sz w:val="24"/>
                <w:szCs w:val="24"/>
              </w:rPr>
            </w:pPr>
            <w:r w:rsidRPr="00293D79">
              <w:rPr>
                <w:rFonts w:ascii="Times New Roman" w:hAnsi="Times New Roman" w:cs="Times New Roman"/>
                <w:b/>
                <w:bCs/>
                <w:sz w:val="24"/>
                <w:szCs w:val="24"/>
              </w:rPr>
              <w:t>Common</w:t>
            </w:r>
          </w:p>
        </w:tc>
      </w:tr>
      <w:tr w:rsidR="0020211D" w:rsidTr="0020211D" w14:paraId="1AAEAAFC" w14:textId="77777777">
        <w:tc>
          <w:tcPr>
            <w:tcW w:w="895" w:type="dxa"/>
            <w:shd w:val="clear" w:color="auto" w:fill="E7E6E6" w:themeFill="background2"/>
          </w:tcPr>
          <w:p w:rsidRPr="005C2AA7" w:rsidR="008E0749" w:rsidP="0092252A" w:rsidRDefault="008E0749" w14:paraId="77203E53" w14:textId="77777777">
            <w:pPr>
              <w:rPr>
                <w:rFonts w:ascii="Times New Roman" w:hAnsi="Times New Roman" w:cs="Times New Roman"/>
                <w:b/>
                <w:bCs/>
                <w:sz w:val="20"/>
                <w:szCs w:val="20"/>
              </w:rPr>
            </w:pPr>
          </w:p>
        </w:tc>
        <w:tc>
          <w:tcPr>
            <w:tcW w:w="1409" w:type="dxa"/>
            <w:shd w:val="clear" w:color="auto" w:fill="E7E6E6" w:themeFill="background2"/>
          </w:tcPr>
          <w:p w:rsidRPr="00BD3906" w:rsidR="008E0749" w:rsidP="0092252A" w:rsidRDefault="008E0749" w14:paraId="2B03DC22" w14:textId="77777777">
            <w:pPr>
              <w:jc w:val="center"/>
              <w:rPr>
                <w:rFonts w:ascii="Times New Roman" w:hAnsi="Times New Roman" w:cs="Times New Roman"/>
                <w:sz w:val="14"/>
                <w:szCs w:val="14"/>
              </w:rPr>
            </w:pPr>
            <w:proofErr w:type="spellStart"/>
            <w:r w:rsidRPr="00BD3906">
              <w:rPr>
                <w:i/>
                <w:iCs/>
                <w:sz w:val="14"/>
                <w:szCs w:val="14"/>
              </w:rPr>
              <w:t>Mycalesis</w:t>
            </w:r>
            <w:proofErr w:type="spellEnd"/>
            <w:r w:rsidRPr="00BD3906">
              <w:rPr>
                <w:i/>
                <w:iCs/>
                <w:sz w:val="14"/>
                <w:szCs w:val="14"/>
              </w:rPr>
              <w:t xml:space="preserve"> </w:t>
            </w:r>
            <w:proofErr w:type="spellStart"/>
            <w:r w:rsidRPr="00BD3906">
              <w:rPr>
                <w:i/>
                <w:iCs/>
                <w:sz w:val="14"/>
                <w:szCs w:val="14"/>
              </w:rPr>
              <w:t>rhacotis</w:t>
            </w:r>
            <w:proofErr w:type="spellEnd"/>
          </w:p>
        </w:tc>
        <w:tc>
          <w:tcPr>
            <w:tcW w:w="1409" w:type="dxa"/>
            <w:shd w:val="clear" w:color="auto" w:fill="E7E6E6" w:themeFill="background2"/>
          </w:tcPr>
          <w:p w:rsidRPr="00BD3906" w:rsidR="008E0749" w:rsidP="0092252A" w:rsidRDefault="008E0749" w14:paraId="4E20C012" w14:textId="77777777">
            <w:pPr>
              <w:jc w:val="center"/>
              <w:rPr>
                <w:rFonts w:ascii="Times New Roman" w:hAnsi="Times New Roman" w:cs="Times New Roman"/>
                <w:sz w:val="14"/>
                <w:szCs w:val="14"/>
              </w:rPr>
            </w:pPr>
            <w:proofErr w:type="spellStart"/>
            <w:r w:rsidRPr="00BD3906">
              <w:rPr>
                <w:i/>
                <w:iCs/>
                <w:sz w:val="14"/>
                <w:szCs w:val="14"/>
              </w:rPr>
              <w:t>Eronia</w:t>
            </w:r>
            <w:proofErr w:type="spellEnd"/>
            <w:r w:rsidRPr="00BD3906">
              <w:rPr>
                <w:i/>
                <w:iCs/>
                <w:sz w:val="14"/>
                <w:szCs w:val="14"/>
              </w:rPr>
              <w:t xml:space="preserve"> </w:t>
            </w:r>
            <w:proofErr w:type="spellStart"/>
            <w:r w:rsidRPr="00BD3906">
              <w:rPr>
                <w:i/>
                <w:iCs/>
                <w:sz w:val="14"/>
                <w:szCs w:val="14"/>
              </w:rPr>
              <w:t>cleodora</w:t>
            </w:r>
            <w:proofErr w:type="spellEnd"/>
          </w:p>
        </w:tc>
        <w:tc>
          <w:tcPr>
            <w:tcW w:w="1409" w:type="dxa"/>
            <w:shd w:val="clear" w:color="auto" w:fill="E7E6E6" w:themeFill="background2"/>
          </w:tcPr>
          <w:p w:rsidRPr="00BD3906" w:rsidR="008E0749" w:rsidP="0092252A" w:rsidRDefault="008E0749" w14:paraId="59754376" w14:textId="77777777">
            <w:pPr>
              <w:jc w:val="center"/>
              <w:rPr>
                <w:rFonts w:ascii="Times New Roman" w:hAnsi="Times New Roman" w:cs="Times New Roman"/>
                <w:sz w:val="14"/>
                <w:szCs w:val="14"/>
              </w:rPr>
            </w:pPr>
            <w:proofErr w:type="spellStart"/>
            <w:r w:rsidRPr="00BD3906">
              <w:rPr>
                <w:i/>
                <w:iCs/>
                <w:sz w:val="14"/>
                <w:szCs w:val="14"/>
              </w:rPr>
              <w:t>Cacyreues</w:t>
            </w:r>
            <w:proofErr w:type="spellEnd"/>
            <w:r w:rsidRPr="00BD3906">
              <w:rPr>
                <w:i/>
                <w:iCs/>
                <w:sz w:val="14"/>
                <w:szCs w:val="14"/>
              </w:rPr>
              <w:t xml:space="preserve"> </w:t>
            </w:r>
            <w:proofErr w:type="spellStart"/>
            <w:r w:rsidRPr="00BD3906">
              <w:rPr>
                <w:i/>
                <w:iCs/>
                <w:sz w:val="14"/>
                <w:szCs w:val="14"/>
              </w:rPr>
              <w:t>marshalli</w:t>
            </w:r>
            <w:proofErr w:type="spellEnd"/>
          </w:p>
        </w:tc>
        <w:tc>
          <w:tcPr>
            <w:tcW w:w="1409" w:type="dxa"/>
            <w:shd w:val="clear" w:color="auto" w:fill="E7E6E6" w:themeFill="background2"/>
          </w:tcPr>
          <w:p w:rsidRPr="00BD3906" w:rsidR="008E0749" w:rsidP="0092252A" w:rsidRDefault="008E0749" w14:paraId="02A9E64E" w14:textId="77777777">
            <w:pPr>
              <w:jc w:val="center"/>
              <w:rPr>
                <w:i/>
                <w:iCs/>
                <w:sz w:val="14"/>
                <w:szCs w:val="14"/>
              </w:rPr>
            </w:pPr>
            <w:r w:rsidRPr="00BD3906">
              <w:rPr>
                <w:i/>
                <w:iCs/>
                <w:sz w:val="14"/>
                <w:szCs w:val="14"/>
              </w:rPr>
              <w:t xml:space="preserve">Danaus </w:t>
            </w:r>
            <w:proofErr w:type="spellStart"/>
            <w:r w:rsidRPr="00BD3906">
              <w:rPr>
                <w:i/>
                <w:iCs/>
                <w:sz w:val="14"/>
                <w:szCs w:val="14"/>
              </w:rPr>
              <w:t>chrysippus</w:t>
            </w:r>
            <w:proofErr w:type="spellEnd"/>
          </w:p>
        </w:tc>
        <w:tc>
          <w:tcPr>
            <w:tcW w:w="1409" w:type="dxa"/>
            <w:shd w:val="clear" w:color="auto" w:fill="E7E6E6" w:themeFill="background2"/>
          </w:tcPr>
          <w:p w:rsidRPr="00BD3906" w:rsidR="008E0749" w:rsidP="0092252A" w:rsidRDefault="008E0749" w14:paraId="4AF4E90B" w14:textId="77777777">
            <w:pPr>
              <w:jc w:val="center"/>
              <w:rPr>
                <w:i/>
                <w:iCs/>
                <w:sz w:val="14"/>
                <w:szCs w:val="14"/>
              </w:rPr>
            </w:pPr>
            <w:r w:rsidRPr="00BD3906">
              <w:rPr>
                <w:i/>
                <w:iCs/>
                <w:sz w:val="14"/>
                <w:szCs w:val="14"/>
              </w:rPr>
              <w:t xml:space="preserve">Vanessa </w:t>
            </w:r>
            <w:proofErr w:type="spellStart"/>
            <w:r w:rsidRPr="00BD3906">
              <w:rPr>
                <w:i/>
                <w:iCs/>
                <w:sz w:val="14"/>
                <w:szCs w:val="14"/>
              </w:rPr>
              <w:t>cardui</w:t>
            </w:r>
            <w:proofErr w:type="spellEnd"/>
          </w:p>
        </w:tc>
        <w:tc>
          <w:tcPr>
            <w:tcW w:w="1410" w:type="dxa"/>
            <w:shd w:val="clear" w:color="auto" w:fill="E7E6E6" w:themeFill="background2"/>
          </w:tcPr>
          <w:p w:rsidRPr="00BD3906" w:rsidR="008E0749" w:rsidP="0092252A" w:rsidRDefault="008E0749" w14:paraId="309D395E" w14:textId="77777777">
            <w:pPr>
              <w:jc w:val="center"/>
              <w:rPr>
                <w:i/>
                <w:iCs/>
                <w:sz w:val="14"/>
                <w:szCs w:val="14"/>
              </w:rPr>
            </w:pPr>
            <w:proofErr w:type="spellStart"/>
            <w:r w:rsidRPr="00BD3906">
              <w:rPr>
                <w:i/>
                <w:iCs/>
                <w:sz w:val="14"/>
                <w:szCs w:val="14"/>
              </w:rPr>
              <w:t>Belenois</w:t>
            </w:r>
            <w:proofErr w:type="spellEnd"/>
            <w:r w:rsidRPr="00BD3906">
              <w:rPr>
                <w:i/>
                <w:iCs/>
                <w:sz w:val="14"/>
                <w:szCs w:val="14"/>
              </w:rPr>
              <w:t xml:space="preserve"> </w:t>
            </w:r>
            <w:proofErr w:type="spellStart"/>
            <w:r w:rsidRPr="00BD3906">
              <w:rPr>
                <w:i/>
                <w:iCs/>
                <w:sz w:val="14"/>
                <w:szCs w:val="14"/>
              </w:rPr>
              <w:t>aurota</w:t>
            </w:r>
            <w:proofErr w:type="spellEnd"/>
          </w:p>
        </w:tc>
      </w:tr>
      <w:tr w:rsidR="008E0749" w:rsidTr="0020211D" w14:paraId="2D12CF5E" w14:textId="77777777">
        <w:tc>
          <w:tcPr>
            <w:tcW w:w="895" w:type="dxa"/>
            <w:shd w:val="clear" w:color="auto" w:fill="E7E6E6" w:themeFill="background2"/>
          </w:tcPr>
          <w:p w:rsidRPr="00826B25" w:rsidR="008E0749" w:rsidP="0092252A" w:rsidRDefault="008E0749" w14:paraId="39E2453D" w14:textId="77777777">
            <w:pPr>
              <w:rPr>
                <w:rFonts w:ascii="Times New Roman" w:hAnsi="Times New Roman" w:cs="Times New Roman"/>
                <w:sz w:val="16"/>
                <w:szCs w:val="16"/>
              </w:rPr>
            </w:pPr>
            <w:r>
              <w:rPr>
                <w:rFonts w:ascii="Times New Roman" w:hAnsi="Times New Roman" w:cs="Times New Roman"/>
                <w:sz w:val="16"/>
                <w:szCs w:val="16"/>
              </w:rPr>
              <w:t>GLM</w:t>
            </w:r>
          </w:p>
        </w:tc>
        <w:tc>
          <w:tcPr>
            <w:tcW w:w="1409" w:type="dxa"/>
          </w:tcPr>
          <w:p w:rsidRPr="00BD3906" w:rsidR="008E0749" w:rsidP="0092252A" w:rsidRDefault="008E0749" w14:paraId="3886F7C6" w14:textId="77777777">
            <w:pPr>
              <w:jc w:val="center"/>
              <w:rPr>
                <w:rFonts w:ascii="Times New Roman" w:hAnsi="Times New Roman" w:cs="Times New Roman"/>
                <w:sz w:val="20"/>
                <w:szCs w:val="20"/>
              </w:rPr>
            </w:pPr>
            <w:r w:rsidRPr="00BD3906">
              <w:rPr>
                <w:rFonts w:ascii="Times New Roman" w:hAnsi="Times New Roman" w:cs="Times New Roman"/>
                <w:sz w:val="20"/>
                <w:szCs w:val="20"/>
              </w:rPr>
              <w:t>0.86</w:t>
            </w:r>
          </w:p>
        </w:tc>
        <w:tc>
          <w:tcPr>
            <w:tcW w:w="1409" w:type="dxa"/>
          </w:tcPr>
          <w:p w:rsidRPr="00BD3906" w:rsidR="008E0749" w:rsidP="0092252A" w:rsidRDefault="008E0749" w14:paraId="2CDC2CC4" w14:textId="77777777">
            <w:pPr>
              <w:jc w:val="center"/>
              <w:rPr>
                <w:rFonts w:ascii="Times New Roman" w:hAnsi="Times New Roman" w:cs="Times New Roman"/>
                <w:sz w:val="20"/>
                <w:szCs w:val="20"/>
              </w:rPr>
            </w:pPr>
            <w:r w:rsidRPr="00BD3906">
              <w:rPr>
                <w:rFonts w:ascii="Times New Roman" w:hAnsi="Times New Roman" w:cs="Times New Roman"/>
                <w:sz w:val="20"/>
                <w:szCs w:val="20"/>
              </w:rPr>
              <w:t>0.85</w:t>
            </w:r>
          </w:p>
        </w:tc>
        <w:tc>
          <w:tcPr>
            <w:tcW w:w="1409" w:type="dxa"/>
          </w:tcPr>
          <w:p w:rsidRPr="00BD3906" w:rsidR="008E0749" w:rsidP="0092252A" w:rsidRDefault="008E0749" w14:paraId="15AE19C5" w14:textId="77777777">
            <w:pPr>
              <w:jc w:val="center"/>
              <w:rPr>
                <w:rFonts w:ascii="Times New Roman" w:hAnsi="Times New Roman" w:cs="Times New Roman"/>
                <w:sz w:val="20"/>
                <w:szCs w:val="20"/>
              </w:rPr>
            </w:pPr>
            <w:r w:rsidRPr="00BD3906">
              <w:rPr>
                <w:rFonts w:ascii="Times New Roman" w:hAnsi="Times New Roman" w:cs="Times New Roman"/>
                <w:sz w:val="20"/>
                <w:szCs w:val="20"/>
              </w:rPr>
              <w:t>0.89</w:t>
            </w:r>
          </w:p>
        </w:tc>
        <w:tc>
          <w:tcPr>
            <w:tcW w:w="1409" w:type="dxa"/>
          </w:tcPr>
          <w:p w:rsidRPr="00BD3906" w:rsidR="008E0749" w:rsidP="0092252A" w:rsidRDefault="008E0749" w14:paraId="531F67BE" w14:textId="77777777">
            <w:pPr>
              <w:jc w:val="center"/>
              <w:rPr>
                <w:rFonts w:ascii="Times New Roman" w:hAnsi="Times New Roman" w:cs="Times New Roman"/>
                <w:sz w:val="20"/>
                <w:szCs w:val="20"/>
              </w:rPr>
            </w:pPr>
            <w:r w:rsidRPr="00BD3906">
              <w:rPr>
                <w:rFonts w:ascii="Times New Roman" w:hAnsi="Times New Roman" w:cs="Times New Roman"/>
                <w:sz w:val="20"/>
                <w:szCs w:val="20"/>
              </w:rPr>
              <w:t>0.74</w:t>
            </w:r>
          </w:p>
        </w:tc>
        <w:tc>
          <w:tcPr>
            <w:tcW w:w="1409" w:type="dxa"/>
          </w:tcPr>
          <w:p w:rsidRPr="00BD3906" w:rsidR="008E0749" w:rsidP="0092252A" w:rsidRDefault="008E0749" w14:paraId="76DBC14E" w14:textId="77777777">
            <w:pPr>
              <w:jc w:val="center"/>
              <w:rPr>
                <w:rFonts w:ascii="Times New Roman" w:hAnsi="Times New Roman" w:cs="Times New Roman"/>
                <w:sz w:val="20"/>
                <w:szCs w:val="20"/>
              </w:rPr>
            </w:pPr>
            <w:r w:rsidRPr="00BD3906">
              <w:rPr>
                <w:rFonts w:ascii="Times New Roman" w:hAnsi="Times New Roman" w:cs="Times New Roman"/>
                <w:sz w:val="20"/>
                <w:szCs w:val="20"/>
              </w:rPr>
              <w:t>0.83</w:t>
            </w:r>
          </w:p>
        </w:tc>
        <w:tc>
          <w:tcPr>
            <w:tcW w:w="1410" w:type="dxa"/>
          </w:tcPr>
          <w:p w:rsidRPr="00BD3906" w:rsidR="008E0749" w:rsidP="0092252A" w:rsidRDefault="008E0749" w14:paraId="6793D302" w14:textId="77777777">
            <w:pPr>
              <w:jc w:val="center"/>
              <w:rPr>
                <w:rFonts w:ascii="Times New Roman" w:hAnsi="Times New Roman" w:cs="Times New Roman"/>
                <w:sz w:val="20"/>
                <w:szCs w:val="20"/>
              </w:rPr>
            </w:pPr>
            <w:r w:rsidRPr="00BD3906">
              <w:rPr>
                <w:rFonts w:ascii="Times New Roman" w:hAnsi="Times New Roman" w:cs="Times New Roman"/>
                <w:sz w:val="20"/>
                <w:szCs w:val="20"/>
              </w:rPr>
              <w:t>0.78</w:t>
            </w:r>
          </w:p>
        </w:tc>
      </w:tr>
      <w:tr w:rsidR="008E0749" w:rsidTr="0020211D" w14:paraId="76BB3FF7" w14:textId="77777777">
        <w:tc>
          <w:tcPr>
            <w:tcW w:w="895" w:type="dxa"/>
            <w:shd w:val="clear" w:color="auto" w:fill="E7E6E6" w:themeFill="background2"/>
          </w:tcPr>
          <w:p w:rsidRPr="00826B25" w:rsidR="008E0749" w:rsidP="0092252A" w:rsidRDefault="008E0749" w14:paraId="45AA023E" w14:textId="77777777">
            <w:pPr>
              <w:rPr>
                <w:rFonts w:ascii="Times New Roman" w:hAnsi="Times New Roman" w:cs="Times New Roman"/>
                <w:sz w:val="16"/>
                <w:szCs w:val="16"/>
              </w:rPr>
            </w:pPr>
            <w:r>
              <w:rPr>
                <w:rFonts w:ascii="Times New Roman" w:hAnsi="Times New Roman" w:cs="Times New Roman"/>
                <w:sz w:val="16"/>
                <w:szCs w:val="16"/>
              </w:rPr>
              <w:t>KNC</w:t>
            </w:r>
          </w:p>
        </w:tc>
        <w:tc>
          <w:tcPr>
            <w:tcW w:w="1409" w:type="dxa"/>
          </w:tcPr>
          <w:p w:rsidRPr="00BD3906" w:rsidR="008E0749" w:rsidP="0092252A" w:rsidRDefault="008E0749" w14:paraId="2624EE19" w14:textId="77777777">
            <w:pPr>
              <w:jc w:val="center"/>
              <w:rPr>
                <w:rFonts w:ascii="Times New Roman" w:hAnsi="Times New Roman" w:cs="Times New Roman"/>
                <w:sz w:val="20"/>
                <w:szCs w:val="20"/>
              </w:rPr>
            </w:pPr>
            <w:r w:rsidRPr="00BD3906">
              <w:rPr>
                <w:rFonts w:ascii="Times New Roman" w:hAnsi="Times New Roman" w:cs="Times New Roman"/>
                <w:sz w:val="20"/>
                <w:szCs w:val="20"/>
              </w:rPr>
              <w:t>0.94</w:t>
            </w:r>
          </w:p>
        </w:tc>
        <w:tc>
          <w:tcPr>
            <w:tcW w:w="1409" w:type="dxa"/>
          </w:tcPr>
          <w:p w:rsidRPr="00BD3906" w:rsidR="008E0749" w:rsidP="0092252A" w:rsidRDefault="008E0749" w14:paraId="71CF0C4C" w14:textId="77777777">
            <w:pPr>
              <w:jc w:val="center"/>
              <w:rPr>
                <w:rFonts w:ascii="Times New Roman" w:hAnsi="Times New Roman" w:cs="Times New Roman"/>
                <w:sz w:val="20"/>
                <w:szCs w:val="20"/>
              </w:rPr>
            </w:pPr>
            <w:r w:rsidRPr="00BD3906">
              <w:rPr>
                <w:rFonts w:ascii="Times New Roman" w:hAnsi="Times New Roman" w:cs="Times New Roman"/>
                <w:sz w:val="20"/>
                <w:szCs w:val="20"/>
              </w:rPr>
              <w:t>0.96</w:t>
            </w:r>
          </w:p>
        </w:tc>
        <w:tc>
          <w:tcPr>
            <w:tcW w:w="1409" w:type="dxa"/>
          </w:tcPr>
          <w:p w:rsidRPr="00BD3906" w:rsidR="008E0749" w:rsidP="0092252A" w:rsidRDefault="008E0749" w14:paraId="2F17A9EF" w14:textId="77777777">
            <w:pPr>
              <w:jc w:val="center"/>
              <w:rPr>
                <w:rFonts w:ascii="Times New Roman" w:hAnsi="Times New Roman" w:cs="Times New Roman"/>
                <w:sz w:val="20"/>
                <w:szCs w:val="20"/>
              </w:rPr>
            </w:pPr>
            <w:r w:rsidRPr="00BD3906">
              <w:rPr>
                <w:rFonts w:ascii="Times New Roman" w:hAnsi="Times New Roman" w:cs="Times New Roman"/>
                <w:sz w:val="20"/>
                <w:szCs w:val="20"/>
              </w:rPr>
              <w:t>0.95</w:t>
            </w:r>
          </w:p>
        </w:tc>
        <w:tc>
          <w:tcPr>
            <w:tcW w:w="1409" w:type="dxa"/>
          </w:tcPr>
          <w:p w:rsidRPr="00BD3906" w:rsidR="008E0749" w:rsidP="0092252A" w:rsidRDefault="008E0749" w14:paraId="39DF0613" w14:textId="77777777">
            <w:pPr>
              <w:jc w:val="center"/>
              <w:rPr>
                <w:rFonts w:ascii="Times New Roman" w:hAnsi="Times New Roman" w:cs="Times New Roman"/>
                <w:sz w:val="20"/>
                <w:szCs w:val="20"/>
              </w:rPr>
            </w:pPr>
            <w:r w:rsidRPr="00BD3906">
              <w:rPr>
                <w:rFonts w:ascii="Times New Roman" w:hAnsi="Times New Roman" w:cs="Times New Roman"/>
                <w:sz w:val="20"/>
                <w:szCs w:val="20"/>
              </w:rPr>
              <w:t>0.86</w:t>
            </w:r>
          </w:p>
        </w:tc>
        <w:tc>
          <w:tcPr>
            <w:tcW w:w="1409" w:type="dxa"/>
          </w:tcPr>
          <w:p w:rsidRPr="00BD3906" w:rsidR="008E0749" w:rsidP="0092252A" w:rsidRDefault="008E0749" w14:paraId="3BF8CEFC" w14:textId="77777777">
            <w:pPr>
              <w:jc w:val="center"/>
              <w:rPr>
                <w:rFonts w:ascii="Times New Roman" w:hAnsi="Times New Roman" w:cs="Times New Roman"/>
                <w:sz w:val="20"/>
                <w:szCs w:val="20"/>
              </w:rPr>
            </w:pPr>
            <w:r w:rsidRPr="00BD3906">
              <w:rPr>
                <w:rFonts w:ascii="Times New Roman" w:hAnsi="Times New Roman" w:cs="Times New Roman"/>
                <w:sz w:val="20"/>
                <w:szCs w:val="20"/>
              </w:rPr>
              <w:t>0.90</w:t>
            </w:r>
          </w:p>
        </w:tc>
        <w:tc>
          <w:tcPr>
            <w:tcW w:w="1410" w:type="dxa"/>
          </w:tcPr>
          <w:p w:rsidRPr="00BD3906" w:rsidR="008E0749" w:rsidP="0092252A" w:rsidRDefault="008E0749" w14:paraId="53296958" w14:textId="77777777">
            <w:pPr>
              <w:jc w:val="center"/>
              <w:rPr>
                <w:rFonts w:ascii="Times New Roman" w:hAnsi="Times New Roman" w:cs="Times New Roman"/>
                <w:sz w:val="20"/>
                <w:szCs w:val="20"/>
              </w:rPr>
            </w:pPr>
            <w:r w:rsidRPr="00BD3906">
              <w:rPr>
                <w:rFonts w:ascii="Times New Roman" w:hAnsi="Times New Roman" w:cs="Times New Roman"/>
                <w:sz w:val="20"/>
                <w:szCs w:val="20"/>
              </w:rPr>
              <w:t>0.88</w:t>
            </w:r>
          </w:p>
        </w:tc>
      </w:tr>
      <w:tr w:rsidR="008E0749" w:rsidTr="0020211D" w14:paraId="26672C78" w14:textId="77777777">
        <w:tc>
          <w:tcPr>
            <w:tcW w:w="895" w:type="dxa"/>
            <w:shd w:val="clear" w:color="auto" w:fill="E7E6E6" w:themeFill="background2"/>
          </w:tcPr>
          <w:p w:rsidRPr="00826B25" w:rsidR="008E0749" w:rsidP="0092252A" w:rsidRDefault="008E0749" w14:paraId="0891CF42" w14:textId="77777777">
            <w:pPr>
              <w:rPr>
                <w:rFonts w:ascii="Times New Roman" w:hAnsi="Times New Roman" w:cs="Times New Roman"/>
                <w:sz w:val="16"/>
                <w:szCs w:val="16"/>
              </w:rPr>
            </w:pPr>
            <w:r>
              <w:rPr>
                <w:rFonts w:ascii="Times New Roman" w:hAnsi="Times New Roman" w:cs="Times New Roman"/>
                <w:sz w:val="16"/>
                <w:szCs w:val="16"/>
              </w:rPr>
              <w:t>GPC</w:t>
            </w:r>
          </w:p>
        </w:tc>
        <w:tc>
          <w:tcPr>
            <w:tcW w:w="1409" w:type="dxa"/>
          </w:tcPr>
          <w:p w:rsidRPr="00BD3906" w:rsidR="008E0749" w:rsidP="0092252A" w:rsidRDefault="008E0749" w14:paraId="5CC8D970" w14:textId="77777777">
            <w:pPr>
              <w:jc w:val="center"/>
              <w:rPr>
                <w:rFonts w:ascii="Times New Roman" w:hAnsi="Times New Roman" w:cs="Times New Roman"/>
                <w:sz w:val="20"/>
                <w:szCs w:val="20"/>
              </w:rPr>
            </w:pPr>
            <w:r w:rsidRPr="00BD3906">
              <w:rPr>
                <w:rFonts w:ascii="Times New Roman" w:hAnsi="Times New Roman" w:cs="Times New Roman"/>
                <w:sz w:val="20"/>
                <w:szCs w:val="20"/>
              </w:rPr>
              <w:t>0.92</w:t>
            </w:r>
          </w:p>
        </w:tc>
        <w:tc>
          <w:tcPr>
            <w:tcW w:w="1409" w:type="dxa"/>
          </w:tcPr>
          <w:p w:rsidRPr="00BD3906" w:rsidR="008E0749" w:rsidP="0092252A" w:rsidRDefault="008E0749" w14:paraId="204A7BF3" w14:textId="77777777">
            <w:pPr>
              <w:jc w:val="center"/>
              <w:rPr>
                <w:rFonts w:ascii="Times New Roman" w:hAnsi="Times New Roman" w:cs="Times New Roman"/>
                <w:sz w:val="20"/>
                <w:szCs w:val="20"/>
              </w:rPr>
            </w:pPr>
            <w:r w:rsidRPr="00BD3906">
              <w:rPr>
                <w:rFonts w:ascii="Times New Roman" w:hAnsi="Times New Roman" w:cs="Times New Roman"/>
                <w:sz w:val="20"/>
                <w:szCs w:val="20"/>
              </w:rPr>
              <w:t>0.97</w:t>
            </w:r>
          </w:p>
        </w:tc>
        <w:tc>
          <w:tcPr>
            <w:tcW w:w="1409" w:type="dxa"/>
          </w:tcPr>
          <w:p w:rsidRPr="00BD3906" w:rsidR="008E0749" w:rsidP="0092252A" w:rsidRDefault="008E0749" w14:paraId="6481E015" w14:textId="77777777">
            <w:pPr>
              <w:jc w:val="center"/>
              <w:rPr>
                <w:rFonts w:ascii="Times New Roman" w:hAnsi="Times New Roman" w:cs="Times New Roman"/>
                <w:sz w:val="20"/>
                <w:szCs w:val="20"/>
              </w:rPr>
            </w:pPr>
            <w:r w:rsidRPr="00BD3906">
              <w:rPr>
                <w:rFonts w:ascii="Times New Roman" w:hAnsi="Times New Roman" w:cs="Times New Roman"/>
                <w:sz w:val="20"/>
                <w:szCs w:val="20"/>
              </w:rPr>
              <w:t>0.95</w:t>
            </w:r>
          </w:p>
        </w:tc>
        <w:tc>
          <w:tcPr>
            <w:tcW w:w="1409" w:type="dxa"/>
          </w:tcPr>
          <w:p w:rsidRPr="00BD3906" w:rsidR="008E0749" w:rsidP="0092252A" w:rsidRDefault="008E0749" w14:paraId="657E786B" w14:textId="77777777">
            <w:pPr>
              <w:jc w:val="center"/>
              <w:rPr>
                <w:rFonts w:ascii="Times New Roman" w:hAnsi="Times New Roman" w:cs="Times New Roman"/>
                <w:sz w:val="20"/>
                <w:szCs w:val="20"/>
              </w:rPr>
            </w:pPr>
            <w:r w:rsidRPr="00BD3906">
              <w:rPr>
                <w:rFonts w:ascii="Times New Roman" w:hAnsi="Times New Roman" w:cs="Times New Roman"/>
                <w:sz w:val="20"/>
                <w:szCs w:val="20"/>
              </w:rPr>
              <w:t>0.85</w:t>
            </w:r>
          </w:p>
        </w:tc>
        <w:tc>
          <w:tcPr>
            <w:tcW w:w="1409" w:type="dxa"/>
          </w:tcPr>
          <w:p w:rsidRPr="00BD3906" w:rsidR="008E0749" w:rsidP="0092252A" w:rsidRDefault="008E0749" w14:paraId="3FDE8533" w14:textId="77777777">
            <w:pPr>
              <w:jc w:val="center"/>
              <w:rPr>
                <w:rFonts w:ascii="Times New Roman" w:hAnsi="Times New Roman" w:cs="Times New Roman"/>
                <w:sz w:val="20"/>
                <w:szCs w:val="20"/>
              </w:rPr>
            </w:pPr>
            <w:r w:rsidRPr="00BD3906">
              <w:rPr>
                <w:rFonts w:ascii="Times New Roman" w:hAnsi="Times New Roman" w:cs="Times New Roman"/>
                <w:sz w:val="20"/>
                <w:szCs w:val="20"/>
              </w:rPr>
              <w:t>0.90</w:t>
            </w:r>
          </w:p>
        </w:tc>
        <w:tc>
          <w:tcPr>
            <w:tcW w:w="1410" w:type="dxa"/>
          </w:tcPr>
          <w:p w:rsidRPr="00BD3906" w:rsidR="008E0749" w:rsidP="0092252A" w:rsidRDefault="008E0749" w14:paraId="56A8D7AF" w14:textId="77777777">
            <w:pPr>
              <w:jc w:val="center"/>
              <w:rPr>
                <w:rFonts w:ascii="Times New Roman" w:hAnsi="Times New Roman" w:cs="Times New Roman"/>
                <w:sz w:val="20"/>
                <w:szCs w:val="20"/>
              </w:rPr>
            </w:pPr>
            <w:r w:rsidRPr="00BD3906">
              <w:rPr>
                <w:rFonts w:ascii="Times New Roman" w:hAnsi="Times New Roman" w:cs="Times New Roman"/>
                <w:sz w:val="20"/>
                <w:szCs w:val="20"/>
              </w:rPr>
              <w:t>0.86</w:t>
            </w:r>
          </w:p>
        </w:tc>
      </w:tr>
      <w:tr w:rsidR="008E0749" w:rsidTr="0020211D" w14:paraId="23830E59" w14:textId="77777777">
        <w:tc>
          <w:tcPr>
            <w:tcW w:w="895" w:type="dxa"/>
            <w:shd w:val="clear" w:color="auto" w:fill="E7E6E6" w:themeFill="background2"/>
          </w:tcPr>
          <w:p w:rsidRPr="00826B25" w:rsidR="008E0749" w:rsidP="0092252A" w:rsidRDefault="008E0749" w14:paraId="5F21AD8A" w14:textId="77777777">
            <w:pPr>
              <w:rPr>
                <w:rFonts w:ascii="Times New Roman" w:hAnsi="Times New Roman" w:cs="Times New Roman"/>
                <w:sz w:val="16"/>
                <w:szCs w:val="16"/>
              </w:rPr>
            </w:pPr>
            <w:r>
              <w:rPr>
                <w:rFonts w:ascii="Times New Roman" w:hAnsi="Times New Roman" w:cs="Times New Roman"/>
                <w:sz w:val="16"/>
                <w:szCs w:val="16"/>
              </w:rPr>
              <w:t>DTC</w:t>
            </w:r>
          </w:p>
        </w:tc>
        <w:tc>
          <w:tcPr>
            <w:tcW w:w="1409" w:type="dxa"/>
          </w:tcPr>
          <w:p w:rsidRPr="00BD3906" w:rsidR="008E0749" w:rsidP="0092252A" w:rsidRDefault="008E0749" w14:paraId="2A0B7EF2" w14:textId="77777777">
            <w:pPr>
              <w:jc w:val="center"/>
              <w:rPr>
                <w:rFonts w:ascii="Times New Roman" w:hAnsi="Times New Roman" w:cs="Times New Roman"/>
                <w:sz w:val="20"/>
                <w:szCs w:val="20"/>
              </w:rPr>
            </w:pPr>
            <w:r w:rsidRPr="00BD3906">
              <w:rPr>
                <w:rFonts w:ascii="Times New Roman" w:hAnsi="Times New Roman" w:cs="Times New Roman"/>
                <w:sz w:val="20"/>
                <w:szCs w:val="20"/>
              </w:rPr>
              <w:t>0.95</w:t>
            </w:r>
          </w:p>
        </w:tc>
        <w:tc>
          <w:tcPr>
            <w:tcW w:w="1409" w:type="dxa"/>
          </w:tcPr>
          <w:p w:rsidRPr="00BD3906" w:rsidR="008E0749" w:rsidP="0092252A" w:rsidRDefault="008E0749" w14:paraId="1611CE67" w14:textId="77777777">
            <w:pPr>
              <w:jc w:val="center"/>
              <w:rPr>
                <w:rFonts w:ascii="Times New Roman" w:hAnsi="Times New Roman" w:cs="Times New Roman"/>
                <w:sz w:val="20"/>
                <w:szCs w:val="20"/>
              </w:rPr>
            </w:pPr>
            <w:r w:rsidRPr="00BD3906">
              <w:rPr>
                <w:rFonts w:ascii="Times New Roman" w:hAnsi="Times New Roman" w:cs="Times New Roman"/>
                <w:sz w:val="20"/>
                <w:szCs w:val="20"/>
              </w:rPr>
              <w:t>0.90</w:t>
            </w:r>
          </w:p>
        </w:tc>
        <w:tc>
          <w:tcPr>
            <w:tcW w:w="1409" w:type="dxa"/>
          </w:tcPr>
          <w:p w:rsidRPr="00BD3906" w:rsidR="008E0749" w:rsidP="0092252A" w:rsidRDefault="008E0749" w14:paraId="4427F9A5" w14:textId="77777777">
            <w:pPr>
              <w:jc w:val="center"/>
              <w:rPr>
                <w:rFonts w:ascii="Times New Roman" w:hAnsi="Times New Roman" w:cs="Times New Roman"/>
                <w:sz w:val="20"/>
                <w:szCs w:val="20"/>
              </w:rPr>
            </w:pPr>
            <w:r w:rsidRPr="00BD3906">
              <w:rPr>
                <w:rFonts w:ascii="Times New Roman" w:hAnsi="Times New Roman" w:cs="Times New Roman"/>
                <w:sz w:val="20"/>
                <w:szCs w:val="20"/>
              </w:rPr>
              <w:t>0.93</w:t>
            </w:r>
          </w:p>
        </w:tc>
        <w:tc>
          <w:tcPr>
            <w:tcW w:w="1409" w:type="dxa"/>
          </w:tcPr>
          <w:p w:rsidRPr="00BD3906" w:rsidR="008E0749" w:rsidP="0092252A" w:rsidRDefault="008E0749" w14:paraId="4CA0F992" w14:textId="77777777">
            <w:pPr>
              <w:jc w:val="center"/>
              <w:rPr>
                <w:rFonts w:ascii="Times New Roman" w:hAnsi="Times New Roman" w:cs="Times New Roman"/>
                <w:sz w:val="20"/>
                <w:szCs w:val="20"/>
              </w:rPr>
            </w:pPr>
            <w:r w:rsidRPr="00BD3906">
              <w:rPr>
                <w:rFonts w:ascii="Times New Roman" w:hAnsi="Times New Roman" w:cs="Times New Roman"/>
                <w:sz w:val="20"/>
                <w:szCs w:val="20"/>
              </w:rPr>
              <w:t>0.81</w:t>
            </w:r>
          </w:p>
        </w:tc>
        <w:tc>
          <w:tcPr>
            <w:tcW w:w="1409" w:type="dxa"/>
          </w:tcPr>
          <w:p w:rsidRPr="00BD3906" w:rsidR="008E0749" w:rsidP="0092252A" w:rsidRDefault="008E0749" w14:paraId="56932C95" w14:textId="77777777">
            <w:pPr>
              <w:jc w:val="center"/>
              <w:rPr>
                <w:rFonts w:ascii="Times New Roman" w:hAnsi="Times New Roman" w:cs="Times New Roman"/>
                <w:sz w:val="20"/>
                <w:szCs w:val="20"/>
              </w:rPr>
            </w:pPr>
            <w:r w:rsidRPr="00BD3906">
              <w:rPr>
                <w:rFonts w:ascii="Times New Roman" w:hAnsi="Times New Roman" w:cs="Times New Roman"/>
                <w:sz w:val="20"/>
                <w:szCs w:val="20"/>
              </w:rPr>
              <w:t>0.88</w:t>
            </w:r>
          </w:p>
        </w:tc>
        <w:tc>
          <w:tcPr>
            <w:tcW w:w="1410" w:type="dxa"/>
          </w:tcPr>
          <w:p w:rsidRPr="00BD3906" w:rsidR="008E0749" w:rsidP="0092252A" w:rsidRDefault="008E0749" w14:paraId="67222219" w14:textId="77777777">
            <w:pPr>
              <w:jc w:val="center"/>
              <w:rPr>
                <w:rFonts w:ascii="Times New Roman" w:hAnsi="Times New Roman" w:cs="Times New Roman"/>
                <w:sz w:val="20"/>
                <w:szCs w:val="20"/>
              </w:rPr>
            </w:pPr>
            <w:r w:rsidRPr="00BD3906">
              <w:rPr>
                <w:rFonts w:ascii="Times New Roman" w:hAnsi="Times New Roman" w:cs="Times New Roman"/>
                <w:sz w:val="20"/>
                <w:szCs w:val="20"/>
              </w:rPr>
              <w:t>0.83</w:t>
            </w:r>
          </w:p>
        </w:tc>
      </w:tr>
      <w:tr w:rsidR="008E0749" w:rsidTr="0020211D" w14:paraId="659F77C2" w14:textId="77777777">
        <w:tc>
          <w:tcPr>
            <w:tcW w:w="895" w:type="dxa"/>
            <w:shd w:val="clear" w:color="auto" w:fill="E7E6E6" w:themeFill="background2"/>
          </w:tcPr>
          <w:p w:rsidRPr="00826B25" w:rsidR="008E0749" w:rsidP="0092252A" w:rsidRDefault="008E0749" w14:paraId="75CA2A12" w14:textId="77777777">
            <w:pPr>
              <w:rPr>
                <w:rFonts w:ascii="Times New Roman" w:hAnsi="Times New Roman" w:cs="Times New Roman"/>
                <w:sz w:val="16"/>
                <w:szCs w:val="16"/>
              </w:rPr>
            </w:pPr>
            <w:r>
              <w:rPr>
                <w:rFonts w:ascii="Times New Roman" w:hAnsi="Times New Roman" w:cs="Times New Roman"/>
                <w:sz w:val="16"/>
                <w:szCs w:val="16"/>
              </w:rPr>
              <w:t>RFC</w:t>
            </w:r>
          </w:p>
        </w:tc>
        <w:tc>
          <w:tcPr>
            <w:tcW w:w="1409" w:type="dxa"/>
          </w:tcPr>
          <w:p w:rsidRPr="00BD3906" w:rsidR="008E0749" w:rsidP="0092252A" w:rsidRDefault="008E0749" w14:paraId="67BCE827" w14:textId="77777777">
            <w:pPr>
              <w:jc w:val="center"/>
              <w:rPr>
                <w:rFonts w:ascii="Times New Roman" w:hAnsi="Times New Roman" w:cs="Times New Roman"/>
                <w:sz w:val="20"/>
                <w:szCs w:val="20"/>
              </w:rPr>
            </w:pPr>
            <w:r w:rsidRPr="00BD3906">
              <w:rPr>
                <w:rFonts w:ascii="Times New Roman" w:hAnsi="Times New Roman" w:cs="Times New Roman"/>
                <w:sz w:val="20"/>
                <w:szCs w:val="20"/>
              </w:rPr>
              <w:t>0.94</w:t>
            </w:r>
          </w:p>
        </w:tc>
        <w:tc>
          <w:tcPr>
            <w:tcW w:w="1409" w:type="dxa"/>
          </w:tcPr>
          <w:p w:rsidRPr="00BD3906" w:rsidR="008E0749" w:rsidP="0092252A" w:rsidRDefault="008E0749" w14:paraId="5523047F" w14:textId="77777777">
            <w:pPr>
              <w:jc w:val="center"/>
              <w:rPr>
                <w:rFonts w:ascii="Times New Roman" w:hAnsi="Times New Roman" w:cs="Times New Roman"/>
                <w:sz w:val="20"/>
                <w:szCs w:val="20"/>
              </w:rPr>
            </w:pPr>
            <w:r w:rsidRPr="00BD3906">
              <w:rPr>
                <w:rFonts w:ascii="Times New Roman" w:hAnsi="Times New Roman" w:cs="Times New Roman"/>
                <w:sz w:val="20"/>
                <w:szCs w:val="20"/>
              </w:rPr>
              <w:t>0.96</w:t>
            </w:r>
          </w:p>
        </w:tc>
        <w:tc>
          <w:tcPr>
            <w:tcW w:w="1409" w:type="dxa"/>
          </w:tcPr>
          <w:p w:rsidRPr="00BD3906" w:rsidR="008E0749" w:rsidP="0092252A" w:rsidRDefault="008E0749" w14:paraId="3B705E4B" w14:textId="77777777">
            <w:pPr>
              <w:jc w:val="center"/>
              <w:rPr>
                <w:rFonts w:ascii="Times New Roman" w:hAnsi="Times New Roman" w:cs="Times New Roman"/>
                <w:sz w:val="20"/>
                <w:szCs w:val="20"/>
              </w:rPr>
            </w:pPr>
            <w:r w:rsidRPr="00BD3906">
              <w:rPr>
                <w:rFonts w:ascii="Times New Roman" w:hAnsi="Times New Roman" w:cs="Times New Roman"/>
                <w:sz w:val="20"/>
                <w:szCs w:val="20"/>
              </w:rPr>
              <w:t>0.97</w:t>
            </w:r>
          </w:p>
        </w:tc>
        <w:tc>
          <w:tcPr>
            <w:tcW w:w="1409" w:type="dxa"/>
          </w:tcPr>
          <w:p w:rsidRPr="00BD3906" w:rsidR="008E0749" w:rsidP="0092252A" w:rsidRDefault="008E0749" w14:paraId="60DE3B23" w14:textId="77777777">
            <w:pPr>
              <w:jc w:val="center"/>
              <w:rPr>
                <w:rFonts w:ascii="Times New Roman" w:hAnsi="Times New Roman" w:cs="Times New Roman"/>
                <w:sz w:val="20"/>
                <w:szCs w:val="20"/>
              </w:rPr>
            </w:pPr>
            <w:r w:rsidRPr="00BD3906">
              <w:rPr>
                <w:rFonts w:ascii="Times New Roman" w:hAnsi="Times New Roman" w:cs="Times New Roman"/>
                <w:sz w:val="20"/>
                <w:szCs w:val="20"/>
              </w:rPr>
              <w:t>0.88</w:t>
            </w:r>
          </w:p>
        </w:tc>
        <w:tc>
          <w:tcPr>
            <w:tcW w:w="1409" w:type="dxa"/>
          </w:tcPr>
          <w:p w:rsidRPr="00BD3906" w:rsidR="008E0749" w:rsidP="0092252A" w:rsidRDefault="008E0749" w14:paraId="488F8A07" w14:textId="77777777">
            <w:pPr>
              <w:jc w:val="center"/>
              <w:rPr>
                <w:rFonts w:ascii="Times New Roman" w:hAnsi="Times New Roman" w:cs="Times New Roman"/>
                <w:sz w:val="20"/>
                <w:szCs w:val="20"/>
              </w:rPr>
            </w:pPr>
            <w:r w:rsidRPr="00BD3906">
              <w:rPr>
                <w:rFonts w:ascii="Times New Roman" w:hAnsi="Times New Roman" w:cs="Times New Roman"/>
                <w:sz w:val="20"/>
                <w:szCs w:val="20"/>
              </w:rPr>
              <w:t>0.92</w:t>
            </w:r>
          </w:p>
        </w:tc>
        <w:tc>
          <w:tcPr>
            <w:tcW w:w="1410" w:type="dxa"/>
          </w:tcPr>
          <w:p w:rsidRPr="00BD3906" w:rsidR="008E0749" w:rsidP="0092252A" w:rsidRDefault="008E0749" w14:paraId="45AEFFFD" w14:textId="77777777">
            <w:pPr>
              <w:jc w:val="center"/>
              <w:rPr>
                <w:rFonts w:ascii="Times New Roman" w:hAnsi="Times New Roman" w:cs="Times New Roman"/>
                <w:sz w:val="20"/>
                <w:szCs w:val="20"/>
              </w:rPr>
            </w:pPr>
            <w:r w:rsidRPr="00BD3906">
              <w:rPr>
                <w:rFonts w:ascii="Times New Roman" w:hAnsi="Times New Roman" w:cs="Times New Roman"/>
                <w:sz w:val="20"/>
                <w:szCs w:val="20"/>
              </w:rPr>
              <w:t>0.89</w:t>
            </w:r>
          </w:p>
        </w:tc>
      </w:tr>
      <w:tr w:rsidR="008E0749" w:rsidTr="0020211D" w14:paraId="65046681" w14:textId="77777777">
        <w:tc>
          <w:tcPr>
            <w:tcW w:w="895" w:type="dxa"/>
            <w:shd w:val="clear" w:color="auto" w:fill="E7E6E6" w:themeFill="background2"/>
          </w:tcPr>
          <w:p w:rsidRPr="00826B25" w:rsidR="008E0749" w:rsidP="0092252A" w:rsidRDefault="008E0749" w14:paraId="31C22811" w14:textId="77777777">
            <w:pPr>
              <w:rPr>
                <w:rFonts w:ascii="Times New Roman" w:hAnsi="Times New Roman" w:cs="Times New Roman"/>
                <w:sz w:val="16"/>
                <w:szCs w:val="16"/>
              </w:rPr>
            </w:pPr>
            <w:r>
              <w:rPr>
                <w:rFonts w:ascii="Times New Roman" w:hAnsi="Times New Roman" w:cs="Times New Roman"/>
                <w:sz w:val="16"/>
                <w:szCs w:val="16"/>
              </w:rPr>
              <w:t>ANN</w:t>
            </w:r>
          </w:p>
        </w:tc>
        <w:tc>
          <w:tcPr>
            <w:tcW w:w="1409" w:type="dxa"/>
          </w:tcPr>
          <w:p w:rsidRPr="00BD3906" w:rsidR="008E0749" w:rsidP="0092252A" w:rsidRDefault="008E0749" w14:paraId="0087DECF" w14:textId="77777777">
            <w:pPr>
              <w:jc w:val="center"/>
              <w:rPr>
                <w:rFonts w:ascii="Times New Roman" w:hAnsi="Times New Roman" w:cs="Times New Roman"/>
                <w:sz w:val="20"/>
                <w:szCs w:val="20"/>
              </w:rPr>
            </w:pPr>
            <w:r w:rsidRPr="00BD3906">
              <w:rPr>
                <w:rFonts w:ascii="Times New Roman" w:hAnsi="Times New Roman" w:cs="Times New Roman"/>
                <w:sz w:val="20"/>
                <w:szCs w:val="20"/>
              </w:rPr>
              <w:t>0.93</w:t>
            </w:r>
          </w:p>
        </w:tc>
        <w:tc>
          <w:tcPr>
            <w:tcW w:w="1409" w:type="dxa"/>
          </w:tcPr>
          <w:p w:rsidRPr="00BD3906" w:rsidR="008E0749" w:rsidP="0092252A" w:rsidRDefault="008E0749" w14:paraId="777B5B60" w14:textId="77777777">
            <w:pPr>
              <w:jc w:val="center"/>
              <w:rPr>
                <w:rFonts w:ascii="Times New Roman" w:hAnsi="Times New Roman" w:cs="Times New Roman"/>
                <w:sz w:val="20"/>
                <w:szCs w:val="20"/>
              </w:rPr>
            </w:pPr>
            <w:r w:rsidRPr="00BD3906">
              <w:rPr>
                <w:rFonts w:ascii="Times New Roman" w:hAnsi="Times New Roman" w:cs="Times New Roman"/>
                <w:sz w:val="20"/>
                <w:szCs w:val="20"/>
              </w:rPr>
              <w:t>0.98</w:t>
            </w:r>
          </w:p>
        </w:tc>
        <w:tc>
          <w:tcPr>
            <w:tcW w:w="1409" w:type="dxa"/>
          </w:tcPr>
          <w:p w:rsidRPr="00BD3906" w:rsidR="008E0749" w:rsidP="0092252A" w:rsidRDefault="008E0749" w14:paraId="526D6A36" w14:textId="77777777">
            <w:pPr>
              <w:jc w:val="center"/>
              <w:rPr>
                <w:rFonts w:ascii="Times New Roman" w:hAnsi="Times New Roman" w:cs="Times New Roman"/>
                <w:sz w:val="20"/>
                <w:szCs w:val="20"/>
              </w:rPr>
            </w:pPr>
            <w:r w:rsidRPr="00BD3906">
              <w:rPr>
                <w:rFonts w:ascii="Times New Roman" w:hAnsi="Times New Roman" w:cs="Times New Roman"/>
                <w:sz w:val="20"/>
                <w:szCs w:val="20"/>
              </w:rPr>
              <w:t>0.95</w:t>
            </w:r>
          </w:p>
        </w:tc>
        <w:tc>
          <w:tcPr>
            <w:tcW w:w="1409" w:type="dxa"/>
          </w:tcPr>
          <w:p w:rsidRPr="00BD3906" w:rsidR="008E0749" w:rsidP="0092252A" w:rsidRDefault="008E0749" w14:paraId="4A90740E" w14:textId="77777777">
            <w:pPr>
              <w:jc w:val="center"/>
              <w:rPr>
                <w:rFonts w:ascii="Times New Roman" w:hAnsi="Times New Roman" w:cs="Times New Roman"/>
                <w:sz w:val="20"/>
                <w:szCs w:val="20"/>
              </w:rPr>
            </w:pPr>
            <w:r w:rsidRPr="00BD3906">
              <w:rPr>
                <w:rFonts w:ascii="Times New Roman" w:hAnsi="Times New Roman" w:cs="Times New Roman"/>
                <w:sz w:val="20"/>
                <w:szCs w:val="20"/>
              </w:rPr>
              <w:t>0.85</w:t>
            </w:r>
          </w:p>
        </w:tc>
        <w:tc>
          <w:tcPr>
            <w:tcW w:w="1409" w:type="dxa"/>
          </w:tcPr>
          <w:p w:rsidRPr="00BD3906" w:rsidR="008E0749" w:rsidP="0092252A" w:rsidRDefault="008E0749" w14:paraId="22C12025" w14:textId="77777777">
            <w:pPr>
              <w:jc w:val="center"/>
              <w:rPr>
                <w:rFonts w:ascii="Times New Roman" w:hAnsi="Times New Roman" w:cs="Times New Roman"/>
                <w:sz w:val="20"/>
                <w:szCs w:val="20"/>
              </w:rPr>
            </w:pPr>
            <w:r w:rsidRPr="00BD3906">
              <w:rPr>
                <w:rFonts w:ascii="Times New Roman" w:hAnsi="Times New Roman" w:cs="Times New Roman"/>
                <w:sz w:val="20"/>
                <w:szCs w:val="20"/>
              </w:rPr>
              <w:t>0.91</w:t>
            </w:r>
          </w:p>
        </w:tc>
        <w:tc>
          <w:tcPr>
            <w:tcW w:w="1410" w:type="dxa"/>
          </w:tcPr>
          <w:p w:rsidRPr="00BD3906" w:rsidR="008E0749" w:rsidP="0092252A" w:rsidRDefault="008E0749" w14:paraId="65FAE3DC" w14:textId="77777777">
            <w:pPr>
              <w:jc w:val="center"/>
              <w:rPr>
                <w:rFonts w:ascii="Times New Roman" w:hAnsi="Times New Roman" w:cs="Times New Roman"/>
                <w:sz w:val="20"/>
                <w:szCs w:val="20"/>
              </w:rPr>
            </w:pPr>
            <w:r w:rsidRPr="00BD3906">
              <w:rPr>
                <w:rFonts w:ascii="Times New Roman" w:hAnsi="Times New Roman" w:cs="Times New Roman"/>
                <w:sz w:val="20"/>
                <w:szCs w:val="20"/>
              </w:rPr>
              <w:t>0.86</w:t>
            </w:r>
          </w:p>
        </w:tc>
      </w:tr>
      <w:tr w:rsidR="008E0749" w:rsidTr="0020211D" w14:paraId="5B69C9FB" w14:textId="77777777">
        <w:tc>
          <w:tcPr>
            <w:tcW w:w="895" w:type="dxa"/>
            <w:shd w:val="clear" w:color="auto" w:fill="E7E6E6" w:themeFill="background2"/>
          </w:tcPr>
          <w:p w:rsidRPr="00826B25" w:rsidR="008E0749" w:rsidP="0092252A" w:rsidRDefault="008E0749" w14:paraId="74DD5F2B" w14:textId="77777777">
            <w:pPr>
              <w:rPr>
                <w:rFonts w:ascii="Times New Roman" w:hAnsi="Times New Roman" w:cs="Times New Roman"/>
                <w:sz w:val="16"/>
                <w:szCs w:val="16"/>
              </w:rPr>
            </w:pPr>
            <w:r>
              <w:rPr>
                <w:rFonts w:ascii="Times New Roman" w:hAnsi="Times New Roman" w:cs="Times New Roman"/>
                <w:sz w:val="16"/>
                <w:szCs w:val="16"/>
              </w:rPr>
              <w:t>ABC</w:t>
            </w:r>
          </w:p>
        </w:tc>
        <w:tc>
          <w:tcPr>
            <w:tcW w:w="1409" w:type="dxa"/>
          </w:tcPr>
          <w:p w:rsidRPr="00BD3906" w:rsidR="008E0749" w:rsidP="0092252A" w:rsidRDefault="008E0749" w14:paraId="6B98DB92" w14:textId="77777777">
            <w:pPr>
              <w:jc w:val="center"/>
              <w:rPr>
                <w:rFonts w:ascii="Times New Roman" w:hAnsi="Times New Roman" w:cs="Times New Roman"/>
                <w:sz w:val="20"/>
                <w:szCs w:val="20"/>
              </w:rPr>
            </w:pPr>
            <w:r w:rsidRPr="00BD3906">
              <w:rPr>
                <w:rFonts w:ascii="Times New Roman" w:hAnsi="Times New Roman" w:cs="Times New Roman"/>
                <w:sz w:val="20"/>
                <w:szCs w:val="20"/>
              </w:rPr>
              <w:t>0.88</w:t>
            </w:r>
          </w:p>
        </w:tc>
        <w:tc>
          <w:tcPr>
            <w:tcW w:w="1409" w:type="dxa"/>
          </w:tcPr>
          <w:p w:rsidRPr="00BD3906" w:rsidR="008E0749" w:rsidP="0092252A" w:rsidRDefault="008E0749" w14:paraId="622C600E" w14:textId="77777777">
            <w:pPr>
              <w:jc w:val="center"/>
              <w:rPr>
                <w:rFonts w:ascii="Times New Roman" w:hAnsi="Times New Roman" w:cs="Times New Roman"/>
                <w:sz w:val="20"/>
                <w:szCs w:val="20"/>
              </w:rPr>
            </w:pPr>
            <w:r w:rsidRPr="00BD3906">
              <w:rPr>
                <w:rFonts w:ascii="Times New Roman" w:hAnsi="Times New Roman" w:cs="Times New Roman"/>
                <w:sz w:val="20"/>
                <w:szCs w:val="20"/>
              </w:rPr>
              <w:t>0.97</w:t>
            </w:r>
          </w:p>
        </w:tc>
        <w:tc>
          <w:tcPr>
            <w:tcW w:w="1409" w:type="dxa"/>
          </w:tcPr>
          <w:p w:rsidRPr="00BD3906" w:rsidR="008E0749" w:rsidP="0092252A" w:rsidRDefault="008E0749" w14:paraId="5B6DE834" w14:textId="77777777">
            <w:pPr>
              <w:jc w:val="center"/>
              <w:rPr>
                <w:rFonts w:ascii="Times New Roman" w:hAnsi="Times New Roman" w:cs="Times New Roman"/>
                <w:sz w:val="20"/>
                <w:szCs w:val="20"/>
              </w:rPr>
            </w:pPr>
            <w:r w:rsidRPr="00BD3906">
              <w:rPr>
                <w:rFonts w:ascii="Times New Roman" w:hAnsi="Times New Roman" w:cs="Times New Roman"/>
                <w:sz w:val="20"/>
                <w:szCs w:val="20"/>
              </w:rPr>
              <w:t>0.97</w:t>
            </w:r>
          </w:p>
        </w:tc>
        <w:tc>
          <w:tcPr>
            <w:tcW w:w="1409" w:type="dxa"/>
          </w:tcPr>
          <w:p w:rsidRPr="00BD3906" w:rsidR="008E0749" w:rsidP="0092252A" w:rsidRDefault="008E0749" w14:paraId="2271FB0B" w14:textId="77777777">
            <w:pPr>
              <w:jc w:val="center"/>
              <w:rPr>
                <w:rFonts w:ascii="Times New Roman" w:hAnsi="Times New Roman" w:cs="Times New Roman"/>
                <w:sz w:val="20"/>
                <w:szCs w:val="20"/>
              </w:rPr>
            </w:pPr>
            <w:r w:rsidRPr="00BD3906">
              <w:rPr>
                <w:rFonts w:ascii="Times New Roman" w:hAnsi="Times New Roman" w:cs="Times New Roman"/>
                <w:sz w:val="20"/>
                <w:szCs w:val="20"/>
              </w:rPr>
              <w:t>0.82</w:t>
            </w:r>
          </w:p>
        </w:tc>
        <w:tc>
          <w:tcPr>
            <w:tcW w:w="1409" w:type="dxa"/>
          </w:tcPr>
          <w:p w:rsidRPr="00BD3906" w:rsidR="008E0749" w:rsidP="0092252A" w:rsidRDefault="008E0749" w14:paraId="09B89AE8" w14:textId="77777777">
            <w:pPr>
              <w:jc w:val="center"/>
              <w:rPr>
                <w:rFonts w:ascii="Times New Roman" w:hAnsi="Times New Roman" w:cs="Times New Roman"/>
                <w:sz w:val="20"/>
                <w:szCs w:val="20"/>
              </w:rPr>
            </w:pPr>
            <w:r w:rsidRPr="00BD3906">
              <w:rPr>
                <w:rFonts w:ascii="Times New Roman" w:hAnsi="Times New Roman" w:cs="Times New Roman"/>
                <w:sz w:val="20"/>
                <w:szCs w:val="20"/>
              </w:rPr>
              <w:t>0.89</w:t>
            </w:r>
          </w:p>
        </w:tc>
        <w:tc>
          <w:tcPr>
            <w:tcW w:w="1410" w:type="dxa"/>
          </w:tcPr>
          <w:p w:rsidRPr="00BD3906" w:rsidR="008E0749" w:rsidP="0092252A" w:rsidRDefault="008E0749" w14:paraId="0A1B7BD1" w14:textId="77777777">
            <w:pPr>
              <w:jc w:val="center"/>
              <w:rPr>
                <w:rFonts w:ascii="Times New Roman" w:hAnsi="Times New Roman" w:cs="Times New Roman"/>
                <w:sz w:val="20"/>
                <w:szCs w:val="20"/>
              </w:rPr>
            </w:pPr>
            <w:r w:rsidRPr="00BD3906">
              <w:rPr>
                <w:rFonts w:ascii="Times New Roman" w:hAnsi="Times New Roman" w:cs="Times New Roman"/>
                <w:sz w:val="20"/>
                <w:szCs w:val="20"/>
              </w:rPr>
              <w:t>0.85</w:t>
            </w:r>
          </w:p>
        </w:tc>
      </w:tr>
      <w:tr w:rsidR="008E0749" w:rsidTr="0020211D" w14:paraId="3859F72E" w14:textId="77777777">
        <w:tc>
          <w:tcPr>
            <w:tcW w:w="895" w:type="dxa"/>
            <w:shd w:val="clear" w:color="auto" w:fill="E7E6E6" w:themeFill="background2"/>
          </w:tcPr>
          <w:p w:rsidRPr="00826B25" w:rsidR="008E0749" w:rsidP="0092252A" w:rsidRDefault="008E0749" w14:paraId="04767FD9" w14:textId="77777777">
            <w:pPr>
              <w:rPr>
                <w:rFonts w:ascii="Times New Roman" w:hAnsi="Times New Roman" w:cs="Times New Roman"/>
                <w:sz w:val="16"/>
                <w:szCs w:val="16"/>
              </w:rPr>
            </w:pPr>
            <w:r>
              <w:rPr>
                <w:rFonts w:ascii="Times New Roman" w:hAnsi="Times New Roman" w:cs="Times New Roman"/>
                <w:sz w:val="16"/>
                <w:szCs w:val="16"/>
              </w:rPr>
              <w:t>NBC</w:t>
            </w:r>
          </w:p>
        </w:tc>
        <w:tc>
          <w:tcPr>
            <w:tcW w:w="1409" w:type="dxa"/>
          </w:tcPr>
          <w:p w:rsidRPr="00BD3906" w:rsidR="008E0749" w:rsidP="0092252A" w:rsidRDefault="008E0749" w14:paraId="51135D41" w14:textId="77777777">
            <w:pPr>
              <w:jc w:val="center"/>
              <w:rPr>
                <w:rFonts w:ascii="Times New Roman" w:hAnsi="Times New Roman" w:cs="Times New Roman"/>
                <w:sz w:val="20"/>
                <w:szCs w:val="20"/>
              </w:rPr>
            </w:pPr>
            <w:r w:rsidRPr="00BD3906">
              <w:rPr>
                <w:rFonts w:ascii="Times New Roman" w:hAnsi="Times New Roman" w:cs="Times New Roman"/>
                <w:sz w:val="20"/>
                <w:szCs w:val="20"/>
              </w:rPr>
              <w:t>0.88</w:t>
            </w:r>
          </w:p>
        </w:tc>
        <w:tc>
          <w:tcPr>
            <w:tcW w:w="1409" w:type="dxa"/>
          </w:tcPr>
          <w:p w:rsidRPr="00BD3906" w:rsidR="008E0749" w:rsidP="0092252A" w:rsidRDefault="008E0749" w14:paraId="6EED7402" w14:textId="77777777">
            <w:pPr>
              <w:jc w:val="center"/>
              <w:rPr>
                <w:rFonts w:ascii="Times New Roman" w:hAnsi="Times New Roman" w:cs="Times New Roman"/>
                <w:sz w:val="20"/>
                <w:szCs w:val="20"/>
              </w:rPr>
            </w:pPr>
            <w:r w:rsidRPr="00BD3906">
              <w:rPr>
                <w:rFonts w:ascii="Times New Roman" w:hAnsi="Times New Roman" w:cs="Times New Roman"/>
                <w:sz w:val="20"/>
                <w:szCs w:val="20"/>
              </w:rPr>
              <w:t>0.91</w:t>
            </w:r>
          </w:p>
        </w:tc>
        <w:tc>
          <w:tcPr>
            <w:tcW w:w="1409" w:type="dxa"/>
          </w:tcPr>
          <w:p w:rsidRPr="00BD3906" w:rsidR="008E0749" w:rsidP="0092252A" w:rsidRDefault="008E0749" w14:paraId="2688520F" w14:textId="77777777">
            <w:pPr>
              <w:jc w:val="center"/>
              <w:rPr>
                <w:rFonts w:ascii="Times New Roman" w:hAnsi="Times New Roman" w:cs="Times New Roman"/>
                <w:sz w:val="20"/>
                <w:szCs w:val="20"/>
              </w:rPr>
            </w:pPr>
            <w:r w:rsidRPr="00BD3906">
              <w:rPr>
                <w:rFonts w:ascii="Times New Roman" w:hAnsi="Times New Roman" w:cs="Times New Roman"/>
                <w:sz w:val="20"/>
                <w:szCs w:val="20"/>
              </w:rPr>
              <w:t>0.90</w:t>
            </w:r>
          </w:p>
        </w:tc>
        <w:tc>
          <w:tcPr>
            <w:tcW w:w="1409" w:type="dxa"/>
          </w:tcPr>
          <w:p w:rsidRPr="00BD3906" w:rsidR="008E0749" w:rsidP="0092252A" w:rsidRDefault="008E0749" w14:paraId="56C0E17D" w14:textId="77777777">
            <w:pPr>
              <w:jc w:val="center"/>
              <w:rPr>
                <w:rFonts w:ascii="Times New Roman" w:hAnsi="Times New Roman" w:cs="Times New Roman"/>
                <w:sz w:val="20"/>
                <w:szCs w:val="20"/>
              </w:rPr>
            </w:pPr>
            <w:r w:rsidRPr="00BD3906">
              <w:rPr>
                <w:rFonts w:ascii="Times New Roman" w:hAnsi="Times New Roman" w:cs="Times New Roman"/>
                <w:sz w:val="20"/>
                <w:szCs w:val="20"/>
              </w:rPr>
              <w:t>0.77</w:t>
            </w:r>
          </w:p>
        </w:tc>
        <w:tc>
          <w:tcPr>
            <w:tcW w:w="1409" w:type="dxa"/>
          </w:tcPr>
          <w:p w:rsidRPr="00BD3906" w:rsidR="008E0749" w:rsidP="0092252A" w:rsidRDefault="008E0749" w14:paraId="409762A9" w14:textId="77777777">
            <w:pPr>
              <w:jc w:val="center"/>
              <w:rPr>
                <w:rFonts w:ascii="Times New Roman" w:hAnsi="Times New Roman" w:cs="Times New Roman"/>
                <w:sz w:val="20"/>
                <w:szCs w:val="20"/>
              </w:rPr>
            </w:pPr>
            <w:r w:rsidRPr="00BD3906">
              <w:rPr>
                <w:rFonts w:ascii="Times New Roman" w:hAnsi="Times New Roman" w:cs="Times New Roman"/>
                <w:sz w:val="20"/>
                <w:szCs w:val="20"/>
              </w:rPr>
              <w:t>0.80</w:t>
            </w:r>
          </w:p>
        </w:tc>
        <w:tc>
          <w:tcPr>
            <w:tcW w:w="1410" w:type="dxa"/>
          </w:tcPr>
          <w:p w:rsidRPr="00BD3906" w:rsidR="008E0749" w:rsidP="0092252A" w:rsidRDefault="008E0749" w14:paraId="0AB0B69A" w14:textId="77777777">
            <w:pPr>
              <w:jc w:val="center"/>
              <w:rPr>
                <w:rFonts w:ascii="Times New Roman" w:hAnsi="Times New Roman" w:cs="Times New Roman"/>
                <w:sz w:val="20"/>
                <w:szCs w:val="20"/>
              </w:rPr>
            </w:pPr>
            <w:r w:rsidRPr="00BD3906">
              <w:rPr>
                <w:rFonts w:ascii="Times New Roman" w:hAnsi="Times New Roman" w:cs="Times New Roman"/>
                <w:sz w:val="20"/>
                <w:szCs w:val="20"/>
              </w:rPr>
              <w:t>0.81</w:t>
            </w:r>
          </w:p>
        </w:tc>
      </w:tr>
      <w:tr w:rsidR="008E0749" w:rsidTr="0020211D" w14:paraId="1BC6DB23" w14:textId="77777777">
        <w:tc>
          <w:tcPr>
            <w:tcW w:w="895" w:type="dxa"/>
            <w:shd w:val="clear" w:color="auto" w:fill="E7E6E6" w:themeFill="background2"/>
          </w:tcPr>
          <w:p w:rsidRPr="00826B25" w:rsidR="008E0749" w:rsidP="0092252A" w:rsidRDefault="008E0749" w14:paraId="6E6C7341" w14:textId="77777777">
            <w:pPr>
              <w:rPr>
                <w:rFonts w:ascii="Times New Roman" w:hAnsi="Times New Roman" w:cs="Times New Roman"/>
                <w:sz w:val="16"/>
                <w:szCs w:val="16"/>
              </w:rPr>
            </w:pPr>
            <w:r>
              <w:rPr>
                <w:rFonts w:ascii="Times New Roman" w:hAnsi="Times New Roman" w:cs="Times New Roman"/>
                <w:sz w:val="16"/>
                <w:szCs w:val="16"/>
              </w:rPr>
              <w:t>QDA</w:t>
            </w:r>
          </w:p>
        </w:tc>
        <w:tc>
          <w:tcPr>
            <w:tcW w:w="1409" w:type="dxa"/>
          </w:tcPr>
          <w:p w:rsidRPr="00BD3906" w:rsidR="008E0749" w:rsidP="0092252A" w:rsidRDefault="008E0749" w14:paraId="518E72C2" w14:textId="77777777">
            <w:pPr>
              <w:jc w:val="center"/>
              <w:rPr>
                <w:rFonts w:ascii="Times New Roman" w:hAnsi="Times New Roman" w:cs="Times New Roman"/>
                <w:sz w:val="20"/>
                <w:szCs w:val="20"/>
              </w:rPr>
            </w:pPr>
            <w:r w:rsidRPr="00BD3906">
              <w:rPr>
                <w:rFonts w:ascii="Times New Roman" w:hAnsi="Times New Roman" w:cs="Times New Roman"/>
                <w:sz w:val="20"/>
                <w:szCs w:val="20"/>
              </w:rPr>
              <w:t>0.90</w:t>
            </w:r>
          </w:p>
        </w:tc>
        <w:tc>
          <w:tcPr>
            <w:tcW w:w="1409" w:type="dxa"/>
          </w:tcPr>
          <w:p w:rsidRPr="00BD3906" w:rsidR="008E0749" w:rsidP="0092252A" w:rsidRDefault="008E0749" w14:paraId="60D556EA" w14:textId="77777777">
            <w:pPr>
              <w:jc w:val="center"/>
              <w:rPr>
                <w:rFonts w:ascii="Times New Roman" w:hAnsi="Times New Roman" w:cs="Times New Roman"/>
                <w:sz w:val="20"/>
                <w:szCs w:val="20"/>
              </w:rPr>
            </w:pPr>
            <w:r w:rsidRPr="00BD3906">
              <w:rPr>
                <w:rFonts w:ascii="Times New Roman" w:hAnsi="Times New Roman" w:cs="Times New Roman"/>
                <w:sz w:val="20"/>
                <w:szCs w:val="20"/>
              </w:rPr>
              <w:t>0.92</w:t>
            </w:r>
          </w:p>
        </w:tc>
        <w:tc>
          <w:tcPr>
            <w:tcW w:w="1409" w:type="dxa"/>
          </w:tcPr>
          <w:p w:rsidRPr="00BD3906" w:rsidR="008E0749" w:rsidP="0092252A" w:rsidRDefault="008E0749" w14:paraId="7374320F" w14:textId="77777777">
            <w:pPr>
              <w:jc w:val="center"/>
              <w:rPr>
                <w:rFonts w:ascii="Times New Roman" w:hAnsi="Times New Roman" w:cs="Times New Roman"/>
                <w:sz w:val="20"/>
                <w:szCs w:val="20"/>
              </w:rPr>
            </w:pPr>
            <w:r w:rsidRPr="00BD3906">
              <w:rPr>
                <w:rFonts w:ascii="Times New Roman" w:hAnsi="Times New Roman" w:cs="Times New Roman"/>
                <w:sz w:val="20"/>
                <w:szCs w:val="20"/>
              </w:rPr>
              <w:t>0.92</w:t>
            </w:r>
          </w:p>
        </w:tc>
        <w:tc>
          <w:tcPr>
            <w:tcW w:w="1409" w:type="dxa"/>
          </w:tcPr>
          <w:p w:rsidRPr="00BD3906" w:rsidR="008E0749" w:rsidP="0092252A" w:rsidRDefault="008E0749" w14:paraId="4BB16E99" w14:textId="77777777">
            <w:pPr>
              <w:jc w:val="center"/>
              <w:rPr>
                <w:rFonts w:ascii="Times New Roman" w:hAnsi="Times New Roman" w:cs="Times New Roman"/>
                <w:sz w:val="20"/>
                <w:szCs w:val="20"/>
              </w:rPr>
            </w:pPr>
            <w:r w:rsidRPr="00BD3906">
              <w:rPr>
                <w:rFonts w:ascii="Times New Roman" w:hAnsi="Times New Roman" w:cs="Times New Roman"/>
                <w:sz w:val="20"/>
                <w:szCs w:val="20"/>
              </w:rPr>
              <w:t>0.78</w:t>
            </w:r>
          </w:p>
        </w:tc>
        <w:tc>
          <w:tcPr>
            <w:tcW w:w="1409" w:type="dxa"/>
          </w:tcPr>
          <w:p w:rsidRPr="00BD3906" w:rsidR="008E0749" w:rsidP="0092252A" w:rsidRDefault="008E0749" w14:paraId="70ECB4E0" w14:textId="77777777">
            <w:pPr>
              <w:jc w:val="center"/>
              <w:rPr>
                <w:rFonts w:ascii="Times New Roman" w:hAnsi="Times New Roman" w:cs="Times New Roman"/>
                <w:sz w:val="20"/>
                <w:szCs w:val="20"/>
              </w:rPr>
            </w:pPr>
            <w:r w:rsidRPr="00BD3906">
              <w:rPr>
                <w:rFonts w:ascii="Times New Roman" w:hAnsi="Times New Roman" w:cs="Times New Roman"/>
                <w:sz w:val="20"/>
                <w:szCs w:val="20"/>
              </w:rPr>
              <w:t>0.84</w:t>
            </w:r>
          </w:p>
        </w:tc>
        <w:tc>
          <w:tcPr>
            <w:tcW w:w="1410" w:type="dxa"/>
          </w:tcPr>
          <w:p w:rsidRPr="00BD3906" w:rsidR="008E0749" w:rsidP="0092252A" w:rsidRDefault="008E0749" w14:paraId="43E3F8A6" w14:textId="77777777">
            <w:pPr>
              <w:jc w:val="center"/>
              <w:rPr>
                <w:rFonts w:ascii="Times New Roman" w:hAnsi="Times New Roman" w:cs="Times New Roman"/>
                <w:sz w:val="20"/>
                <w:szCs w:val="20"/>
              </w:rPr>
            </w:pPr>
            <w:r w:rsidRPr="00BD3906">
              <w:rPr>
                <w:rFonts w:ascii="Times New Roman" w:hAnsi="Times New Roman" w:cs="Times New Roman"/>
                <w:sz w:val="20"/>
                <w:szCs w:val="20"/>
              </w:rPr>
              <w:t>0.81</w:t>
            </w:r>
          </w:p>
        </w:tc>
      </w:tr>
      <w:tr w:rsidR="008E0749" w:rsidTr="0020211D" w14:paraId="1CCCDD70" w14:textId="77777777">
        <w:tc>
          <w:tcPr>
            <w:tcW w:w="895" w:type="dxa"/>
            <w:shd w:val="clear" w:color="auto" w:fill="E7E6E6" w:themeFill="background2"/>
          </w:tcPr>
          <w:p w:rsidRPr="000760E3" w:rsidR="008E0749" w:rsidP="0092252A" w:rsidRDefault="008E0749" w14:paraId="36D19798" w14:textId="77777777">
            <w:pPr>
              <w:rPr>
                <w:rFonts w:ascii="Times New Roman" w:hAnsi="Times New Roman" w:cs="Times New Roman"/>
                <w:sz w:val="16"/>
                <w:szCs w:val="16"/>
              </w:rPr>
            </w:pPr>
            <w:r w:rsidRPr="000760E3">
              <w:rPr>
                <w:rFonts w:ascii="Times New Roman" w:hAnsi="Times New Roman" w:cs="Times New Roman"/>
                <w:sz w:val="16"/>
                <w:szCs w:val="16"/>
              </w:rPr>
              <w:t>Ensemble</w:t>
            </w:r>
          </w:p>
        </w:tc>
        <w:tc>
          <w:tcPr>
            <w:tcW w:w="1409" w:type="dxa"/>
          </w:tcPr>
          <w:p w:rsidRPr="000760E3" w:rsidR="008E0749" w:rsidP="0092252A" w:rsidRDefault="008E0749" w14:paraId="21B17FCE" w14:textId="77777777">
            <w:pPr>
              <w:jc w:val="center"/>
              <w:rPr>
                <w:rFonts w:ascii="Times New Roman" w:hAnsi="Times New Roman" w:cs="Times New Roman"/>
                <w:sz w:val="20"/>
                <w:szCs w:val="20"/>
              </w:rPr>
            </w:pPr>
            <w:r w:rsidRPr="000760E3">
              <w:rPr>
                <w:rFonts w:ascii="Times New Roman" w:hAnsi="Times New Roman" w:cs="Times New Roman"/>
                <w:sz w:val="20"/>
                <w:szCs w:val="20"/>
              </w:rPr>
              <w:t>0.91</w:t>
            </w:r>
          </w:p>
        </w:tc>
        <w:tc>
          <w:tcPr>
            <w:tcW w:w="1409" w:type="dxa"/>
          </w:tcPr>
          <w:p w:rsidRPr="000760E3" w:rsidR="008E0749" w:rsidP="0092252A" w:rsidRDefault="008E0749" w14:paraId="3180D6A8" w14:textId="77777777">
            <w:pPr>
              <w:jc w:val="center"/>
              <w:rPr>
                <w:rFonts w:ascii="Times New Roman" w:hAnsi="Times New Roman" w:cs="Times New Roman"/>
                <w:sz w:val="20"/>
                <w:szCs w:val="20"/>
              </w:rPr>
            </w:pPr>
            <w:r w:rsidRPr="000760E3">
              <w:rPr>
                <w:rFonts w:ascii="Times New Roman" w:hAnsi="Times New Roman" w:cs="Times New Roman"/>
                <w:sz w:val="20"/>
                <w:szCs w:val="20"/>
              </w:rPr>
              <w:t>0.94</w:t>
            </w:r>
          </w:p>
        </w:tc>
        <w:tc>
          <w:tcPr>
            <w:tcW w:w="1409" w:type="dxa"/>
          </w:tcPr>
          <w:p w:rsidRPr="000760E3" w:rsidR="008E0749" w:rsidP="0092252A" w:rsidRDefault="008E0749" w14:paraId="36B7B62F" w14:textId="77777777">
            <w:pPr>
              <w:jc w:val="center"/>
              <w:rPr>
                <w:rFonts w:ascii="Times New Roman" w:hAnsi="Times New Roman" w:cs="Times New Roman"/>
                <w:sz w:val="20"/>
                <w:szCs w:val="20"/>
              </w:rPr>
            </w:pPr>
            <w:r w:rsidRPr="000760E3">
              <w:rPr>
                <w:rFonts w:ascii="Times New Roman" w:hAnsi="Times New Roman" w:cs="Times New Roman"/>
                <w:sz w:val="20"/>
                <w:szCs w:val="20"/>
              </w:rPr>
              <w:t>0.94</w:t>
            </w:r>
          </w:p>
        </w:tc>
        <w:tc>
          <w:tcPr>
            <w:tcW w:w="1409" w:type="dxa"/>
          </w:tcPr>
          <w:p w:rsidRPr="000760E3" w:rsidR="008E0749" w:rsidP="0092252A" w:rsidRDefault="008E0749" w14:paraId="40D50A08" w14:textId="77777777">
            <w:pPr>
              <w:jc w:val="center"/>
              <w:rPr>
                <w:rFonts w:ascii="Times New Roman" w:hAnsi="Times New Roman" w:cs="Times New Roman"/>
                <w:sz w:val="20"/>
                <w:szCs w:val="20"/>
              </w:rPr>
            </w:pPr>
            <w:r w:rsidRPr="000760E3">
              <w:rPr>
                <w:rFonts w:ascii="Times New Roman" w:hAnsi="Times New Roman" w:cs="Times New Roman"/>
                <w:sz w:val="20"/>
                <w:szCs w:val="20"/>
              </w:rPr>
              <w:t>0.82</w:t>
            </w:r>
          </w:p>
        </w:tc>
        <w:tc>
          <w:tcPr>
            <w:tcW w:w="1409" w:type="dxa"/>
          </w:tcPr>
          <w:p w:rsidRPr="000760E3" w:rsidR="008E0749" w:rsidP="0092252A" w:rsidRDefault="008E0749" w14:paraId="47EEB065" w14:textId="77777777">
            <w:pPr>
              <w:jc w:val="center"/>
              <w:rPr>
                <w:rFonts w:ascii="Times New Roman" w:hAnsi="Times New Roman" w:cs="Times New Roman"/>
                <w:sz w:val="20"/>
                <w:szCs w:val="20"/>
              </w:rPr>
            </w:pPr>
            <w:r w:rsidRPr="000760E3">
              <w:rPr>
                <w:rFonts w:ascii="Times New Roman" w:hAnsi="Times New Roman" w:cs="Times New Roman"/>
                <w:sz w:val="20"/>
                <w:szCs w:val="20"/>
              </w:rPr>
              <w:t>0.87</w:t>
            </w:r>
          </w:p>
        </w:tc>
        <w:tc>
          <w:tcPr>
            <w:tcW w:w="1410" w:type="dxa"/>
          </w:tcPr>
          <w:p w:rsidRPr="000760E3" w:rsidR="008E0749" w:rsidP="0092252A" w:rsidRDefault="008E0749" w14:paraId="2AF1E437" w14:textId="77777777">
            <w:pPr>
              <w:jc w:val="center"/>
              <w:rPr>
                <w:rFonts w:ascii="Times New Roman" w:hAnsi="Times New Roman" w:cs="Times New Roman"/>
                <w:sz w:val="20"/>
                <w:szCs w:val="20"/>
              </w:rPr>
            </w:pPr>
            <w:r w:rsidRPr="000760E3">
              <w:rPr>
                <w:rFonts w:ascii="Times New Roman" w:hAnsi="Times New Roman" w:cs="Times New Roman"/>
                <w:sz w:val="20"/>
                <w:szCs w:val="20"/>
              </w:rPr>
              <w:t>0.84</w:t>
            </w:r>
          </w:p>
        </w:tc>
      </w:tr>
    </w:tbl>
    <w:p w:rsidRPr="00201C2B" w:rsidR="008E0749" w:rsidP="008E0749" w:rsidRDefault="008E0749" w14:paraId="7A57C1CA" w14:textId="675E6C15">
      <w:pPr>
        <w:rPr>
          <w:rFonts w:ascii="Times New Roman" w:hAnsi="Times New Roman" w:cs="Times New Roman"/>
          <w:i/>
          <w:iCs/>
          <w:sz w:val="20"/>
          <w:szCs w:val="20"/>
        </w:rPr>
      </w:pPr>
      <w:r w:rsidRPr="00201C2B">
        <w:rPr>
          <w:rFonts w:ascii="Times New Roman" w:hAnsi="Times New Roman" w:cs="Times New Roman"/>
          <w:i/>
          <w:iCs/>
          <w:sz w:val="20"/>
          <w:szCs w:val="20"/>
        </w:rPr>
        <w:t xml:space="preserve">Figure 2: </w:t>
      </w:r>
      <w:r w:rsidR="001B5BA8">
        <w:rPr>
          <w:rFonts w:ascii="Times New Roman" w:hAnsi="Times New Roman" w:cs="Times New Roman"/>
          <w:i/>
          <w:iCs/>
          <w:sz w:val="20"/>
          <w:szCs w:val="20"/>
        </w:rPr>
        <w:t xml:space="preserve">The provided </w:t>
      </w:r>
      <w:r w:rsidR="008531D0">
        <w:rPr>
          <w:rFonts w:ascii="Times New Roman" w:hAnsi="Times New Roman" w:cs="Times New Roman"/>
          <w:i/>
          <w:iCs/>
          <w:sz w:val="20"/>
          <w:szCs w:val="20"/>
        </w:rPr>
        <w:t>F</w:t>
      </w:r>
      <w:r w:rsidR="00A6209F">
        <w:rPr>
          <w:rFonts w:ascii="Times New Roman" w:hAnsi="Times New Roman" w:cs="Times New Roman"/>
          <w:i/>
          <w:iCs/>
          <w:sz w:val="20"/>
          <w:szCs w:val="20"/>
        </w:rPr>
        <w:t>igure</w:t>
      </w:r>
      <w:r w:rsidR="001B5BA8">
        <w:rPr>
          <w:rFonts w:ascii="Times New Roman" w:hAnsi="Times New Roman" w:cs="Times New Roman"/>
          <w:i/>
          <w:iCs/>
          <w:sz w:val="20"/>
          <w:szCs w:val="20"/>
        </w:rPr>
        <w:t xml:space="preserve"> 2</w:t>
      </w:r>
      <w:r w:rsidR="00A6209F">
        <w:rPr>
          <w:rFonts w:ascii="Times New Roman" w:hAnsi="Times New Roman" w:cs="Times New Roman"/>
          <w:i/>
          <w:iCs/>
          <w:sz w:val="20"/>
          <w:szCs w:val="20"/>
        </w:rPr>
        <w:t xml:space="preserve"> </w:t>
      </w:r>
      <w:r w:rsidR="001B5BA8">
        <w:rPr>
          <w:rFonts w:ascii="Times New Roman" w:hAnsi="Times New Roman" w:cs="Times New Roman"/>
          <w:i/>
          <w:iCs/>
          <w:sz w:val="20"/>
          <w:szCs w:val="20"/>
        </w:rPr>
        <w:t>illustrates</w:t>
      </w:r>
      <w:r w:rsidR="00A6209F">
        <w:rPr>
          <w:rFonts w:ascii="Times New Roman" w:hAnsi="Times New Roman" w:cs="Times New Roman"/>
          <w:i/>
          <w:iCs/>
          <w:sz w:val="20"/>
          <w:szCs w:val="20"/>
        </w:rPr>
        <w:t xml:space="preserve"> the </w:t>
      </w:r>
      <w:r w:rsidR="00A94376">
        <w:rPr>
          <w:rFonts w:ascii="Times New Roman" w:hAnsi="Times New Roman" w:cs="Times New Roman"/>
          <w:i/>
          <w:iCs/>
          <w:sz w:val="20"/>
          <w:szCs w:val="20"/>
        </w:rPr>
        <w:t>Area Under the Receiver Operating Characteristic Curve (</w:t>
      </w:r>
      <w:r w:rsidR="005B61CC">
        <w:rPr>
          <w:rFonts w:ascii="Times New Roman" w:hAnsi="Times New Roman" w:cs="Times New Roman"/>
          <w:i/>
          <w:iCs/>
          <w:sz w:val="20"/>
          <w:szCs w:val="20"/>
        </w:rPr>
        <w:t>AUC-ROC</w:t>
      </w:r>
      <w:r w:rsidR="00A94376">
        <w:rPr>
          <w:rFonts w:ascii="Times New Roman" w:hAnsi="Times New Roman" w:cs="Times New Roman"/>
          <w:i/>
          <w:iCs/>
          <w:sz w:val="20"/>
          <w:szCs w:val="20"/>
        </w:rPr>
        <w:t xml:space="preserve">) </w:t>
      </w:r>
      <w:r w:rsidR="0020556D">
        <w:rPr>
          <w:rFonts w:ascii="Times New Roman" w:hAnsi="Times New Roman" w:cs="Times New Roman"/>
          <w:i/>
          <w:iCs/>
          <w:sz w:val="20"/>
          <w:szCs w:val="20"/>
        </w:rPr>
        <w:t>outcomes</w:t>
      </w:r>
      <w:r w:rsidR="005B61CC">
        <w:rPr>
          <w:rFonts w:ascii="Times New Roman" w:hAnsi="Times New Roman" w:cs="Times New Roman"/>
          <w:i/>
          <w:iCs/>
          <w:sz w:val="20"/>
          <w:szCs w:val="20"/>
        </w:rPr>
        <w:t xml:space="preserve"> for all </w:t>
      </w:r>
      <w:proofErr w:type="gramStart"/>
      <w:r w:rsidR="005B61CC">
        <w:rPr>
          <w:rFonts w:ascii="Times New Roman" w:hAnsi="Times New Roman" w:cs="Times New Roman"/>
          <w:i/>
          <w:iCs/>
          <w:sz w:val="20"/>
          <w:szCs w:val="20"/>
        </w:rPr>
        <w:t>9</w:t>
      </w:r>
      <w:proofErr w:type="gramEnd"/>
      <w:r w:rsidR="005B61CC">
        <w:rPr>
          <w:rFonts w:ascii="Times New Roman" w:hAnsi="Times New Roman" w:cs="Times New Roman"/>
          <w:i/>
          <w:iCs/>
          <w:sz w:val="20"/>
          <w:szCs w:val="20"/>
        </w:rPr>
        <w:t xml:space="preserve"> models</w:t>
      </w:r>
      <w:r w:rsidR="0020556D">
        <w:rPr>
          <w:rFonts w:ascii="Times New Roman" w:hAnsi="Times New Roman" w:cs="Times New Roman"/>
          <w:i/>
          <w:iCs/>
          <w:sz w:val="20"/>
          <w:szCs w:val="20"/>
        </w:rPr>
        <w:t>, along with</w:t>
      </w:r>
      <w:r w:rsidR="005B61CC">
        <w:rPr>
          <w:rFonts w:ascii="Times New Roman" w:hAnsi="Times New Roman" w:cs="Times New Roman"/>
          <w:i/>
          <w:iCs/>
          <w:sz w:val="20"/>
          <w:szCs w:val="20"/>
        </w:rPr>
        <w:t xml:space="preserve"> the </w:t>
      </w:r>
      <w:r w:rsidR="0020556D">
        <w:rPr>
          <w:rFonts w:ascii="Times New Roman" w:hAnsi="Times New Roman" w:cs="Times New Roman"/>
          <w:i/>
          <w:iCs/>
          <w:sz w:val="20"/>
          <w:szCs w:val="20"/>
        </w:rPr>
        <w:t xml:space="preserve">inclusion of the </w:t>
      </w:r>
      <w:r w:rsidR="005B61CC">
        <w:rPr>
          <w:rFonts w:ascii="Times New Roman" w:hAnsi="Times New Roman" w:cs="Times New Roman"/>
          <w:i/>
          <w:iCs/>
          <w:sz w:val="20"/>
          <w:szCs w:val="20"/>
        </w:rPr>
        <w:t xml:space="preserve">stacked ensemble model. </w:t>
      </w:r>
      <w:r w:rsidR="00CA6090">
        <w:rPr>
          <w:rFonts w:ascii="Times New Roman" w:hAnsi="Times New Roman" w:cs="Times New Roman"/>
          <w:i/>
          <w:iCs/>
          <w:sz w:val="20"/>
          <w:szCs w:val="20"/>
        </w:rPr>
        <w:t xml:space="preserve">These visualizations vividly represent the performance of each model in terms of their AUC-ROC scores. </w:t>
      </w:r>
      <w:r>
        <w:rPr>
          <w:rFonts w:ascii="Times New Roman" w:hAnsi="Times New Roman" w:cs="Times New Roman"/>
          <w:i/>
          <w:iCs/>
          <w:sz w:val="20"/>
          <w:szCs w:val="20"/>
        </w:rPr>
        <w:t xml:space="preserve">The results show </w:t>
      </w:r>
      <w:r w:rsidR="0072387E">
        <w:rPr>
          <w:rFonts w:ascii="Times New Roman" w:hAnsi="Times New Roman" w:cs="Times New Roman"/>
          <w:i/>
          <w:iCs/>
          <w:sz w:val="20"/>
          <w:szCs w:val="20"/>
        </w:rPr>
        <w:t>diversity</w:t>
      </w:r>
      <w:r w:rsidRPr="00A20281">
        <w:rPr>
          <w:rFonts w:ascii="Times New Roman" w:hAnsi="Times New Roman" w:cs="Times New Roman"/>
          <w:i/>
          <w:iCs/>
          <w:sz w:val="20"/>
          <w:szCs w:val="20"/>
        </w:rPr>
        <w:t xml:space="preserve"> </w:t>
      </w:r>
      <w:r w:rsidRPr="00F573F9" w:rsidR="00F573F9">
        <w:rPr>
          <w:rFonts w:ascii="Times New Roman" w:hAnsi="Times New Roman" w:cs="Times New Roman"/>
          <w:i/>
          <w:iCs/>
          <w:sz w:val="20"/>
          <w:szCs w:val="20"/>
        </w:rPr>
        <w:t>with the recorded values spanning from a minimum of 0.82 to a maximum of 0.94</w:t>
      </w:r>
      <w:r>
        <w:rPr>
          <w:rFonts w:ascii="Times New Roman" w:hAnsi="Times New Roman" w:cs="Times New Roman"/>
          <w:i/>
          <w:iCs/>
          <w:sz w:val="20"/>
          <w:szCs w:val="20"/>
        </w:rPr>
        <w:t xml:space="preserve"> with the ensemble model. </w:t>
      </w:r>
      <w:r w:rsidR="001865F0">
        <w:rPr>
          <w:rFonts w:ascii="Times New Roman" w:hAnsi="Times New Roman" w:cs="Times New Roman"/>
          <w:i/>
          <w:iCs/>
          <w:sz w:val="20"/>
          <w:szCs w:val="20"/>
        </w:rPr>
        <w:t xml:space="preserve">The standard deviation for the all-ensemble models was less than 0.05. </w:t>
      </w:r>
    </w:p>
    <w:p w:rsidR="008E0749" w:rsidP="008E0749" w:rsidRDefault="008E0749" w14:paraId="13B253C1" w14:textId="77777777">
      <w:pPr>
        <w:rPr>
          <w:rFonts w:ascii="Times New Roman" w:hAnsi="Times New Roman" w:cs="Times New Roman"/>
          <w:i/>
          <w:iCs/>
          <w:sz w:val="20"/>
          <w:szCs w:val="20"/>
        </w:rPr>
      </w:pPr>
      <w:r w:rsidRPr="00201C2B">
        <w:rPr>
          <w:rFonts w:ascii="Times New Roman" w:hAnsi="Times New Roman" w:cs="Times New Roman"/>
          <w:i/>
          <w:iCs/>
          <w:sz w:val="20"/>
          <w:szCs w:val="20"/>
        </w:rPr>
        <w:t>Abbreviations: GLB,</w:t>
      </w:r>
      <w:r>
        <w:rPr>
          <w:rFonts w:ascii="Times New Roman" w:hAnsi="Times New Roman" w:cs="Times New Roman"/>
          <w:i/>
          <w:iCs/>
        </w:rPr>
        <w:t xml:space="preserve"> </w:t>
      </w:r>
      <w:r w:rsidRPr="00201C2B">
        <w:rPr>
          <w:rFonts w:ascii="Times New Roman" w:hAnsi="Times New Roman" w:cs="Times New Roman"/>
          <w:i/>
          <w:iCs/>
          <w:sz w:val="20"/>
          <w:szCs w:val="20"/>
        </w:rPr>
        <w:t>Logistic regression</w:t>
      </w:r>
      <w:r>
        <w:rPr>
          <w:rFonts w:ascii="Times New Roman" w:hAnsi="Times New Roman" w:cs="Times New Roman"/>
          <w:i/>
          <w:iCs/>
          <w:sz w:val="20"/>
          <w:szCs w:val="20"/>
        </w:rPr>
        <w:t>; KNC,</w:t>
      </w:r>
      <w:r w:rsidRPr="00201C2B">
        <w:rPr>
          <w:rFonts w:ascii="Times New Roman" w:hAnsi="Times New Roman" w:cs="Times New Roman"/>
          <w:i/>
          <w:iCs/>
          <w:sz w:val="20"/>
          <w:szCs w:val="20"/>
        </w:rPr>
        <w:t xml:space="preserve"> K-neighbors Classifi</w:t>
      </w:r>
      <w:r>
        <w:rPr>
          <w:rFonts w:ascii="Times New Roman" w:hAnsi="Times New Roman" w:cs="Times New Roman"/>
          <w:i/>
          <w:iCs/>
          <w:sz w:val="20"/>
          <w:szCs w:val="20"/>
        </w:rPr>
        <w:t>er; GPC,</w:t>
      </w:r>
      <w:r w:rsidRPr="00201C2B">
        <w:rPr>
          <w:rFonts w:ascii="Times New Roman" w:hAnsi="Times New Roman" w:cs="Times New Roman"/>
          <w:i/>
          <w:iCs/>
          <w:sz w:val="20"/>
          <w:szCs w:val="20"/>
        </w:rPr>
        <w:t xml:space="preserve"> Gaussian Process Classifier</w:t>
      </w:r>
      <w:r>
        <w:rPr>
          <w:rFonts w:ascii="Times New Roman" w:hAnsi="Times New Roman" w:cs="Times New Roman"/>
          <w:i/>
          <w:iCs/>
          <w:sz w:val="20"/>
          <w:szCs w:val="20"/>
        </w:rPr>
        <w:t>;</w:t>
      </w:r>
      <w:r w:rsidRPr="00201C2B">
        <w:rPr>
          <w:rFonts w:ascii="Times New Roman" w:hAnsi="Times New Roman" w:cs="Times New Roman"/>
          <w:i/>
          <w:iCs/>
          <w:sz w:val="20"/>
          <w:szCs w:val="20"/>
        </w:rPr>
        <w:t xml:space="preserve"> </w:t>
      </w:r>
      <w:r>
        <w:rPr>
          <w:rFonts w:ascii="Times New Roman" w:hAnsi="Times New Roman" w:cs="Times New Roman"/>
          <w:i/>
          <w:iCs/>
          <w:sz w:val="20"/>
          <w:szCs w:val="20"/>
        </w:rPr>
        <w:t xml:space="preserve">DTC, </w:t>
      </w:r>
      <w:r w:rsidRPr="00201C2B">
        <w:rPr>
          <w:rFonts w:ascii="Times New Roman" w:hAnsi="Times New Roman" w:cs="Times New Roman"/>
          <w:i/>
          <w:iCs/>
          <w:sz w:val="20"/>
          <w:szCs w:val="20"/>
        </w:rPr>
        <w:t>Decision Tree Classifier</w:t>
      </w:r>
      <w:r>
        <w:rPr>
          <w:rFonts w:ascii="Times New Roman" w:hAnsi="Times New Roman" w:cs="Times New Roman"/>
          <w:i/>
          <w:iCs/>
          <w:sz w:val="20"/>
          <w:szCs w:val="20"/>
        </w:rPr>
        <w:t>;</w:t>
      </w:r>
      <w:r w:rsidRPr="00201C2B">
        <w:rPr>
          <w:rFonts w:ascii="Times New Roman" w:hAnsi="Times New Roman" w:cs="Times New Roman"/>
          <w:i/>
          <w:iCs/>
          <w:sz w:val="20"/>
          <w:szCs w:val="20"/>
        </w:rPr>
        <w:t xml:space="preserve"> </w:t>
      </w:r>
      <w:r>
        <w:rPr>
          <w:rFonts w:ascii="Times New Roman" w:hAnsi="Times New Roman" w:cs="Times New Roman"/>
          <w:i/>
          <w:iCs/>
          <w:sz w:val="20"/>
          <w:szCs w:val="20"/>
        </w:rPr>
        <w:t xml:space="preserve">RFC, </w:t>
      </w:r>
      <w:r w:rsidRPr="00201C2B">
        <w:rPr>
          <w:rFonts w:ascii="Times New Roman" w:hAnsi="Times New Roman" w:cs="Times New Roman"/>
          <w:i/>
          <w:iCs/>
          <w:sz w:val="20"/>
          <w:szCs w:val="20"/>
        </w:rPr>
        <w:t>Random Forest Classifier</w:t>
      </w:r>
      <w:r>
        <w:rPr>
          <w:rFonts w:ascii="Times New Roman" w:hAnsi="Times New Roman" w:cs="Times New Roman"/>
          <w:i/>
          <w:iCs/>
          <w:sz w:val="20"/>
          <w:szCs w:val="20"/>
        </w:rPr>
        <w:t>; ANN,</w:t>
      </w:r>
      <w:r w:rsidRPr="00201C2B">
        <w:rPr>
          <w:rFonts w:ascii="Times New Roman" w:hAnsi="Times New Roman" w:cs="Times New Roman"/>
          <w:i/>
          <w:iCs/>
          <w:sz w:val="20"/>
          <w:szCs w:val="20"/>
        </w:rPr>
        <w:t xml:space="preserve"> Artificial Neural Networ</w:t>
      </w:r>
      <w:r>
        <w:rPr>
          <w:rFonts w:ascii="Times New Roman" w:hAnsi="Times New Roman" w:cs="Times New Roman"/>
          <w:i/>
          <w:iCs/>
          <w:sz w:val="20"/>
          <w:szCs w:val="20"/>
        </w:rPr>
        <w:t>k; ABC;</w:t>
      </w:r>
      <w:r w:rsidRPr="00201C2B">
        <w:rPr>
          <w:rFonts w:ascii="Times New Roman" w:hAnsi="Times New Roman" w:cs="Times New Roman"/>
          <w:i/>
          <w:iCs/>
          <w:sz w:val="20"/>
          <w:szCs w:val="20"/>
        </w:rPr>
        <w:t xml:space="preserve"> Ada Boost Classifier</w:t>
      </w:r>
      <w:r>
        <w:rPr>
          <w:rFonts w:ascii="Times New Roman" w:hAnsi="Times New Roman" w:cs="Times New Roman"/>
          <w:i/>
          <w:iCs/>
          <w:sz w:val="20"/>
          <w:szCs w:val="20"/>
        </w:rPr>
        <w:t>; NBC,</w:t>
      </w:r>
      <w:r w:rsidRPr="00201C2B">
        <w:rPr>
          <w:rFonts w:ascii="Times New Roman" w:hAnsi="Times New Roman" w:cs="Times New Roman"/>
          <w:i/>
          <w:iCs/>
          <w:sz w:val="20"/>
          <w:szCs w:val="20"/>
        </w:rPr>
        <w:t xml:space="preserve"> Naïve Bayesian Classifier</w:t>
      </w:r>
      <w:r>
        <w:rPr>
          <w:rFonts w:ascii="Times New Roman" w:hAnsi="Times New Roman" w:cs="Times New Roman"/>
          <w:i/>
          <w:iCs/>
          <w:sz w:val="20"/>
          <w:szCs w:val="20"/>
        </w:rPr>
        <w:t>; QDA,</w:t>
      </w:r>
      <w:r w:rsidRPr="00201C2B">
        <w:rPr>
          <w:rFonts w:ascii="Times New Roman" w:hAnsi="Times New Roman" w:cs="Times New Roman"/>
          <w:i/>
          <w:iCs/>
          <w:sz w:val="20"/>
          <w:szCs w:val="20"/>
        </w:rPr>
        <w:t xml:space="preserve"> Quadratic Discriminant Analysis</w:t>
      </w:r>
      <w:r>
        <w:rPr>
          <w:rFonts w:ascii="Times New Roman" w:hAnsi="Times New Roman" w:cs="Times New Roman"/>
          <w:i/>
          <w:iCs/>
          <w:sz w:val="20"/>
          <w:szCs w:val="20"/>
        </w:rPr>
        <w:t>.</w:t>
      </w:r>
    </w:p>
    <w:p w:rsidRPr="00047452" w:rsidR="000233B7" w:rsidP="000233B7" w:rsidRDefault="000233B7" w14:paraId="3FF4D000" w14:textId="1AA07311">
      <w:pPr>
        <w:jc w:val="center"/>
        <w:rPr>
          <w:rFonts w:ascii="Times New Roman" w:hAnsi="Times New Roman" w:cs="Times New Roman"/>
          <w:sz w:val="24"/>
          <w:szCs w:val="24"/>
        </w:rPr>
      </w:pPr>
      <w:r w:rsidRPr="00047452">
        <w:rPr>
          <w:rFonts w:ascii="Times New Roman" w:hAnsi="Times New Roman" w:cs="Times New Roman"/>
          <w:sz w:val="24"/>
          <w:szCs w:val="24"/>
        </w:rPr>
        <w:t>Figure 3</w:t>
      </w:r>
    </w:p>
    <w:tbl>
      <w:tblPr>
        <w:tblStyle w:val="TableGrid"/>
        <w:tblW w:w="9270" w:type="dxa"/>
        <w:tblInd w:w="-5" w:type="dxa"/>
        <w:tblLayout w:type="fixed"/>
        <w:tblLook w:val="04A0" w:firstRow="1" w:lastRow="0" w:firstColumn="1" w:lastColumn="0" w:noHBand="0" w:noVBand="1"/>
      </w:tblPr>
      <w:tblGrid>
        <w:gridCol w:w="720"/>
        <w:gridCol w:w="475"/>
        <w:gridCol w:w="475"/>
        <w:gridCol w:w="490"/>
        <w:gridCol w:w="460"/>
        <w:gridCol w:w="475"/>
        <w:gridCol w:w="505"/>
        <w:gridCol w:w="445"/>
        <w:gridCol w:w="475"/>
        <w:gridCol w:w="520"/>
        <w:gridCol w:w="450"/>
        <w:gridCol w:w="455"/>
        <w:gridCol w:w="445"/>
        <w:gridCol w:w="505"/>
        <w:gridCol w:w="475"/>
        <w:gridCol w:w="460"/>
        <w:gridCol w:w="490"/>
        <w:gridCol w:w="475"/>
        <w:gridCol w:w="475"/>
      </w:tblGrid>
      <w:tr w:rsidR="008E0749" w:rsidTr="0020211D" w14:paraId="3123AC2B" w14:textId="77777777">
        <w:trPr>
          <w:trHeight w:val="331"/>
        </w:trPr>
        <w:tc>
          <w:tcPr>
            <w:tcW w:w="9270" w:type="dxa"/>
            <w:gridSpan w:val="19"/>
            <w:shd w:val="clear" w:color="auto" w:fill="E7E6E6" w:themeFill="background2"/>
          </w:tcPr>
          <w:p w:rsidRPr="00293D79" w:rsidR="008E0749" w:rsidP="0092252A" w:rsidRDefault="008E0749" w14:paraId="3B43BFD9" w14:textId="77777777">
            <w:pPr>
              <w:jc w:val="center"/>
              <w:rPr>
                <w:rFonts w:ascii="Times New Roman" w:hAnsi="Times New Roman" w:cs="Times New Roman"/>
                <w:b/>
                <w:bCs/>
                <w:sz w:val="24"/>
                <w:szCs w:val="24"/>
              </w:rPr>
            </w:pPr>
            <w:r>
              <w:rPr>
                <w:rFonts w:ascii="Times New Roman" w:hAnsi="Times New Roman" w:cs="Times New Roman"/>
                <w:b/>
                <w:bCs/>
                <w:sz w:val="24"/>
                <w:szCs w:val="24"/>
              </w:rPr>
              <w:t>Accuracy, Percision, &amp; Recall Estimates</w:t>
            </w:r>
          </w:p>
        </w:tc>
      </w:tr>
      <w:tr w:rsidR="00860813" w:rsidTr="0020211D" w14:paraId="5EA02D37" w14:textId="77777777">
        <w:trPr>
          <w:trHeight w:val="323"/>
        </w:trPr>
        <w:tc>
          <w:tcPr>
            <w:tcW w:w="720" w:type="dxa"/>
            <w:shd w:val="clear" w:color="auto" w:fill="E7E6E6" w:themeFill="background2"/>
          </w:tcPr>
          <w:p w:rsidR="008E0749" w:rsidP="0092252A" w:rsidRDefault="008E0749" w14:paraId="4090BA46" w14:textId="77777777">
            <w:pPr>
              <w:rPr>
                <w:rFonts w:ascii="Times New Roman" w:hAnsi="Times New Roman" w:cs="Times New Roman"/>
                <w:sz w:val="24"/>
                <w:szCs w:val="24"/>
              </w:rPr>
            </w:pPr>
          </w:p>
        </w:tc>
        <w:tc>
          <w:tcPr>
            <w:tcW w:w="4320" w:type="dxa"/>
            <w:gridSpan w:val="9"/>
            <w:shd w:val="clear" w:color="auto" w:fill="E7E6E6" w:themeFill="background2"/>
          </w:tcPr>
          <w:p w:rsidRPr="00293D79" w:rsidR="008E0749" w:rsidP="0020211D" w:rsidRDefault="008E0749" w14:paraId="0B46E24E" w14:textId="77777777">
            <w:pPr>
              <w:rPr>
                <w:rFonts w:ascii="Times New Roman" w:hAnsi="Times New Roman" w:cs="Times New Roman"/>
                <w:b/>
                <w:bCs/>
                <w:sz w:val="24"/>
                <w:szCs w:val="24"/>
              </w:rPr>
            </w:pPr>
            <w:r w:rsidRPr="00293D79">
              <w:rPr>
                <w:rFonts w:ascii="Times New Roman" w:hAnsi="Times New Roman" w:cs="Times New Roman"/>
                <w:b/>
                <w:bCs/>
                <w:sz w:val="24"/>
                <w:szCs w:val="24"/>
              </w:rPr>
              <w:t>Rare</w:t>
            </w:r>
          </w:p>
        </w:tc>
        <w:tc>
          <w:tcPr>
            <w:tcW w:w="4230" w:type="dxa"/>
            <w:gridSpan w:val="9"/>
            <w:shd w:val="clear" w:color="auto" w:fill="E7E6E6" w:themeFill="background2"/>
          </w:tcPr>
          <w:p w:rsidRPr="00293D79" w:rsidR="008E0749" w:rsidP="0020211D" w:rsidRDefault="008E0749" w14:paraId="396479C4" w14:textId="77777777">
            <w:pPr>
              <w:rPr>
                <w:rFonts w:ascii="Times New Roman" w:hAnsi="Times New Roman" w:cs="Times New Roman"/>
                <w:b/>
                <w:bCs/>
                <w:sz w:val="24"/>
                <w:szCs w:val="24"/>
              </w:rPr>
            </w:pPr>
            <w:r w:rsidRPr="00293D79">
              <w:rPr>
                <w:rFonts w:ascii="Times New Roman" w:hAnsi="Times New Roman" w:cs="Times New Roman"/>
                <w:b/>
                <w:bCs/>
                <w:sz w:val="24"/>
                <w:szCs w:val="24"/>
              </w:rPr>
              <w:t>Common</w:t>
            </w:r>
          </w:p>
        </w:tc>
      </w:tr>
      <w:tr w:rsidR="00860813" w:rsidTr="0020211D" w14:paraId="627621A4" w14:textId="77777777">
        <w:trPr>
          <w:trHeight w:val="273"/>
        </w:trPr>
        <w:tc>
          <w:tcPr>
            <w:tcW w:w="720" w:type="dxa"/>
            <w:shd w:val="clear" w:color="auto" w:fill="E7E6E6" w:themeFill="background2"/>
          </w:tcPr>
          <w:p w:rsidRPr="005C2AA7" w:rsidR="008E0749" w:rsidP="0092252A" w:rsidRDefault="008E0749" w14:paraId="41F38F17" w14:textId="77777777">
            <w:pPr>
              <w:rPr>
                <w:rFonts w:ascii="Times New Roman" w:hAnsi="Times New Roman" w:cs="Times New Roman"/>
                <w:b/>
                <w:bCs/>
                <w:sz w:val="20"/>
                <w:szCs w:val="20"/>
              </w:rPr>
            </w:pPr>
          </w:p>
        </w:tc>
        <w:tc>
          <w:tcPr>
            <w:tcW w:w="1440" w:type="dxa"/>
            <w:gridSpan w:val="3"/>
            <w:shd w:val="clear" w:color="auto" w:fill="E7E6E6" w:themeFill="background2"/>
          </w:tcPr>
          <w:p w:rsidRPr="00BD3906" w:rsidR="008E0749" w:rsidP="0092252A" w:rsidRDefault="008E0749" w14:paraId="37C545B7" w14:textId="77777777">
            <w:pPr>
              <w:jc w:val="center"/>
              <w:rPr>
                <w:i/>
                <w:iCs/>
                <w:sz w:val="14"/>
                <w:szCs w:val="14"/>
              </w:rPr>
            </w:pPr>
            <w:proofErr w:type="spellStart"/>
            <w:r w:rsidRPr="00BD3906">
              <w:rPr>
                <w:i/>
                <w:iCs/>
                <w:sz w:val="14"/>
                <w:szCs w:val="14"/>
              </w:rPr>
              <w:t>Mycalesis</w:t>
            </w:r>
            <w:proofErr w:type="spellEnd"/>
            <w:r w:rsidRPr="00BD3906">
              <w:rPr>
                <w:i/>
                <w:iCs/>
                <w:sz w:val="14"/>
                <w:szCs w:val="14"/>
              </w:rPr>
              <w:t xml:space="preserve"> </w:t>
            </w:r>
            <w:proofErr w:type="spellStart"/>
            <w:r w:rsidRPr="00BD3906">
              <w:rPr>
                <w:i/>
                <w:iCs/>
                <w:sz w:val="14"/>
                <w:szCs w:val="14"/>
              </w:rPr>
              <w:t>rhacotis</w:t>
            </w:r>
            <w:proofErr w:type="spellEnd"/>
          </w:p>
        </w:tc>
        <w:tc>
          <w:tcPr>
            <w:tcW w:w="1440" w:type="dxa"/>
            <w:gridSpan w:val="3"/>
            <w:shd w:val="clear" w:color="auto" w:fill="E7E6E6" w:themeFill="background2"/>
          </w:tcPr>
          <w:p w:rsidRPr="00BD3906" w:rsidR="008E0749" w:rsidP="0092252A" w:rsidRDefault="008E0749" w14:paraId="26104796" w14:textId="77777777">
            <w:pPr>
              <w:jc w:val="center"/>
              <w:rPr>
                <w:i/>
                <w:iCs/>
                <w:sz w:val="14"/>
                <w:szCs w:val="14"/>
              </w:rPr>
            </w:pPr>
            <w:proofErr w:type="spellStart"/>
            <w:r w:rsidRPr="00BD3906">
              <w:rPr>
                <w:i/>
                <w:iCs/>
                <w:sz w:val="14"/>
                <w:szCs w:val="14"/>
              </w:rPr>
              <w:t>Eronia</w:t>
            </w:r>
            <w:proofErr w:type="spellEnd"/>
            <w:r w:rsidRPr="00BD3906">
              <w:rPr>
                <w:i/>
                <w:iCs/>
                <w:sz w:val="14"/>
                <w:szCs w:val="14"/>
              </w:rPr>
              <w:t xml:space="preserve"> </w:t>
            </w:r>
            <w:proofErr w:type="spellStart"/>
            <w:r w:rsidRPr="00BD3906">
              <w:rPr>
                <w:i/>
                <w:iCs/>
                <w:sz w:val="14"/>
                <w:szCs w:val="14"/>
              </w:rPr>
              <w:t>cleodora</w:t>
            </w:r>
            <w:proofErr w:type="spellEnd"/>
          </w:p>
        </w:tc>
        <w:tc>
          <w:tcPr>
            <w:tcW w:w="1440" w:type="dxa"/>
            <w:gridSpan w:val="3"/>
            <w:shd w:val="clear" w:color="auto" w:fill="E7E6E6" w:themeFill="background2"/>
          </w:tcPr>
          <w:p w:rsidRPr="00BD3906" w:rsidR="008E0749" w:rsidP="0092252A" w:rsidRDefault="008E0749" w14:paraId="5997119E" w14:textId="77777777">
            <w:pPr>
              <w:jc w:val="center"/>
              <w:rPr>
                <w:i/>
                <w:iCs/>
                <w:sz w:val="14"/>
                <w:szCs w:val="14"/>
              </w:rPr>
            </w:pPr>
            <w:proofErr w:type="spellStart"/>
            <w:r w:rsidRPr="00BD3906">
              <w:rPr>
                <w:i/>
                <w:iCs/>
                <w:sz w:val="14"/>
                <w:szCs w:val="14"/>
              </w:rPr>
              <w:t>Cacyreues</w:t>
            </w:r>
            <w:proofErr w:type="spellEnd"/>
            <w:r w:rsidRPr="00BD3906">
              <w:rPr>
                <w:i/>
                <w:iCs/>
                <w:sz w:val="14"/>
                <w:szCs w:val="14"/>
              </w:rPr>
              <w:t xml:space="preserve"> </w:t>
            </w:r>
            <w:proofErr w:type="spellStart"/>
            <w:r w:rsidRPr="00BD3906">
              <w:rPr>
                <w:i/>
                <w:iCs/>
                <w:sz w:val="14"/>
                <w:szCs w:val="14"/>
              </w:rPr>
              <w:t>marshalli</w:t>
            </w:r>
            <w:proofErr w:type="spellEnd"/>
          </w:p>
        </w:tc>
        <w:tc>
          <w:tcPr>
            <w:tcW w:w="1350" w:type="dxa"/>
            <w:gridSpan w:val="3"/>
            <w:shd w:val="clear" w:color="auto" w:fill="E7E6E6" w:themeFill="background2"/>
          </w:tcPr>
          <w:p w:rsidRPr="00BD3906" w:rsidR="008E0749" w:rsidP="0092252A" w:rsidRDefault="008E0749" w14:paraId="138BC938" w14:textId="77777777">
            <w:pPr>
              <w:jc w:val="center"/>
              <w:rPr>
                <w:i/>
                <w:iCs/>
                <w:sz w:val="14"/>
                <w:szCs w:val="14"/>
              </w:rPr>
            </w:pPr>
            <w:r w:rsidRPr="00BD3906">
              <w:rPr>
                <w:i/>
                <w:iCs/>
                <w:sz w:val="14"/>
                <w:szCs w:val="14"/>
              </w:rPr>
              <w:t xml:space="preserve">Danaus </w:t>
            </w:r>
            <w:proofErr w:type="spellStart"/>
            <w:r w:rsidRPr="00BD3906">
              <w:rPr>
                <w:i/>
                <w:iCs/>
                <w:sz w:val="14"/>
                <w:szCs w:val="14"/>
              </w:rPr>
              <w:t>chrysippus</w:t>
            </w:r>
            <w:proofErr w:type="spellEnd"/>
          </w:p>
        </w:tc>
        <w:tc>
          <w:tcPr>
            <w:tcW w:w="1440" w:type="dxa"/>
            <w:gridSpan w:val="3"/>
            <w:shd w:val="clear" w:color="auto" w:fill="E7E6E6" w:themeFill="background2"/>
          </w:tcPr>
          <w:p w:rsidRPr="00BD3906" w:rsidR="008E0749" w:rsidP="0092252A" w:rsidRDefault="008E0749" w14:paraId="74B3359E" w14:textId="77777777">
            <w:pPr>
              <w:jc w:val="center"/>
              <w:rPr>
                <w:i/>
                <w:iCs/>
                <w:sz w:val="14"/>
                <w:szCs w:val="14"/>
              </w:rPr>
            </w:pPr>
            <w:r w:rsidRPr="00BD3906">
              <w:rPr>
                <w:i/>
                <w:iCs/>
                <w:sz w:val="14"/>
                <w:szCs w:val="14"/>
              </w:rPr>
              <w:t xml:space="preserve">Vanessa </w:t>
            </w:r>
            <w:proofErr w:type="spellStart"/>
            <w:r w:rsidRPr="00BD3906">
              <w:rPr>
                <w:i/>
                <w:iCs/>
                <w:sz w:val="14"/>
                <w:szCs w:val="14"/>
              </w:rPr>
              <w:t>cardui</w:t>
            </w:r>
            <w:proofErr w:type="spellEnd"/>
          </w:p>
        </w:tc>
        <w:tc>
          <w:tcPr>
            <w:tcW w:w="1440" w:type="dxa"/>
            <w:gridSpan w:val="3"/>
            <w:shd w:val="clear" w:color="auto" w:fill="E7E6E6" w:themeFill="background2"/>
          </w:tcPr>
          <w:p w:rsidRPr="00BD3906" w:rsidR="008E0749" w:rsidP="0092252A" w:rsidRDefault="008E0749" w14:paraId="1A1CEB28" w14:textId="77777777">
            <w:pPr>
              <w:jc w:val="center"/>
              <w:rPr>
                <w:i/>
                <w:iCs/>
                <w:sz w:val="14"/>
                <w:szCs w:val="14"/>
              </w:rPr>
            </w:pPr>
            <w:proofErr w:type="spellStart"/>
            <w:r w:rsidRPr="00BD3906">
              <w:rPr>
                <w:i/>
                <w:iCs/>
                <w:sz w:val="14"/>
                <w:szCs w:val="14"/>
              </w:rPr>
              <w:t>Belenois</w:t>
            </w:r>
            <w:proofErr w:type="spellEnd"/>
            <w:r w:rsidRPr="00BD3906">
              <w:rPr>
                <w:i/>
                <w:iCs/>
                <w:sz w:val="14"/>
                <w:szCs w:val="14"/>
              </w:rPr>
              <w:t xml:space="preserve"> </w:t>
            </w:r>
            <w:proofErr w:type="spellStart"/>
            <w:r w:rsidRPr="00BD3906">
              <w:rPr>
                <w:i/>
                <w:iCs/>
                <w:sz w:val="14"/>
                <w:szCs w:val="14"/>
              </w:rPr>
              <w:t>aurota</w:t>
            </w:r>
            <w:proofErr w:type="spellEnd"/>
          </w:p>
        </w:tc>
      </w:tr>
      <w:tr w:rsidRPr="00F80FBF" w:rsidR="008E0749" w:rsidTr="0020211D" w14:paraId="5B3FB9D0" w14:textId="77777777">
        <w:trPr>
          <w:trHeight w:val="224"/>
        </w:trPr>
        <w:tc>
          <w:tcPr>
            <w:tcW w:w="720" w:type="dxa"/>
            <w:shd w:val="clear" w:color="auto" w:fill="E7E6E6" w:themeFill="background2"/>
          </w:tcPr>
          <w:p w:rsidR="008E0749" w:rsidP="0092252A" w:rsidRDefault="008E0749" w14:paraId="68F56EB0" w14:textId="77777777">
            <w:pPr>
              <w:rPr>
                <w:rFonts w:ascii="Times New Roman" w:hAnsi="Times New Roman" w:cs="Times New Roman"/>
                <w:sz w:val="16"/>
                <w:szCs w:val="16"/>
              </w:rPr>
            </w:pPr>
          </w:p>
        </w:tc>
        <w:tc>
          <w:tcPr>
            <w:tcW w:w="475" w:type="dxa"/>
            <w:vAlign w:val="center"/>
          </w:tcPr>
          <w:p w:rsidRPr="00567F15" w:rsidR="008E0749" w:rsidP="0092252A" w:rsidRDefault="008E0749" w14:paraId="2AA4352C" w14:textId="77777777">
            <w:pPr>
              <w:jc w:val="center"/>
              <w:rPr>
                <w:rFonts w:ascii="Times New Roman" w:hAnsi="Times New Roman" w:cs="Times New Roman"/>
                <w:sz w:val="12"/>
                <w:szCs w:val="12"/>
              </w:rPr>
            </w:pPr>
            <w:r w:rsidRPr="00567F15">
              <w:rPr>
                <w:rFonts w:ascii="Times New Roman" w:hAnsi="Times New Roman" w:cs="Times New Roman"/>
                <w:sz w:val="12"/>
                <w:szCs w:val="12"/>
              </w:rPr>
              <w:t>Acc.</w:t>
            </w:r>
          </w:p>
        </w:tc>
        <w:tc>
          <w:tcPr>
            <w:tcW w:w="475" w:type="dxa"/>
            <w:vAlign w:val="center"/>
          </w:tcPr>
          <w:p w:rsidRPr="00567F15" w:rsidR="008E0749" w:rsidP="0092252A" w:rsidRDefault="008E0749" w14:paraId="7898ADA6" w14:textId="77777777">
            <w:pPr>
              <w:jc w:val="center"/>
              <w:rPr>
                <w:rFonts w:ascii="Times New Roman" w:hAnsi="Times New Roman" w:cs="Times New Roman"/>
                <w:sz w:val="12"/>
                <w:szCs w:val="12"/>
              </w:rPr>
            </w:pPr>
            <w:r w:rsidRPr="00567F15">
              <w:rPr>
                <w:rFonts w:ascii="Times New Roman" w:hAnsi="Times New Roman" w:cs="Times New Roman"/>
                <w:sz w:val="12"/>
                <w:szCs w:val="12"/>
              </w:rPr>
              <w:t>Per.</w:t>
            </w:r>
          </w:p>
        </w:tc>
        <w:tc>
          <w:tcPr>
            <w:tcW w:w="490" w:type="dxa"/>
            <w:vAlign w:val="center"/>
          </w:tcPr>
          <w:p w:rsidRPr="00567F15" w:rsidR="008E0749" w:rsidP="0092252A" w:rsidRDefault="008E0749" w14:paraId="144AC340" w14:textId="77777777">
            <w:pPr>
              <w:jc w:val="center"/>
              <w:rPr>
                <w:rFonts w:ascii="Times New Roman" w:hAnsi="Times New Roman" w:cs="Times New Roman"/>
                <w:sz w:val="12"/>
                <w:szCs w:val="12"/>
              </w:rPr>
            </w:pPr>
            <w:r w:rsidRPr="00567F15">
              <w:rPr>
                <w:rFonts w:ascii="Times New Roman" w:hAnsi="Times New Roman" w:cs="Times New Roman"/>
                <w:sz w:val="12"/>
                <w:szCs w:val="12"/>
              </w:rPr>
              <w:t>Rec.</w:t>
            </w:r>
          </w:p>
        </w:tc>
        <w:tc>
          <w:tcPr>
            <w:tcW w:w="460" w:type="dxa"/>
            <w:vAlign w:val="center"/>
          </w:tcPr>
          <w:p w:rsidRPr="00567F15" w:rsidR="008E0749" w:rsidP="0092252A" w:rsidRDefault="008E0749" w14:paraId="1331312A" w14:textId="77777777">
            <w:pPr>
              <w:jc w:val="center"/>
              <w:rPr>
                <w:rFonts w:ascii="Times New Roman" w:hAnsi="Times New Roman" w:cs="Times New Roman"/>
                <w:sz w:val="12"/>
                <w:szCs w:val="12"/>
              </w:rPr>
            </w:pPr>
            <w:r w:rsidRPr="00567F15">
              <w:rPr>
                <w:rFonts w:ascii="Times New Roman" w:hAnsi="Times New Roman" w:cs="Times New Roman"/>
                <w:sz w:val="12"/>
                <w:szCs w:val="12"/>
              </w:rPr>
              <w:t>Acc.</w:t>
            </w:r>
          </w:p>
        </w:tc>
        <w:tc>
          <w:tcPr>
            <w:tcW w:w="475" w:type="dxa"/>
            <w:vAlign w:val="center"/>
          </w:tcPr>
          <w:p w:rsidRPr="00567F15" w:rsidR="008E0749" w:rsidP="0092252A" w:rsidRDefault="008E0749" w14:paraId="6137D399" w14:textId="77777777">
            <w:pPr>
              <w:jc w:val="center"/>
              <w:rPr>
                <w:rFonts w:ascii="Times New Roman" w:hAnsi="Times New Roman" w:cs="Times New Roman"/>
                <w:sz w:val="12"/>
                <w:szCs w:val="12"/>
              </w:rPr>
            </w:pPr>
            <w:r w:rsidRPr="00567F15">
              <w:rPr>
                <w:rFonts w:ascii="Times New Roman" w:hAnsi="Times New Roman" w:cs="Times New Roman"/>
                <w:sz w:val="12"/>
                <w:szCs w:val="12"/>
              </w:rPr>
              <w:t>Per.</w:t>
            </w:r>
          </w:p>
        </w:tc>
        <w:tc>
          <w:tcPr>
            <w:tcW w:w="505" w:type="dxa"/>
            <w:vAlign w:val="center"/>
          </w:tcPr>
          <w:p w:rsidRPr="00567F15" w:rsidR="008E0749" w:rsidP="0092252A" w:rsidRDefault="008E0749" w14:paraId="35BD8F64" w14:textId="77777777">
            <w:pPr>
              <w:jc w:val="center"/>
              <w:rPr>
                <w:rFonts w:ascii="Times New Roman" w:hAnsi="Times New Roman" w:cs="Times New Roman"/>
                <w:sz w:val="12"/>
                <w:szCs w:val="12"/>
              </w:rPr>
            </w:pPr>
            <w:r w:rsidRPr="00567F15">
              <w:rPr>
                <w:rFonts w:ascii="Times New Roman" w:hAnsi="Times New Roman" w:cs="Times New Roman"/>
                <w:sz w:val="12"/>
                <w:szCs w:val="12"/>
              </w:rPr>
              <w:t>Rec.</w:t>
            </w:r>
          </w:p>
        </w:tc>
        <w:tc>
          <w:tcPr>
            <w:tcW w:w="445" w:type="dxa"/>
            <w:vAlign w:val="center"/>
          </w:tcPr>
          <w:p w:rsidRPr="00567F15" w:rsidR="008E0749" w:rsidP="0092252A" w:rsidRDefault="008E0749" w14:paraId="4432BE01" w14:textId="77777777">
            <w:pPr>
              <w:jc w:val="center"/>
              <w:rPr>
                <w:rFonts w:ascii="Times New Roman" w:hAnsi="Times New Roman" w:cs="Times New Roman"/>
                <w:sz w:val="12"/>
                <w:szCs w:val="12"/>
              </w:rPr>
            </w:pPr>
            <w:r w:rsidRPr="00567F15">
              <w:rPr>
                <w:rFonts w:ascii="Times New Roman" w:hAnsi="Times New Roman" w:cs="Times New Roman"/>
                <w:sz w:val="12"/>
                <w:szCs w:val="12"/>
              </w:rPr>
              <w:t>Acc.</w:t>
            </w:r>
          </w:p>
        </w:tc>
        <w:tc>
          <w:tcPr>
            <w:tcW w:w="475" w:type="dxa"/>
            <w:vAlign w:val="center"/>
          </w:tcPr>
          <w:p w:rsidRPr="00567F15" w:rsidR="008E0749" w:rsidP="0092252A" w:rsidRDefault="008E0749" w14:paraId="69AFFB8F" w14:textId="77777777">
            <w:pPr>
              <w:jc w:val="center"/>
              <w:rPr>
                <w:rFonts w:ascii="Times New Roman" w:hAnsi="Times New Roman" w:cs="Times New Roman"/>
                <w:sz w:val="12"/>
                <w:szCs w:val="12"/>
              </w:rPr>
            </w:pPr>
            <w:r w:rsidRPr="00567F15">
              <w:rPr>
                <w:rFonts w:ascii="Times New Roman" w:hAnsi="Times New Roman" w:cs="Times New Roman"/>
                <w:sz w:val="12"/>
                <w:szCs w:val="12"/>
              </w:rPr>
              <w:t>Per.</w:t>
            </w:r>
          </w:p>
        </w:tc>
        <w:tc>
          <w:tcPr>
            <w:tcW w:w="520" w:type="dxa"/>
            <w:vAlign w:val="center"/>
          </w:tcPr>
          <w:p w:rsidRPr="00567F15" w:rsidR="008E0749" w:rsidP="0092252A" w:rsidRDefault="008E0749" w14:paraId="1F529CEE" w14:textId="77777777">
            <w:pPr>
              <w:jc w:val="center"/>
              <w:rPr>
                <w:rFonts w:ascii="Times New Roman" w:hAnsi="Times New Roman" w:cs="Times New Roman"/>
                <w:sz w:val="12"/>
                <w:szCs w:val="12"/>
              </w:rPr>
            </w:pPr>
            <w:r w:rsidRPr="00567F15">
              <w:rPr>
                <w:rFonts w:ascii="Times New Roman" w:hAnsi="Times New Roman" w:cs="Times New Roman"/>
                <w:sz w:val="12"/>
                <w:szCs w:val="12"/>
              </w:rPr>
              <w:t>Rec.</w:t>
            </w:r>
          </w:p>
        </w:tc>
        <w:tc>
          <w:tcPr>
            <w:tcW w:w="450" w:type="dxa"/>
            <w:vAlign w:val="center"/>
          </w:tcPr>
          <w:p w:rsidRPr="00567F15" w:rsidR="008E0749" w:rsidP="0092252A" w:rsidRDefault="008E0749" w14:paraId="3F5B133A" w14:textId="77777777">
            <w:pPr>
              <w:jc w:val="center"/>
              <w:rPr>
                <w:rFonts w:ascii="Times New Roman" w:hAnsi="Times New Roman" w:cs="Times New Roman"/>
                <w:sz w:val="12"/>
                <w:szCs w:val="12"/>
              </w:rPr>
            </w:pPr>
            <w:r w:rsidRPr="00567F15">
              <w:rPr>
                <w:rFonts w:ascii="Times New Roman" w:hAnsi="Times New Roman" w:cs="Times New Roman"/>
                <w:sz w:val="12"/>
                <w:szCs w:val="12"/>
              </w:rPr>
              <w:t>Acc.</w:t>
            </w:r>
          </w:p>
        </w:tc>
        <w:tc>
          <w:tcPr>
            <w:tcW w:w="455" w:type="dxa"/>
            <w:vAlign w:val="center"/>
          </w:tcPr>
          <w:p w:rsidRPr="00567F15" w:rsidR="008E0749" w:rsidP="0092252A" w:rsidRDefault="008E0749" w14:paraId="23FD7DD3" w14:textId="77777777">
            <w:pPr>
              <w:jc w:val="center"/>
              <w:rPr>
                <w:rFonts w:ascii="Times New Roman" w:hAnsi="Times New Roman" w:cs="Times New Roman"/>
                <w:sz w:val="12"/>
                <w:szCs w:val="12"/>
              </w:rPr>
            </w:pPr>
            <w:r w:rsidRPr="00567F15">
              <w:rPr>
                <w:rFonts w:ascii="Times New Roman" w:hAnsi="Times New Roman" w:cs="Times New Roman"/>
                <w:sz w:val="12"/>
                <w:szCs w:val="12"/>
              </w:rPr>
              <w:t>Per.</w:t>
            </w:r>
          </w:p>
        </w:tc>
        <w:tc>
          <w:tcPr>
            <w:tcW w:w="445" w:type="dxa"/>
            <w:vAlign w:val="center"/>
          </w:tcPr>
          <w:p w:rsidRPr="00567F15" w:rsidR="008E0749" w:rsidP="0092252A" w:rsidRDefault="008E0749" w14:paraId="4ED0D4C1" w14:textId="77777777">
            <w:pPr>
              <w:jc w:val="center"/>
              <w:rPr>
                <w:rFonts w:ascii="Times New Roman" w:hAnsi="Times New Roman" w:cs="Times New Roman"/>
                <w:sz w:val="12"/>
                <w:szCs w:val="12"/>
              </w:rPr>
            </w:pPr>
            <w:r w:rsidRPr="00567F15">
              <w:rPr>
                <w:rFonts w:ascii="Times New Roman" w:hAnsi="Times New Roman" w:cs="Times New Roman"/>
                <w:sz w:val="12"/>
                <w:szCs w:val="12"/>
              </w:rPr>
              <w:t>Rec.</w:t>
            </w:r>
          </w:p>
        </w:tc>
        <w:tc>
          <w:tcPr>
            <w:tcW w:w="505" w:type="dxa"/>
            <w:vAlign w:val="center"/>
          </w:tcPr>
          <w:p w:rsidRPr="00567F15" w:rsidR="008E0749" w:rsidP="0092252A" w:rsidRDefault="008E0749" w14:paraId="3C7EC66E" w14:textId="77777777">
            <w:pPr>
              <w:jc w:val="center"/>
              <w:rPr>
                <w:rFonts w:ascii="Times New Roman" w:hAnsi="Times New Roman" w:cs="Times New Roman"/>
                <w:sz w:val="12"/>
                <w:szCs w:val="12"/>
              </w:rPr>
            </w:pPr>
            <w:r w:rsidRPr="00567F15">
              <w:rPr>
                <w:rFonts w:ascii="Times New Roman" w:hAnsi="Times New Roman" w:cs="Times New Roman"/>
                <w:sz w:val="12"/>
                <w:szCs w:val="12"/>
              </w:rPr>
              <w:t>Acc.</w:t>
            </w:r>
          </w:p>
        </w:tc>
        <w:tc>
          <w:tcPr>
            <w:tcW w:w="475" w:type="dxa"/>
            <w:vAlign w:val="center"/>
          </w:tcPr>
          <w:p w:rsidRPr="00567F15" w:rsidR="008E0749" w:rsidP="0092252A" w:rsidRDefault="008E0749" w14:paraId="668F4D64" w14:textId="77777777">
            <w:pPr>
              <w:rPr>
                <w:rFonts w:ascii="Times New Roman" w:hAnsi="Times New Roman" w:cs="Times New Roman"/>
                <w:sz w:val="12"/>
                <w:szCs w:val="12"/>
              </w:rPr>
            </w:pPr>
            <w:r w:rsidRPr="00567F15">
              <w:rPr>
                <w:rFonts w:ascii="Times New Roman" w:hAnsi="Times New Roman" w:cs="Times New Roman"/>
                <w:sz w:val="12"/>
                <w:szCs w:val="12"/>
              </w:rPr>
              <w:t>Per.</w:t>
            </w:r>
          </w:p>
        </w:tc>
        <w:tc>
          <w:tcPr>
            <w:tcW w:w="460" w:type="dxa"/>
            <w:vAlign w:val="center"/>
          </w:tcPr>
          <w:p w:rsidRPr="00567F15" w:rsidR="008E0749" w:rsidP="0092252A" w:rsidRDefault="008E0749" w14:paraId="2298D098" w14:textId="77777777">
            <w:pPr>
              <w:jc w:val="center"/>
              <w:rPr>
                <w:rFonts w:ascii="Times New Roman" w:hAnsi="Times New Roman" w:cs="Times New Roman"/>
                <w:sz w:val="12"/>
                <w:szCs w:val="12"/>
              </w:rPr>
            </w:pPr>
            <w:r w:rsidRPr="00567F15">
              <w:rPr>
                <w:rFonts w:ascii="Times New Roman" w:hAnsi="Times New Roman" w:cs="Times New Roman"/>
                <w:sz w:val="12"/>
                <w:szCs w:val="12"/>
              </w:rPr>
              <w:t>Rec.</w:t>
            </w:r>
          </w:p>
        </w:tc>
        <w:tc>
          <w:tcPr>
            <w:tcW w:w="490" w:type="dxa"/>
            <w:vAlign w:val="center"/>
          </w:tcPr>
          <w:p w:rsidRPr="00567F15" w:rsidR="008E0749" w:rsidP="0092252A" w:rsidRDefault="008E0749" w14:paraId="5B8713D6" w14:textId="77777777">
            <w:pPr>
              <w:jc w:val="center"/>
              <w:rPr>
                <w:rFonts w:ascii="Times New Roman" w:hAnsi="Times New Roman" w:cs="Times New Roman"/>
                <w:sz w:val="12"/>
                <w:szCs w:val="12"/>
              </w:rPr>
            </w:pPr>
            <w:r w:rsidRPr="00567F15">
              <w:rPr>
                <w:rFonts w:ascii="Times New Roman" w:hAnsi="Times New Roman" w:cs="Times New Roman"/>
                <w:sz w:val="12"/>
                <w:szCs w:val="12"/>
              </w:rPr>
              <w:t>Acc.</w:t>
            </w:r>
          </w:p>
        </w:tc>
        <w:tc>
          <w:tcPr>
            <w:tcW w:w="475" w:type="dxa"/>
            <w:vAlign w:val="center"/>
          </w:tcPr>
          <w:p w:rsidRPr="00567F15" w:rsidR="008E0749" w:rsidP="0092252A" w:rsidRDefault="008E0749" w14:paraId="6810D08E" w14:textId="77777777">
            <w:pPr>
              <w:jc w:val="center"/>
              <w:rPr>
                <w:rFonts w:ascii="Times New Roman" w:hAnsi="Times New Roman" w:cs="Times New Roman"/>
                <w:sz w:val="12"/>
                <w:szCs w:val="12"/>
              </w:rPr>
            </w:pPr>
            <w:r w:rsidRPr="00567F15">
              <w:rPr>
                <w:rFonts w:ascii="Times New Roman" w:hAnsi="Times New Roman" w:cs="Times New Roman"/>
                <w:sz w:val="12"/>
                <w:szCs w:val="12"/>
              </w:rPr>
              <w:t>Per.</w:t>
            </w:r>
          </w:p>
        </w:tc>
        <w:tc>
          <w:tcPr>
            <w:tcW w:w="475" w:type="dxa"/>
            <w:vAlign w:val="center"/>
          </w:tcPr>
          <w:p w:rsidRPr="00567F15" w:rsidR="008E0749" w:rsidP="0092252A" w:rsidRDefault="008E0749" w14:paraId="681DD34A" w14:textId="77777777">
            <w:pPr>
              <w:jc w:val="center"/>
              <w:rPr>
                <w:rFonts w:ascii="Times New Roman" w:hAnsi="Times New Roman" w:cs="Times New Roman"/>
                <w:sz w:val="12"/>
                <w:szCs w:val="12"/>
              </w:rPr>
            </w:pPr>
            <w:r w:rsidRPr="00567F15">
              <w:rPr>
                <w:rFonts w:ascii="Times New Roman" w:hAnsi="Times New Roman" w:cs="Times New Roman"/>
                <w:sz w:val="12"/>
                <w:szCs w:val="12"/>
              </w:rPr>
              <w:t>Rec.</w:t>
            </w:r>
          </w:p>
        </w:tc>
      </w:tr>
      <w:tr w:rsidRPr="00F80FBF" w:rsidR="008E0749" w:rsidTr="0020211D" w14:paraId="7B341229" w14:textId="77777777">
        <w:trPr>
          <w:trHeight w:val="215"/>
        </w:trPr>
        <w:tc>
          <w:tcPr>
            <w:tcW w:w="720" w:type="dxa"/>
            <w:shd w:val="clear" w:color="auto" w:fill="E7E6E6" w:themeFill="background2"/>
          </w:tcPr>
          <w:p w:rsidRPr="00567F15" w:rsidR="008E0749" w:rsidP="0092252A" w:rsidRDefault="008E0749" w14:paraId="36C84B09" w14:textId="77777777">
            <w:pPr>
              <w:rPr>
                <w:rFonts w:ascii="Times New Roman" w:hAnsi="Times New Roman" w:cs="Times New Roman"/>
                <w:sz w:val="12"/>
                <w:szCs w:val="12"/>
              </w:rPr>
            </w:pPr>
            <w:r w:rsidRPr="00567F15">
              <w:rPr>
                <w:rFonts w:ascii="Times New Roman" w:hAnsi="Times New Roman" w:cs="Times New Roman"/>
                <w:sz w:val="12"/>
                <w:szCs w:val="12"/>
              </w:rPr>
              <w:t>GLM</w:t>
            </w:r>
          </w:p>
        </w:tc>
        <w:tc>
          <w:tcPr>
            <w:tcW w:w="475" w:type="dxa"/>
            <w:vAlign w:val="center"/>
          </w:tcPr>
          <w:p w:rsidRPr="00567F15" w:rsidR="008E0749" w:rsidP="0092252A" w:rsidRDefault="008E0749" w14:paraId="3CF37661"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78</w:t>
            </w:r>
          </w:p>
        </w:tc>
        <w:tc>
          <w:tcPr>
            <w:tcW w:w="475" w:type="dxa"/>
            <w:vAlign w:val="center"/>
          </w:tcPr>
          <w:p w:rsidRPr="00567F15" w:rsidR="008E0749" w:rsidP="0092252A" w:rsidRDefault="008E0749" w14:paraId="63114678"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76</w:t>
            </w:r>
          </w:p>
        </w:tc>
        <w:tc>
          <w:tcPr>
            <w:tcW w:w="490" w:type="dxa"/>
            <w:vAlign w:val="center"/>
          </w:tcPr>
          <w:p w:rsidRPr="00567F15" w:rsidR="008E0749" w:rsidP="0092252A" w:rsidRDefault="008E0749" w14:paraId="28C964A1"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81</w:t>
            </w:r>
          </w:p>
        </w:tc>
        <w:tc>
          <w:tcPr>
            <w:tcW w:w="460" w:type="dxa"/>
            <w:vAlign w:val="center"/>
          </w:tcPr>
          <w:p w:rsidRPr="00567F15" w:rsidR="008E0749" w:rsidP="0092252A" w:rsidRDefault="008E0749" w14:paraId="512631B4"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78</w:t>
            </w:r>
          </w:p>
        </w:tc>
        <w:tc>
          <w:tcPr>
            <w:tcW w:w="475" w:type="dxa"/>
            <w:vAlign w:val="center"/>
          </w:tcPr>
          <w:p w:rsidRPr="00567F15" w:rsidR="008E0749" w:rsidP="0092252A" w:rsidRDefault="008E0749" w14:paraId="414DAF9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73</w:t>
            </w:r>
          </w:p>
        </w:tc>
        <w:tc>
          <w:tcPr>
            <w:tcW w:w="505" w:type="dxa"/>
            <w:vAlign w:val="center"/>
          </w:tcPr>
          <w:p w:rsidRPr="00567F15" w:rsidR="008E0749" w:rsidP="0092252A" w:rsidRDefault="008E0749" w14:paraId="5C560E98"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88</w:t>
            </w:r>
          </w:p>
        </w:tc>
        <w:tc>
          <w:tcPr>
            <w:tcW w:w="445" w:type="dxa"/>
            <w:vAlign w:val="center"/>
          </w:tcPr>
          <w:p w:rsidRPr="00567F15" w:rsidR="008E0749" w:rsidP="0092252A" w:rsidRDefault="008E0749" w14:paraId="6C7AB5C8" w14:textId="77777777">
            <w:pPr>
              <w:jc w:val="center"/>
              <w:rPr>
                <w:rFonts w:ascii="Times New Roman" w:hAnsi="Times New Roman" w:cs="Times New Roman"/>
                <w:sz w:val="12"/>
                <w:szCs w:val="12"/>
              </w:rPr>
            </w:pPr>
            <w:r>
              <w:rPr>
                <w:rFonts w:ascii="Times New Roman" w:hAnsi="Times New Roman" w:cs="Times New Roman"/>
                <w:sz w:val="12"/>
                <w:szCs w:val="12"/>
              </w:rPr>
              <w:t>0.83</w:t>
            </w:r>
          </w:p>
        </w:tc>
        <w:tc>
          <w:tcPr>
            <w:tcW w:w="475" w:type="dxa"/>
            <w:vAlign w:val="center"/>
          </w:tcPr>
          <w:p w:rsidRPr="00567F15" w:rsidR="008E0749" w:rsidP="0092252A" w:rsidRDefault="008E0749" w14:paraId="3A9CAE52" w14:textId="77777777">
            <w:pPr>
              <w:jc w:val="center"/>
              <w:rPr>
                <w:rFonts w:ascii="Times New Roman" w:hAnsi="Times New Roman" w:cs="Times New Roman"/>
                <w:sz w:val="12"/>
                <w:szCs w:val="12"/>
              </w:rPr>
            </w:pPr>
            <w:r>
              <w:rPr>
                <w:rFonts w:ascii="Times New Roman" w:hAnsi="Times New Roman" w:cs="Times New Roman"/>
                <w:sz w:val="12"/>
                <w:szCs w:val="12"/>
              </w:rPr>
              <w:t>0.80</w:t>
            </w:r>
          </w:p>
        </w:tc>
        <w:tc>
          <w:tcPr>
            <w:tcW w:w="520" w:type="dxa"/>
            <w:vAlign w:val="center"/>
          </w:tcPr>
          <w:p w:rsidRPr="00567F15" w:rsidR="008E0749" w:rsidP="0092252A" w:rsidRDefault="008E0749" w14:paraId="27D85296" w14:textId="77777777">
            <w:pPr>
              <w:jc w:val="center"/>
              <w:rPr>
                <w:rFonts w:ascii="Times New Roman" w:hAnsi="Times New Roman" w:cs="Times New Roman"/>
                <w:sz w:val="12"/>
                <w:szCs w:val="12"/>
              </w:rPr>
            </w:pPr>
            <w:r>
              <w:rPr>
                <w:rFonts w:ascii="Times New Roman" w:hAnsi="Times New Roman" w:cs="Times New Roman"/>
                <w:sz w:val="12"/>
                <w:szCs w:val="12"/>
              </w:rPr>
              <w:t>0.88</w:t>
            </w:r>
          </w:p>
        </w:tc>
        <w:tc>
          <w:tcPr>
            <w:tcW w:w="450" w:type="dxa"/>
            <w:vAlign w:val="center"/>
          </w:tcPr>
          <w:p w:rsidRPr="00567F15" w:rsidR="008E0749" w:rsidP="0092252A" w:rsidRDefault="008E0749" w14:paraId="30E51351"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67</w:t>
            </w:r>
          </w:p>
        </w:tc>
        <w:tc>
          <w:tcPr>
            <w:tcW w:w="455" w:type="dxa"/>
            <w:vAlign w:val="center"/>
          </w:tcPr>
          <w:p w:rsidRPr="00567F15" w:rsidR="008E0749" w:rsidP="0092252A" w:rsidRDefault="008E0749" w14:paraId="5F22E78F"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67</w:t>
            </w:r>
          </w:p>
        </w:tc>
        <w:tc>
          <w:tcPr>
            <w:tcW w:w="445" w:type="dxa"/>
            <w:vAlign w:val="center"/>
          </w:tcPr>
          <w:p w:rsidRPr="00567F15" w:rsidR="008E0749" w:rsidP="0092252A" w:rsidRDefault="008E0749" w14:paraId="591A50AF"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70</w:t>
            </w:r>
          </w:p>
        </w:tc>
        <w:tc>
          <w:tcPr>
            <w:tcW w:w="505" w:type="dxa"/>
            <w:vAlign w:val="center"/>
          </w:tcPr>
          <w:p w:rsidRPr="00567F15" w:rsidR="008E0749" w:rsidP="0092252A" w:rsidRDefault="008E0749" w14:paraId="61962D74"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77</w:t>
            </w:r>
          </w:p>
        </w:tc>
        <w:tc>
          <w:tcPr>
            <w:tcW w:w="475" w:type="dxa"/>
            <w:vAlign w:val="center"/>
          </w:tcPr>
          <w:p w:rsidRPr="00567F15" w:rsidR="008E0749" w:rsidP="0092252A" w:rsidRDefault="008E0749" w14:paraId="595A99D9"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76</w:t>
            </w:r>
          </w:p>
        </w:tc>
        <w:tc>
          <w:tcPr>
            <w:tcW w:w="460" w:type="dxa"/>
            <w:vAlign w:val="center"/>
          </w:tcPr>
          <w:p w:rsidRPr="00567F15" w:rsidR="008E0749" w:rsidP="0092252A" w:rsidRDefault="008E0749" w14:paraId="03CD0A74"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80</w:t>
            </w:r>
          </w:p>
        </w:tc>
        <w:tc>
          <w:tcPr>
            <w:tcW w:w="490" w:type="dxa"/>
            <w:vAlign w:val="center"/>
          </w:tcPr>
          <w:p w:rsidRPr="00567F15" w:rsidR="008E0749" w:rsidP="0092252A" w:rsidRDefault="008E0749" w14:paraId="6C16B7D7" w14:textId="77777777">
            <w:pPr>
              <w:jc w:val="center"/>
              <w:rPr>
                <w:rFonts w:ascii="Times New Roman" w:hAnsi="Times New Roman" w:cs="Times New Roman"/>
                <w:sz w:val="12"/>
                <w:szCs w:val="12"/>
              </w:rPr>
            </w:pPr>
            <w:r>
              <w:rPr>
                <w:rFonts w:ascii="Times New Roman" w:hAnsi="Times New Roman" w:cs="Times New Roman"/>
                <w:sz w:val="12"/>
                <w:szCs w:val="12"/>
              </w:rPr>
              <w:t>0.72</w:t>
            </w:r>
          </w:p>
        </w:tc>
        <w:tc>
          <w:tcPr>
            <w:tcW w:w="475" w:type="dxa"/>
            <w:vAlign w:val="center"/>
          </w:tcPr>
          <w:p w:rsidRPr="00567F15" w:rsidR="008E0749" w:rsidP="0092252A" w:rsidRDefault="008E0749" w14:paraId="3E9799AF" w14:textId="77777777">
            <w:pPr>
              <w:jc w:val="center"/>
              <w:rPr>
                <w:rFonts w:ascii="Times New Roman" w:hAnsi="Times New Roman" w:cs="Times New Roman"/>
                <w:sz w:val="12"/>
                <w:szCs w:val="12"/>
              </w:rPr>
            </w:pPr>
            <w:r>
              <w:rPr>
                <w:rFonts w:ascii="Times New Roman" w:hAnsi="Times New Roman" w:cs="Times New Roman"/>
                <w:sz w:val="12"/>
                <w:szCs w:val="12"/>
              </w:rPr>
              <w:t>0.71</w:t>
            </w:r>
          </w:p>
        </w:tc>
        <w:tc>
          <w:tcPr>
            <w:tcW w:w="475" w:type="dxa"/>
            <w:vAlign w:val="center"/>
          </w:tcPr>
          <w:p w:rsidRPr="00567F15" w:rsidR="008E0749" w:rsidP="0092252A" w:rsidRDefault="008E0749" w14:paraId="58EF9BAD" w14:textId="77777777">
            <w:pPr>
              <w:jc w:val="center"/>
              <w:rPr>
                <w:rFonts w:ascii="Times New Roman" w:hAnsi="Times New Roman" w:cs="Times New Roman"/>
                <w:sz w:val="12"/>
                <w:szCs w:val="12"/>
              </w:rPr>
            </w:pPr>
            <w:r>
              <w:rPr>
                <w:rFonts w:ascii="Times New Roman" w:hAnsi="Times New Roman" w:cs="Times New Roman"/>
                <w:sz w:val="12"/>
                <w:szCs w:val="12"/>
              </w:rPr>
              <w:t>0.74</w:t>
            </w:r>
          </w:p>
        </w:tc>
      </w:tr>
      <w:tr w:rsidRPr="00F80FBF" w:rsidR="008E0749" w:rsidTr="0020211D" w14:paraId="59A6A468" w14:textId="77777777">
        <w:trPr>
          <w:trHeight w:val="215"/>
        </w:trPr>
        <w:tc>
          <w:tcPr>
            <w:tcW w:w="720" w:type="dxa"/>
            <w:shd w:val="clear" w:color="auto" w:fill="E7E6E6" w:themeFill="background2"/>
          </w:tcPr>
          <w:p w:rsidRPr="00567F15" w:rsidR="008E0749" w:rsidP="0092252A" w:rsidRDefault="008E0749" w14:paraId="17A9B8B1" w14:textId="77777777">
            <w:pPr>
              <w:rPr>
                <w:rFonts w:ascii="Times New Roman" w:hAnsi="Times New Roman" w:cs="Times New Roman"/>
                <w:sz w:val="12"/>
                <w:szCs w:val="12"/>
              </w:rPr>
            </w:pPr>
            <w:r w:rsidRPr="00567F15">
              <w:rPr>
                <w:rFonts w:ascii="Times New Roman" w:hAnsi="Times New Roman" w:cs="Times New Roman"/>
                <w:sz w:val="12"/>
                <w:szCs w:val="12"/>
              </w:rPr>
              <w:t>KNC</w:t>
            </w:r>
          </w:p>
        </w:tc>
        <w:tc>
          <w:tcPr>
            <w:tcW w:w="475" w:type="dxa"/>
            <w:vAlign w:val="center"/>
          </w:tcPr>
          <w:p w:rsidRPr="00567F15" w:rsidR="008E0749" w:rsidP="0092252A" w:rsidRDefault="008E0749" w14:paraId="651F1346"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87</w:t>
            </w:r>
          </w:p>
        </w:tc>
        <w:tc>
          <w:tcPr>
            <w:tcW w:w="475" w:type="dxa"/>
            <w:vAlign w:val="center"/>
          </w:tcPr>
          <w:p w:rsidRPr="00567F15" w:rsidR="008E0749" w:rsidP="0092252A" w:rsidRDefault="008E0749" w14:paraId="74334E60"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85</w:t>
            </w:r>
          </w:p>
        </w:tc>
        <w:tc>
          <w:tcPr>
            <w:tcW w:w="490" w:type="dxa"/>
            <w:vAlign w:val="center"/>
          </w:tcPr>
          <w:p w:rsidRPr="00567F15" w:rsidR="008E0749" w:rsidP="0092252A" w:rsidRDefault="008E0749" w14:paraId="6F52B2EE"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88</w:t>
            </w:r>
          </w:p>
        </w:tc>
        <w:tc>
          <w:tcPr>
            <w:tcW w:w="460" w:type="dxa"/>
            <w:vAlign w:val="center"/>
          </w:tcPr>
          <w:p w:rsidRPr="00567F15" w:rsidR="008E0749" w:rsidP="0092252A" w:rsidRDefault="008E0749" w14:paraId="52A7509E"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86</w:t>
            </w:r>
          </w:p>
        </w:tc>
        <w:tc>
          <w:tcPr>
            <w:tcW w:w="475" w:type="dxa"/>
            <w:vAlign w:val="center"/>
          </w:tcPr>
          <w:p w:rsidRPr="00567F15" w:rsidR="008E0749" w:rsidP="0092252A" w:rsidRDefault="008E0749" w14:paraId="77CC967C"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79</w:t>
            </w:r>
          </w:p>
        </w:tc>
        <w:tc>
          <w:tcPr>
            <w:tcW w:w="505" w:type="dxa"/>
            <w:vAlign w:val="center"/>
          </w:tcPr>
          <w:p w:rsidRPr="00567F15" w:rsidR="008E0749" w:rsidP="0092252A" w:rsidRDefault="008E0749" w14:paraId="7EB6121F"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98</w:t>
            </w:r>
          </w:p>
        </w:tc>
        <w:tc>
          <w:tcPr>
            <w:tcW w:w="445" w:type="dxa"/>
            <w:vAlign w:val="center"/>
          </w:tcPr>
          <w:p w:rsidRPr="00567F15" w:rsidR="008E0749" w:rsidP="0092252A" w:rsidRDefault="008E0749" w14:paraId="29E231DD"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.89</w:t>
            </w:r>
          </w:p>
        </w:tc>
        <w:tc>
          <w:tcPr>
            <w:tcW w:w="475" w:type="dxa"/>
            <w:vAlign w:val="center"/>
          </w:tcPr>
          <w:p w:rsidRPr="00567F15" w:rsidR="008E0749" w:rsidP="0092252A" w:rsidRDefault="008E0749" w14:paraId="659FB5D6" w14:textId="77777777">
            <w:pPr>
              <w:jc w:val="center"/>
              <w:rPr>
                <w:rFonts w:ascii="Times New Roman" w:hAnsi="Times New Roman" w:cs="Times New Roman"/>
                <w:sz w:val="12"/>
                <w:szCs w:val="12"/>
              </w:rPr>
            </w:pPr>
            <w:r>
              <w:rPr>
                <w:rFonts w:ascii="Times New Roman" w:hAnsi="Times New Roman" w:cs="Times New Roman"/>
                <w:sz w:val="12"/>
                <w:szCs w:val="12"/>
              </w:rPr>
              <w:t>0.85</w:t>
            </w:r>
          </w:p>
        </w:tc>
        <w:tc>
          <w:tcPr>
            <w:tcW w:w="520" w:type="dxa"/>
            <w:vAlign w:val="center"/>
          </w:tcPr>
          <w:p w:rsidRPr="00567F15" w:rsidR="008E0749" w:rsidP="0092252A" w:rsidRDefault="008E0749" w14:paraId="3B0FC8AE" w14:textId="77777777">
            <w:pPr>
              <w:jc w:val="center"/>
              <w:rPr>
                <w:rFonts w:ascii="Times New Roman" w:hAnsi="Times New Roman" w:cs="Times New Roman"/>
                <w:sz w:val="12"/>
                <w:szCs w:val="12"/>
              </w:rPr>
            </w:pPr>
            <w:r>
              <w:rPr>
                <w:rFonts w:ascii="Times New Roman" w:hAnsi="Times New Roman" w:cs="Times New Roman"/>
                <w:sz w:val="12"/>
                <w:szCs w:val="12"/>
              </w:rPr>
              <w:t>0.97</w:t>
            </w:r>
          </w:p>
        </w:tc>
        <w:tc>
          <w:tcPr>
            <w:tcW w:w="450" w:type="dxa"/>
            <w:vAlign w:val="center"/>
          </w:tcPr>
          <w:p w:rsidRPr="00567F15" w:rsidR="008E0749" w:rsidP="0092252A" w:rsidRDefault="008E0749" w14:paraId="6792914D"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79</w:t>
            </w:r>
          </w:p>
        </w:tc>
        <w:tc>
          <w:tcPr>
            <w:tcW w:w="455" w:type="dxa"/>
            <w:vAlign w:val="center"/>
          </w:tcPr>
          <w:p w:rsidRPr="00567F15" w:rsidR="008E0749" w:rsidP="0092252A" w:rsidRDefault="008E0749" w14:paraId="7CDD2BDB"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78</w:t>
            </w:r>
          </w:p>
        </w:tc>
        <w:tc>
          <w:tcPr>
            <w:tcW w:w="445" w:type="dxa"/>
            <w:vAlign w:val="center"/>
          </w:tcPr>
          <w:p w:rsidRPr="00567F15" w:rsidR="008E0749" w:rsidP="0092252A" w:rsidRDefault="008E0749" w14:paraId="4BE87E8C"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81</w:t>
            </w:r>
          </w:p>
        </w:tc>
        <w:tc>
          <w:tcPr>
            <w:tcW w:w="505" w:type="dxa"/>
            <w:vAlign w:val="center"/>
          </w:tcPr>
          <w:p w:rsidRPr="00567F15" w:rsidR="008E0749" w:rsidP="0092252A" w:rsidRDefault="008E0749" w14:paraId="314BA2CB"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84</w:t>
            </w:r>
          </w:p>
        </w:tc>
        <w:tc>
          <w:tcPr>
            <w:tcW w:w="475" w:type="dxa"/>
            <w:vAlign w:val="center"/>
          </w:tcPr>
          <w:p w:rsidRPr="00567F15" w:rsidR="008E0749" w:rsidP="0092252A" w:rsidRDefault="008E0749" w14:paraId="3DB108BC"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83</w:t>
            </w:r>
          </w:p>
        </w:tc>
        <w:tc>
          <w:tcPr>
            <w:tcW w:w="460" w:type="dxa"/>
            <w:vAlign w:val="center"/>
          </w:tcPr>
          <w:p w:rsidRPr="00567F15" w:rsidR="008E0749" w:rsidP="0092252A" w:rsidRDefault="008E0749" w14:paraId="4BA8D69C"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85</w:t>
            </w:r>
          </w:p>
        </w:tc>
        <w:tc>
          <w:tcPr>
            <w:tcW w:w="490" w:type="dxa"/>
            <w:vAlign w:val="center"/>
          </w:tcPr>
          <w:p w:rsidRPr="00567F15" w:rsidR="008E0749" w:rsidP="0092252A" w:rsidRDefault="008E0749" w14:paraId="273DEEFF" w14:textId="77777777">
            <w:pPr>
              <w:jc w:val="center"/>
              <w:rPr>
                <w:rFonts w:ascii="Times New Roman" w:hAnsi="Times New Roman" w:cs="Times New Roman"/>
                <w:sz w:val="12"/>
                <w:szCs w:val="12"/>
              </w:rPr>
            </w:pPr>
            <w:r>
              <w:rPr>
                <w:rFonts w:ascii="Times New Roman" w:hAnsi="Times New Roman" w:cs="Times New Roman"/>
                <w:sz w:val="12"/>
                <w:szCs w:val="12"/>
              </w:rPr>
              <w:t>0.80</w:t>
            </w:r>
          </w:p>
        </w:tc>
        <w:tc>
          <w:tcPr>
            <w:tcW w:w="475" w:type="dxa"/>
            <w:vAlign w:val="center"/>
          </w:tcPr>
          <w:p w:rsidRPr="00567F15" w:rsidR="008E0749" w:rsidP="0092252A" w:rsidRDefault="008E0749" w14:paraId="0E067BB0" w14:textId="77777777">
            <w:pPr>
              <w:jc w:val="center"/>
              <w:rPr>
                <w:rFonts w:ascii="Times New Roman" w:hAnsi="Times New Roman" w:cs="Times New Roman"/>
                <w:sz w:val="12"/>
                <w:szCs w:val="12"/>
              </w:rPr>
            </w:pPr>
            <w:r>
              <w:rPr>
                <w:rFonts w:ascii="Times New Roman" w:hAnsi="Times New Roman" w:cs="Times New Roman"/>
                <w:sz w:val="12"/>
                <w:szCs w:val="12"/>
              </w:rPr>
              <w:t>0.79</w:t>
            </w:r>
          </w:p>
        </w:tc>
        <w:tc>
          <w:tcPr>
            <w:tcW w:w="475" w:type="dxa"/>
            <w:vAlign w:val="center"/>
          </w:tcPr>
          <w:p w:rsidRPr="00567F15" w:rsidR="008E0749" w:rsidP="0092252A" w:rsidRDefault="008E0749" w14:paraId="29C3DA9E" w14:textId="77777777">
            <w:pPr>
              <w:jc w:val="center"/>
              <w:rPr>
                <w:rFonts w:ascii="Times New Roman" w:hAnsi="Times New Roman" w:cs="Times New Roman"/>
                <w:sz w:val="12"/>
                <w:szCs w:val="12"/>
              </w:rPr>
            </w:pPr>
            <w:r>
              <w:rPr>
                <w:rFonts w:ascii="Times New Roman" w:hAnsi="Times New Roman" w:cs="Times New Roman"/>
                <w:sz w:val="12"/>
                <w:szCs w:val="12"/>
              </w:rPr>
              <w:t>0.82</w:t>
            </w:r>
          </w:p>
        </w:tc>
      </w:tr>
      <w:tr w:rsidRPr="00F80FBF" w:rsidR="008E0749" w:rsidTr="0020211D" w14:paraId="2B3F6C39" w14:textId="77777777">
        <w:trPr>
          <w:trHeight w:val="224"/>
        </w:trPr>
        <w:tc>
          <w:tcPr>
            <w:tcW w:w="720" w:type="dxa"/>
            <w:shd w:val="clear" w:color="auto" w:fill="E7E6E6" w:themeFill="background2"/>
          </w:tcPr>
          <w:p w:rsidRPr="00567F15" w:rsidR="008E0749" w:rsidP="0092252A" w:rsidRDefault="008E0749" w14:paraId="68FE0EC8" w14:textId="77777777">
            <w:pPr>
              <w:rPr>
                <w:rFonts w:ascii="Times New Roman" w:hAnsi="Times New Roman" w:cs="Times New Roman"/>
                <w:sz w:val="12"/>
                <w:szCs w:val="12"/>
              </w:rPr>
            </w:pPr>
            <w:r w:rsidRPr="00567F15">
              <w:rPr>
                <w:rFonts w:ascii="Times New Roman" w:hAnsi="Times New Roman" w:cs="Times New Roman"/>
                <w:sz w:val="12"/>
                <w:szCs w:val="12"/>
              </w:rPr>
              <w:t>GPC</w:t>
            </w:r>
          </w:p>
        </w:tc>
        <w:tc>
          <w:tcPr>
            <w:tcW w:w="475" w:type="dxa"/>
            <w:vAlign w:val="center"/>
          </w:tcPr>
          <w:p w:rsidRPr="00567F15" w:rsidR="008E0749" w:rsidP="0092252A" w:rsidRDefault="008E0749" w14:paraId="758A0929"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86</w:t>
            </w:r>
          </w:p>
        </w:tc>
        <w:tc>
          <w:tcPr>
            <w:tcW w:w="475" w:type="dxa"/>
            <w:vAlign w:val="center"/>
          </w:tcPr>
          <w:p w:rsidRPr="00567F15" w:rsidR="008E0749" w:rsidP="0092252A" w:rsidRDefault="008E0749" w14:paraId="4B8E696C"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85</w:t>
            </w:r>
          </w:p>
        </w:tc>
        <w:tc>
          <w:tcPr>
            <w:tcW w:w="490" w:type="dxa"/>
            <w:vAlign w:val="center"/>
          </w:tcPr>
          <w:p w:rsidRPr="00567F15" w:rsidR="008E0749" w:rsidP="0092252A" w:rsidRDefault="008E0749" w14:paraId="316F3412"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86</w:t>
            </w:r>
          </w:p>
        </w:tc>
        <w:tc>
          <w:tcPr>
            <w:tcW w:w="460" w:type="dxa"/>
            <w:vAlign w:val="center"/>
          </w:tcPr>
          <w:p w:rsidRPr="00567F15" w:rsidR="008E0749" w:rsidP="0092252A" w:rsidRDefault="008E0749" w14:paraId="122D563B"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89</w:t>
            </w:r>
          </w:p>
        </w:tc>
        <w:tc>
          <w:tcPr>
            <w:tcW w:w="475" w:type="dxa"/>
            <w:vAlign w:val="center"/>
          </w:tcPr>
          <w:p w:rsidRPr="00567F15" w:rsidR="008E0749" w:rsidP="0092252A" w:rsidRDefault="008E0749" w14:paraId="7051D80B"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84</w:t>
            </w:r>
          </w:p>
        </w:tc>
        <w:tc>
          <w:tcPr>
            <w:tcW w:w="505" w:type="dxa"/>
            <w:vAlign w:val="center"/>
          </w:tcPr>
          <w:p w:rsidRPr="00567F15" w:rsidR="008E0749" w:rsidP="0092252A" w:rsidRDefault="008E0749" w14:paraId="0EDA0A32"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96</w:t>
            </w:r>
          </w:p>
        </w:tc>
        <w:tc>
          <w:tcPr>
            <w:tcW w:w="445" w:type="dxa"/>
            <w:vAlign w:val="center"/>
          </w:tcPr>
          <w:p w:rsidRPr="00567F15" w:rsidR="008E0749" w:rsidP="0092252A" w:rsidRDefault="008E0749" w14:paraId="5DC5DEBA" w14:textId="77777777">
            <w:pPr>
              <w:jc w:val="center"/>
              <w:rPr>
                <w:rFonts w:ascii="Times New Roman" w:hAnsi="Times New Roman" w:cs="Times New Roman"/>
                <w:sz w:val="12"/>
                <w:szCs w:val="12"/>
              </w:rPr>
            </w:pPr>
            <w:r>
              <w:rPr>
                <w:rFonts w:ascii="Times New Roman" w:hAnsi="Times New Roman" w:cs="Times New Roman"/>
                <w:sz w:val="12"/>
                <w:szCs w:val="12"/>
              </w:rPr>
              <w:t>0.88</w:t>
            </w:r>
          </w:p>
        </w:tc>
        <w:tc>
          <w:tcPr>
            <w:tcW w:w="475" w:type="dxa"/>
            <w:vAlign w:val="center"/>
          </w:tcPr>
          <w:p w:rsidRPr="00567F15" w:rsidR="008E0749" w:rsidP="0092252A" w:rsidRDefault="008E0749" w14:paraId="0AFE791D" w14:textId="77777777">
            <w:pPr>
              <w:jc w:val="center"/>
              <w:rPr>
                <w:rFonts w:ascii="Times New Roman" w:hAnsi="Times New Roman" w:cs="Times New Roman"/>
                <w:sz w:val="12"/>
                <w:szCs w:val="12"/>
              </w:rPr>
            </w:pPr>
            <w:r>
              <w:rPr>
                <w:rFonts w:ascii="Times New Roman" w:hAnsi="Times New Roman" w:cs="Times New Roman"/>
                <w:sz w:val="12"/>
                <w:szCs w:val="12"/>
              </w:rPr>
              <w:t>0.85</w:t>
            </w:r>
          </w:p>
        </w:tc>
        <w:tc>
          <w:tcPr>
            <w:tcW w:w="520" w:type="dxa"/>
            <w:vAlign w:val="center"/>
          </w:tcPr>
          <w:p w:rsidRPr="00567F15" w:rsidR="008E0749" w:rsidP="0092252A" w:rsidRDefault="008E0749" w14:paraId="5F790475" w14:textId="77777777">
            <w:pPr>
              <w:jc w:val="center"/>
              <w:rPr>
                <w:rFonts w:ascii="Times New Roman" w:hAnsi="Times New Roman" w:cs="Times New Roman"/>
                <w:sz w:val="12"/>
                <w:szCs w:val="12"/>
              </w:rPr>
            </w:pPr>
            <w:r>
              <w:rPr>
                <w:rFonts w:ascii="Times New Roman" w:hAnsi="Times New Roman" w:cs="Times New Roman"/>
                <w:sz w:val="12"/>
                <w:szCs w:val="12"/>
              </w:rPr>
              <w:t>0.95</w:t>
            </w:r>
          </w:p>
        </w:tc>
        <w:tc>
          <w:tcPr>
            <w:tcW w:w="450" w:type="dxa"/>
            <w:vAlign w:val="center"/>
          </w:tcPr>
          <w:p w:rsidRPr="00567F15" w:rsidR="008E0749" w:rsidP="0092252A" w:rsidRDefault="008E0749" w14:paraId="40ACDBD0"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77</w:t>
            </w:r>
          </w:p>
        </w:tc>
        <w:tc>
          <w:tcPr>
            <w:tcW w:w="455" w:type="dxa"/>
            <w:vAlign w:val="center"/>
          </w:tcPr>
          <w:p w:rsidRPr="00567F15" w:rsidR="008E0749" w:rsidP="0092252A" w:rsidRDefault="008E0749" w14:paraId="42799633"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79</w:t>
            </w:r>
          </w:p>
        </w:tc>
        <w:tc>
          <w:tcPr>
            <w:tcW w:w="445" w:type="dxa"/>
            <w:vAlign w:val="center"/>
          </w:tcPr>
          <w:p w:rsidRPr="00567F15" w:rsidR="008E0749" w:rsidP="0092252A" w:rsidRDefault="008E0749" w14:paraId="4D8401FC"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75</w:t>
            </w:r>
          </w:p>
        </w:tc>
        <w:tc>
          <w:tcPr>
            <w:tcW w:w="505" w:type="dxa"/>
            <w:vAlign w:val="center"/>
          </w:tcPr>
          <w:p w:rsidRPr="00567F15" w:rsidR="008E0749" w:rsidP="0092252A" w:rsidRDefault="008E0749" w14:paraId="5C4D0A1F"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83</w:t>
            </w:r>
          </w:p>
        </w:tc>
        <w:tc>
          <w:tcPr>
            <w:tcW w:w="475" w:type="dxa"/>
            <w:vAlign w:val="center"/>
          </w:tcPr>
          <w:p w:rsidRPr="00567F15" w:rsidR="008E0749" w:rsidP="0092252A" w:rsidRDefault="008E0749" w14:paraId="128A1E7B"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84</w:t>
            </w:r>
          </w:p>
        </w:tc>
        <w:tc>
          <w:tcPr>
            <w:tcW w:w="460" w:type="dxa"/>
            <w:vAlign w:val="center"/>
          </w:tcPr>
          <w:p w:rsidRPr="00567F15" w:rsidR="008E0749" w:rsidP="0092252A" w:rsidRDefault="008E0749" w14:paraId="57C018A4"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81</w:t>
            </w:r>
          </w:p>
        </w:tc>
        <w:tc>
          <w:tcPr>
            <w:tcW w:w="490" w:type="dxa"/>
            <w:vAlign w:val="center"/>
          </w:tcPr>
          <w:p w:rsidRPr="00567F15" w:rsidR="008E0749" w:rsidP="0092252A" w:rsidRDefault="008E0749" w14:paraId="7F7E421C" w14:textId="77777777">
            <w:pPr>
              <w:jc w:val="center"/>
              <w:rPr>
                <w:rFonts w:ascii="Times New Roman" w:hAnsi="Times New Roman" w:cs="Times New Roman"/>
                <w:sz w:val="12"/>
                <w:szCs w:val="12"/>
              </w:rPr>
            </w:pPr>
            <w:r>
              <w:rPr>
                <w:rFonts w:ascii="Times New Roman" w:hAnsi="Times New Roman" w:cs="Times New Roman"/>
                <w:sz w:val="12"/>
                <w:szCs w:val="12"/>
              </w:rPr>
              <w:t>0.77</w:t>
            </w:r>
          </w:p>
        </w:tc>
        <w:tc>
          <w:tcPr>
            <w:tcW w:w="475" w:type="dxa"/>
            <w:vAlign w:val="center"/>
          </w:tcPr>
          <w:p w:rsidRPr="00567F15" w:rsidR="008E0749" w:rsidP="0092252A" w:rsidRDefault="008E0749" w14:paraId="29BB3A03" w14:textId="77777777">
            <w:pPr>
              <w:jc w:val="center"/>
              <w:rPr>
                <w:rFonts w:ascii="Times New Roman" w:hAnsi="Times New Roman" w:cs="Times New Roman"/>
                <w:sz w:val="12"/>
                <w:szCs w:val="12"/>
              </w:rPr>
            </w:pPr>
            <w:r>
              <w:rPr>
                <w:rFonts w:ascii="Times New Roman" w:hAnsi="Times New Roman" w:cs="Times New Roman"/>
                <w:sz w:val="12"/>
                <w:szCs w:val="12"/>
              </w:rPr>
              <w:t>0.76</w:t>
            </w:r>
          </w:p>
        </w:tc>
        <w:tc>
          <w:tcPr>
            <w:tcW w:w="475" w:type="dxa"/>
            <w:vAlign w:val="center"/>
          </w:tcPr>
          <w:p w:rsidRPr="00567F15" w:rsidR="008E0749" w:rsidP="0092252A" w:rsidRDefault="008E0749" w14:paraId="0EAD5916" w14:textId="77777777">
            <w:pPr>
              <w:jc w:val="center"/>
              <w:rPr>
                <w:rFonts w:ascii="Times New Roman" w:hAnsi="Times New Roman" w:cs="Times New Roman"/>
                <w:sz w:val="12"/>
                <w:szCs w:val="12"/>
              </w:rPr>
            </w:pPr>
            <w:r>
              <w:rPr>
                <w:rFonts w:ascii="Times New Roman" w:hAnsi="Times New Roman" w:cs="Times New Roman"/>
                <w:sz w:val="12"/>
                <w:szCs w:val="12"/>
              </w:rPr>
              <w:t>0.82</w:t>
            </w:r>
          </w:p>
        </w:tc>
      </w:tr>
      <w:tr w:rsidRPr="00F80FBF" w:rsidR="008E0749" w:rsidTr="0020211D" w14:paraId="362360EE" w14:textId="77777777">
        <w:trPr>
          <w:trHeight w:val="215"/>
        </w:trPr>
        <w:tc>
          <w:tcPr>
            <w:tcW w:w="720" w:type="dxa"/>
            <w:shd w:val="clear" w:color="auto" w:fill="E7E6E6" w:themeFill="background2"/>
          </w:tcPr>
          <w:p w:rsidRPr="00567F15" w:rsidR="008E0749" w:rsidP="0092252A" w:rsidRDefault="008E0749" w14:paraId="3B278845" w14:textId="77777777">
            <w:pPr>
              <w:rPr>
                <w:rFonts w:ascii="Times New Roman" w:hAnsi="Times New Roman" w:cs="Times New Roman"/>
                <w:sz w:val="12"/>
                <w:szCs w:val="12"/>
              </w:rPr>
            </w:pPr>
            <w:r w:rsidRPr="00567F15">
              <w:rPr>
                <w:rFonts w:ascii="Times New Roman" w:hAnsi="Times New Roman" w:cs="Times New Roman"/>
                <w:sz w:val="12"/>
                <w:szCs w:val="12"/>
              </w:rPr>
              <w:t>DTC</w:t>
            </w:r>
          </w:p>
        </w:tc>
        <w:tc>
          <w:tcPr>
            <w:tcW w:w="475" w:type="dxa"/>
            <w:vAlign w:val="center"/>
          </w:tcPr>
          <w:p w:rsidRPr="00567F15" w:rsidR="008E0749" w:rsidP="0092252A" w:rsidRDefault="008E0749" w14:paraId="76A3966E"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88</w:t>
            </w:r>
          </w:p>
        </w:tc>
        <w:tc>
          <w:tcPr>
            <w:tcW w:w="475" w:type="dxa"/>
            <w:vAlign w:val="center"/>
          </w:tcPr>
          <w:p w:rsidRPr="00567F15" w:rsidR="008E0749" w:rsidP="0092252A" w:rsidRDefault="008E0749" w14:paraId="7CCEF238"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88</w:t>
            </w:r>
          </w:p>
        </w:tc>
        <w:tc>
          <w:tcPr>
            <w:tcW w:w="490" w:type="dxa"/>
            <w:vAlign w:val="center"/>
          </w:tcPr>
          <w:p w:rsidRPr="00567F15" w:rsidR="008E0749" w:rsidP="0092252A" w:rsidRDefault="008E0749" w14:paraId="2A2F3CB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86</w:t>
            </w:r>
          </w:p>
        </w:tc>
        <w:tc>
          <w:tcPr>
            <w:tcW w:w="460" w:type="dxa"/>
            <w:vAlign w:val="center"/>
          </w:tcPr>
          <w:p w:rsidRPr="00567F15" w:rsidR="008E0749" w:rsidP="0092252A" w:rsidRDefault="008E0749" w14:paraId="71390162"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88</w:t>
            </w:r>
          </w:p>
        </w:tc>
        <w:tc>
          <w:tcPr>
            <w:tcW w:w="475" w:type="dxa"/>
            <w:vAlign w:val="center"/>
          </w:tcPr>
          <w:p w:rsidRPr="00567F15" w:rsidR="008E0749" w:rsidP="0092252A" w:rsidRDefault="008E0749" w14:paraId="32F702B1"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84</w:t>
            </w:r>
          </w:p>
        </w:tc>
        <w:tc>
          <w:tcPr>
            <w:tcW w:w="505" w:type="dxa"/>
            <w:vAlign w:val="center"/>
          </w:tcPr>
          <w:p w:rsidRPr="00567F15" w:rsidR="008E0749" w:rsidP="0092252A" w:rsidRDefault="008E0749" w14:paraId="492EFDF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94</w:t>
            </w:r>
          </w:p>
        </w:tc>
        <w:tc>
          <w:tcPr>
            <w:tcW w:w="445" w:type="dxa"/>
            <w:vAlign w:val="center"/>
          </w:tcPr>
          <w:p w:rsidRPr="00567F15" w:rsidR="008E0749" w:rsidP="0092252A" w:rsidRDefault="008E0749" w14:paraId="2AD1D961"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92</w:t>
            </w:r>
          </w:p>
        </w:tc>
        <w:tc>
          <w:tcPr>
            <w:tcW w:w="475" w:type="dxa"/>
            <w:vAlign w:val="center"/>
          </w:tcPr>
          <w:p w:rsidRPr="00567F15" w:rsidR="008E0749" w:rsidP="0092252A" w:rsidRDefault="008E0749" w14:paraId="4F8D2040" w14:textId="77777777">
            <w:pPr>
              <w:jc w:val="center"/>
              <w:rPr>
                <w:rFonts w:ascii="Times New Roman" w:hAnsi="Times New Roman" w:cs="Times New Roman"/>
                <w:sz w:val="12"/>
                <w:szCs w:val="12"/>
              </w:rPr>
            </w:pPr>
            <w:r>
              <w:rPr>
                <w:rFonts w:ascii="Times New Roman" w:hAnsi="Times New Roman" w:cs="Times New Roman"/>
                <w:sz w:val="12"/>
                <w:szCs w:val="12"/>
              </w:rPr>
              <w:t>0.89</w:t>
            </w:r>
          </w:p>
        </w:tc>
        <w:tc>
          <w:tcPr>
            <w:tcW w:w="520" w:type="dxa"/>
            <w:vAlign w:val="center"/>
          </w:tcPr>
          <w:p w:rsidRPr="00567F15" w:rsidR="008E0749" w:rsidP="0092252A" w:rsidRDefault="008E0749" w14:paraId="741B120F" w14:textId="77777777">
            <w:pPr>
              <w:jc w:val="center"/>
              <w:rPr>
                <w:rFonts w:ascii="Times New Roman" w:hAnsi="Times New Roman" w:cs="Times New Roman"/>
                <w:sz w:val="12"/>
                <w:szCs w:val="12"/>
              </w:rPr>
            </w:pPr>
            <w:r>
              <w:rPr>
                <w:rFonts w:ascii="Times New Roman" w:hAnsi="Times New Roman" w:cs="Times New Roman"/>
                <w:sz w:val="12"/>
                <w:szCs w:val="12"/>
              </w:rPr>
              <w:t>0.96</w:t>
            </w:r>
          </w:p>
        </w:tc>
        <w:tc>
          <w:tcPr>
            <w:tcW w:w="450" w:type="dxa"/>
            <w:vAlign w:val="center"/>
          </w:tcPr>
          <w:p w:rsidRPr="00567F15" w:rsidR="008E0749" w:rsidP="0092252A" w:rsidRDefault="008E0749" w14:paraId="4D90CF58"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73</w:t>
            </w:r>
          </w:p>
        </w:tc>
        <w:tc>
          <w:tcPr>
            <w:tcW w:w="455" w:type="dxa"/>
            <w:vAlign w:val="center"/>
          </w:tcPr>
          <w:p w:rsidRPr="00567F15" w:rsidR="008E0749" w:rsidP="0092252A" w:rsidRDefault="008E0749" w14:paraId="476F5396"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70</w:t>
            </w:r>
          </w:p>
        </w:tc>
        <w:tc>
          <w:tcPr>
            <w:tcW w:w="445" w:type="dxa"/>
            <w:vAlign w:val="center"/>
          </w:tcPr>
          <w:p w:rsidRPr="00567F15" w:rsidR="008E0749" w:rsidP="0092252A" w:rsidRDefault="008E0749" w14:paraId="14E67B8F"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82</w:t>
            </w:r>
          </w:p>
        </w:tc>
        <w:tc>
          <w:tcPr>
            <w:tcW w:w="505" w:type="dxa"/>
            <w:vAlign w:val="center"/>
          </w:tcPr>
          <w:p w:rsidRPr="00567F15" w:rsidR="008E0749" w:rsidP="0092252A" w:rsidRDefault="008E0749" w14:paraId="691EDD29"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84</w:t>
            </w:r>
          </w:p>
        </w:tc>
        <w:tc>
          <w:tcPr>
            <w:tcW w:w="475" w:type="dxa"/>
            <w:vAlign w:val="center"/>
          </w:tcPr>
          <w:p w:rsidRPr="00567F15" w:rsidR="008E0749" w:rsidP="0092252A" w:rsidRDefault="008E0749" w14:paraId="60176148"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86</w:t>
            </w:r>
          </w:p>
        </w:tc>
        <w:tc>
          <w:tcPr>
            <w:tcW w:w="460" w:type="dxa"/>
            <w:vAlign w:val="center"/>
          </w:tcPr>
          <w:p w:rsidRPr="00567F15" w:rsidR="008E0749" w:rsidP="0092252A" w:rsidRDefault="008E0749" w14:paraId="7BFBFCDE"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81</w:t>
            </w:r>
          </w:p>
        </w:tc>
        <w:tc>
          <w:tcPr>
            <w:tcW w:w="490" w:type="dxa"/>
            <w:vAlign w:val="center"/>
          </w:tcPr>
          <w:p w:rsidRPr="00567F15" w:rsidR="008E0749" w:rsidP="0092252A" w:rsidRDefault="008E0749" w14:paraId="0D20B834" w14:textId="77777777">
            <w:pPr>
              <w:jc w:val="center"/>
              <w:rPr>
                <w:rFonts w:ascii="Times New Roman" w:hAnsi="Times New Roman" w:cs="Times New Roman"/>
                <w:sz w:val="12"/>
                <w:szCs w:val="12"/>
              </w:rPr>
            </w:pPr>
            <w:r>
              <w:rPr>
                <w:rFonts w:ascii="Times New Roman" w:hAnsi="Times New Roman" w:cs="Times New Roman"/>
                <w:sz w:val="12"/>
                <w:szCs w:val="12"/>
              </w:rPr>
              <w:t>0.76</w:t>
            </w:r>
          </w:p>
        </w:tc>
        <w:tc>
          <w:tcPr>
            <w:tcW w:w="475" w:type="dxa"/>
            <w:vAlign w:val="center"/>
          </w:tcPr>
          <w:p w:rsidRPr="00567F15" w:rsidR="008E0749" w:rsidP="0092252A" w:rsidRDefault="008E0749" w14:paraId="3B475791" w14:textId="77777777">
            <w:pPr>
              <w:jc w:val="center"/>
              <w:rPr>
                <w:rFonts w:ascii="Times New Roman" w:hAnsi="Times New Roman" w:cs="Times New Roman"/>
                <w:sz w:val="12"/>
                <w:szCs w:val="12"/>
              </w:rPr>
            </w:pPr>
            <w:r>
              <w:rPr>
                <w:rFonts w:ascii="Times New Roman" w:hAnsi="Times New Roman" w:cs="Times New Roman"/>
                <w:sz w:val="12"/>
                <w:szCs w:val="12"/>
              </w:rPr>
              <w:t>0.73</w:t>
            </w:r>
          </w:p>
        </w:tc>
        <w:tc>
          <w:tcPr>
            <w:tcW w:w="475" w:type="dxa"/>
            <w:vAlign w:val="center"/>
          </w:tcPr>
          <w:p w:rsidRPr="00567F15" w:rsidR="008E0749" w:rsidP="0092252A" w:rsidRDefault="008E0749" w14:paraId="3AF723C0" w14:textId="77777777">
            <w:pPr>
              <w:jc w:val="center"/>
              <w:rPr>
                <w:rFonts w:ascii="Times New Roman" w:hAnsi="Times New Roman" w:cs="Times New Roman"/>
                <w:sz w:val="12"/>
                <w:szCs w:val="12"/>
              </w:rPr>
            </w:pPr>
            <w:r>
              <w:rPr>
                <w:rFonts w:ascii="Times New Roman" w:hAnsi="Times New Roman" w:cs="Times New Roman"/>
                <w:sz w:val="12"/>
                <w:szCs w:val="12"/>
              </w:rPr>
              <w:t>0.84</w:t>
            </w:r>
          </w:p>
        </w:tc>
      </w:tr>
      <w:tr w:rsidRPr="00F80FBF" w:rsidR="008E0749" w:rsidTr="0020211D" w14:paraId="67BCA1B0" w14:textId="77777777">
        <w:trPr>
          <w:trHeight w:val="224"/>
        </w:trPr>
        <w:tc>
          <w:tcPr>
            <w:tcW w:w="720" w:type="dxa"/>
            <w:shd w:val="clear" w:color="auto" w:fill="E7E6E6" w:themeFill="background2"/>
          </w:tcPr>
          <w:p w:rsidRPr="00567F15" w:rsidR="008E0749" w:rsidP="0092252A" w:rsidRDefault="008E0749" w14:paraId="064A5EAF" w14:textId="77777777">
            <w:pPr>
              <w:rPr>
                <w:rFonts w:ascii="Times New Roman" w:hAnsi="Times New Roman" w:cs="Times New Roman"/>
                <w:sz w:val="12"/>
                <w:szCs w:val="12"/>
              </w:rPr>
            </w:pPr>
            <w:r w:rsidRPr="00567F15">
              <w:rPr>
                <w:rFonts w:ascii="Times New Roman" w:hAnsi="Times New Roman" w:cs="Times New Roman"/>
                <w:sz w:val="12"/>
                <w:szCs w:val="12"/>
              </w:rPr>
              <w:t>RFC</w:t>
            </w:r>
          </w:p>
        </w:tc>
        <w:tc>
          <w:tcPr>
            <w:tcW w:w="475" w:type="dxa"/>
            <w:vAlign w:val="center"/>
          </w:tcPr>
          <w:p w:rsidRPr="00567F15" w:rsidR="008E0749" w:rsidP="0092252A" w:rsidRDefault="008E0749" w14:paraId="6E1F195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89</w:t>
            </w:r>
          </w:p>
        </w:tc>
        <w:tc>
          <w:tcPr>
            <w:tcW w:w="475" w:type="dxa"/>
            <w:vAlign w:val="center"/>
          </w:tcPr>
          <w:p w:rsidRPr="00567F15" w:rsidR="008E0749" w:rsidP="0092252A" w:rsidRDefault="008E0749" w14:paraId="3A1C2088"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89</w:t>
            </w:r>
          </w:p>
        </w:tc>
        <w:tc>
          <w:tcPr>
            <w:tcW w:w="490" w:type="dxa"/>
            <w:vAlign w:val="center"/>
          </w:tcPr>
          <w:p w:rsidRPr="00567F15" w:rsidR="008E0749" w:rsidP="0092252A" w:rsidRDefault="008E0749" w14:paraId="6418DA0B"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88</w:t>
            </w:r>
          </w:p>
        </w:tc>
        <w:tc>
          <w:tcPr>
            <w:tcW w:w="460" w:type="dxa"/>
            <w:vAlign w:val="center"/>
          </w:tcPr>
          <w:p w:rsidRPr="00567F15" w:rsidR="008E0749" w:rsidP="0092252A" w:rsidRDefault="008E0749" w14:paraId="2871D3A1"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87</w:t>
            </w:r>
          </w:p>
        </w:tc>
        <w:tc>
          <w:tcPr>
            <w:tcW w:w="475" w:type="dxa"/>
            <w:vAlign w:val="center"/>
          </w:tcPr>
          <w:p w:rsidRPr="00567F15" w:rsidR="008E0749" w:rsidP="0092252A" w:rsidRDefault="008E0749" w14:paraId="31D0961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83</w:t>
            </w:r>
          </w:p>
        </w:tc>
        <w:tc>
          <w:tcPr>
            <w:tcW w:w="505" w:type="dxa"/>
            <w:vAlign w:val="center"/>
          </w:tcPr>
          <w:p w:rsidRPr="00567F15" w:rsidR="008E0749" w:rsidP="0092252A" w:rsidRDefault="008E0749" w14:paraId="2A1AB89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92</w:t>
            </w:r>
          </w:p>
        </w:tc>
        <w:tc>
          <w:tcPr>
            <w:tcW w:w="445" w:type="dxa"/>
            <w:vAlign w:val="center"/>
          </w:tcPr>
          <w:p w:rsidRPr="00567F15" w:rsidR="008E0749" w:rsidP="0092252A" w:rsidRDefault="008E0749" w14:paraId="5E28303A"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92</w:t>
            </w:r>
          </w:p>
        </w:tc>
        <w:tc>
          <w:tcPr>
            <w:tcW w:w="475" w:type="dxa"/>
            <w:vAlign w:val="center"/>
          </w:tcPr>
          <w:p w:rsidRPr="00567F15" w:rsidR="008E0749" w:rsidP="0092252A" w:rsidRDefault="008E0749" w14:paraId="46CF03D3" w14:textId="77777777">
            <w:pPr>
              <w:jc w:val="center"/>
              <w:rPr>
                <w:rFonts w:ascii="Times New Roman" w:hAnsi="Times New Roman" w:cs="Times New Roman"/>
                <w:sz w:val="12"/>
                <w:szCs w:val="12"/>
              </w:rPr>
            </w:pPr>
            <w:r>
              <w:rPr>
                <w:rFonts w:ascii="Times New Roman" w:hAnsi="Times New Roman" w:cs="Times New Roman"/>
                <w:sz w:val="12"/>
                <w:szCs w:val="12"/>
              </w:rPr>
              <w:t>0.88</w:t>
            </w:r>
          </w:p>
        </w:tc>
        <w:tc>
          <w:tcPr>
            <w:tcW w:w="520" w:type="dxa"/>
            <w:vAlign w:val="center"/>
          </w:tcPr>
          <w:p w:rsidRPr="00567F15" w:rsidR="008E0749" w:rsidP="0092252A" w:rsidRDefault="008E0749" w14:paraId="0ED29EEE" w14:textId="77777777">
            <w:pPr>
              <w:jc w:val="center"/>
              <w:rPr>
                <w:rFonts w:ascii="Times New Roman" w:hAnsi="Times New Roman" w:cs="Times New Roman"/>
                <w:sz w:val="12"/>
                <w:szCs w:val="12"/>
              </w:rPr>
            </w:pPr>
            <w:r>
              <w:rPr>
                <w:rFonts w:ascii="Times New Roman" w:hAnsi="Times New Roman" w:cs="Times New Roman"/>
                <w:sz w:val="12"/>
                <w:szCs w:val="12"/>
              </w:rPr>
              <w:t>0.97</w:t>
            </w:r>
          </w:p>
        </w:tc>
        <w:tc>
          <w:tcPr>
            <w:tcW w:w="450" w:type="dxa"/>
            <w:vAlign w:val="center"/>
          </w:tcPr>
          <w:p w:rsidRPr="00567F15" w:rsidR="008E0749" w:rsidP="0092252A" w:rsidRDefault="008E0749" w14:paraId="4127CBCE"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80</w:t>
            </w:r>
          </w:p>
        </w:tc>
        <w:tc>
          <w:tcPr>
            <w:tcW w:w="455" w:type="dxa"/>
            <w:vAlign w:val="center"/>
          </w:tcPr>
          <w:p w:rsidRPr="00567F15" w:rsidR="008E0749" w:rsidP="0092252A" w:rsidRDefault="008E0749" w14:paraId="2EC27248"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78</w:t>
            </w:r>
          </w:p>
        </w:tc>
        <w:tc>
          <w:tcPr>
            <w:tcW w:w="445" w:type="dxa"/>
            <w:vAlign w:val="center"/>
          </w:tcPr>
          <w:p w:rsidRPr="00567F15" w:rsidR="008E0749" w:rsidP="0092252A" w:rsidRDefault="008E0749" w14:paraId="74A702D4"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84</w:t>
            </w:r>
          </w:p>
        </w:tc>
        <w:tc>
          <w:tcPr>
            <w:tcW w:w="505" w:type="dxa"/>
            <w:vAlign w:val="center"/>
          </w:tcPr>
          <w:p w:rsidRPr="00567F15" w:rsidR="008E0749" w:rsidP="0092252A" w:rsidRDefault="008E0749" w14:paraId="46247494"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86</w:t>
            </w:r>
          </w:p>
        </w:tc>
        <w:tc>
          <w:tcPr>
            <w:tcW w:w="475" w:type="dxa"/>
            <w:vAlign w:val="center"/>
          </w:tcPr>
          <w:p w:rsidRPr="00567F15" w:rsidR="008E0749" w:rsidP="0092252A" w:rsidRDefault="008E0749" w14:paraId="7F992B74"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86</w:t>
            </w:r>
          </w:p>
        </w:tc>
        <w:tc>
          <w:tcPr>
            <w:tcW w:w="460" w:type="dxa"/>
            <w:vAlign w:val="center"/>
          </w:tcPr>
          <w:p w:rsidRPr="00567F15" w:rsidR="008E0749" w:rsidP="0092252A" w:rsidRDefault="008E0749" w14:paraId="3224EB3E"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87</w:t>
            </w:r>
          </w:p>
        </w:tc>
        <w:tc>
          <w:tcPr>
            <w:tcW w:w="490" w:type="dxa"/>
            <w:vAlign w:val="center"/>
          </w:tcPr>
          <w:p w:rsidRPr="00567F15" w:rsidR="008E0749" w:rsidP="0092252A" w:rsidRDefault="008E0749" w14:paraId="4D6164CB" w14:textId="77777777">
            <w:pPr>
              <w:jc w:val="center"/>
              <w:rPr>
                <w:rFonts w:ascii="Times New Roman" w:hAnsi="Times New Roman" w:cs="Times New Roman"/>
                <w:sz w:val="12"/>
                <w:szCs w:val="12"/>
              </w:rPr>
            </w:pPr>
            <w:r>
              <w:rPr>
                <w:rFonts w:ascii="Times New Roman" w:hAnsi="Times New Roman" w:cs="Times New Roman"/>
                <w:sz w:val="12"/>
                <w:szCs w:val="12"/>
              </w:rPr>
              <w:t>0.81</w:t>
            </w:r>
          </w:p>
        </w:tc>
        <w:tc>
          <w:tcPr>
            <w:tcW w:w="475" w:type="dxa"/>
            <w:vAlign w:val="center"/>
          </w:tcPr>
          <w:p w:rsidRPr="00567F15" w:rsidR="008E0749" w:rsidP="0092252A" w:rsidRDefault="008E0749" w14:paraId="2C648D39" w14:textId="77777777">
            <w:pPr>
              <w:jc w:val="center"/>
              <w:rPr>
                <w:rFonts w:ascii="Times New Roman" w:hAnsi="Times New Roman" w:cs="Times New Roman"/>
                <w:sz w:val="12"/>
                <w:szCs w:val="12"/>
              </w:rPr>
            </w:pPr>
            <w:r>
              <w:rPr>
                <w:rFonts w:ascii="Times New Roman" w:hAnsi="Times New Roman" w:cs="Times New Roman"/>
                <w:sz w:val="12"/>
                <w:szCs w:val="12"/>
              </w:rPr>
              <w:t>0.80</w:t>
            </w:r>
          </w:p>
        </w:tc>
        <w:tc>
          <w:tcPr>
            <w:tcW w:w="475" w:type="dxa"/>
            <w:vAlign w:val="center"/>
          </w:tcPr>
          <w:p w:rsidRPr="00567F15" w:rsidR="008E0749" w:rsidP="0092252A" w:rsidRDefault="008E0749" w14:paraId="288A9681" w14:textId="77777777">
            <w:pPr>
              <w:jc w:val="center"/>
              <w:rPr>
                <w:rFonts w:ascii="Times New Roman" w:hAnsi="Times New Roman" w:cs="Times New Roman"/>
                <w:sz w:val="12"/>
                <w:szCs w:val="12"/>
              </w:rPr>
            </w:pPr>
            <w:r>
              <w:rPr>
                <w:rFonts w:ascii="Times New Roman" w:hAnsi="Times New Roman" w:cs="Times New Roman"/>
                <w:sz w:val="12"/>
                <w:szCs w:val="12"/>
              </w:rPr>
              <w:t>0.85</w:t>
            </w:r>
          </w:p>
        </w:tc>
      </w:tr>
      <w:tr w:rsidRPr="00F80FBF" w:rsidR="008E0749" w:rsidTr="0020211D" w14:paraId="2EBB4043" w14:textId="77777777">
        <w:trPr>
          <w:trHeight w:val="215"/>
        </w:trPr>
        <w:tc>
          <w:tcPr>
            <w:tcW w:w="720" w:type="dxa"/>
            <w:shd w:val="clear" w:color="auto" w:fill="E7E6E6" w:themeFill="background2"/>
          </w:tcPr>
          <w:p w:rsidRPr="00567F15" w:rsidR="008E0749" w:rsidP="0092252A" w:rsidRDefault="008E0749" w14:paraId="4A93BA13" w14:textId="77777777">
            <w:pPr>
              <w:rPr>
                <w:rFonts w:ascii="Times New Roman" w:hAnsi="Times New Roman" w:cs="Times New Roman"/>
                <w:sz w:val="12"/>
                <w:szCs w:val="12"/>
              </w:rPr>
            </w:pPr>
            <w:r w:rsidRPr="00567F15">
              <w:rPr>
                <w:rFonts w:ascii="Times New Roman" w:hAnsi="Times New Roman" w:cs="Times New Roman"/>
                <w:sz w:val="12"/>
                <w:szCs w:val="12"/>
              </w:rPr>
              <w:t>ANN</w:t>
            </w:r>
          </w:p>
        </w:tc>
        <w:tc>
          <w:tcPr>
            <w:tcW w:w="475" w:type="dxa"/>
            <w:vAlign w:val="center"/>
          </w:tcPr>
          <w:p w:rsidRPr="00567F15" w:rsidR="008E0749" w:rsidP="0092252A" w:rsidRDefault="008E0749" w14:paraId="20563C4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86</w:t>
            </w:r>
          </w:p>
        </w:tc>
        <w:tc>
          <w:tcPr>
            <w:tcW w:w="475" w:type="dxa"/>
            <w:vAlign w:val="center"/>
          </w:tcPr>
          <w:p w:rsidRPr="00567F15" w:rsidR="008E0749" w:rsidP="0092252A" w:rsidRDefault="008E0749" w14:paraId="27532D50"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85</w:t>
            </w:r>
          </w:p>
        </w:tc>
        <w:tc>
          <w:tcPr>
            <w:tcW w:w="490" w:type="dxa"/>
            <w:vAlign w:val="center"/>
          </w:tcPr>
          <w:p w:rsidRPr="00567F15" w:rsidR="008E0749" w:rsidP="0092252A" w:rsidRDefault="008E0749" w14:paraId="3CFE0E69"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86</w:t>
            </w:r>
          </w:p>
        </w:tc>
        <w:tc>
          <w:tcPr>
            <w:tcW w:w="460" w:type="dxa"/>
            <w:vAlign w:val="center"/>
          </w:tcPr>
          <w:p w:rsidRPr="00567F15" w:rsidR="008E0749" w:rsidP="0092252A" w:rsidRDefault="008E0749" w14:paraId="797B9C65"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91</w:t>
            </w:r>
          </w:p>
        </w:tc>
        <w:tc>
          <w:tcPr>
            <w:tcW w:w="475" w:type="dxa"/>
            <w:vAlign w:val="center"/>
          </w:tcPr>
          <w:p w:rsidRPr="00567F15" w:rsidR="008E0749" w:rsidP="0092252A" w:rsidRDefault="008E0749" w14:paraId="162BCF1F"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90</w:t>
            </w:r>
          </w:p>
        </w:tc>
        <w:tc>
          <w:tcPr>
            <w:tcW w:w="505" w:type="dxa"/>
            <w:vAlign w:val="center"/>
          </w:tcPr>
          <w:p w:rsidRPr="00567F15" w:rsidR="008E0749" w:rsidP="0092252A" w:rsidRDefault="008E0749" w14:paraId="29B598A0"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92</w:t>
            </w:r>
          </w:p>
        </w:tc>
        <w:tc>
          <w:tcPr>
            <w:tcW w:w="445" w:type="dxa"/>
            <w:vAlign w:val="center"/>
          </w:tcPr>
          <w:p w:rsidRPr="00567F15" w:rsidR="008E0749" w:rsidP="0092252A" w:rsidRDefault="008E0749" w14:paraId="36AD0D1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88</w:t>
            </w:r>
          </w:p>
        </w:tc>
        <w:tc>
          <w:tcPr>
            <w:tcW w:w="475" w:type="dxa"/>
            <w:vAlign w:val="center"/>
          </w:tcPr>
          <w:p w:rsidRPr="00567F15" w:rsidR="008E0749" w:rsidP="0092252A" w:rsidRDefault="008E0749" w14:paraId="27DBF277" w14:textId="77777777">
            <w:pPr>
              <w:jc w:val="center"/>
              <w:rPr>
                <w:rFonts w:ascii="Times New Roman" w:hAnsi="Times New Roman" w:cs="Times New Roman"/>
                <w:sz w:val="12"/>
                <w:szCs w:val="12"/>
              </w:rPr>
            </w:pPr>
            <w:r>
              <w:rPr>
                <w:rFonts w:ascii="Times New Roman" w:hAnsi="Times New Roman" w:cs="Times New Roman"/>
                <w:sz w:val="12"/>
                <w:szCs w:val="12"/>
              </w:rPr>
              <w:t>0.84</w:t>
            </w:r>
          </w:p>
        </w:tc>
        <w:tc>
          <w:tcPr>
            <w:tcW w:w="520" w:type="dxa"/>
            <w:vAlign w:val="center"/>
          </w:tcPr>
          <w:p w:rsidRPr="00567F15" w:rsidR="008E0749" w:rsidP="0092252A" w:rsidRDefault="008E0749" w14:paraId="3BF1812B" w14:textId="77777777">
            <w:pPr>
              <w:jc w:val="center"/>
              <w:rPr>
                <w:rFonts w:ascii="Times New Roman" w:hAnsi="Times New Roman" w:cs="Times New Roman"/>
                <w:sz w:val="12"/>
                <w:szCs w:val="12"/>
              </w:rPr>
            </w:pPr>
            <w:r>
              <w:rPr>
                <w:rFonts w:ascii="Times New Roman" w:hAnsi="Times New Roman" w:cs="Times New Roman"/>
                <w:sz w:val="12"/>
                <w:szCs w:val="12"/>
              </w:rPr>
              <w:t>0.96</w:t>
            </w:r>
          </w:p>
        </w:tc>
        <w:tc>
          <w:tcPr>
            <w:tcW w:w="450" w:type="dxa"/>
            <w:vAlign w:val="center"/>
          </w:tcPr>
          <w:p w:rsidRPr="00567F15" w:rsidR="008E0749" w:rsidP="0092252A" w:rsidRDefault="008E0749" w14:paraId="3AF5227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77</w:t>
            </w:r>
          </w:p>
        </w:tc>
        <w:tc>
          <w:tcPr>
            <w:tcW w:w="455" w:type="dxa"/>
            <w:vAlign w:val="center"/>
          </w:tcPr>
          <w:p w:rsidRPr="00567F15" w:rsidR="008E0749" w:rsidP="0092252A" w:rsidRDefault="008E0749" w14:paraId="693812E2"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78</w:t>
            </w:r>
          </w:p>
        </w:tc>
        <w:tc>
          <w:tcPr>
            <w:tcW w:w="445" w:type="dxa"/>
            <w:vAlign w:val="center"/>
          </w:tcPr>
          <w:p w:rsidRPr="00567F15" w:rsidR="008E0749" w:rsidP="0092252A" w:rsidRDefault="008E0749" w14:paraId="27395845"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76</w:t>
            </w:r>
          </w:p>
        </w:tc>
        <w:tc>
          <w:tcPr>
            <w:tcW w:w="505" w:type="dxa"/>
            <w:vAlign w:val="center"/>
          </w:tcPr>
          <w:p w:rsidRPr="00567F15" w:rsidR="008E0749" w:rsidP="0092252A" w:rsidRDefault="008E0749" w14:paraId="5DFC25AF"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85</w:t>
            </w:r>
          </w:p>
        </w:tc>
        <w:tc>
          <w:tcPr>
            <w:tcW w:w="475" w:type="dxa"/>
            <w:vAlign w:val="center"/>
          </w:tcPr>
          <w:p w:rsidRPr="00567F15" w:rsidR="008E0749" w:rsidP="0092252A" w:rsidRDefault="008E0749" w14:paraId="2D3E8384"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85</w:t>
            </w:r>
          </w:p>
        </w:tc>
        <w:tc>
          <w:tcPr>
            <w:tcW w:w="460" w:type="dxa"/>
            <w:vAlign w:val="center"/>
          </w:tcPr>
          <w:p w:rsidRPr="00567F15" w:rsidR="008E0749" w:rsidP="0092252A" w:rsidRDefault="008E0749" w14:paraId="524829BB"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84</w:t>
            </w:r>
          </w:p>
        </w:tc>
        <w:tc>
          <w:tcPr>
            <w:tcW w:w="490" w:type="dxa"/>
            <w:vAlign w:val="center"/>
          </w:tcPr>
          <w:p w:rsidRPr="00567F15" w:rsidR="008E0749" w:rsidP="0092252A" w:rsidRDefault="008E0749" w14:paraId="3575CF6A" w14:textId="77777777">
            <w:pPr>
              <w:jc w:val="center"/>
              <w:rPr>
                <w:rFonts w:ascii="Times New Roman" w:hAnsi="Times New Roman" w:cs="Times New Roman"/>
                <w:sz w:val="12"/>
                <w:szCs w:val="12"/>
              </w:rPr>
            </w:pPr>
            <w:r>
              <w:rPr>
                <w:rFonts w:ascii="Times New Roman" w:hAnsi="Times New Roman" w:cs="Times New Roman"/>
                <w:sz w:val="12"/>
                <w:szCs w:val="12"/>
              </w:rPr>
              <w:t>0.77</w:t>
            </w:r>
          </w:p>
        </w:tc>
        <w:tc>
          <w:tcPr>
            <w:tcW w:w="475" w:type="dxa"/>
            <w:vAlign w:val="center"/>
          </w:tcPr>
          <w:p w:rsidRPr="00567F15" w:rsidR="008E0749" w:rsidP="0092252A" w:rsidRDefault="008E0749" w14:paraId="03A2DF3E" w14:textId="77777777">
            <w:pPr>
              <w:jc w:val="center"/>
              <w:rPr>
                <w:rFonts w:ascii="Times New Roman" w:hAnsi="Times New Roman" w:cs="Times New Roman"/>
                <w:sz w:val="12"/>
                <w:szCs w:val="12"/>
              </w:rPr>
            </w:pPr>
            <w:r>
              <w:rPr>
                <w:rFonts w:ascii="Times New Roman" w:hAnsi="Times New Roman" w:cs="Times New Roman"/>
                <w:sz w:val="12"/>
                <w:szCs w:val="12"/>
              </w:rPr>
              <w:t>0.76</w:t>
            </w:r>
          </w:p>
        </w:tc>
        <w:tc>
          <w:tcPr>
            <w:tcW w:w="475" w:type="dxa"/>
            <w:vAlign w:val="center"/>
          </w:tcPr>
          <w:p w:rsidRPr="00567F15" w:rsidR="008E0749" w:rsidP="0092252A" w:rsidRDefault="008E0749" w14:paraId="1A5AF6D0" w14:textId="77777777">
            <w:pPr>
              <w:jc w:val="center"/>
              <w:rPr>
                <w:rFonts w:ascii="Times New Roman" w:hAnsi="Times New Roman" w:cs="Times New Roman"/>
                <w:sz w:val="12"/>
                <w:szCs w:val="12"/>
              </w:rPr>
            </w:pPr>
            <w:r>
              <w:rPr>
                <w:rFonts w:ascii="Times New Roman" w:hAnsi="Times New Roman" w:cs="Times New Roman"/>
                <w:sz w:val="12"/>
                <w:szCs w:val="12"/>
              </w:rPr>
              <w:t>0.80</w:t>
            </w:r>
          </w:p>
        </w:tc>
      </w:tr>
      <w:tr w:rsidRPr="00F80FBF" w:rsidR="008E0749" w:rsidTr="0020211D" w14:paraId="535CDB88" w14:textId="77777777">
        <w:trPr>
          <w:trHeight w:val="224"/>
        </w:trPr>
        <w:tc>
          <w:tcPr>
            <w:tcW w:w="720" w:type="dxa"/>
            <w:shd w:val="clear" w:color="auto" w:fill="E7E6E6" w:themeFill="background2"/>
          </w:tcPr>
          <w:p w:rsidRPr="00567F15" w:rsidR="008E0749" w:rsidP="0092252A" w:rsidRDefault="008E0749" w14:paraId="609D14BE" w14:textId="77777777">
            <w:pPr>
              <w:rPr>
                <w:rFonts w:ascii="Times New Roman" w:hAnsi="Times New Roman" w:cs="Times New Roman"/>
                <w:sz w:val="12"/>
                <w:szCs w:val="12"/>
              </w:rPr>
            </w:pPr>
            <w:r w:rsidRPr="00567F15">
              <w:rPr>
                <w:rFonts w:ascii="Times New Roman" w:hAnsi="Times New Roman" w:cs="Times New Roman"/>
                <w:sz w:val="12"/>
                <w:szCs w:val="12"/>
              </w:rPr>
              <w:t>ABC</w:t>
            </w:r>
          </w:p>
        </w:tc>
        <w:tc>
          <w:tcPr>
            <w:tcW w:w="475" w:type="dxa"/>
            <w:vAlign w:val="center"/>
          </w:tcPr>
          <w:p w:rsidRPr="00567F15" w:rsidR="008E0749" w:rsidP="0092252A" w:rsidRDefault="008E0749" w14:paraId="0531A50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85</w:t>
            </w:r>
          </w:p>
        </w:tc>
        <w:tc>
          <w:tcPr>
            <w:tcW w:w="475" w:type="dxa"/>
            <w:vAlign w:val="center"/>
          </w:tcPr>
          <w:p w:rsidRPr="00567F15" w:rsidR="008E0749" w:rsidP="0092252A" w:rsidRDefault="008E0749" w14:paraId="5C94B583"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85</w:t>
            </w:r>
          </w:p>
        </w:tc>
        <w:tc>
          <w:tcPr>
            <w:tcW w:w="490" w:type="dxa"/>
            <w:vAlign w:val="center"/>
          </w:tcPr>
          <w:p w:rsidRPr="00567F15" w:rsidR="008E0749" w:rsidP="0092252A" w:rsidRDefault="008E0749" w14:paraId="500456BA"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83</w:t>
            </w:r>
          </w:p>
        </w:tc>
        <w:tc>
          <w:tcPr>
            <w:tcW w:w="460" w:type="dxa"/>
            <w:vAlign w:val="center"/>
          </w:tcPr>
          <w:p w:rsidRPr="00567F15" w:rsidR="008E0749" w:rsidP="0092252A" w:rsidRDefault="008E0749" w14:paraId="51800C3D"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90</w:t>
            </w:r>
          </w:p>
        </w:tc>
        <w:tc>
          <w:tcPr>
            <w:tcW w:w="475" w:type="dxa"/>
            <w:vAlign w:val="center"/>
          </w:tcPr>
          <w:p w:rsidRPr="00567F15" w:rsidR="008E0749" w:rsidP="0092252A" w:rsidRDefault="008E0749" w14:paraId="386264DD"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85</w:t>
            </w:r>
          </w:p>
        </w:tc>
        <w:tc>
          <w:tcPr>
            <w:tcW w:w="505" w:type="dxa"/>
            <w:vAlign w:val="center"/>
          </w:tcPr>
          <w:p w:rsidRPr="00567F15" w:rsidR="008E0749" w:rsidP="0092252A" w:rsidRDefault="008E0749" w14:paraId="31C450EC"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96</w:t>
            </w:r>
          </w:p>
        </w:tc>
        <w:tc>
          <w:tcPr>
            <w:tcW w:w="445" w:type="dxa"/>
            <w:vAlign w:val="center"/>
          </w:tcPr>
          <w:p w:rsidRPr="00567F15" w:rsidR="008E0749" w:rsidP="0092252A" w:rsidRDefault="008E0749" w14:paraId="53613105"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88</w:t>
            </w:r>
          </w:p>
        </w:tc>
        <w:tc>
          <w:tcPr>
            <w:tcW w:w="475" w:type="dxa"/>
            <w:vAlign w:val="center"/>
          </w:tcPr>
          <w:p w:rsidRPr="00567F15" w:rsidR="008E0749" w:rsidP="0092252A" w:rsidRDefault="008E0749" w14:paraId="52A26B00" w14:textId="77777777">
            <w:pPr>
              <w:jc w:val="center"/>
              <w:rPr>
                <w:rFonts w:ascii="Times New Roman" w:hAnsi="Times New Roman" w:cs="Times New Roman"/>
                <w:sz w:val="12"/>
                <w:szCs w:val="12"/>
              </w:rPr>
            </w:pPr>
            <w:r>
              <w:rPr>
                <w:rFonts w:ascii="Times New Roman" w:hAnsi="Times New Roman" w:cs="Times New Roman"/>
                <w:sz w:val="12"/>
                <w:szCs w:val="12"/>
              </w:rPr>
              <w:t>0.85</w:t>
            </w:r>
          </w:p>
        </w:tc>
        <w:tc>
          <w:tcPr>
            <w:tcW w:w="520" w:type="dxa"/>
            <w:vAlign w:val="center"/>
          </w:tcPr>
          <w:p w:rsidRPr="00567F15" w:rsidR="008E0749" w:rsidP="0092252A" w:rsidRDefault="008E0749" w14:paraId="3BEFC534" w14:textId="77777777">
            <w:pPr>
              <w:jc w:val="center"/>
              <w:rPr>
                <w:rFonts w:ascii="Times New Roman" w:hAnsi="Times New Roman" w:cs="Times New Roman"/>
                <w:sz w:val="12"/>
                <w:szCs w:val="12"/>
              </w:rPr>
            </w:pPr>
            <w:r>
              <w:rPr>
                <w:rFonts w:ascii="Times New Roman" w:hAnsi="Times New Roman" w:cs="Times New Roman"/>
                <w:sz w:val="12"/>
                <w:szCs w:val="12"/>
              </w:rPr>
              <w:t>0.94</w:t>
            </w:r>
          </w:p>
        </w:tc>
        <w:tc>
          <w:tcPr>
            <w:tcW w:w="450" w:type="dxa"/>
            <w:vAlign w:val="center"/>
          </w:tcPr>
          <w:p w:rsidRPr="00567F15" w:rsidR="008E0749" w:rsidP="0092252A" w:rsidRDefault="008E0749" w14:paraId="786D2C6F"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73</w:t>
            </w:r>
          </w:p>
        </w:tc>
        <w:tc>
          <w:tcPr>
            <w:tcW w:w="455" w:type="dxa"/>
            <w:vAlign w:val="center"/>
          </w:tcPr>
          <w:p w:rsidRPr="00567F15" w:rsidR="008E0749" w:rsidP="0092252A" w:rsidRDefault="008E0749" w14:paraId="0F4EA8A5"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72</w:t>
            </w:r>
          </w:p>
        </w:tc>
        <w:tc>
          <w:tcPr>
            <w:tcW w:w="445" w:type="dxa"/>
            <w:vAlign w:val="center"/>
          </w:tcPr>
          <w:p w:rsidRPr="00567F15" w:rsidR="008E0749" w:rsidP="0092252A" w:rsidRDefault="008E0749" w14:paraId="57A88168"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75</w:t>
            </w:r>
          </w:p>
        </w:tc>
        <w:tc>
          <w:tcPr>
            <w:tcW w:w="505" w:type="dxa"/>
            <w:vAlign w:val="center"/>
          </w:tcPr>
          <w:p w:rsidRPr="00567F15" w:rsidR="008E0749" w:rsidP="0092252A" w:rsidRDefault="008E0749" w14:paraId="767946D9"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83</w:t>
            </w:r>
          </w:p>
        </w:tc>
        <w:tc>
          <w:tcPr>
            <w:tcW w:w="475" w:type="dxa"/>
            <w:vAlign w:val="center"/>
          </w:tcPr>
          <w:p w:rsidRPr="00567F15" w:rsidR="008E0749" w:rsidP="0092252A" w:rsidRDefault="008E0749" w14:paraId="259FEB65"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83</w:t>
            </w:r>
          </w:p>
        </w:tc>
        <w:tc>
          <w:tcPr>
            <w:tcW w:w="460" w:type="dxa"/>
            <w:vAlign w:val="center"/>
          </w:tcPr>
          <w:p w:rsidRPr="00567F15" w:rsidR="008E0749" w:rsidP="0092252A" w:rsidRDefault="008E0749" w14:paraId="03163F36"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84</w:t>
            </w:r>
          </w:p>
        </w:tc>
        <w:tc>
          <w:tcPr>
            <w:tcW w:w="490" w:type="dxa"/>
            <w:vAlign w:val="center"/>
          </w:tcPr>
          <w:p w:rsidRPr="00567F15" w:rsidR="008E0749" w:rsidP="0092252A" w:rsidRDefault="008E0749" w14:paraId="0783B2F8" w14:textId="77777777">
            <w:pPr>
              <w:jc w:val="center"/>
              <w:rPr>
                <w:rFonts w:ascii="Times New Roman" w:hAnsi="Times New Roman" w:cs="Times New Roman"/>
                <w:sz w:val="12"/>
                <w:szCs w:val="12"/>
              </w:rPr>
            </w:pPr>
            <w:r>
              <w:rPr>
                <w:rFonts w:ascii="Times New Roman" w:hAnsi="Times New Roman" w:cs="Times New Roman"/>
                <w:sz w:val="12"/>
                <w:szCs w:val="12"/>
              </w:rPr>
              <w:t>0.76</w:t>
            </w:r>
          </w:p>
        </w:tc>
        <w:tc>
          <w:tcPr>
            <w:tcW w:w="475" w:type="dxa"/>
            <w:vAlign w:val="center"/>
          </w:tcPr>
          <w:p w:rsidRPr="00567F15" w:rsidR="008E0749" w:rsidP="0092252A" w:rsidRDefault="008E0749" w14:paraId="627577FC" w14:textId="77777777">
            <w:pPr>
              <w:jc w:val="center"/>
              <w:rPr>
                <w:rFonts w:ascii="Times New Roman" w:hAnsi="Times New Roman" w:cs="Times New Roman"/>
                <w:sz w:val="12"/>
                <w:szCs w:val="12"/>
              </w:rPr>
            </w:pPr>
            <w:r>
              <w:rPr>
                <w:rFonts w:ascii="Times New Roman" w:hAnsi="Times New Roman" w:cs="Times New Roman"/>
                <w:sz w:val="12"/>
                <w:szCs w:val="12"/>
              </w:rPr>
              <w:t>0.75</w:t>
            </w:r>
          </w:p>
        </w:tc>
        <w:tc>
          <w:tcPr>
            <w:tcW w:w="475" w:type="dxa"/>
            <w:vAlign w:val="center"/>
          </w:tcPr>
          <w:p w:rsidRPr="00567F15" w:rsidR="008E0749" w:rsidP="0092252A" w:rsidRDefault="008E0749" w14:paraId="4F88EF9B" w14:textId="77777777">
            <w:pPr>
              <w:jc w:val="center"/>
              <w:rPr>
                <w:rFonts w:ascii="Times New Roman" w:hAnsi="Times New Roman" w:cs="Times New Roman"/>
                <w:sz w:val="12"/>
                <w:szCs w:val="12"/>
              </w:rPr>
            </w:pPr>
            <w:r>
              <w:rPr>
                <w:rFonts w:ascii="Times New Roman" w:hAnsi="Times New Roman" w:cs="Times New Roman"/>
                <w:sz w:val="12"/>
                <w:szCs w:val="12"/>
              </w:rPr>
              <w:t>0.80</w:t>
            </w:r>
          </w:p>
        </w:tc>
      </w:tr>
      <w:tr w:rsidRPr="00F80FBF" w:rsidR="008E0749" w:rsidTr="0020211D" w14:paraId="3106F181" w14:textId="77777777">
        <w:trPr>
          <w:trHeight w:val="215"/>
        </w:trPr>
        <w:tc>
          <w:tcPr>
            <w:tcW w:w="720" w:type="dxa"/>
            <w:shd w:val="clear" w:color="auto" w:fill="E7E6E6" w:themeFill="background2"/>
          </w:tcPr>
          <w:p w:rsidRPr="00567F15" w:rsidR="008E0749" w:rsidP="0092252A" w:rsidRDefault="008E0749" w14:paraId="2C5EE286" w14:textId="77777777">
            <w:pPr>
              <w:rPr>
                <w:rFonts w:ascii="Times New Roman" w:hAnsi="Times New Roman" w:cs="Times New Roman"/>
                <w:sz w:val="12"/>
                <w:szCs w:val="12"/>
              </w:rPr>
            </w:pPr>
            <w:r w:rsidRPr="00567F15">
              <w:rPr>
                <w:rFonts w:ascii="Times New Roman" w:hAnsi="Times New Roman" w:cs="Times New Roman"/>
                <w:sz w:val="12"/>
                <w:szCs w:val="12"/>
              </w:rPr>
              <w:t>NBC</w:t>
            </w:r>
          </w:p>
        </w:tc>
        <w:tc>
          <w:tcPr>
            <w:tcW w:w="475" w:type="dxa"/>
            <w:vAlign w:val="center"/>
          </w:tcPr>
          <w:p w:rsidRPr="00567F15" w:rsidR="008E0749" w:rsidP="0092252A" w:rsidRDefault="008E0749" w14:paraId="4F24FAA8"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81</w:t>
            </w:r>
          </w:p>
        </w:tc>
        <w:tc>
          <w:tcPr>
            <w:tcW w:w="475" w:type="dxa"/>
            <w:vAlign w:val="center"/>
          </w:tcPr>
          <w:p w:rsidRPr="00567F15" w:rsidR="008E0749" w:rsidP="0092252A" w:rsidRDefault="008E0749" w14:paraId="58B0DFEA"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76</w:t>
            </w:r>
          </w:p>
        </w:tc>
        <w:tc>
          <w:tcPr>
            <w:tcW w:w="490" w:type="dxa"/>
            <w:vAlign w:val="center"/>
          </w:tcPr>
          <w:p w:rsidRPr="00567F15" w:rsidR="008E0749" w:rsidP="0092252A" w:rsidRDefault="008E0749" w14:paraId="148AE888"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88</w:t>
            </w:r>
          </w:p>
        </w:tc>
        <w:tc>
          <w:tcPr>
            <w:tcW w:w="460" w:type="dxa"/>
            <w:vAlign w:val="center"/>
          </w:tcPr>
          <w:p w:rsidRPr="00567F15" w:rsidR="008E0749" w:rsidP="0092252A" w:rsidRDefault="008E0749" w14:paraId="300758B0"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77</w:t>
            </w:r>
          </w:p>
        </w:tc>
        <w:tc>
          <w:tcPr>
            <w:tcW w:w="475" w:type="dxa"/>
            <w:vAlign w:val="center"/>
          </w:tcPr>
          <w:p w:rsidRPr="00567F15" w:rsidR="008E0749" w:rsidP="0092252A" w:rsidRDefault="008E0749" w14:paraId="24E22305"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72</w:t>
            </w:r>
          </w:p>
        </w:tc>
        <w:tc>
          <w:tcPr>
            <w:tcW w:w="505" w:type="dxa"/>
            <w:vAlign w:val="center"/>
          </w:tcPr>
          <w:p w:rsidRPr="00567F15" w:rsidR="008E0749" w:rsidP="0092252A" w:rsidRDefault="008E0749" w14:paraId="12662A72"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88</w:t>
            </w:r>
          </w:p>
        </w:tc>
        <w:tc>
          <w:tcPr>
            <w:tcW w:w="445" w:type="dxa"/>
            <w:vAlign w:val="center"/>
          </w:tcPr>
          <w:p w:rsidRPr="00567F15" w:rsidR="008E0749" w:rsidP="0092252A" w:rsidRDefault="008E0749" w14:paraId="747710A8"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85</w:t>
            </w:r>
          </w:p>
        </w:tc>
        <w:tc>
          <w:tcPr>
            <w:tcW w:w="475" w:type="dxa"/>
            <w:vAlign w:val="center"/>
          </w:tcPr>
          <w:p w:rsidRPr="00567F15" w:rsidR="008E0749" w:rsidP="0092252A" w:rsidRDefault="008E0749" w14:paraId="16C6F48B" w14:textId="77777777">
            <w:pPr>
              <w:jc w:val="center"/>
              <w:rPr>
                <w:rFonts w:ascii="Times New Roman" w:hAnsi="Times New Roman" w:cs="Times New Roman"/>
                <w:sz w:val="12"/>
                <w:szCs w:val="12"/>
              </w:rPr>
            </w:pPr>
            <w:r>
              <w:rPr>
                <w:rFonts w:ascii="Times New Roman" w:hAnsi="Times New Roman" w:cs="Times New Roman"/>
                <w:sz w:val="12"/>
                <w:szCs w:val="12"/>
              </w:rPr>
              <w:t>0.81</w:t>
            </w:r>
          </w:p>
        </w:tc>
        <w:tc>
          <w:tcPr>
            <w:tcW w:w="520" w:type="dxa"/>
            <w:vAlign w:val="center"/>
          </w:tcPr>
          <w:p w:rsidRPr="00567F15" w:rsidR="008E0749" w:rsidP="0092252A" w:rsidRDefault="008E0749" w14:paraId="69A0478B" w14:textId="77777777">
            <w:pPr>
              <w:jc w:val="center"/>
              <w:rPr>
                <w:rFonts w:ascii="Times New Roman" w:hAnsi="Times New Roman" w:cs="Times New Roman"/>
                <w:sz w:val="12"/>
                <w:szCs w:val="12"/>
              </w:rPr>
            </w:pPr>
            <w:r>
              <w:rPr>
                <w:rFonts w:ascii="Times New Roman" w:hAnsi="Times New Roman" w:cs="Times New Roman"/>
                <w:sz w:val="12"/>
                <w:szCs w:val="12"/>
              </w:rPr>
              <w:t>0.94</w:t>
            </w:r>
          </w:p>
        </w:tc>
        <w:tc>
          <w:tcPr>
            <w:tcW w:w="450" w:type="dxa"/>
            <w:vAlign w:val="center"/>
          </w:tcPr>
          <w:p w:rsidRPr="00567F15" w:rsidR="008E0749" w:rsidP="0092252A" w:rsidRDefault="008E0749" w14:paraId="44E59189"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71</w:t>
            </w:r>
          </w:p>
        </w:tc>
        <w:tc>
          <w:tcPr>
            <w:tcW w:w="455" w:type="dxa"/>
            <w:vAlign w:val="center"/>
          </w:tcPr>
          <w:p w:rsidRPr="00567F15" w:rsidR="008E0749" w:rsidP="0092252A" w:rsidRDefault="008E0749" w14:paraId="360D2025"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68</w:t>
            </w:r>
          </w:p>
        </w:tc>
        <w:tc>
          <w:tcPr>
            <w:tcW w:w="445" w:type="dxa"/>
            <w:vAlign w:val="center"/>
          </w:tcPr>
          <w:p w:rsidRPr="00567F15" w:rsidR="008E0749" w:rsidP="0092252A" w:rsidRDefault="008E0749" w14:paraId="3096EA15"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81</w:t>
            </w:r>
          </w:p>
        </w:tc>
        <w:tc>
          <w:tcPr>
            <w:tcW w:w="505" w:type="dxa"/>
            <w:vAlign w:val="center"/>
          </w:tcPr>
          <w:p w:rsidRPr="00567F15" w:rsidR="008E0749" w:rsidP="0092252A" w:rsidRDefault="008E0749" w14:paraId="289EFBC6"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72</w:t>
            </w:r>
          </w:p>
        </w:tc>
        <w:tc>
          <w:tcPr>
            <w:tcW w:w="475" w:type="dxa"/>
            <w:vAlign w:val="center"/>
          </w:tcPr>
          <w:p w:rsidRPr="00567F15" w:rsidR="008E0749" w:rsidP="0092252A" w:rsidRDefault="008E0749" w14:paraId="762DB41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68</w:t>
            </w:r>
          </w:p>
        </w:tc>
        <w:tc>
          <w:tcPr>
            <w:tcW w:w="460" w:type="dxa"/>
            <w:vAlign w:val="center"/>
          </w:tcPr>
          <w:p w:rsidRPr="00567F15" w:rsidR="008E0749" w:rsidP="0092252A" w:rsidRDefault="008E0749" w14:paraId="5262DC67"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83</w:t>
            </w:r>
          </w:p>
        </w:tc>
        <w:tc>
          <w:tcPr>
            <w:tcW w:w="490" w:type="dxa"/>
            <w:vAlign w:val="center"/>
          </w:tcPr>
          <w:p w:rsidRPr="00567F15" w:rsidR="008E0749" w:rsidP="0092252A" w:rsidRDefault="008E0749" w14:paraId="35AE339C" w14:textId="77777777">
            <w:pPr>
              <w:jc w:val="center"/>
              <w:rPr>
                <w:rFonts w:ascii="Times New Roman" w:hAnsi="Times New Roman" w:cs="Times New Roman"/>
                <w:sz w:val="12"/>
                <w:szCs w:val="12"/>
              </w:rPr>
            </w:pPr>
            <w:r>
              <w:rPr>
                <w:rFonts w:ascii="Times New Roman" w:hAnsi="Times New Roman" w:cs="Times New Roman"/>
                <w:sz w:val="12"/>
                <w:szCs w:val="12"/>
              </w:rPr>
              <w:t>0.74</w:t>
            </w:r>
          </w:p>
        </w:tc>
        <w:tc>
          <w:tcPr>
            <w:tcW w:w="475" w:type="dxa"/>
            <w:vAlign w:val="center"/>
          </w:tcPr>
          <w:p w:rsidRPr="00567F15" w:rsidR="008E0749" w:rsidP="0092252A" w:rsidRDefault="008E0749" w14:paraId="76FEB97E" w14:textId="77777777">
            <w:pPr>
              <w:jc w:val="center"/>
              <w:rPr>
                <w:rFonts w:ascii="Times New Roman" w:hAnsi="Times New Roman" w:cs="Times New Roman"/>
                <w:sz w:val="12"/>
                <w:szCs w:val="12"/>
              </w:rPr>
            </w:pPr>
            <w:r>
              <w:rPr>
                <w:rFonts w:ascii="Times New Roman" w:hAnsi="Times New Roman" w:cs="Times New Roman"/>
                <w:sz w:val="12"/>
                <w:szCs w:val="12"/>
              </w:rPr>
              <w:t>0.70</w:t>
            </w:r>
          </w:p>
        </w:tc>
        <w:tc>
          <w:tcPr>
            <w:tcW w:w="475" w:type="dxa"/>
            <w:vAlign w:val="center"/>
          </w:tcPr>
          <w:p w:rsidRPr="00567F15" w:rsidR="008E0749" w:rsidP="0092252A" w:rsidRDefault="008E0749" w14:paraId="251EFE1A" w14:textId="77777777">
            <w:pPr>
              <w:jc w:val="center"/>
              <w:rPr>
                <w:rFonts w:ascii="Times New Roman" w:hAnsi="Times New Roman" w:cs="Times New Roman"/>
                <w:sz w:val="12"/>
                <w:szCs w:val="12"/>
              </w:rPr>
            </w:pPr>
            <w:r>
              <w:rPr>
                <w:rFonts w:ascii="Times New Roman" w:hAnsi="Times New Roman" w:cs="Times New Roman"/>
                <w:sz w:val="12"/>
                <w:szCs w:val="12"/>
              </w:rPr>
              <w:t>0.83</w:t>
            </w:r>
          </w:p>
        </w:tc>
      </w:tr>
      <w:tr w:rsidRPr="00F80FBF" w:rsidR="008E0749" w:rsidTr="0020211D" w14:paraId="6E7D88BB" w14:textId="77777777">
        <w:trPr>
          <w:trHeight w:val="224"/>
        </w:trPr>
        <w:tc>
          <w:tcPr>
            <w:tcW w:w="720" w:type="dxa"/>
            <w:shd w:val="clear" w:color="auto" w:fill="E7E6E6" w:themeFill="background2"/>
          </w:tcPr>
          <w:p w:rsidRPr="00567F15" w:rsidR="008E0749" w:rsidP="0092252A" w:rsidRDefault="008E0749" w14:paraId="726BB555" w14:textId="77777777">
            <w:pPr>
              <w:rPr>
                <w:rFonts w:ascii="Times New Roman" w:hAnsi="Times New Roman" w:cs="Times New Roman"/>
                <w:sz w:val="12"/>
                <w:szCs w:val="12"/>
              </w:rPr>
            </w:pPr>
            <w:r w:rsidRPr="00567F15">
              <w:rPr>
                <w:rFonts w:ascii="Times New Roman" w:hAnsi="Times New Roman" w:cs="Times New Roman"/>
                <w:sz w:val="12"/>
                <w:szCs w:val="12"/>
              </w:rPr>
              <w:t>QDA</w:t>
            </w:r>
          </w:p>
        </w:tc>
        <w:tc>
          <w:tcPr>
            <w:tcW w:w="475" w:type="dxa"/>
            <w:vAlign w:val="center"/>
          </w:tcPr>
          <w:p w:rsidRPr="00567F15" w:rsidR="008E0749" w:rsidP="0092252A" w:rsidRDefault="008E0749" w14:paraId="2918650F"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82</w:t>
            </w:r>
          </w:p>
        </w:tc>
        <w:tc>
          <w:tcPr>
            <w:tcW w:w="475" w:type="dxa"/>
            <w:vAlign w:val="center"/>
          </w:tcPr>
          <w:p w:rsidRPr="00567F15" w:rsidR="008E0749" w:rsidP="0092252A" w:rsidRDefault="008E0749" w14:paraId="27E9A893"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77</w:t>
            </w:r>
          </w:p>
        </w:tc>
        <w:tc>
          <w:tcPr>
            <w:tcW w:w="490" w:type="dxa"/>
            <w:vAlign w:val="center"/>
          </w:tcPr>
          <w:p w:rsidRPr="00567F15" w:rsidR="008E0749" w:rsidP="0092252A" w:rsidRDefault="008E0749" w14:paraId="49F4C4C0"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88</w:t>
            </w:r>
          </w:p>
        </w:tc>
        <w:tc>
          <w:tcPr>
            <w:tcW w:w="460" w:type="dxa"/>
            <w:vAlign w:val="center"/>
          </w:tcPr>
          <w:p w:rsidRPr="00567F15" w:rsidR="008E0749" w:rsidP="0092252A" w:rsidRDefault="008E0749" w14:paraId="4E2CE02D"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78</w:t>
            </w:r>
          </w:p>
        </w:tc>
        <w:tc>
          <w:tcPr>
            <w:tcW w:w="475" w:type="dxa"/>
            <w:vAlign w:val="center"/>
          </w:tcPr>
          <w:p w:rsidRPr="00567F15" w:rsidR="008E0749" w:rsidP="0092252A" w:rsidRDefault="008E0749" w14:paraId="2AA103CD"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71</w:t>
            </w:r>
          </w:p>
        </w:tc>
        <w:tc>
          <w:tcPr>
            <w:tcW w:w="505" w:type="dxa"/>
            <w:vAlign w:val="center"/>
          </w:tcPr>
          <w:p w:rsidRPr="00567F15" w:rsidR="008E0749" w:rsidP="0092252A" w:rsidRDefault="008E0749" w14:paraId="7E1BA70F"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92</w:t>
            </w:r>
          </w:p>
        </w:tc>
        <w:tc>
          <w:tcPr>
            <w:tcW w:w="445" w:type="dxa"/>
            <w:vAlign w:val="center"/>
          </w:tcPr>
          <w:p w:rsidRPr="00567F15" w:rsidR="008E0749" w:rsidP="0092252A" w:rsidRDefault="008E0749" w14:paraId="05E4F79E"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.87</w:t>
            </w:r>
          </w:p>
        </w:tc>
        <w:tc>
          <w:tcPr>
            <w:tcW w:w="475" w:type="dxa"/>
            <w:vAlign w:val="center"/>
          </w:tcPr>
          <w:p w:rsidRPr="00567F15" w:rsidR="008E0749" w:rsidP="0092252A" w:rsidRDefault="008E0749" w14:paraId="3BFC23F8" w14:textId="77777777">
            <w:pPr>
              <w:jc w:val="center"/>
              <w:rPr>
                <w:rFonts w:ascii="Times New Roman" w:hAnsi="Times New Roman" w:cs="Times New Roman"/>
                <w:sz w:val="12"/>
                <w:szCs w:val="12"/>
              </w:rPr>
            </w:pPr>
            <w:r>
              <w:rPr>
                <w:rFonts w:ascii="Times New Roman" w:hAnsi="Times New Roman" w:cs="Times New Roman"/>
                <w:sz w:val="12"/>
                <w:szCs w:val="12"/>
              </w:rPr>
              <w:t>0.83</w:t>
            </w:r>
          </w:p>
        </w:tc>
        <w:tc>
          <w:tcPr>
            <w:tcW w:w="520" w:type="dxa"/>
            <w:vAlign w:val="center"/>
          </w:tcPr>
          <w:p w:rsidRPr="00567F15" w:rsidR="008E0749" w:rsidP="0092252A" w:rsidRDefault="008E0749" w14:paraId="52FCA414" w14:textId="77777777">
            <w:pPr>
              <w:jc w:val="center"/>
              <w:rPr>
                <w:rFonts w:ascii="Times New Roman" w:hAnsi="Times New Roman" w:cs="Times New Roman"/>
                <w:sz w:val="12"/>
                <w:szCs w:val="12"/>
              </w:rPr>
            </w:pPr>
            <w:r>
              <w:rPr>
                <w:rFonts w:ascii="Times New Roman" w:hAnsi="Times New Roman" w:cs="Times New Roman"/>
                <w:sz w:val="12"/>
                <w:szCs w:val="12"/>
              </w:rPr>
              <w:t>0.94</w:t>
            </w:r>
          </w:p>
        </w:tc>
        <w:tc>
          <w:tcPr>
            <w:tcW w:w="450" w:type="dxa"/>
            <w:vAlign w:val="center"/>
          </w:tcPr>
          <w:p w:rsidRPr="00567F15" w:rsidR="008E0749" w:rsidP="0092252A" w:rsidRDefault="008E0749" w14:paraId="412F7BF1"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73</w:t>
            </w:r>
          </w:p>
        </w:tc>
        <w:tc>
          <w:tcPr>
            <w:tcW w:w="455" w:type="dxa"/>
            <w:vAlign w:val="center"/>
          </w:tcPr>
          <w:p w:rsidRPr="00567F15" w:rsidR="008E0749" w:rsidP="0092252A" w:rsidRDefault="008E0749" w14:paraId="55B29CDF"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71</w:t>
            </w:r>
          </w:p>
        </w:tc>
        <w:tc>
          <w:tcPr>
            <w:tcW w:w="445" w:type="dxa"/>
            <w:vAlign w:val="center"/>
          </w:tcPr>
          <w:p w:rsidRPr="00567F15" w:rsidR="008E0749" w:rsidP="0092252A" w:rsidRDefault="008E0749" w14:paraId="40390C6D"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78</w:t>
            </w:r>
          </w:p>
        </w:tc>
        <w:tc>
          <w:tcPr>
            <w:tcW w:w="505" w:type="dxa"/>
            <w:vAlign w:val="center"/>
          </w:tcPr>
          <w:p w:rsidRPr="00567F15" w:rsidR="008E0749" w:rsidP="0092252A" w:rsidRDefault="008E0749" w14:paraId="679E7D46"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77</w:t>
            </w:r>
          </w:p>
        </w:tc>
        <w:tc>
          <w:tcPr>
            <w:tcW w:w="475" w:type="dxa"/>
            <w:vAlign w:val="center"/>
          </w:tcPr>
          <w:p w:rsidRPr="00567F15" w:rsidR="008E0749" w:rsidP="0092252A" w:rsidRDefault="008E0749" w14:paraId="4638D1CD"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74</w:t>
            </w:r>
          </w:p>
        </w:tc>
        <w:tc>
          <w:tcPr>
            <w:tcW w:w="460" w:type="dxa"/>
            <w:vAlign w:val="center"/>
          </w:tcPr>
          <w:p w:rsidRPr="00567F15" w:rsidR="008E0749" w:rsidP="0092252A" w:rsidRDefault="008E0749" w14:paraId="0CD58A7B" w14:textId="77777777">
            <w:pPr>
              <w:jc w:val="center"/>
              <w:rPr>
                <w:rFonts w:ascii="Times New Roman" w:hAnsi="Times New Roman" w:cs="Times New Roman"/>
                <w:sz w:val="12"/>
                <w:szCs w:val="12"/>
              </w:rPr>
            </w:pPr>
            <w:r w:rsidRPr="00567F15">
              <w:rPr>
                <w:rFonts w:ascii="Times New Roman" w:hAnsi="Times New Roman" w:cs="Times New Roman"/>
                <w:sz w:val="12"/>
                <w:szCs w:val="12"/>
              </w:rPr>
              <w:t>0.</w:t>
            </w:r>
            <w:r>
              <w:rPr>
                <w:rFonts w:ascii="Times New Roman" w:hAnsi="Times New Roman" w:cs="Times New Roman"/>
                <w:sz w:val="12"/>
                <w:szCs w:val="12"/>
              </w:rPr>
              <w:t>82</w:t>
            </w:r>
          </w:p>
        </w:tc>
        <w:tc>
          <w:tcPr>
            <w:tcW w:w="490" w:type="dxa"/>
            <w:vAlign w:val="center"/>
          </w:tcPr>
          <w:p w:rsidRPr="00567F15" w:rsidR="008E0749" w:rsidP="0092252A" w:rsidRDefault="008E0749" w14:paraId="772E3E76" w14:textId="77777777">
            <w:pPr>
              <w:jc w:val="center"/>
              <w:rPr>
                <w:rFonts w:ascii="Times New Roman" w:hAnsi="Times New Roman" w:cs="Times New Roman"/>
                <w:sz w:val="12"/>
                <w:szCs w:val="12"/>
              </w:rPr>
            </w:pPr>
            <w:r>
              <w:rPr>
                <w:rFonts w:ascii="Times New Roman" w:hAnsi="Times New Roman" w:cs="Times New Roman"/>
                <w:sz w:val="12"/>
                <w:szCs w:val="12"/>
              </w:rPr>
              <w:t>0.73</w:t>
            </w:r>
          </w:p>
        </w:tc>
        <w:tc>
          <w:tcPr>
            <w:tcW w:w="475" w:type="dxa"/>
            <w:vAlign w:val="center"/>
          </w:tcPr>
          <w:p w:rsidRPr="00567F15" w:rsidR="008E0749" w:rsidP="0092252A" w:rsidRDefault="008E0749" w14:paraId="441F3465" w14:textId="77777777">
            <w:pPr>
              <w:jc w:val="center"/>
              <w:rPr>
                <w:rFonts w:ascii="Times New Roman" w:hAnsi="Times New Roman" w:cs="Times New Roman"/>
                <w:sz w:val="12"/>
                <w:szCs w:val="12"/>
              </w:rPr>
            </w:pPr>
            <w:r>
              <w:rPr>
                <w:rFonts w:ascii="Times New Roman" w:hAnsi="Times New Roman" w:cs="Times New Roman"/>
                <w:sz w:val="12"/>
                <w:szCs w:val="12"/>
              </w:rPr>
              <w:t>0.68</w:t>
            </w:r>
          </w:p>
        </w:tc>
        <w:tc>
          <w:tcPr>
            <w:tcW w:w="475" w:type="dxa"/>
            <w:vAlign w:val="center"/>
          </w:tcPr>
          <w:p w:rsidRPr="00567F15" w:rsidR="008E0749" w:rsidP="0092252A" w:rsidRDefault="008E0749" w14:paraId="7C29E685" w14:textId="77777777">
            <w:pPr>
              <w:jc w:val="center"/>
              <w:rPr>
                <w:rFonts w:ascii="Times New Roman" w:hAnsi="Times New Roman" w:cs="Times New Roman"/>
                <w:sz w:val="12"/>
                <w:szCs w:val="12"/>
              </w:rPr>
            </w:pPr>
            <w:r>
              <w:rPr>
                <w:rFonts w:ascii="Times New Roman" w:hAnsi="Times New Roman" w:cs="Times New Roman"/>
                <w:sz w:val="12"/>
                <w:szCs w:val="12"/>
              </w:rPr>
              <w:t>0.86</w:t>
            </w:r>
          </w:p>
        </w:tc>
      </w:tr>
      <w:tr w:rsidRPr="00F80FBF" w:rsidR="008E0749" w:rsidTr="0020211D" w14:paraId="284E96E1" w14:textId="77777777">
        <w:trPr>
          <w:trHeight w:val="224"/>
        </w:trPr>
        <w:tc>
          <w:tcPr>
            <w:tcW w:w="720" w:type="dxa"/>
            <w:shd w:val="clear" w:color="auto" w:fill="E7E6E6" w:themeFill="background2"/>
          </w:tcPr>
          <w:p w:rsidRPr="00567F15" w:rsidR="008E0749" w:rsidP="0092252A" w:rsidRDefault="008E0749" w14:paraId="60F3570E" w14:textId="77777777">
            <w:pPr>
              <w:rPr>
                <w:rFonts w:ascii="Times New Roman" w:hAnsi="Times New Roman" w:cs="Times New Roman"/>
                <w:sz w:val="12"/>
                <w:szCs w:val="12"/>
              </w:rPr>
            </w:pPr>
            <w:r w:rsidRPr="00567F15">
              <w:rPr>
                <w:rFonts w:ascii="Times New Roman" w:hAnsi="Times New Roman" w:cs="Times New Roman"/>
                <w:sz w:val="12"/>
                <w:szCs w:val="12"/>
              </w:rPr>
              <w:t>Ensemble</w:t>
            </w:r>
          </w:p>
        </w:tc>
        <w:tc>
          <w:tcPr>
            <w:tcW w:w="475" w:type="dxa"/>
            <w:vAlign w:val="center"/>
          </w:tcPr>
          <w:p w:rsidRPr="00567F15" w:rsidR="008E0749" w:rsidP="0092252A" w:rsidRDefault="008E0749" w14:paraId="725FAE4B" w14:textId="77777777">
            <w:pPr>
              <w:jc w:val="center"/>
              <w:rPr>
                <w:rFonts w:ascii="Times New Roman" w:hAnsi="Times New Roman" w:cs="Times New Roman"/>
                <w:sz w:val="12"/>
                <w:szCs w:val="12"/>
              </w:rPr>
            </w:pPr>
            <w:r>
              <w:rPr>
                <w:rFonts w:ascii="Times New Roman" w:hAnsi="Times New Roman" w:cs="Times New Roman"/>
                <w:sz w:val="12"/>
                <w:szCs w:val="12"/>
              </w:rPr>
              <w:t>0.85</w:t>
            </w:r>
          </w:p>
        </w:tc>
        <w:tc>
          <w:tcPr>
            <w:tcW w:w="475" w:type="dxa"/>
            <w:vAlign w:val="center"/>
          </w:tcPr>
          <w:p w:rsidRPr="00567F15" w:rsidR="008E0749" w:rsidP="0092252A" w:rsidRDefault="008E0749" w14:paraId="5BAE56E6" w14:textId="77777777">
            <w:pPr>
              <w:jc w:val="center"/>
              <w:rPr>
                <w:rFonts w:ascii="Times New Roman" w:hAnsi="Times New Roman" w:cs="Times New Roman"/>
                <w:sz w:val="12"/>
                <w:szCs w:val="12"/>
              </w:rPr>
            </w:pPr>
            <w:r>
              <w:rPr>
                <w:rFonts w:ascii="Times New Roman" w:hAnsi="Times New Roman" w:cs="Times New Roman"/>
                <w:sz w:val="12"/>
                <w:szCs w:val="12"/>
              </w:rPr>
              <w:t>0.93</w:t>
            </w:r>
          </w:p>
        </w:tc>
        <w:tc>
          <w:tcPr>
            <w:tcW w:w="490" w:type="dxa"/>
            <w:vAlign w:val="center"/>
          </w:tcPr>
          <w:p w:rsidRPr="00567F15" w:rsidR="008E0749" w:rsidP="0092252A" w:rsidRDefault="008E0749" w14:paraId="4A48A5DF" w14:textId="77777777">
            <w:pPr>
              <w:jc w:val="center"/>
              <w:rPr>
                <w:rFonts w:ascii="Times New Roman" w:hAnsi="Times New Roman" w:cs="Times New Roman"/>
                <w:sz w:val="12"/>
                <w:szCs w:val="12"/>
              </w:rPr>
            </w:pPr>
            <w:r>
              <w:rPr>
                <w:rFonts w:ascii="Times New Roman" w:hAnsi="Times New Roman" w:cs="Times New Roman"/>
                <w:sz w:val="12"/>
                <w:szCs w:val="12"/>
              </w:rPr>
              <w:t>0.86</w:t>
            </w:r>
          </w:p>
        </w:tc>
        <w:tc>
          <w:tcPr>
            <w:tcW w:w="460" w:type="dxa"/>
            <w:vAlign w:val="center"/>
          </w:tcPr>
          <w:p w:rsidRPr="00567F15" w:rsidR="008E0749" w:rsidP="0092252A" w:rsidRDefault="008E0749" w14:paraId="60104090" w14:textId="77777777">
            <w:pPr>
              <w:jc w:val="center"/>
              <w:rPr>
                <w:rFonts w:ascii="Times New Roman" w:hAnsi="Times New Roman" w:cs="Times New Roman"/>
                <w:sz w:val="12"/>
                <w:szCs w:val="12"/>
              </w:rPr>
            </w:pPr>
            <w:r>
              <w:rPr>
                <w:rFonts w:ascii="Times New Roman" w:hAnsi="Times New Roman" w:cs="Times New Roman"/>
                <w:sz w:val="12"/>
                <w:szCs w:val="12"/>
              </w:rPr>
              <w:t>0.85</w:t>
            </w:r>
          </w:p>
        </w:tc>
        <w:tc>
          <w:tcPr>
            <w:tcW w:w="475" w:type="dxa"/>
            <w:vAlign w:val="center"/>
          </w:tcPr>
          <w:p w:rsidRPr="00567F15" w:rsidR="008E0749" w:rsidP="0092252A" w:rsidRDefault="008E0749" w14:paraId="6A89CB5F" w14:textId="77777777">
            <w:pPr>
              <w:jc w:val="center"/>
              <w:rPr>
                <w:rFonts w:ascii="Times New Roman" w:hAnsi="Times New Roman" w:cs="Times New Roman"/>
                <w:sz w:val="12"/>
                <w:szCs w:val="12"/>
              </w:rPr>
            </w:pPr>
            <w:r>
              <w:rPr>
                <w:rFonts w:ascii="Times New Roman" w:hAnsi="Times New Roman" w:cs="Times New Roman"/>
                <w:sz w:val="12"/>
                <w:szCs w:val="12"/>
              </w:rPr>
              <w:t>0.80</w:t>
            </w:r>
          </w:p>
        </w:tc>
        <w:tc>
          <w:tcPr>
            <w:tcW w:w="505" w:type="dxa"/>
            <w:vAlign w:val="center"/>
          </w:tcPr>
          <w:p w:rsidRPr="00567F15" w:rsidR="008E0749" w:rsidP="0092252A" w:rsidRDefault="008E0749" w14:paraId="434BED67" w14:textId="77777777">
            <w:pPr>
              <w:jc w:val="center"/>
              <w:rPr>
                <w:rFonts w:ascii="Times New Roman" w:hAnsi="Times New Roman" w:cs="Times New Roman"/>
                <w:sz w:val="12"/>
                <w:szCs w:val="12"/>
              </w:rPr>
            </w:pPr>
            <w:r>
              <w:rPr>
                <w:rFonts w:ascii="Times New Roman" w:hAnsi="Times New Roman" w:cs="Times New Roman"/>
                <w:sz w:val="12"/>
                <w:szCs w:val="12"/>
              </w:rPr>
              <w:t>0.92</w:t>
            </w:r>
          </w:p>
        </w:tc>
        <w:tc>
          <w:tcPr>
            <w:tcW w:w="445" w:type="dxa"/>
            <w:vAlign w:val="center"/>
          </w:tcPr>
          <w:p w:rsidRPr="00567F15" w:rsidR="008E0749" w:rsidP="0092252A" w:rsidRDefault="008E0749" w14:paraId="52DF65DA" w14:textId="77777777">
            <w:pPr>
              <w:jc w:val="center"/>
              <w:rPr>
                <w:rFonts w:ascii="Times New Roman" w:hAnsi="Times New Roman" w:cs="Times New Roman"/>
                <w:sz w:val="12"/>
                <w:szCs w:val="12"/>
              </w:rPr>
            </w:pPr>
            <w:r>
              <w:rPr>
                <w:rFonts w:ascii="Times New Roman" w:hAnsi="Times New Roman" w:cs="Times New Roman"/>
                <w:sz w:val="12"/>
                <w:szCs w:val="12"/>
              </w:rPr>
              <w:t>0.88</w:t>
            </w:r>
          </w:p>
        </w:tc>
        <w:tc>
          <w:tcPr>
            <w:tcW w:w="475" w:type="dxa"/>
            <w:vAlign w:val="center"/>
          </w:tcPr>
          <w:p w:rsidRPr="00567F15" w:rsidR="008E0749" w:rsidP="0092252A" w:rsidRDefault="008E0749" w14:paraId="5F534970" w14:textId="77777777">
            <w:pPr>
              <w:jc w:val="center"/>
              <w:rPr>
                <w:rFonts w:ascii="Times New Roman" w:hAnsi="Times New Roman" w:cs="Times New Roman"/>
                <w:sz w:val="12"/>
                <w:szCs w:val="12"/>
              </w:rPr>
            </w:pPr>
            <w:r>
              <w:rPr>
                <w:rFonts w:ascii="Times New Roman" w:hAnsi="Times New Roman" w:cs="Times New Roman"/>
                <w:sz w:val="12"/>
                <w:szCs w:val="12"/>
              </w:rPr>
              <w:t>0.94</w:t>
            </w:r>
          </w:p>
        </w:tc>
        <w:tc>
          <w:tcPr>
            <w:tcW w:w="520" w:type="dxa"/>
            <w:vAlign w:val="center"/>
          </w:tcPr>
          <w:p w:rsidRPr="00567F15" w:rsidR="008E0749" w:rsidP="0092252A" w:rsidRDefault="008E0749" w14:paraId="19354773" w14:textId="77777777">
            <w:pPr>
              <w:jc w:val="center"/>
              <w:rPr>
                <w:rFonts w:ascii="Times New Roman" w:hAnsi="Times New Roman" w:cs="Times New Roman"/>
                <w:sz w:val="12"/>
                <w:szCs w:val="12"/>
              </w:rPr>
            </w:pPr>
            <w:r>
              <w:rPr>
                <w:rFonts w:ascii="Times New Roman" w:hAnsi="Times New Roman" w:cs="Times New Roman"/>
                <w:sz w:val="12"/>
                <w:szCs w:val="12"/>
              </w:rPr>
              <w:t>0.95</w:t>
            </w:r>
          </w:p>
        </w:tc>
        <w:tc>
          <w:tcPr>
            <w:tcW w:w="450" w:type="dxa"/>
            <w:vAlign w:val="center"/>
          </w:tcPr>
          <w:p w:rsidRPr="00567F15" w:rsidR="008E0749" w:rsidP="0092252A" w:rsidRDefault="008E0749" w14:paraId="2C02C0A0" w14:textId="77777777">
            <w:pPr>
              <w:jc w:val="center"/>
              <w:rPr>
                <w:rFonts w:ascii="Times New Roman" w:hAnsi="Times New Roman" w:cs="Times New Roman"/>
                <w:sz w:val="12"/>
                <w:szCs w:val="12"/>
              </w:rPr>
            </w:pPr>
            <w:r>
              <w:rPr>
                <w:rFonts w:ascii="Times New Roman" w:hAnsi="Times New Roman" w:cs="Times New Roman"/>
                <w:sz w:val="12"/>
                <w:szCs w:val="12"/>
              </w:rPr>
              <w:t>0.74</w:t>
            </w:r>
          </w:p>
        </w:tc>
        <w:tc>
          <w:tcPr>
            <w:tcW w:w="455" w:type="dxa"/>
            <w:vAlign w:val="center"/>
          </w:tcPr>
          <w:p w:rsidRPr="00567F15" w:rsidR="008E0749" w:rsidP="0092252A" w:rsidRDefault="008E0749" w14:paraId="00A4764C" w14:textId="77777777">
            <w:pPr>
              <w:jc w:val="center"/>
              <w:rPr>
                <w:rFonts w:ascii="Times New Roman" w:hAnsi="Times New Roman" w:cs="Times New Roman"/>
                <w:sz w:val="12"/>
                <w:szCs w:val="12"/>
              </w:rPr>
            </w:pPr>
            <w:r>
              <w:rPr>
                <w:rFonts w:ascii="Times New Roman" w:hAnsi="Times New Roman" w:cs="Times New Roman"/>
                <w:sz w:val="12"/>
                <w:szCs w:val="12"/>
              </w:rPr>
              <w:t>0.73</w:t>
            </w:r>
          </w:p>
        </w:tc>
        <w:tc>
          <w:tcPr>
            <w:tcW w:w="445" w:type="dxa"/>
            <w:vAlign w:val="center"/>
          </w:tcPr>
          <w:p w:rsidRPr="00567F15" w:rsidR="008E0749" w:rsidP="0092252A" w:rsidRDefault="008E0749" w14:paraId="405AEF9E" w14:textId="77777777">
            <w:pPr>
              <w:jc w:val="center"/>
              <w:rPr>
                <w:rFonts w:ascii="Times New Roman" w:hAnsi="Times New Roman" w:cs="Times New Roman"/>
                <w:sz w:val="12"/>
                <w:szCs w:val="12"/>
              </w:rPr>
            </w:pPr>
            <w:r>
              <w:rPr>
                <w:rFonts w:ascii="Times New Roman" w:hAnsi="Times New Roman" w:cs="Times New Roman"/>
                <w:sz w:val="12"/>
                <w:szCs w:val="12"/>
              </w:rPr>
              <w:t>0.78</w:t>
            </w:r>
          </w:p>
        </w:tc>
        <w:tc>
          <w:tcPr>
            <w:tcW w:w="505" w:type="dxa"/>
            <w:vAlign w:val="center"/>
          </w:tcPr>
          <w:p w:rsidRPr="00567F15" w:rsidR="008E0749" w:rsidP="0092252A" w:rsidRDefault="008E0749" w14:paraId="7BA7481A" w14:textId="77777777">
            <w:pPr>
              <w:jc w:val="center"/>
              <w:rPr>
                <w:rFonts w:ascii="Times New Roman" w:hAnsi="Times New Roman" w:cs="Times New Roman"/>
                <w:sz w:val="12"/>
                <w:szCs w:val="12"/>
              </w:rPr>
            </w:pPr>
            <w:r>
              <w:rPr>
                <w:rFonts w:ascii="Times New Roman" w:hAnsi="Times New Roman" w:cs="Times New Roman"/>
                <w:sz w:val="12"/>
                <w:szCs w:val="12"/>
              </w:rPr>
              <w:t>0.81</w:t>
            </w:r>
          </w:p>
        </w:tc>
        <w:tc>
          <w:tcPr>
            <w:tcW w:w="475" w:type="dxa"/>
            <w:vAlign w:val="center"/>
          </w:tcPr>
          <w:p w:rsidRPr="00567F15" w:rsidR="008E0749" w:rsidP="0092252A" w:rsidRDefault="008E0749" w14:paraId="5B861297" w14:textId="77777777">
            <w:pPr>
              <w:jc w:val="center"/>
              <w:rPr>
                <w:rFonts w:ascii="Times New Roman" w:hAnsi="Times New Roman" w:cs="Times New Roman"/>
                <w:sz w:val="12"/>
                <w:szCs w:val="12"/>
              </w:rPr>
            </w:pPr>
            <w:r>
              <w:rPr>
                <w:rFonts w:ascii="Times New Roman" w:hAnsi="Times New Roman" w:cs="Times New Roman"/>
                <w:sz w:val="12"/>
                <w:szCs w:val="12"/>
              </w:rPr>
              <w:t>0.81</w:t>
            </w:r>
          </w:p>
        </w:tc>
        <w:tc>
          <w:tcPr>
            <w:tcW w:w="460" w:type="dxa"/>
            <w:vAlign w:val="center"/>
          </w:tcPr>
          <w:p w:rsidRPr="00567F15" w:rsidR="008E0749" w:rsidP="0092252A" w:rsidRDefault="008E0749" w14:paraId="41842284" w14:textId="77777777">
            <w:pPr>
              <w:jc w:val="center"/>
              <w:rPr>
                <w:rFonts w:ascii="Times New Roman" w:hAnsi="Times New Roman" w:cs="Times New Roman"/>
                <w:sz w:val="12"/>
                <w:szCs w:val="12"/>
              </w:rPr>
            </w:pPr>
            <w:r>
              <w:rPr>
                <w:rFonts w:ascii="Times New Roman" w:hAnsi="Times New Roman" w:cs="Times New Roman"/>
                <w:sz w:val="12"/>
                <w:szCs w:val="12"/>
              </w:rPr>
              <w:t>0.83</w:t>
            </w:r>
          </w:p>
        </w:tc>
        <w:tc>
          <w:tcPr>
            <w:tcW w:w="490" w:type="dxa"/>
            <w:vAlign w:val="center"/>
          </w:tcPr>
          <w:p w:rsidRPr="00567F15" w:rsidR="008E0749" w:rsidP="0092252A" w:rsidRDefault="008E0749" w14:paraId="052CFEDE" w14:textId="77777777">
            <w:pPr>
              <w:jc w:val="center"/>
              <w:rPr>
                <w:rFonts w:ascii="Times New Roman" w:hAnsi="Times New Roman" w:cs="Times New Roman"/>
                <w:sz w:val="12"/>
                <w:szCs w:val="12"/>
              </w:rPr>
            </w:pPr>
            <w:r>
              <w:rPr>
                <w:rFonts w:ascii="Times New Roman" w:hAnsi="Times New Roman" w:cs="Times New Roman"/>
                <w:sz w:val="12"/>
                <w:szCs w:val="12"/>
              </w:rPr>
              <w:t>0.76</w:t>
            </w:r>
          </w:p>
        </w:tc>
        <w:tc>
          <w:tcPr>
            <w:tcW w:w="475" w:type="dxa"/>
            <w:vAlign w:val="center"/>
          </w:tcPr>
          <w:p w:rsidRPr="00567F15" w:rsidR="008E0749" w:rsidP="0092252A" w:rsidRDefault="008E0749" w14:paraId="2A3A471E" w14:textId="77777777">
            <w:pPr>
              <w:jc w:val="center"/>
              <w:rPr>
                <w:rFonts w:ascii="Times New Roman" w:hAnsi="Times New Roman" w:cs="Times New Roman"/>
                <w:sz w:val="12"/>
                <w:szCs w:val="12"/>
              </w:rPr>
            </w:pPr>
            <w:r>
              <w:rPr>
                <w:rFonts w:ascii="Times New Roman" w:hAnsi="Times New Roman" w:cs="Times New Roman"/>
                <w:sz w:val="12"/>
                <w:szCs w:val="12"/>
              </w:rPr>
              <w:t>0.74</w:t>
            </w:r>
          </w:p>
        </w:tc>
        <w:tc>
          <w:tcPr>
            <w:tcW w:w="475" w:type="dxa"/>
            <w:vAlign w:val="center"/>
          </w:tcPr>
          <w:p w:rsidRPr="00567F15" w:rsidR="008E0749" w:rsidP="0092252A" w:rsidRDefault="008E0749" w14:paraId="18C713C8" w14:textId="77777777">
            <w:pPr>
              <w:jc w:val="center"/>
              <w:rPr>
                <w:rFonts w:ascii="Times New Roman" w:hAnsi="Times New Roman" w:cs="Times New Roman"/>
                <w:sz w:val="12"/>
                <w:szCs w:val="12"/>
              </w:rPr>
            </w:pPr>
            <w:r>
              <w:rPr>
                <w:rFonts w:ascii="Times New Roman" w:hAnsi="Times New Roman" w:cs="Times New Roman"/>
                <w:sz w:val="12"/>
                <w:szCs w:val="12"/>
              </w:rPr>
              <w:t>0.82</w:t>
            </w:r>
          </w:p>
        </w:tc>
      </w:tr>
    </w:tbl>
    <w:p w:rsidRPr="00201C2B" w:rsidR="008E0749" w:rsidP="008E0749" w:rsidRDefault="008E0749" w14:paraId="69FF0A8E" w14:textId="472DA826">
      <w:pPr>
        <w:rPr>
          <w:rFonts w:ascii="Times New Roman" w:hAnsi="Times New Roman" w:cs="Times New Roman"/>
          <w:i/>
          <w:iCs/>
          <w:sz w:val="20"/>
          <w:szCs w:val="20"/>
        </w:rPr>
      </w:pPr>
      <w:r w:rsidRPr="00201C2B">
        <w:rPr>
          <w:rFonts w:ascii="Times New Roman" w:hAnsi="Times New Roman" w:cs="Times New Roman"/>
          <w:i/>
          <w:iCs/>
          <w:sz w:val="20"/>
          <w:szCs w:val="20"/>
        </w:rPr>
        <w:t xml:space="preserve">Figure 2: </w:t>
      </w:r>
      <w:r w:rsidR="00626A96">
        <w:rPr>
          <w:rFonts w:ascii="Times New Roman" w:hAnsi="Times New Roman" w:cs="Times New Roman"/>
          <w:i/>
          <w:iCs/>
          <w:sz w:val="20"/>
          <w:szCs w:val="20"/>
        </w:rPr>
        <w:t xml:space="preserve">The </w:t>
      </w:r>
      <w:r w:rsidR="00976770">
        <w:rPr>
          <w:rFonts w:ascii="Times New Roman" w:hAnsi="Times New Roman" w:cs="Times New Roman"/>
          <w:i/>
          <w:iCs/>
          <w:sz w:val="20"/>
          <w:szCs w:val="20"/>
        </w:rPr>
        <w:t xml:space="preserve">depicted </w:t>
      </w:r>
      <w:r w:rsidR="008531D0">
        <w:rPr>
          <w:rFonts w:ascii="Times New Roman" w:hAnsi="Times New Roman" w:cs="Times New Roman"/>
          <w:i/>
          <w:iCs/>
          <w:sz w:val="20"/>
          <w:szCs w:val="20"/>
        </w:rPr>
        <w:t>F</w:t>
      </w:r>
      <w:r w:rsidR="00976770">
        <w:rPr>
          <w:rFonts w:ascii="Times New Roman" w:hAnsi="Times New Roman" w:cs="Times New Roman"/>
          <w:i/>
          <w:iCs/>
          <w:sz w:val="20"/>
          <w:szCs w:val="20"/>
        </w:rPr>
        <w:t xml:space="preserve">igure 2 presents overview of the performance metrics encompassing accuracy, </w:t>
      </w:r>
      <w:r w:rsidR="005050E4">
        <w:rPr>
          <w:rFonts w:ascii="Times New Roman" w:hAnsi="Times New Roman" w:cs="Times New Roman"/>
          <w:i/>
          <w:iCs/>
          <w:sz w:val="20"/>
          <w:szCs w:val="20"/>
        </w:rPr>
        <w:t xml:space="preserve">precision, and recall estimates for all </w:t>
      </w:r>
      <w:r w:rsidR="00AF235D">
        <w:rPr>
          <w:rFonts w:ascii="Times New Roman" w:hAnsi="Times New Roman" w:cs="Times New Roman"/>
          <w:i/>
          <w:iCs/>
          <w:sz w:val="20"/>
          <w:szCs w:val="20"/>
        </w:rPr>
        <w:t>comprehensive</w:t>
      </w:r>
      <w:r w:rsidR="005050E4">
        <w:rPr>
          <w:rFonts w:ascii="Times New Roman" w:hAnsi="Times New Roman" w:cs="Times New Roman"/>
          <w:i/>
          <w:iCs/>
          <w:sz w:val="20"/>
          <w:szCs w:val="20"/>
        </w:rPr>
        <w:t xml:space="preserve"> ensemble of nine </w:t>
      </w:r>
      <w:r w:rsidR="00AF235D">
        <w:rPr>
          <w:rFonts w:ascii="Times New Roman" w:hAnsi="Times New Roman" w:cs="Times New Roman"/>
          <w:i/>
          <w:iCs/>
          <w:sz w:val="20"/>
          <w:szCs w:val="20"/>
        </w:rPr>
        <w:t>distinct</w:t>
      </w:r>
      <w:r w:rsidR="005050E4">
        <w:rPr>
          <w:rFonts w:ascii="Times New Roman" w:hAnsi="Times New Roman" w:cs="Times New Roman"/>
          <w:i/>
          <w:iCs/>
          <w:sz w:val="20"/>
          <w:szCs w:val="20"/>
        </w:rPr>
        <w:t xml:space="preserve"> machine learning models, in addition to the stacked ensemble model</w:t>
      </w:r>
      <w:r>
        <w:rPr>
          <w:rFonts w:ascii="Times New Roman" w:hAnsi="Times New Roman" w:cs="Times New Roman"/>
          <w:i/>
          <w:iCs/>
          <w:sz w:val="20"/>
          <w:szCs w:val="20"/>
        </w:rPr>
        <w:t>.</w:t>
      </w:r>
      <w:r w:rsidR="005050E4">
        <w:rPr>
          <w:rFonts w:ascii="Times New Roman" w:hAnsi="Times New Roman" w:cs="Times New Roman"/>
          <w:i/>
          <w:iCs/>
          <w:sz w:val="20"/>
          <w:szCs w:val="20"/>
        </w:rPr>
        <w:t xml:space="preserve"> Through these </w:t>
      </w:r>
      <w:r w:rsidR="00BD6425">
        <w:rPr>
          <w:rFonts w:ascii="Times New Roman" w:hAnsi="Times New Roman" w:cs="Times New Roman"/>
          <w:i/>
          <w:iCs/>
          <w:sz w:val="20"/>
          <w:szCs w:val="20"/>
        </w:rPr>
        <w:t xml:space="preserve">graphical representations, a comprehensive assessment of the model’s efficacy </w:t>
      </w:r>
      <w:r w:rsidR="00AF235D">
        <w:rPr>
          <w:rFonts w:ascii="Times New Roman" w:hAnsi="Times New Roman" w:cs="Times New Roman"/>
          <w:i/>
          <w:iCs/>
          <w:sz w:val="20"/>
          <w:szCs w:val="20"/>
        </w:rPr>
        <w:t>is apparent.</w:t>
      </w:r>
    </w:p>
    <w:p w:rsidRPr="0049223C" w:rsidR="008E0749" w:rsidP="008E0749" w:rsidRDefault="008E0749" w14:paraId="7844DB19" w14:textId="77777777">
      <w:pPr>
        <w:rPr>
          <w:rFonts w:ascii="Times New Roman" w:hAnsi="Times New Roman" w:cs="Times New Roman"/>
          <w:i/>
          <w:iCs/>
        </w:rPr>
      </w:pPr>
      <w:r w:rsidRPr="00201C2B">
        <w:rPr>
          <w:rFonts w:ascii="Times New Roman" w:hAnsi="Times New Roman" w:cs="Times New Roman"/>
          <w:i/>
          <w:iCs/>
          <w:sz w:val="20"/>
          <w:szCs w:val="20"/>
        </w:rPr>
        <w:t xml:space="preserve">Abbreviations: </w:t>
      </w:r>
      <w:r>
        <w:rPr>
          <w:rFonts w:ascii="Times New Roman" w:hAnsi="Times New Roman" w:cs="Times New Roman"/>
          <w:i/>
          <w:iCs/>
          <w:sz w:val="20"/>
          <w:szCs w:val="20"/>
        </w:rPr>
        <w:t xml:space="preserve">Acc., Accuracy; Per., Percision; Rec., Recall; </w:t>
      </w:r>
      <w:r w:rsidRPr="00201C2B">
        <w:rPr>
          <w:rFonts w:ascii="Times New Roman" w:hAnsi="Times New Roman" w:cs="Times New Roman"/>
          <w:i/>
          <w:iCs/>
          <w:sz w:val="20"/>
          <w:szCs w:val="20"/>
        </w:rPr>
        <w:t>GLB,</w:t>
      </w:r>
      <w:r>
        <w:rPr>
          <w:rFonts w:ascii="Times New Roman" w:hAnsi="Times New Roman" w:cs="Times New Roman"/>
          <w:i/>
          <w:iCs/>
        </w:rPr>
        <w:t xml:space="preserve"> </w:t>
      </w:r>
      <w:r w:rsidRPr="00201C2B">
        <w:rPr>
          <w:rFonts w:ascii="Times New Roman" w:hAnsi="Times New Roman" w:cs="Times New Roman"/>
          <w:i/>
          <w:iCs/>
          <w:sz w:val="20"/>
          <w:szCs w:val="20"/>
        </w:rPr>
        <w:t>Logistic regression</w:t>
      </w:r>
      <w:r>
        <w:rPr>
          <w:rFonts w:ascii="Times New Roman" w:hAnsi="Times New Roman" w:cs="Times New Roman"/>
          <w:i/>
          <w:iCs/>
          <w:sz w:val="20"/>
          <w:szCs w:val="20"/>
        </w:rPr>
        <w:t>; KNC,</w:t>
      </w:r>
      <w:r w:rsidRPr="00201C2B">
        <w:rPr>
          <w:rFonts w:ascii="Times New Roman" w:hAnsi="Times New Roman" w:cs="Times New Roman"/>
          <w:i/>
          <w:iCs/>
          <w:sz w:val="20"/>
          <w:szCs w:val="20"/>
        </w:rPr>
        <w:t xml:space="preserve"> K-neighbors Classifi</w:t>
      </w:r>
      <w:r>
        <w:rPr>
          <w:rFonts w:ascii="Times New Roman" w:hAnsi="Times New Roman" w:cs="Times New Roman"/>
          <w:i/>
          <w:iCs/>
          <w:sz w:val="20"/>
          <w:szCs w:val="20"/>
        </w:rPr>
        <w:t>er; GPC,</w:t>
      </w:r>
      <w:r w:rsidRPr="00201C2B">
        <w:rPr>
          <w:rFonts w:ascii="Times New Roman" w:hAnsi="Times New Roman" w:cs="Times New Roman"/>
          <w:i/>
          <w:iCs/>
          <w:sz w:val="20"/>
          <w:szCs w:val="20"/>
        </w:rPr>
        <w:t xml:space="preserve"> Gaussian Process Classifier</w:t>
      </w:r>
      <w:r>
        <w:rPr>
          <w:rFonts w:ascii="Times New Roman" w:hAnsi="Times New Roman" w:cs="Times New Roman"/>
          <w:i/>
          <w:iCs/>
          <w:sz w:val="20"/>
          <w:szCs w:val="20"/>
        </w:rPr>
        <w:t>;</w:t>
      </w:r>
      <w:r w:rsidRPr="00201C2B">
        <w:rPr>
          <w:rFonts w:ascii="Times New Roman" w:hAnsi="Times New Roman" w:cs="Times New Roman"/>
          <w:i/>
          <w:iCs/>
          <w:sz w:val="20"/>
          <w:szCs w:val="20"/>
        </w:rPr>
        <w:t xml:space="preserve"> </w:t>
      </w:r>
      <w:r>
        <w:rPr>
          <w:rFonts w:ascii="Times New Roman" w:hAnsi="Times New Roman" w:cs="Times New Roman"/>
          <w:i/>
          <w:iCs/>
          <w:sz w:val="20"/>
          <w:szCs w:val="20"/>
        </w:rPr>
        <w:t xml:space="preserve">DTC, </w:t>
      </w:r>
      <w:r w:rsidRPr="00201C2B">
        <w:rPr>
          <w:rFonts w:ascii="Times New Roman" w:hAnsi="Times New Roman" w:cs="Times New Roman"/>
          <w:i/>
          <w:iCs/>
          <w:sz w:val="20"/>
          <w:szCs w:val="20"/>
        </w:rPr>
        <w:t>Decision Tree Classifier</w:t>
      </w:r>
      <w:r>
        <w:rPr>
          <w:rFonts w:ascii="Times New Roman" w:hAnsi="Times New Roman" w:cs="Times New Roman"/>
          <w:i/>
          <w:iCs/>
          <w:sz w:val="20"/>
          <w:szCs w:val="20"/>
        </w:rPr>
        <w:t>;</w:t>
      </w:r>
      <w:r w:rsidRPr="00201C2B">
        <w:rPr>
          <w:rFonts w:ascii="Times New Roman" w:hAnsi="Times New Roman" w:cs="Times New Roman"/>
          <w:i/>
          <w:iCs/>
          <w:sz w:val="20"/>
          <w:szCs w:val="20"/>
        </w:rPr>
        <w:t xml:space="preserve"> </w:t>
      </w:r>
      <w:r>
        <w:rPr>
          <w:rFonts w:ascii="Times New Roman" w:hAnsi="Times New Roman" w:cs="Times New Roman"/>
          <w:i/>
          <w:iCs/>
          <w:sz w:val="20"/>
          <w:szCs w:val="20"/>
        </w:rPr>
        <w:t xml:space="preserve">RFC, </w:t>
      </w:r>
      <w:r w:rsidRPr="00201C2B">
        <w:rPr>
          <w:rFonts w:ascii="Times New Roman" w:hAnsi="Times New Roman" w:cs="Times New Roman"/>
          <w:i/>
          <w:iCs/>
          <w:sz w:val="20"/>
          <w:szCs w:val="20"/>
        </w:rPr>
        <w:t>Random Forest Classifier</w:t>
      </w:r>
      <w:r>
        <w:rPr>
          <w:rFonts w:ascii="Times New Roman" w:hAnsi="Times New Roman" w:cs="Times New Roman"/>
          <w:i/>
          <w:iCs/>
          <w:sz w:val="20"/>
          <w:szCs w:val="20"/>
        </w:rPr>
        <w:t>; ANN,</w:t>
      </w:r>
      <w:r w:rsidRPr="00201C2B">
        <w:rPr>
          <w:rFonts w:ascii="Times New Roman" w:hAnsi="Times New Roman" w:cs="Times New Roman"/>
          <w:i/>
          <w:iCs/>
          <w:sz w:val="20"/>
          <w:szCs w:val="20"/>
        </w:rPr>
        <w:t xml:space="preserve"> Artificial Neural Networ</w:t>
      </w:r>
      <w:r>
        <w:rPr>
          <w:rFonts w:ascii="Times New Roman" w:hAnsi="Times New Roman" w:cs="Times New Roman"/>
          <w:i/>
          <w:iCs/>
          <w:sz w:val="20"/>
          <w:szCs w:val="20"/>
        </w:rPr>
        <w:t>k; ABC;</w:t>
      </w:r>
      <w:r w:rsidRPr="00201C2B">
        <w:rPr>
          <w:rFonts w:ascii="Times New Roman" w:hAnsi="Times New Roman" w:cs="Times New Roman"/>
          <w:i/>
          <w:iCs/>
          <w:sz w:val="20"/>
          <w:szCs w:val="20"/>
        </w:rPr>
        <w:t xml:space="preserve"> Ada Boost Classifier</w:t>
      </w:r>
      <w:r>
        <w:rPr>
          <w:rFonts w:ascii="Times New Roman" w:hAnsi="Times New Roman" w:cs="Times New Roman"/>
          <w:i/>
          <w:iCs/>
          <w:sz w:val="20"/>
          <w:szCs w:val="20"/>
        </w:rPr>
        <w:t>; NBC,</w:t>
      </w:r>
      <w:r w:rsidRPr="00201C2B">
        <w:rPr>
          <w:rFonts w:ascii="Times New Roman" w:hAnsi="Times New Roman" w:cs="Times New Roman"/>
          <w:i/>
          <w:iCs/>
          <w:sz w:val="20"/>
          <w:szCs w:val="20"/>
        </w:rPr>
        <w:t xml:space="preserve"> Naïve Bayesian Classifier</w:t>
      </w:r>
      <w:r>
        <w:rPr>
          <w:rFonts w:ascii="Times New Roman" w:hAnsi="Times New Roman" w:cs="Times New Roman"/>
          <w:i/>
          <w:iCs/>
          <w:sz w:val="20"/>
          <w:szCs w:val="20"/>
        </w:rPr>
        <w:t>; QDA,</w:t>
      </w:r>
      <w:r w:rsidRPr="00201C2B">
        <w:rPr>
          <w:rFonts w:ascii="Times New Roman" w:hAnsi="Times New Roman" w:cs="Times New Roman"/>
          <w:i/>
          <w:iCs/>
          <w:sz w:val="20"/>
          <w:szCs w:val="20"/>
        </w:rPr>
        <w:t xml:space="preserve"> Quadratic Discriminant Analysis</w:t>
      </w:r>
      <w:r>
        <w:rPr>
          <w:rFonts w:ascii="Times New Roman" w:hAnsi="Times New Roman" w:cs="Times New Roman"/>
          <w:i/>
          <w:iCs/>
          <w:sz w:val="20"/>
          <w:szCs w:val="20"/>
        </w:rPr>
        <w:t>.</w:t>
      </w:r>
    </w:p>
    <w:p w:rsidR="00022AEA" w:rsidP="000975B5" w:rsidRDefault="00F17805" w14:paraId="25BD8815" w14:textId="3604B7EB">
      <w:pPr>
        <w:ind w:firstLine="360"/>
        <w:jc w:val="both"/>
        <w:rPr>
          <w:rFonts w:ascii="Times New Roman" w:hAnsi="Times New Roman" w:cs="Times New Roman"/>
          <w:sz w:val="24"/>
          <w:szCs w:val="24"/>
        </w:rPr>
      </w:pPr>
      <w:r>
        <w:rPr>
          <w:rFonts w:ascii="Times New Roman" w:hAnsi="Times New Roman" w:cs="Times New Roman"/>
          <w:sz w:val="24"/>
          <w:szCs w:val="24"/>
        </w:rPr>
        <w:t xml:space="preserve">The </w:t>
      </w:r>
      <w:r w:rsidR="006E771C">
        <w:rPr>
          <w:rFonts w:ascii="Times New Roman" w:hAnsi="Times New Roman" w:cs="Times New Roman"/>
          <w:sz w:val="24"/>
          <w:szCs w:val="24"/>
        </w:rPr>
        <w:t>ensemble generated</w:t>
      </w:r>
      <w:r>
        <w:rPr>
          <w:rFonts w:ascii="Times New Roman" w:hAnsi="Times New Roman" w:cs="Times New Roman"/>
          <w:sz w:val="24"/>
          <w:szCs w:val="24"/>
        </w:rPr>
        <w:t xml:space="preserve"> EN</w:t>
      </w:r>
      <w:r w:rsidR="0096759F">
        <w:rPr>
          <w:rFonts w:ascii="Times New Roman" w:hAnsi="Times New Roman" w:cs="Times New Roman"/>
          <w:sz w:val="24"/>
          <w:szCs w:val="24"/>
        </w:rPr>
        <w:t>M</w:t>
      </w:r>
      <w:r>
        <w:rPr>
          <w:rFonts w:ascii="Times New Roman" w:hAnsi="Times New Roman" w:cs="Times New Roman"/>
          <w:sz w:val="24"/>
          <w:szCs w:val="24"/>
        </w:rPr>
        <w:t xml:space="preserve">s were able to establish the </w:t>
      </w:r>
      <w:r w:rsidR="00E97DF6">
        <w:rPr>
          <w:rFonts w:ascii="Times New Roman" w:hAnsi="Times New Roman" w:cs="Times New Roman"/>
          <w:sz w:val="24"/>
          <w:szCs w:val="24"/>
        </w:rPr>
        <w:t>habitability</w:t>
      </w:r>
      <w:r w:rsidR="00BA343B">
        <w:rPr>
          <w:rFonts w:ascii="Times New Roman" w:hAnsi="Times New Roman" w:cs="Times New Roman"/>
          <w:sz w:val="24"/>
          <w:szCs w:val="24"/>
        </w:rPr>
        <w:t xml:space="preserve"> patterns</w:t>
      </w:r>
      <w:r w:rsidR="00E97DF6">
        <w:rPr>
          <w:rFonts w:ascii="Times New Roman" w:hAnsi="Times New Roman" w:cs="Times New Roman"/>
          <w:sz w:val="24"/>
          <w:szCs w:val="24"/>
        </w:rPr>
        <w:t xml:space="preserve"> </w:t>
      </w:r>
      <w:r w:rsidR="00B63506">
        <w:rPr>
          <w:rFonts w:ascii="Times New Roman" w:hAnsi="Times New Roman" w:cs="Times New Roman"/>
          <w:sz w:val="24"/>
          <w:szCs w:val="24"/>
        </w:rPr>
        <w:t xml:space="preserve">and anticipated behaviors </w:t>
      </w:r>
      <w:r w:rsidR="00E97DF6">
        <w:rPr>
          <w:rFonts w:ascii="Times New Roman" w:hAnsi="Times New Roman" w:cs="Times New Roman"/>
          <w:sz w:val="24"/>
          <w:szCs w:val="24"/>
        </w:rPr>
        <w:t>in the current climate conditions</w:t>
      </w:r>
      <w:r w:rsidR="00E20226">
        <w:rPr>
          <w:rFonts w:ascii="Times New Roman" w:hAnsi="Times New Roman" w:cs="Times New Roman"/>
          <w:sz w:val="24"/>
          <w:szCs w:val="24"/>
        </w:rPr>
        <w:t xml:space="preserve"> (</w:t>
      </w:r>
      <w:r w:rsidR="00B63506">
        <w:rPr>
          <w:rFonts w:ascii="Times New Roman" w:hAnsi="Times New Roman" w:cs="Times New Roman"/>
          <w:sz w:val="24"/>
          <w:szCs w:val="24"/>
        </w:rPr>
        <w:t>F</w:t>
      </w:r>
      <w:r w:rsidR="00E20226">
        <w:rPr>
          <w:rFonts w:ascii="Times New Roman" w:hAnsi="Times New Roman" w:cs="Times New Roman"/>
          <w:sz w:val="24"/>
          <w:szCs w:val="24"/>
        </w:rPr>
        <w:t xml:space="preserve">igure </w:t>
      </w:r>
      <w:r w:rsidR="00B8647C">
        <w:rPr>
          <w:rFonts w:ascii="Times New Roman" w:hAnsi="Times New Roman" w:cs="Times New Roman"/>
          <w:sz w:val="24"/>
          <w:szCs w:val="24"/>
        </w:rPr>
        <w:t>4</w:t>
      </w:r>
      <w:r w:rsidR="00E20226">
        <w:rPr>
          <w:rFonts w:ascii="Times New Roman" w:hAnsi="Times New Roman" w:cs="Times New Roman"/>
          <w:sz w:val="24"/>
          <w:szCs w:val="24"/>
        </w:rPr>
        <w:t>)</w:t>
      </w:r>
      <w:r w:rsidR="00E97DF6">
        <w:rPr>
          <w:rFonts w:ascii="Times New Roman" w:hAnsi="Times New Roman" w:cs="Times New Roman"/>
          <w:sz w:val="24"/>
          <w:szCs w:val="24"/>
        </w:rPr>
        <w:t>.</w:t>
      </w:r>
      <w:r w:rsidR="00C77373">
        <w:rPr>
          <w:rFonts w:ascii="Times New Roman" w:hAnsi="Times New Roman" w:cs="Times New Roman"/>
          <w:sz w:val="24"/>
          <w:szCs w:val="24"/>
        </w:rPr>
        <w:t xml:space="preserve"> </w:t>
      </w:r>
      <w:r w:rsidR="00B63506">
        <w:rPr>
          <w:rFonts w:ascii="Times New Roman" w:hAnsi="Times New Roman" w:cs="Times New Roman"/>
          <w:sz w:val="24"/>
          <w:szCs w:val="24"/>
        </w:rPr>
        <w:t>Withing the “current” plots of Figure 4</w:t>
      </w:r>
      <w:r w:rsidR="00BA343B">
        <w:rPr>
          <w:rFonts w:ascii="Times New Roman" w:hAnsi="Times New Roman" w:cs="Times New Roman"/>
          <w:sz w:val="24"/>
          <w:szCs w:val="24"/>
        </w:rPr>
        <w:t xml:space="preserve">, </w:t>
      </w:r>
      <w:r w:rsidR="00FB45E4">
        <w:rPr>
          <w:rFonts w:ascii="Times New Roman" w:hAnsi="Times New Roman" w:cs="Times New Roman"/>
          <w:sz w:val="24"/>
          <w:szCs w:val="24"/>
        </w:rPr>
        <w:t>a trend emerges: common species tend to exhibit a</w:t>
      </w:r>
      <w:r w:rsidR="00885DE8">
        <w:rPr>
          <w:rFonts w:ascii="Times New Roman" w:hAnsi="Times New Roman" w:cs="Times New Roman"/>
          <w:sz w:val="24"/>
          <w:szCs w:val="24"/>
        </w:rPr>
        <w:t xml:space="preserve"> </w:t>
      </w:r>
      <w:r w:rsidR="005167BA">
        <w:rPr>
          <w:rFonts w:ascii="Times New Roman" w:hAnsi="Times New Roman" w:cs="Times New Roman"/>
          <w:sz w:val="24"/>
          <w:szCs w:val="24"/>
        </w:rPr>
        <w:t>greater value</w:t>
      </w:r>
      <w:r w:rsidR="00885DE8">
        <w:rPr>
          <w:rFonts w:ascii="Times New Roman" w:hAnsi="Times New Roman" w:cs="Times New Roman"/>
          <w:sz w:val="24"/>
          <w:szCs w:val="24"/>
        </w:rPr>
        <w:t xml:space="preserve"> with</w:t>
      </w:r>
      <w:r w:rsidR="00FB45E4">
        <w:rPr>
          <w:rFonts w:ascii="Times New Roman" w:hAnsi="Times New Roman" w:cs="Times New Roman"/>
          <w:sz w:val="24"/>
          <w:szCs w:val="24"/>
        </w:rPr>
        <w:t xml:space="preserve"> </w:t>
      </w:r>
      <w:r w:rsidR="00091C44">
        <w:rPr>
          <w:rFonts w:ascii="Times New Roman" w:hAnsi="Times New Roman" w:cs="Times New Roman"/>
          <w:sz w:val="24"/>
          <w:szCs w:val="24"/>
        </w:rPr>
        <w:t>higher probability of presence</w:t>
      </w:r>
      <w:r w:rsidR="00885DE8">
        <w:rPr>
          <w:rFonts w:ascii="Times New Roman" w:hAnsi="Times New Roman" w:cs="Times New Roman"/>
          <w:sz w:val="24"/>
          <w:szCs w:val="24"/>
        </w:rPr>
        <w:t xml:space="preserve"> compared to the rare species, aligning with the categorization detailed in Klopper’s book.</w:t>
      </w:r>
      <w:r w:rsidR="00A24075">
        <w:rPr>
          <w:rFonts w:ascii="Times New Roman" w:hAnsi="Times New Roman" w:cs="Times New Roman"/>
          <w:sz w:val="24"/>
          <w:szCs w:val="24"/>
        </w:rPr>
        <w:t xml:space="preserve"> </w:t>
      </w:r>
    </w:p>
    <w:p w:rsidR="007815AB" w:rsidP="000975B5" w:rsidRDefault="00A24075" w14:paraId="39629A53" w14:textId="40565D1C">
      <w:pPr>
        <w:ind w:firstLine="360"/>
        <w:jc w:val="both"/>
        <w:rPr>
          <w:rFonts w:ascii="Times New Roman" w:hAnsi="Times New Roman" w:cs="Times New Roman"/>
          <w:sz w:val="24"/>
          <w:szCs w:val="24"/>
        </w:rPr>
      </w:pPr>
      <w:r>
        <w:rPr>
          <w:rFonts w:ascii="Times New Roman" w:hAnsi="Times New Roman" w:cs="Times New Roman"/>
          <w:sz w:val="24"/>
          <w:szCs w:val="24"/>
        </w:rPr>
        <w:t xml:space="preserve">Interestingly, in the context of the RCP 4.5 climate scenario, a contrasting pattern </w:t>
      </w:r>
      <w:r w:rsidR="00022AEA">
        <w:rPr>
          <w:rFonts w:ascii="Times New Roman" w:hAnsi="Times New Roman" w:cs="Times New Roman"/>
          <w:sz w:val="24"/>
          <w:szCs w:val="24"/>
        </w:rPr>
        <w:t xml:space="preserve">to our hypothesis unfolds. It </w:t>
      </w:r>
      <w:proofErr w:type="gramStart"/>
      <w:r w:rsidR="00022AEA">
        <w:rPr>
          <w:rFonts w:ascii="Times New Roman" w:hAnsi="Times New Roman" w:cs="Times New Roman"/>
          <w:sz w:val="24"/>
          <w:szCs w:val="24"/>
        </w:rPr>
        <w:t>was expected</w:t>
      </w:r>
      <w:proofErr w:type="gramEnd"/>
      <w:r w:rsidR="00022AEA">
        <w:rPr>
          <w:rFonts w:ascii="Times New Roman" w:hAnsi="Times New Roman" w:cs="Times New Roman"/>
          <w:sz w:val="24"/>
          <w:szCs w:val="24"/>
        </w:rPr>
        <w:t xml:space="preserve"> that the change in probability of </w:t>
      </w:r>
      <w:r w:rsidR="001D78BF">
        <w:rPr>
          <w:rFonts w:ascii="Times New Roman" w:hAnsi="Times New Roman" w:cs="Times New Roman"/>
          <w:sz w:val="24"/>
          <w:szCs w:val="24"/>
        </w:rPr>
        <w:t>occurrence</w:t>
      </w:r>
      <w:r w:rsidR="00022AEA">
        <w:rPr>
          <w:rFonts w:ascii="Times New Roman" w:hAnsi="Times New Roman" w:cs="Times New Roman"/>
          <w:sz w:val="24"/>
          <w:szCs w:val="24"/>
        </w:rPr>
        <w:t xml:space="preserve"> would have higher values with </w:t>
      </w:r>
      <w:r w:rsidR="001D78BF">
        <w:rPr>
          <w:rFonts w:ascii="Times New Roman" w:hAnsi="Times New Roman" w:cs="Times New Roman"/>
          <w:sz w:val="24"/>
          <w:szCs w:val="24"/>
        </w:rPr>
        <w:t xml:space="preserve">climate scenario </w:t>
      </w:r>
      <w:r w:rsidR="00022AEA">
        <w:rPr>
          <w:rFonts w:ascii="Times New Roman" w:hAnsi="Times New Roman" w:cs="Times New Roman"/>
          <w:sz w:val="24"/>
          <w:szCs w:val="24"/>
        </w:rPr>
        <w:t xml:space="preserve">RCP 4.5 when compared to </w:t>
      </w:r>
      <w:r w:rsidR="001D78BF">
        <w:rPr>
          <w:rFonts w:ascii="Times New Roman" w:hAnsi="Times New Roman" w:cs="Times New Roman"/>
          <w:sz w:val="24"/>
          <w:szCs w:val="24"/>
        </w:rPr>
        <w:t xml:space="preserve">climate scenario </w:t>
      </w:r>
      <w:r w:rsidR="00022AEA">
        <w:rPr>
          <w:rFonts w:ascii="Times New Roman" w:hAnsi="Times New Roman" w:cs="Times New Roman"/>
          <w:sz w:val="24"/>
          <w:szCs w:val="24"/>
        </w:rPr>
        <w:t>RCP 8.5</w:t>
      </w:r>
      <w:r w:rsidR="001D78BF">
        <w:rPr>
          <w:rFonts w:ascii="Times New Roman" w:hAnsi="Times New Roman" w:cs="Times New Roman"/>
          <w:sz w:val="24"/>
          <w:szCs w:val="24"/>
        </w:rPr>
        <w:t>.</w:t>
      </w:r>
      <w:r w:rsidR="00B7487F">
        <w:rPr>
          <w:rFonts w:ascii="Times New Roman" w:hAnsi="Times New Roman" w:cs="Times New Roman"/>
          <w:sz w:val="24"/>
          <w:szCs w:val="24"/>
        </w:rPr>
        <w:t xml:space="preserve"> </w:t>
      </w:r>
      <w:r w:rsidR="001D78BF">
        <w:rPr>
          <w:rFonts w:ascii="Times New Roman" w:hAnsi="Times New Roman" w:cs="Times New Roman"/>
          <w:sz w:val="24"/>
          <w:szCs w:val="24"/>
        </w:rPr>
        <w:t>However, the</w:t>
      </w:r>
      <w:r w:rsidR="003C27E7">
        <w:rPr>
          <w:rFonts w:ascii="Times New Roman" w:hAnsi="Times New Roman" w:cs="Times New Roman"/>
          <w:sz w:val="24"/>
          <w:szCs w:val="24"/>
        </w:rPr>
        <w:t xml:space="preserve"> RCP 4.5 climate scenario </w:t>
      </w:r>
      <w:r w:rsidR="001D78BF">
        <w:rPr>
          <w:rFonts w:ascii="Times New Roman" w:hAnsi="Times New Roman" w:cs="Times New Roman"/>
          <w:sz w:val="24"/>
          <w:szCs w:val="24"/>
        </w:rPr>
        <w:t xml:space="preserve">plots </w:t>
      </w:r>
      <w:r w:rsidR="003C27E7">
        <w:rPr>
          <w:rFonts w:ascii="Times New Roman" w:hAnsi="Times New Roman" w:cs="Times New Roman"/>
          <w:sz w:val="24"/>
          <w:szCs w:val="24"/>
        </w:rPr>
        <w:t xml:space="preserve">indicate a large quantity of instances where a decrease in the probability of occurrence </w:t>
      </w:r>
      <w:proofErr w:type="gramStart"/>
      <w:r w:rsidR="003C27E7">
        <w:rPr>
          <w:rFonts w:ascii="Times New Roman" w:hAnsi="Times New Roman" w:cs="Times New Roman"/>
          <w:sz w:val="24"/>
          <w:szCs w:val="24"/>
        </w:rPr>
        <w:t>is indicated</w:t>
      </w:r>
      <w:proofErr w:type="gramEnd"/>
      <w:r w:rsidR="003C27E7">
        <w:rPr>
          <w:rFonts w:ascii="Times New Roman" w:hAnsi="Times New Roman" w:cs="Times New Roman"/>
          <w:sz w:val="24"/>
          <w:szCs w:val="24"/>
        </w:rPr>
        <w:t xml:space="preserve"> (depicted in blue).</w:t>
      </w:r>
      <w:r w:rsidR="0035290A">
        <w:rPr>
          <w:rFonts w:ascii="Times New Roman" w:hAnsi="Times New Roman" w:cs="Times New Roman"/>
          <w:sz w:val="24"/>
          <w:szCs w:val="24"/>
        </w:rPr>
        <w:t xml:space="preserve"> Conversely, under the RCP 8.5 scenario, </w:t>
      </w:r>
      <w:r w:rsidR="0043638A">
        <w:rPr>
          <w:rFonts w:ascii="Times New Roman" w:hAnsi="Times New Roman" w:cs="Times New Roman"/>
          <w:sz w:val="24"/>
          <w:szCs w:val="24"/>
        </w:rPr>
        <w:t xml:space="preserve">the plots display </w:t>
      </w:r>
      <w:r w:rsidR="00D46DA9">
        <w:rPr>
          <w:rFonts w:ascii="Times New Roman" w:hAnsi="Times New Roman" w:cs="Times New Roman"/>
          <w:sz w:val="24"/>
          <w:szCs w:val="24"/>
        </w:rPr>
        <w:t xml:space="preserve">either a mix of both increased or decreased instances or a larger quantity </w:t>
      </w:r>
      <w:r w:rsidR="004265A0">
        <w:rPr>
          <w:rFonts w:ascii="Times New Roman" w:hAnsi="Times New Roman" w:cs="Times New Roman"/>
          <w:sz w:val="24"/>
          <w:szCs w:val="24"/>
        </w:rPr>
        <w:t xml:space="preserve">of instances where </w:t>
      </w:r>
      <w:r w:rsidR="00732A0D">
        <w:rPr>
          <w:rFonts w:ascii="Times New Roman" w:hAnsi="Times New Roman" w:cs="Times New Roman"/>
          <w:sz w:val="24"/>
          <w:szCs w:val="24"/>
        </w:rPr>
        <w:t>an</w:t>
      </w:r>
      <w:r w:rsidR="004265A0">
        <w:rPr>
          <w:rFonts w:ascii="Times New Roman" w:hAnsi="Times New Roman" w:cs="Times New Roman"/>
          <w:sz w:val="24"/>
          <w:szCs w:val="24"/>
        </w:rPr>
        <w:t xml:space="preserve"> increase in probability of occurrences </w:t>
      </w:r>
      <w:proofErr w:type="gramStart"/>
      <w:r w:rsidR="004265A0">
        <w:rPr>
          <w:rFonts w:ascii="Times New Roman" w:hAnsi="Times New Roman" w:cs="Times New Roman"/>
          <w:sz w:val="24"/>
          <w:szCs w:val="24"/>
        </w:rPr>
        <w:t>is indicated</w:t>
      </w:r>
      <w:proofErr w:type="gramEnd"/>
      <w:r w:rsidR="004265A0">
        <w:rPr>
          <w:rFonts w:ascii="Times New Roman" w:hAnsi="Times New Roman" w:cs="Times New Roman"/>
          <w:sz w:val="24"/>
          <w:szCs w:val="24"/>
        </w:rPr>
        <w:t xml:space="preserve"> (depicted in red).</w:t>
      </w:r>
      <w:r w:rsidR="003C27E7">
        <w:rPr>
          <w:rFonts w:ascii="Times New Roman" w:hAnsi="Times New Roman" w:cs="Times New Roman"/>
          <w:sz w:val="24"/>
          <w:szCs w:val="24"/>
        </w:rPr>
        <w:t xml:space="preserve"> </w:t>
      </w:r>
      <w:r w:rsidR="004265A0">
        <w:rPr>
          <w:rFonts w:ascii="Times New Roman" w:hAnsi="Times New Roman" w:cs="Times New Roman"/>
          <w:sz w:val="24"/>
          <w:szCs w:val="24"/>
        </w:rPr>
        <w:t xml:space="preserve">These unexpected outcomes </w:t>
      </w:r>
      <w:r w:rsidR="00732A0D">
        <w:rPr>
          <w:rFonts w:ascii="Times New Roman" w:hAnsi="Times New Roman" w:cs="Times New Roman"/>
          <w:sz w:val="24"/>
          <w:szCs w:val="24"/>
        </w:rPr>
        <w:t>lead to</w:t>
      </w:r>
      <w:r w:rsidR="004265A0">
        <w:rPr>
          <w:rFonts w:ascii="Times New Roman" w:hAnsi="Times New Roman" w:cs="Times New Roman"/>
          <w:sz w:val="24"/>
          <w:szCs w:val="24"/>
        </w:rPr>
        <w:t xml:space="preserve"> </w:t>
      </w:r>
      <w:r w:rsidR="00F8077E">
        <w:rPr>
          <w:rFonts w:ascii="Times New Roman" w:hAnsi="Times New Roman" w:cs="Times New Roman"/>
          <w:sz w:val="24"/>
          <w:szCs w:val="24"/>
        </w:rPr>
        <w:t>the quest</w:t>
      </w:r>
      <w:r w:rsidR="00D91C27">
        <w:rPr>
          <w:rFonts w:ascii="Times New Roman" w:hAnsi="Times New Roman" w:cs="Times New Roman"/>
          <w:sz w:val="24"/>
          <w:szCs w:val="24"/>
        </w:rPr>
        <w:t xml:space="preserve">ion of </w:t>
      </w:r>
      <w:r w:rsidR="00F01433">
        <w:rPr>
          <w:rFonts w:ascii="Times New Roman" w:hAnsi="Times New Roman" w:cs="Times New Roman"/>
          <w:sz w:val="24"/>
          <w:szCs w:val="24"/>
        </w:rPr>
        <w:t xml:space="preserve">what </w:t>
      </w:r>
      <w:r w:rsidR="00B906A9">
        <w:rPr>
          <w:rFonts w:ascii="Times New Roman" w:hAnsi="Times New Roman" w:cs="Times New Roman"/>
          <w:sz w:val="24"/>
          <w:szCs w:val="24"/>
        </w:rPr>
        <w:t>the percent change in probability from its</w:t>
      </w:r>
      <w:r w:rsidR="00F01433">
        <w:rPr>
          <w:rFonts w:ascii="Times New Roman" w:hAnsi="Times New Roman" w:cs="Times New Roman"/>
          <w:sz w:val="24"/>
          <w:szCs w:val="24"/>
        </w:rPr>
        <w:t xml:space="preserve"> current to future climate scenarios</w:t>
      </w:r>
      <w:r w:rsidR="00180090">
        <w:rPr>
          <w:rFonts w:ascii="Times New Roman" w:hAnsi="Times New Roman" w:cs="Times New Roman"/>
          <w:sz w:val="24"/>
          <w:szCs w:val="24"/>
        </w:rPr>
        <w:t xml:space="preserve"> which Figure </w:t>
      </w:r>
      <w:r w:rsidR="00B906A9">
        <w:rPr>
          <w:rFonts w:ascii="Times New Roman" w:hAnsi="Times New Roman" w:cs="Times New Roman"/>
          <w:sz w:val="24"/>
          <w:szCs w:val="24"/>
        </w:rPr>
        <w:t>5</w:t>
      </w:r>
      <w:r w:rsidR="00180090">
        <w:rPr>
          <w:rFonts w:ascii="Times New Roman" w:hAnsi="Times New Roman" w:cs="Times New Roman"/>
          <w:sz w:val="24"/>
          <w:szCs w:val="24"/>
        </w:rPr>
        <w:t xml:space="preserve"> answers</w:t>
      </w:r>
      <w:r w:rsidR="008C4F52">
        <w:rPr>
          <w:rFonts w:ascii="Times New Roman" w:hAnsi="Times New Roman" w:cs="Times New Roman"/>
          <w:sz w:val="24"/>
          <w:szCs w:val="24"/>
        </w:rPr>
        <w:t>.</w:t>
      </w:r>
      <w:r w:rsidR="00B906A9">
        <w:rPr>
          <w:rFonts w:ascii="Times New Roman" w:hAnsi="Times New Roman" w:cs="Times New Roman"/>
          <w:sz w:val="24"/>
          <w:szCs w:val="24"/>
        </w:rPr>
        <w:t xml:space="preserve"> The results of Figure 4 highlight the complexity between species distributions and climate scenarios.</w:t>
      </w:r>
    </w:p>
    <w:p w:rsidR="005167BA" w:rsidP="005167BA" w:rsidRDefault="005167BA" w14:paraId="6483E03A" w14:textId="77777777">
      <w:pPr>
        <w:ind w:firstLine="720"/>
        <w:jc w:val="both"/>
        <w:rPr>
          <w:rFonts w:ascii="Times New Roman" w:hAnsi="Times New Roman" w:cs="Times New Roman"/>
          <w:sz w:val="24"/>
          <w:szCs w:val="24"/>
        </w:rPr>
      </w:pPr>
      <w:r>
        <w:rPr>
          <w:rFonts w:ascii="Times New Roman" w:hAnsi="Times New Roman" w:cs="Times New Roman"/>
          <w:sz w:val="24"/>
          <w:szCs w:val="24"/>
        </w:rPr>
        <w:t xml:space="preserve">Figure 5 addresses the unexpected patterns observed in the previous analyses, raising relevant questions regarding the change in probability as species transition from present/current to future climate scenarios. The results show a pattern of negative percent changes, indicating habitat loss, is notable within the context of the RCP 4.5 climate scenario. In contrast, the RCP 8.5 climate scenario </w:t>
      </w:r>
      <w:proofErr w:type="gramStart"/>
      <w:r>
        <w:rPr>
          <w:rFonts w:ascii="Times New Roman" w:hAnsi="Times New Roman" w:cs="Times New Roman"/>
          <w:sz w:val="24"/>
          <w:szCs w:val="24"/>
        </w:rPr>
        <w:t>mainly showcases</w:t>
      </w:r>
      <w:proofErr w:type="gramEnd"/>
      <w:r>
        <w:rPr>
          <w:rFonts w:ascii="Times New Roman" w:hAnsi="Times New Roman" w:cs="Times New Roman"/>
          <w:sz w:val="24"/>
          <w:szCs w:val="24"/>
        </w:rPr>
        <w:t xml:space="preserve"> positive percent change, implying an expansion or increase in habitat suitability. The insights require future research on potential reasonings behind these results. </w:t>
      </w:r>
    </w:p>
    <w:p w:rsidR="00B53DD0" w:rsidRDefault="00B53DD0" w14:paraId="58F52F6C" w14:textId="77777777">
      <w:pPr>
        <w:rPr>
          <w:sz w:val="24"/>
          <w:szCs w:val="24"/>
        </w:rPr>
      </w:pPr>
      <w:r>
        <w:rPr>
          <w:sz w:val="24"/>
          <w:szCs w:val="24"/>
        </w:rPr>
        <w:br w:type="page"/>
      </w:r>
    </w:p>
    <w:p w:rsidRPr="00047452" w:rsidR="00B53DD0" w:rsidP="00B53DD0" w:rsidRDefault="00B53DD0" w14:paraId="7838B08A" w14:textId="6A2CEFB7">
      <w:pPr>
        <w:jc w:val="center"/>
        <w:rPr>
          <w:rFonts w:ascii="Times New Roman" w:hAnsi="Times New Roman" w:cs="Times New Roman"/>
          <w:sz w:val="24"/>
          <w:szCs w:val="24"/>
        </w:rPr>
      </w:pPr>
      <w:r w:rsidRPr="00047452">
        <w:rPr>
          <w:rFonts w:ascii="Times New Roman" w:hAnsi="Times New Roman" w:cs="Times New Roman"/>
          <w:sz w:val="24"/>
          <w:szCs w:val="24"/>
        </w:rPr>
        <w:t>Figure 4</w:t>
      </w:r>
    </w:p>
    <w:p w:rsidR="008E0749" w:rsidP="001C1798" w:rsidRDefault="0085224A" w14:paraId="1FDC5F21" w14:textId="0B1DE34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A3F7FA" wp14:editId="201B44A6">
            <wp:extent cx="5943600" cy="7691755"/>
            <wp:effectExtent l="0" t="0" r="0" b="4445"/>
            <wp:docPr id="1697896637" name="Picture 169789663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96637" name="Picture 5"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28190E" w:rsidP="0028190E" w:rsidRDefault="0028190E" w14:paraId="7AB5A0C9" w14:textId="5A782807">
      <w:pPr>
        <w:jc w:val="both"/>
        <w:rPr>
          <w:rFonts w:ascii="Times New Roman" w:hAnsi="Times New Roman" w:cs="Times New Roman"/>
          <w:i/>
          <w:iCs/>
          <w:sz w:val="20"/>
          <w:szCs w:val="20"/>
        </w:rPr>
      </w:pPr>
      <w:r w:rsidRPr="00C23B46">
        <w:rPr>
          <w:rFonts w:ascii="Times New Roman" w:hAnsi="Times New Roman" w:cs="Times New Roman"/>
          <w:i/>
          <w:iCs/>
          <w:sz w:val="20"/>
          <w:szCs w:val="20"/>
        </w:rPr>
        <w:t xml:space="preserve">Figure </w:t>
      </w:r>
      <w:r w:rsidR="00B8647C">
        <w:rPr>
          <w:rFonts w:ascii="Times New Roman" w:hAnsi="Times New Roman" w:cs="Times New Roman"/>
          <w:i/>
          <w:iCs/>
          <w:sz w:val="20"/>
          <w:szCs w:val="20"/>
        </w:rPr>
        <w:t>4</w:t>
      </w:r>
      <w:r w:rsidRPr="00C23B46">
        <w:rPr>
          <w:rFonts w:ascii="Times New Roman" w:hAnsi="Times New Roman" w:cs="Times New Roman"/>
          <w:i/>
          <w:iCs/>
          <w:sz w:val="20"/>
          <w:szCs w:val="20"/>
        </w:rPr>
        <w:t>:</w:t>
      </w:r>
      <w:r>
        <w:rPr>
          <w:rFonts w:ascii="Times New Roman" w:hAnsi="Times New Roman" w:cs="Times New Roman"/>
          <w:sz w:val="24"/>
          <w:szCs w:val="24"/>
        </w:rPr>
        <w:t xml:space="preserve"> </w:t>
      </w:r>
      <w:r w:rsidR="00C23B46">
        <w:rPr>
          <w:rFonts w:ascii="Times New Roman" w:hAnsi="Times New Roman" w:cs="Times New Roman"/>
          <w:i/>
          <w:iCs/>
          <w:sz w:val="20"/>
          <w:szCs w:val="20"/>
        </w:rPr>
        <w:t>The provided</w:t>
      </w:r>
      <w:r w:rsidR="001550D4">
        <w:rPr>
          <w:rFonts w:ascii="Times New Roman" w:hAnsi="Times New Roman" w:cs="Times New Roman"/>
          <w:i/>
          <w:iCs/>
          <w:sz w:val="20"/>
          <w:szCs w:val="20"/>
        </w:rPr>
        <w:t xml:space="preserve"> F</w:t>
      </w:r>
      <w:r w:rsidR="00C23B46">
        <w:rPr>
          <w:rFonts w:ascii="Times New Roman" w:hAnsi="Times New Roman" w:cs="Times New Roman"/>
          <w:i/>
          <w:iCs/>
          <w:sz w:val="20"/>
          <w:szCs w:val="20"/>
        </w:rPr>
        <w:t>igure</w:t>
      </w:r>
      <w:r w:rsidR="00BB423B">
        <w:rPr>
          <w:rFonts w:ascii="Times New Roman" w:hAnsi="Times New Roman" w:cs="Times New Roman"/>
          <w:i/>
          <w:iCs/>
          <w:sz w:val="20"/>
          <w:szCs w:val="20"/>
        </w:rPr>
        <w:t xml:space="preserve"> </w:t>
      </w:r>
      <w:r w:rsidR="00B8647C">
        <w:rPr>
          <w:rFonts w:ascii="Times New Roman" w:hAnsi="Times New Roman" w:cs="Times New Roman"/>
          <w:i/>
          <w:iCs/>
          <w:sz w:val="20"/>
          <w:szCs w:val="20"/>
        </w:rPr>
        <w:t>4</w:t>
      </w:r>
      <w:r w:rsidR="00C23B46">
        <w:rPr>
          <w:rFonts w:ascii="Times New Roman" w:hAnsi="Times New Roman" w:cs="Times New Roman"/>
          <w:i/>
          <w:iCs/>
          <w:sz w:val="20"/>
          <w:szCs w:val="20"/>
        </w:rPr>
        <w:t xml:space="preserve"> illustrates</w:t>
      </w:r>
      <w:r w:rsidR="00484F49">
        <w:rPr>
          <w:rFonts w:ascii="Times New Roman" w:hAnsi="Times New Roman" w:cs="Times New Roman"/>
          <w:i/>
          <w:iCs/>
          <w:sz w:val="20"/>
          <w:szCs w:val="20"/>
        </w:rPr>
        <w:t xml:space="preserve"> the ENMs’ </w:t>
      </w:r>
      <w:r w:rsidR="003B0C37">
        <w:rPr>
          <w:rFonts w:ascii="Times New Roman" w:hAnsi="Times New Roman" w:cs="Times New Roman"/>
          <w:i/>
          <w:iCs/>
          <w:sz w:val="20"/>
          <w:szCs w:val="20"/>
        </w:rPr>
        <w:t xml:space="preserve">of Kruger National Park (KNP) </w:t>
      </w:r>
      <w:r w:rsidR="00484F49">
        <w:rPr>
          <w:rFonts w:ascii="Times New Roman" w:hAnsi="Times New Roman" w:cs="Times New Roman"/>
          <w:i/>
          <w:iCs/>
          <w:sz w:val="20"/>
          <w:szCs w:val="20"/>
        </w:rPr>
        <w:t xml:space="preserve">probability of occurrence in Current day model and the </w:t>
      </w:r>
      <w:r w:rsidR="00B01003">
        <w:rPr>
          <w:rFonts w:ascii="Times New Roman" w:hAnsi="Times New Roman" w:cs="Times New Roman"/>
          <w:i/>
          <w:iCs/>
          <w:sz w:val="20"/>
          <w:szCs w:val="20"/>
        </w:rPr>
        <w:t xml:space="preserve">change in probability of </w:t>
      </w:r>
      <w:r w:rsidR="000614C2">
        <w:rPr>
          <w:rFonts w:ascii="Times New Roman" w:hAnsi="Times New Roman" w:cs="Times New Roman"/>
          <w:i/>
          <w:iCs/>
          <w:sz w:val="20"/>
          <w:szCs w:val="20"/>
        </w:rPr>
        <w:t>occurrence</w:t>
      </w:r>
      <w:r w:rsidR="00B01003">
        <w:rPr>
          <w:rFonts w:ascii="Times New Roman" w:hAnsi="Times New Roman" w:cs="Times New Roman"/>
          <w:i/>
          <w:iCs/>
          <w:sz w:val="20"/>
          <w:szCs w:val="20"/>
        </w:rPr>
        <w:t xml:space="preserve"> between future (RCP 4.5 or 8.5) and current data</w:t>
      </w:r>
      <w:r w:rsidR="00C23B46">
        <w:rPr>
          <w:rFonts w:ascii="Times New Roman" w:hAnsi="Times New Roman" w:cs="Times New Roman"/>
          <w:i/>
          <w:iCs/>
          <w:sz w:val="20"/>
          <w:szCs w:val="20"/>
        </w:rPr>
        <w:t>.</w:t>
      </w:r>
    </w:p>
    <w:p w:rsidRPr="00047452" w:rsidR="00FA319C" w:rsidP="00FA319C" w:rsidRDefault="00FA319C" w14:paraId="76548DAD" w14:textId="4E20E962">
      <w:pPr>
        <w:jc w:val="center"/>
        <w:rPr>
          <w:rFonts w:ascii="Times New Roman" w:hAnsi="Times New Roman" w:cs="Times New Roman"/>
          <w:sz w:val="24"/>
          <w:szCs w:val="24"/>
        </w:rPr>
      </w:pPr>
      <w:r w:rsidRPr="00047452">
        <w:rPr>
          <w:rFonts w:ascii="Times New Roman" w:hAnsi="Times New Roman" w:cs="Times New Roman"/>
          <w:sz w:val="24"/>
          <w:szCs w:val="24"/>
        </w:rPr>
        <w:t>Figure 5</w:t>
      </w:r>
    </w:p>
    <w:p w:rsidR="00D24337" w:rsidP="000B105A" w:rsidRDefault="000B105A" w14:paraId="1A2EBA6F" w14:textId="6BD7774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82A39" wp14:editId="0F751847">
            <wp:extent cx="5943600" cy="6985322"/>
            <wp:effectExtent l="0" t="0" r="0" b="6350"/>
            <wp:docPr id="1819144017" name="Picture 181914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44017" name="Picture 1819144017"/>
                    <pic:cNvPicPr/>
                  </pic:nvPicPr>
                  <pic:blipFill rotWithShape="1">
                    <a:blip r:embed="rId12">
                      <a:extLst>
                        <a:ext uri="{28A0092B-C50C-407E-A947-70E740481C1C}">
                          <a14:useLocalDpi xmlns:a14="http://schemas.microsoft.com/office/drawing/2010/main" val="0"/>
                        </a:ext>
                      </a:extLst>
                    </a:blip>
                    <a:srcRect b="9185"/>
                    <a:stretch/>
                  </pic:blipFill>
                  <pic:spPr bwMode="auto">
                    <a:xfrm>
                      <a:off x="0" y="0"/>
                      <a:ext cx="5943600" cy="6985322"/>
                    </a:xfrm>
                    <a:prstGeom prst="rect">
                      <a:avLst/>
                    </a:prstGeom>
                    <a:ln>
                      <a:noFill/>
                    </a:ln>
                    <a:extLst>
                      <a:ext uri="{53640926-AAD7-44D8-BBD7-CCE9431645EC}">
                        <a14:shadowObscured xmlns:a14="http://schemas.microsoft.com/office/drawing/2010/main"/>
                      </a:ext>
                    </a:extLst>
                  </pic:spPr>
                </pic:pic>
              </a:graphicData>
            </a:graphic>
          </wp:inline>
        </w:drawing>
      </w:r>
    </w:p>
    <w:p w:rsidRPr="00201C2B" w:rsidR="000B105A" w:rsidP="000B105A" w:rsidRDefault="000B105A" w14:paraId="2683F2F8" w14:textId="1459A0B8">
      <w:pPr>
        <w:rPr>
          <w:rFonts w:ascii="Times New Roman" w:hAnsi="Times New Roman" w:cs="Times New Roman"/>
          <w:i/>
          <w:iCs/>
          <w:sz w:val="20"/>
          <w:szCs w:val="20"/>
        </w:rPr>
      </w:pPr>
      <w:r w:rsidRPr="00201C2B">
        <w:rPr>
          <w:rFonts w:ascii="Times New Roman" w:hAnsi="Times New Roman" w:cs="Times New Roman"/>
          <w:i/>
          <w:iCs/>
          <w:sz w:val="20"/>
          <w:szCs w:val="20"/>
        </w:rPr>
        <w:t xml:space="preserve">Figure </w:t>
      </w:r>
      <w:r w:rsidR="00B8647C">
        <w:rPr>
          <w:rFonts w:ascii="Times New Roman" w:hAnsi="Times New Roman" w:cs="Times New Roman"/>
          <w:i/>
          <w:iCs/>
          <w:sz w:val="20"/>
          <w:szCs w:val="20"/>
        </w:rPr>
        <w:t>5</w:t>
      </w:r>
      <w:r w:rsidRPr="00201C2B">
        <w:rPr>
          <w:rFonts w:ascii="Times New Roman" w:hAnsi="Times New Roman" w:cs="Times New Roman"/>
          <w:i/>
          <w:iCs/>
          <w:sz w:val="20"/>
          <w:szCs w:val="20"/>
        </w:rPr>
        <w:t xml:space="preserve">: </w:t>
      </w:r>
      <w:r>
        <w:rPr>
          <w:rFonts w:ascii="Times New Roman" w:hAnsi="Times New Roman" w:cs="Times New Roman"/>
          <w:i/>
          <w:iCs/>
          <w:sz w:val="20"/>
          <w:szCs w:val="20"/>
        </w:rPr>
        <w:t xml:space="preserve">The depicted </w:t>
      </w:r>
      <w:r w:rsidR="001550D4">
        <w:rPr>
          <w:rFonts w:ascii="Times New Roman" w:hAnsi="Times New Roman" w:cs="Times New Roman"/>
          <w:i/>
          <w:iCs/>
          <w:sz w:val="20"/>
          <w:szCs w:val="20"/>
        </w:rPr>
        <w:t>F</w:t>
      </w:r>
      <w:r>
        <w:rPr>
          <w:rFonts w:ascii="Times New Roman" w:hAnsi="Times New Roman" w:cs="Times New Roman"/>
          <w:i/>
          <w:iCs/>
          <w:sz w:val="20"/>
          <w:szCs w:val="20"/>
        </w:rPr>
        <w:t xml:space="preserve">igure </w:t>
      </w:r>
      <w:r w:rsidR="00B8647C">
        <w:rPr>
          <w:rFonts w:ascii="Times New Roman" w:hAnsi="Times New Roman" w:cs="Times New Roman"/>
          <w:i/>
          <w:iCs/>
          <w:sz w:val="20"/>
          <w:szCs w:val="20"/>
        </w:rPr>
        <w:t>5</w:t>
      </w:r>
      <w:r>
        <w:rPr>
          <w:rFonts w:ascii="Times New Roman" w:hAnsi="Times New Roman" w:cs="Times New Roman"/>
          <w:i/>
          <w:iCs/>
          <w:sz w:val="20"/>
          <w:szCs w:val="20"/>
        </w:rPr>
        <w:t xml:space="preserve"> presents the </w:t>
      </w:r>
      <w:r w:rsidR="00746BC7">
        <w:rPr>
          <w:rFonts w:ascii="Times New Roman" w:hAnsi="Times New Roman" w:cs="Times New Roman"/>
          <w:i/>
          <w:iCs/>
          <w:sz w:val="20"/>
          <w:szCs w:val="20"/>
        </w:rPr>
        <w:t>percent change</w:t>
      </w:r>
      <w:r w:rsidR="00653DA3">
        <w:rPr>
          <w:rFonts w:ascii="Times New Roman" w:hAnsi="Times New Roman" w:cs="Times New Roman"/>
          <w:i/>
          <w:iCs/>
          <w:sz w:val="20"/>
          <w:szCs w:val="20"/>
        </w:rPr>
        <w:t xml:space="preserve"> in probability from Future to Present.</w:t>
      </w:r>
      <w:r>
        <w:rPr>
          <w:rFonts w:ascii="Times New Roman" w:hAnsi="Times New Roman" w:cs="Times New Roman"/>
          <w:i/>
          <w:iCs/>
          <w:sz w:val="20"/>
          <w:szCs w:val="20"/>
        </w:rPr>
        <w:t xml:space="preserve"> </w:t>
      </w:r>
      <w:r w:rsidR="00653DA3">
        <w:rPr>
          <w:rFonts w:ascii="Times New Roman" w:hAnsi="Times New Roman" w:cs="Times New Roman"/>
          <w:i/>
          <w:iCs/>
          <w:sz w:val="20"/>
          <w:szCs w:val="20"/>
        </w:rPr>
        <w:t xml:space="preserve">This </w:t>
      </w:r>
      <w:proofErr w:type="gramStart"/>
      <w:r w:rsidR="00653DA3">
        <w:rPr>
          <w:rFonts w:ascii="Times New Roman" w:hAnsi="Times New Roman" w:cs="Times New Roman"/>
          <w:i/>
          <w:iCs/>
          <w:sz w:val="20"/>
          <w:szCs w:val="20"/>
        </w:rPr>
        <w:t>was calculated</w:t>
      </w:r>
      <w:proofErr w:type="gramEnd"/>
      <w:r w:rsidR="00653DA3">
        <w:rPr>
          <w:rFonts w:ascii="Times New Roman" w:hAnsi="Times New Roman" w:cs="Times New Roman"/>
          <w:i/>
          <w:iCs/>
          <w:sz w:val="20"/>
          <w:szCs w:val="20"/>
        </w:rPr>
        <w:t xml:space="preserve"> by finding </w:t>
      </w:r>
      <w:r w:rsidR="00FB2035">
        <w:rPr>
          <w:rFonts w:ascii="Times New Roman" w:hAnsi="Times New Roman" w:cs="Times New Roman"/>
          <w:i/>
          <w:iCs/>
          <w:sz w:val="20"/>
          <w:szCs w:val="20"/>
        </w:rPr>
        <w:t>the number of cells from present and future datasets with probability above the threshold (50% or 75%) and finding the percent change between these values for each species</w:t>
      </w:r>
      <w:r>
        <w:rPr>
          <w:rFonts w:ascii="Times New Roman" w:hAnsi="Times New Roman" w:cs="Times New Roman"/>
          <w:i/>
          <w:iCs/>
          <w:sz w:val="20"/>
          <w:szCs w:val="20"/>
        </w:rPr>
        <w:t>. Through these graphical representations, a</w:t>
      </w:r>
      <w:r w:rsidR="00677E3E">
        <w:rPr>
          <w:rFonts w:ascii="Times New Roman" w:hAnsi="Times New Roman" w:cs="Times New Roman"/>
          <w:i/>
          <w:iCs/>
          <w:sz w:val="20"/>
          <w:szCs w:val="20"/>
        </w:rPr>
        <w:t xml:space="preserve">n </w:t>
      </w:r>
      <w:r>
        <w:rPr>
          <w:rFonts w:ascii="Times New Roman" w:hAnsi="Times New Roman" w:cs="Times New Roman"/>
          <w:i/>
          <w:iCs/>
          <w:sz w:val="20"/>
          <w:szCs w:val="20"/>
        </w:rPr>
        <w:t xml:space="preserve">assessment of the </w:t>
      </w:r>
      <w:r w:rsidR="00677E3E">
        <w:rPr>
          <w:rFonts w:ascii="Times New Roman" w:hAnsi="Times New Roman" w:cs="Times New Roman"/>
          <w:i/>
          <w:iCs/>
          <w:sz w:val="20"/>
          <w:szCs w:val="20"/>
        </w:rPr>
        <w:t xml:space="preserve">change in </w:t>
      </w:r>
      <w:r w:rsidR="00546526">
        <w:rPr>
          <w:rFonts w:ascii="Times New Roman" w:hAnsi="Times New Roman" w:cs="Times New Roman"/>
          <w:i/>
          <w:iCs/>
          <w:sz w:val="20"/>
          <w:szCs w:val="20"/>
        </w:rPr>
        <w:t>species’</w:t>
      </w:r>
      <w:r>
        <w:rPr>
          <w:rFonts w:ascii="Times New Roman" w:hAnsi="Times New Roman" w:cs="Times New Roman"/>
          <w:i/>
          <w:iCs/>
          <w:sz w:val="20"/>
          <w:szCs w:val="20"/>
        </w:rPr>
        <w:t xml:space="preserve"> </w:t>
      </w:r>
      <w:r w:rsidR="00677E3E">
        <w:rPr>
          <w:rFonts w:ascii="Times New Roman" w:hAnsi="Times New Roman" w:cs="Times New Roman"/>
          <w:i/>
          <w:iCs/>
          <w:sz w:val="20"/>
          <w:szCs w:val="20"/>
        </w:rPr>
        <w:t>ENM</w:t>
      </w:r>
      <w:r>
        <w:rPr>
          <w:rFonts w:ascii="Times New Roman" w:hAnsi="Times New Roman" w:cs="Times New Roman"/>
          <w:i/>
          <w:iCs/>
          <w:sz w:val="20"/>
          <w:szCs w:val="20"/>
        </w:rPr>
        <w:t xml:space="preserve"> is apparent.</w:t>
      </w:r>
    </w:p>
    <w:p w:rsidRPr="00510F7C" w:rsidR="000C5CB2" w:rsidP="000B105A" w:rsidRDefault="000B105A" w14:paraId="4B0E3F7F" w14:textId="76CD7242">
      <w:pPr>
        <w:rPr>
          <w:rFonts w:ascii="Times New Roman" w:hAnsi="Times New Roman" w:cs="Times New Roman"/>
          <w:i/>
          <w:iCs/>
          <w:sz w:val="20"/>
          <w:szCs w:val="20"/>
        </w:rPr>
      </w:pPr>
      <w:r w:rsidRPr="00201C2B">
        <w:rPr>
          <w:rFonts w:ascii="Times New Roman" w:hAnsi="Times New Roman" w:cs="Times New Roman"/>
          <w:i/>
          <w:iCs/>
          <w:sz w:val="20"/>
          <w:szCs w:val="20"/>
        </w:rPr>
        <w:t xml:space="preserve">Abbreviations: </w:t>
      </w:r>
      <w:r w:rsidR="00677E3E">
        <w:rPr>
          <w:rFonts w:ascii="Times New Roman" w:hAnsi="Times New Roman" w:cs="Times New Roman"/>
          <w:i/>
          <w:iCs/>
          <w:sz w:val="20"/>
          <w:szCs w:val="20"/>
        </w:rPr>
        <w:t>B</w:t>
      </w:r>
      <w:r>
        <w:rPr>
          <w:rFonts w:ascii="Times New Roman" w:hAnsi="Times New Roman" w:cs="Times New Roman"/>
          <w:i/>
          <w:iCs/>
          <w:sz w:val="20"/>
          <w:szCs w:val="20"/>
        </w:rPr>
        <w:t>.</w:t>
      </w:r>
      <w:r w:rsidR="00677E3E">
        <w:rPr>
          <w:rFonts w:ascii="Times New Roman" w:hAnsi="Times New Roman" w:cs="Times New Roman"/>
          <w:i/>
          <w:iCs/>
          <w:sz w:val="20"/>
          <w:szCs w:val="20"/>
        </w:rPr>
        <w:t>A.</w:t>
      </w:r>
      <w:r>
        <w:rPr>
          <w:rFonts w:ascii="Times New Roman" w:hAnsi="Times New Roman" w:cs="Times New Roman"/>
          <w:i/>
          <w:iCs/>
          <w:sz w:val="20"/>
          <w:szCs w:val="20"/>
        </w:rPr>
        <w:t xml:space="preserve">, </w:t>
      </w:r>
      <w:proofErr w:type="spellStart"/>
      <w:r w:rsidR="00677E3E">
        <w:rPr>
          <w:rFonts w:ascii="Times New Roman" w:hAnsi="Times New Roman" w:cs="Times New Roman"/>
          <w:i/>
          <w:iCs/>
          <w:sz w:val="20"/>
          <w:szCs w:val="20"/>
        </w:rPr>
        <w:t>Belenois</w:t>
      </w:r>
      <w:proofErr w:type="spellEnd"/>
      <w:r w:rsidR="00677E3E">
        <w:rPr>
          <w:rFonts w:ascii="Times New Roman" w:hAnsi="Times New Roman" w:cs="Times New Roman"/>
          <w:i/>
          <w:iCs/>
          <w:sz w:val="20"/>
          <w:szCs w:val="20"/>
        </w:rPr>
        <w:t xml:space="preserve"> </w:t>
      </w:r>
      <w:proofErr w:type="spellStart"/>
      <w:r w:rsidR="00677E3E">
        <w:rPr>
          <w:rFonts w:ascii="Times New Roman" w:hAnsi="Times New Roman" w:cs="Times New Roman"/>
          <w:i/>
          <w:iCs/>
          <w:sz w:val="20"/>
          <w:szCs w:val="20"/>
        </w:rPr>
        <w:t>aurota</w:t>
      </w:r>
      <w:proofErr w:type="spellEnd"/>
      <w:r>
        <w:rPr>
          <w:rFonts w:ascii="Times New Roman" w:hAnsi="Times New Roman" w:cs="Times New Roman"/>
          <w:i/>
          <w:iCs/>
          <w:sz w:val="20"/>
          <w:szCs w:val="20"/>
        </w:rPr>
        <w:t xml:space="preserve">; </w:t>
      </w:r>
      <w:r w:rsidR="00677E3E">
        <w:rPr>
          <w:rFonts w:ascii="Times New Roman" w:hAnsi="Times New Roman" w:cs="Times New Roman"/>
          <w:i/>
          <w:iCs/>
          <w:sz w:val="20"/>
          <w:szCs w:val="20"/>
        </w:rPr>
        <w:t xml:space="preserve">C.M., </w:t>
      </w:r>
      <w:proofErr w:type="spellStart"/>
      <w:r w:rsidRPr="00510F7C" w:rsidR="00677E3E">
        <w:rPr>
          <w:rFonts w:ascii="Times New Roman" w:hAnsi="Times New Roman" w:cs="Times New Roman"/>
          <w:i/>
          <w:iCs/>
          <w:sz w:val="20"/>
          <w:szCs w:val="20"/>
        </w:rPr>
        <w:t>Cacyreues</w:t>
      </w:r>
      <w:proofErr w:type="spellEnd"/>
      <w:r w:rsidRPr="00510F7C" w:rsidR="00677E3E">
        <w:rPr>
          <w:rFonts w:ascii="Times New Roman" w:hAnsi="Times New Roman" w:cs="Times New Roman"/>
          <w:i/>
          <w:iCs/>
          <w:sz w:val="20"/>
          <w:szCs w:val="20"/>
        </w:rPr>
        <w:t xml:space="preserve"> </w:t>
      </w:r>
      <w:proofErr w:type="spellStart"/>
      <w:r w:rsidRPr="00510F7C" w:rsidR="00677E3E">
        <w:rPr>
          <w:rFonts w:ascii="Times New Roman" w:hAnsi="Times New Roman" w:cs="Times New Roman"/>
          <w:i/>
          <w:iCs/>
          <w:sz w:val="20"/>
          <w:szCs w:val="20"/>
        </w:rPr>
        <w:t>marshalli</w:t>
      </w:r>
      <w:proofErr w:type="spellEnd"/>
      <w:r w:rsidRPr="00510F7C" w:rsidR="00677E3E">
        <w:rPr>
          <w:rFonts w:ascii="Times New Roman" w:hAnsi="Times New Roman" w:cs="Times New Roman"/>
          <w:i/>
          <w:iCs/>
          <w:sz w:val="20"/>
          <w:szCs w:val="20"/>
        </w:rPr>
        <w:t>; D.C.,</w:t>
      </w:r>
      <w:r w:rsidR="00677E3E">
        <w:rPr>
          <w:rFonts w:ascii="Times New Roman" w:hAnsi="Times New Roman" w:cs="Times New Roman"/>
          <w:i/>
          <w:iCs/>
          <w:sz w:val="20"/>
          <w:szCs w:val="20"/>
        </w:rPr>
        <w:t xml:space="preserve"> </w:t>
      </w:r>
      <w:r w:rsidRPr="00510F7C" w:rsidR="00677E3E">
        <w:rPr>
          <w:rFonts w:ascii="Times New Roman" w:hAnsi="Times New Roman" w:cs="Times New Roman"/>
          <w:i/>
          <w:iCs/>
          <w:sz w:val="20"/>
          <w:szCs w:val="20"/>
        </w:rPr>
        <w:t xml:space="preserve">Danaus </w:t>
      </w:r>
      <w:proofErr w:type="spellStart"/>
      <w:r w:rsidRPr="00510F7C" w:rsidR="00677E3E">
        <w:rPr>
          <w:rFonts w:ascii="Times New Roman" w:hAnsi="Times New Roman" w:cs="Times New Roman"/>
          <w:i/>
          <w:iCs/>
          <w:sz w:val="20"/>
          <w:szCs w:val="20"/>
        </w:rPr>
        <w:t>chrysippus</w:t>
      </w:r>
      <w:proofErr w:type="spellEnd"/>
      <w:r w:rsidRPr="00510F7C" w:rsidR="00CC5CC0">
        <w:rPr>
          <w:rFonts w:ascii="Times New Roman" w:hAnsi="Times New Roman" w:cs="Times New Roman"/>
          <w:i/>
          <w:iCs/>
          <w:sz w:val="20"/>
          <w:szCs w:val="20"/>
        </w:rPr>
        <w:t xml:space="preserve">; E.C., </w:t>
      </w:r>
      <w:proofErr w:type="spellStart"/>
      <w:r w:rsidRPr="00510F7C" w:rsidR="00CC5CC0">
        <w:rPr>
          <w:rFonts w:ascii="Times New Roman" w:hAnsi="Times New Roman" w:cs="Times New Roman"/>
          <w:i/>
          <w:iCs/>
          <w:sz w:val="20"/>
          <w:szCs w:val="20"/>
        </w:rPr>
        <w:t>Eronia</w:t>
      </w:r>
      <w:proofErr w:type="spellEnd"/>
      <w:r w:rsidRPr="00510F7C" w:rsidR="00CC5CC0">
        <w:rPr>
          <w:rFonts w:ascii="Times New Roman" w:hAnsi="Times New Roman" w:cs="Times New Roman"/>
          <w:i/>
          <w:iCs/>
          <w:sz w:val="20"/>
          <w:szCs w:val="20"/>
        </w:rPr>
        <w:t xml:space="preserve"> </w:t>
      </w:r>
      <w:proofErr w:type="spellStart"/>
      <w:r w:rsidRPr="00510F7C" w:rsidR="00CC5CC0">
        <w:rPr>
          <w:rFonts w:ascii="Times New Roman" w:hAnsi="Times New Roman" w:cs="Times New Roman"/>
          <w:i/>
          <w:iCs/>
          <w:sz w:val="20"/>
          <w:szCs w:val="20"/>
        </w:rPr>
        <w:t>cleodora</w:t>
      </w:r>
      <w:proofErr w:type="spellEnd"/>
      <w:r w:rsidRPr="00510F7C" w:rsidR="00CC5CC0">
        <w:rPr>
          <w:rFonts w:ascii="Times New Roman" w:hAnsi="Times New Roman" w:cs="Times New Roman"/>
          <w:i/>
          <w:iCs/>
          <w:sz w:val="20"/>
          <w:szCs w:val="20"/>
        </w:rPr>
        <w:t>;</w:t>
      </w:r>
      <w:r w:rsidRPr="00510F7C" w:rsidR="00510F7C">
        <w:rPr>
          <w:rFonts w:ascii="Times New Roman" w:hAnsi="Times New Roman" w:cs="Times New Roman"/>
          <w:i/>
          <w:iCs/>
          <w:sz w:val="20"/>
          <w:szCs w:val="20"/>
        </w:rPr>
        <w:t xml:space="preserve"> </w:t>
      </w:r>
      <w:r w:rsidRPr="00510F7C" w:rsidR="00CC5CC0">
        <w:rPr>
          <w:rFonts w:ascii="Times New Roman" w:hAnsi="Times New Roman" w:cs="Times New Roman"/>
          <w:i/>
          <w:iCs/>
          <w:sz w:val="20"/>
          <w:szCs w:val="20"/>
        </w:rPr>
        <w:t>M.R.</w:t>
      </w:r>
      <w:r w:rsidRPr="00510F7C" w:rsidR="00510F7C">
        <w:rPr>
          <w:rFonts w:ascii="Times New Roman" w:hAnsi="Times New Roman" w:cs="Times New Roman"/>
          <w:i/>
          <w:iCs/>
          <w:sz w:val="20"/>
          <w:szCs w:val="20"/>
        </w:rPr>
        <w:t>,</w:t>
      </w:r>
      <w:r w:rsidRPr="00510F7C" w:rsidR="00CC5CC0">
        <w:rPr>
          <w:rFonts w:ascii="Times New Roman" w:hAnsi="Times New Roman" w:cs="Times New Roman"/>
          <w:i/>
          <w:iCs/>
          <w:sz w:val="20"/>
          <w:szCs w:val="20"/>
        </w:rPr>
        <w:t xml:space="preserve"> </w:t>
      </w:r>
      <w:proofErr w:type="spellStart"/>
      <w:r w:rsidRPr="00510F7C" w:rsidR="00677E3E">
        <w:rPr>
          <w:rFonts w:ascii="Times New Roman" w:hAnsi="Times New Roman" w:cs="Times New Roman"/>
          <w:i/>
          <w:iCs/>
          <w:sz w:val="20"/>
          <w:szCs w:val="20"/>
        </w:rPr>
        <w:t>Mycalesis</w:t>
      </w:r>
      <w:proofErr w:type="spellEnd"/>
      <w:r w:rsidRPr="00510F7C" w:rsidR="00677E3E">
        <w:rPr>
          <w:rFonts w:ascii="Times New Roman" w:hAnsi="Times New Roman" w:cs="Times New Roman"/>
          <w:i/>
          <w:iCs/>
          <w:sz w:val="20"/>
          <w:szCs w:val="20"/>
        </w:rPr>
        <w:t xml:space="preserve"> </w:t>
      </w:r>
      <w:proofErr w:type="spellStart"/>
      <w:r w:rsidRPr="00510F7C" w:rsidR="00677E3E">
        <w:rPr>
          <w:rFonts w:ascii="Times New Roman" w:hAnsi="Times New Roman" w:cs="Times New Roman"/>
          <w:i/>
          <w:iCs/>
          <w:sz w:val="20"/>
          <w:szCs w:val="20"/>
        </w:rPr>
        <w:t>rhacotis</w:t>
      </w:r>
      <w:proofErr w:type="spellEnd"/>
      <w:r w:rsidRPr="00510F7C" w:rsidR="00510F7C">
        <w:rPr>
          <w:rFonts w:ascii="Times New Roman" w:hAnsi="Times New Roman" w:cs="Times New Roman"/>
          <w:i/>
          <w:iCs/>
          <w:sz w:val="20"/>
          <w:szCs w:val="20"/>
        </w:rPr>
        <w:t xml:space="preserve">; V.C., Vanessa </w:t>
      </w:r>
      <w:proofErr w:type="spellStart"/>
      <w:r w:rsidRPr="00510F7C" w:rsidR="00510F7C">
        <w:rPr>
          <w:rFonts w:ascii="Times New Roman" w:hAnsi="Times New Roman" w:cs="Times New Roman"/>
          <w:i/>
          <w:iCs/>
          <w:sz w:val="20"/>
          <w:szCs w:val="20"/>
        </w:rPr>
        <w:t>cardui</w:t>
      </w:r>
      <w:proofErr w:type="spellEnd"/>
      <w:r w:rsidRPr="00510F7C" w:rsidR="00510F7C">
        <w:rPr>
          <w:rFonts w:ascii="Times New Roman" w:hAnsi="Times New Roman" w:cs="Times New Roman"/>
          <w:i/>
          <w:iCs/>
          <w:sz w:val="20"/>
          <w:szCs w:val="20"/>
        </w:rPr>
        <w:t>.</w:t>
      </w:r>
    </w:p>
    <w:p w:rsidR="00994256" w:rsidP="00042D3C" w:rsidRDefault="00994256" w14:paraId="4B2EC3BC" w14:textId="2C6A1756">
      <w:pPr>
        <w:jc w:val="center"/>
        <w:rPr>
          <w:rFonts w:ascii="Times New Roman" w:hAnsi="Times New Roman" w:cs="Times New Roman"/>
          <w:sz w:val="24"/>
          <w:szCs w:val="24"/>
        </w:rPr>
      </w:pPr>
      <w:r>
        <w:rPr>
          <w:rFonts w:ascii="Times New Roman" w:hAnsi="Times New Roman" w:cs="Times New Roman"/>
          <w:sz w:val="24"/>
          <w:szCs w:val="24"/>
        </w:rPr>
        <w:t>Discussion</w:t>
      </w:r>
    </w:p>
    <w:p w:rsidR="00BE07DF" w:rsidP="000C5CB2" w:rsidRDefault="00463CC6" w14:paraId="76529A83" w14:textId="678D4812">
      <w:pPr>
        <w:ind w:firstLine="720"/>
        <w:rPr>
          <w:rFonts w:ascii="Times New Roman" w:hAnsi="Times New Roman" w:cs="Times New Roman"/>
          <w:sz w:val="24"/>
          <w:szCs w:val="24"/>
        </w:rPr>
      </w:pPr>
      <w:r>
        <w:rPr>
          <w:rFonts w:ascii="Times New Roman" w:hAnsi="Times New Roman" w:cs="Times New Roman"/>
          <w:sz w:val="24"/>
          <w:szCs w:val="24"/>
        </w:rPr>
        <w:t xml:space="preserve">Reflecting on the past 12 </w:t>
      </w:r>
      <w:r w:rsidR="009A038F">
        <w:rPr>
          <w:rFonts w:ascii="Times New Roman" w:hAnsi="Times New Roman" w:cs="Times New Roman"/>
          <w:sz w:val="24"/>
          <w:szCs w:val="24"/>
        </w:rPr>
        <w:t>weeks,</w:t>
      </w:r>
      <w:r>
        <w:rPr>
          <w:rFonts w:ascii="Times New Roman" w:hAnsi="Times New Roman" w:cs="Times New Roman"/>
          <w:sz w:val="24"/>
          <w:szCs w:val="24"/>
        </w:rPr>
        <w:t xml:space="preserve"> I not only want to reflect on the project itself but also what I learned during this course. </w:t>
      </w:r>
      <w:r w:rsidR="00C66790">
        <w:rPr>
          <w:rFonts w:ascii="Times New Roman" w:hAnsi="Times New Roman" w:cs="Times New Roman"/>
          <w:sz w:val="24"/>
          <w:szCs w:val="24"/>
        </w:rPr>
        <w:t xml:space="preserve">During the course I got to practice and expand my python coding skills. </w:t>
      </w:r>
      <w:proofErr w:type="gramStart"/>
      <w:r w:rsidR="0028147D">
        <w:rPr>
          <w:rFonts w:ascii="Times New Roman" w:hAnsi="Times New Roman" w:cs="Times New Roman"/>
          <w:sz w:val="24"/>
          <w:szCs w:val="24"/>
        </w:rPr>
        <w:t>A lot of</w:t>
      </w:r>
      <w:proofErr w:type="gramEnd"/>
      <w:r w:rsidR="0028147D">
        <w:rPr>
          <w:rFonts w:ascii="Times New Roman" w:hAnsi="Times New Roman" w:cs="Times New Roman"/>
          <w:sz w:val="24"/>
          <w:szCs w:val="24"/>
        </w:rPr>
        <w:t xml:space="preserve"> which came from learning how to plot </w:t>
      </w:r>
      <w:r w:rsidR="00522D49">
        <w:rPr>
          <w:rFonts w:ascii="Times New Roman" w:hAnsi="Times New Roman" w:cs="Times New Roman"/>
          <w:sz w:val="24"/>
          <w:szCs w:val="24"/>
        </w:rPr>
        <w:t xml:space="preserve">and work with </w:t>
      </w:r>
      <w:r w:rsidR="0028147D">
        <w:rPr>
          <w:rFonts w:ascii="Times New Roman" w:hAnsi="Times New Roman" w:cs="Times New Roman"/>
          <w:sz w:val="24"/>
          <w:szCs w:val="24"/>
        </w:rPr>
        <w:t>GIS data</w:t>
      </w:r>
      <w:r w:rsidR="00857E58">
        <w:rPr>
          <w:rFonts w:ascii="Times New Roman" w:hAnsi="Times New Roman" w:cs="Times New Roman"/>
          <w:sz w:val="24"/>
          <w:szCs w:val="24"/>
        </w:rPr>
        <w:t xml:space="preserve">. I also had to obtain the GBIF data via an API </w:t>
      </w:r>
      <w:r w:rsidR="00CB2D11">
        <w:rPr>
          <w:rFonts w:ascii="Times New Roman" w:hAnsi="Times New Roman" w:cs="Times New Roman"/>
          <w:sz w:val="24"/>
          <w:szCs w:val="24"/>
        </w:rPr>
        <w:t xml:space="preserve">which I was familiar with but had never </w:t>
      </w:r>
      <w:r w:rsidR="00BE0FB8">
        <w:rPr>
          <w:rFonts w:ascii="Times New Roman" w:hAnsi="Times New Roman" w:cs="Times New Roman"/>
          <w:sz w:val="24"/>
          <w:szCs w:val="24"/>
        </w:rPr>
        <w:t>called data via an API prior. Lastly, using the ensemble model approach was new. I h</w:t>
      </w:r>
      <w:r w:rsidR="00D301E1">
        <w:rPr>
          <w:rFonts w:ascii="Times New Roman" w:hAnsi="Times New Roman" w:cs="Times New Roman"/>
          <w:sz w:val="24"/>
          <w:szCs w:val="24"/>
        </w:rPr>
        <w:t xml:space="preserve">ave used </w:t>
      </w:r>
      <w:proofErr w:type="gramStart"/>
      <w:r w:rsidR="00D301E1">
        <w:rPr>
          <w:rFonts w:ascii="Times New Roman" w:hAnsi="Times New Roman" w:cs="Times New Roman"/>
          <w:sz w:val="24"/>
          <w:szCs w:val="24"/>
        </w:rPr>
        <w:t>most of</w:t>
      </w:r>
      <w:proofErr w:type="gramEnd"/>
      <w:r w:rsidR="00D301E1">
        <w:rPr>
          <w:rFonts w:ascii="Times New Roman" w:hAnsi="Times New Roman" w:cs="Times New Roman"/>
          <w:sz w:val="24"/>
          <w:szCs w:val="24"/>
        </w:rPr>
        <w:t xml:space="preserve"> the Machine Learning models before in other projects or classes but never had heard or used the ensemble approach and it was a great</w:t>
      </w:r>
      <w:r w:rsidR="006E5FD4">
        <w:rPr>
          <w:rFonts w:ascii="Times New Roman" w:hAnsi="Times New Roman" w:cs="Times New Roman"/>
          <w:sz w:val="24"/>
          <w:szCs w:val="24"/>
        </w:rPr>
        <w:t xml:space="preserve"> learning experience.</w:t>
      </w:r>
      <w:r w:rsidR="00493364">
        <w:rPr>
          <w:rFonts w:ascii="Times New Roman" w:hAnsi="Times New Roman" w:cs="Times New Roman"/>
          <w:sz w:val="24"/>
          <w:szCs w:val="24"/>
        </w:rPr>
        <w:t xml:space="preserve"> And to highlight one last thing it was </w:t>
      </w:r>
      <w:proofErr w:type="gramStart"/>
      <w:r w:rsidR="00493364">
        <w:rPr>
          <w:rFonts w:ascii="Times New Roman" w:hAnsi="Times New Roman" w:cs="Times New Roman"/>
          <w:sz w:val="24"/>
          <w:szCs w:val="24"/>
        </w:rPr>
        <w:t>a great experience</w:t>
      </w:r>
      <w:proofErr w:type="gramEnd"/>
      <w:r w:rsidR="00493364">
        <w:rPr>
          <w:rFonts w:ascii="Times New Roman" w:hAnsi="Times New Roman" w:cs="Times New Roman"/>
          <w:sz w:val="24"/>
          <w:szCs w:val="24"/>
        </w:rPr>
        <w:t xml:space="preserve"> </w:t>
      </w:r>
      <w:r w:rsidR="009A038F">
        <w:rPr>
          <w:rFonts w:ascii="Times New Roman" w:hAnsi="Times New Roman" w:cs="Times New Roman"/>
          <w:sz w:val="24"/>
          <w:szCs w:val="24"/>
        </w:rPr>
        <w:t>/ challenge to really dive into documentation on my own and really see how capable I was to be able to sit down, research, and test until the code worked as expected.</w:t>
      </w:r>
    </w:p>
    <w:p w:rsidRPr="002A34E9" w:rsidR="000C5CB2" w:rsidP="000C5CB2" w:rsidRDefault="000C5CB2" w14:paraId="50A16899" w14:textId="6E747EC5">
      <w:pPr>
        <w:ind w:firstLine="720"/>
        <w:rPr>
          <w:rFonts w:ascii="Times New Roman" w:hAnsi="Times New Roman" w:cs="Times New Roman"/>
          <w:sz w:val="24"/>
          <w:szCs w:val="24"/>
        </w:rPr>
      </w:pPr>
      <w:r>
        <w:rPr>
          <w:rFonts w:ascii="Times New Roman" w:hAnsi="Times New Roman" w:cs="Times New Roman"/>
          <w:sz w:val="24"/>
          <w:szCs w:val="24"/>
        </w:rPr>
        <w:t xml:space="preserve">In conclusion, the </w:t>
      </w:r>
      <w:r w:rsidR="009A038F">
        <w:rPr>
          <w:rFonts w:ascii="Times New Roman" w:hAnsi="Times New Roman" w:cs="Times New Roman"/>
          <w:sz w:val="24"/>
          <w:szCs w:val="24"/>
        </w:rPr>
        <w:t>12-week</w:t>
      </w:r>
      <w:r>
        <w:rPr>
          <w:rFonts w:ascii="Times New Roman" w:hAnsi="Times New Roman" w:cs="Times New Roman"/>
          <w:sz w:val="24"/>
          <w:szCs w:val="24"/>
        </w:rPr>
        <w:t xml:space="preserve"> practicum aim</w:t>
      </w:r>
      <w:r w:rsidR="005732F4">
        <w:rPr>
          <w:rFonts w:ascii="Times New Roman" w:hAnsi="Times New Roman" w:cs="Times New Roman"/>
          <w:sz w:val="24"/>
          <w:szCs w:val="24"/>
        </w:rPr>
        <w:t>ed</w:t>
      </w:r>
      <w:r>
        <w:rPr>
          <w:rFonts w:ascii="Times New Roman" w:hAnsi="Times New Roman" w:cs="Times New Roman"/>
          <w:sz w:val="24"/>
          <w:szCs w:val="24"/>
        </w:rPr>
        <w:t xml:space="preserve"> to develop species distributions and apply models to predict </w:t>
      </w:r>
      <w:r w:rsidR="00FD4AAA">
        <w:rPr>
          <w:rFonts w:ascii="Times New Roman" w:hAnsi="Times New Roman" w:cs="Times New Roman"/>
          <w:sz w:val="24"/>
          <w:szCs w:val="24"/>
        </w:rPr>
        <w:t>changes</w:t>
      </w:r>
      <w:r>
        <w:rPr>
          <w:rFonts w:ascii="Times New Roman" w:hAnsi="Times New Roman" w:cs="Times New Roman"/>
          <w:sz w:val="24"/>
          <w:szCs w:val="24"/>
        </w:rPr>
        <w:t xml:space="preserve"> </w:t>
      </w:r>
      <w:r w:rsidR="00B36126">
        <w:rPr>
          <w:rFonts w:ascii="Times New Roman" w:hAnsi="Times New Roman" w:cs="Times New Roman"/>
          <w:sz w:val="24"/>
          <w:szCs w:val="24"/>
        </w:rPr>
        <w:t>in</w:t>
      </w:r>
      <w:r>
        <w:rPr>
          <w:rFonts w:ascii="Times New Roman" w:hAnsi="Times New Roman" w:cs="Times New Roman"/>
          <w:sz w:val="24"/>
          <w:szCs w:val="24"/>
        </w:rPr>
        <w:t xml:space="preserve"> habitat suitability on six species of butterflies. By using statistical approaches, I </w:t>
      </w:r>
      <w:r w:rsidR="00B36126">
        <w:rPr>
          <w:rFonts w:ascii="Times New Roman" w:hAnsi="Times New Roman" w:cs="Times New Roman"/>
          <w:sz w:val="24"/>
          <w:szCs w:val="24"/>
        </w:rPr>
        <w:t>gain</w:t>
      </w:r>
      <w:r w:rsidR="00B01DF0">
        <w:rPr>
          <w:rFonts w:ascii="Times New Roman" w:hAnsi="Times New Roman" w:cs="Times New Roman"/>
          <w:sz w:val="24"/>
          <w:szCs w:val="24"/>
        </w:rPr>
        <w:t>ed</w:t>
      </w:r>
      <w:r>
        <w:rPr>
          <w:rFonts w:ascii="Times New Roman" w:hAnsi="Times New Roman" w:cs="Times New Roman"/>
          <w:sz w:val="24"/>
          <w:szCs w:val="24"/>
        </w:rPr>
        <w:t xml:space="preserve"> information on how the species will </w:t>
      </w:r>
      <w:proofErr w:type="gramStart"/>
      <w:r>
        <w:rPr>
          <w:rFonts w:ascii="Times New Roman" w:hAnsi="Times New Roman" w:cs="Times New Roman"/>
          <w:sz w:val="24"/>
          <w:szCs w:val="24"/>
        </w:rPr>
        <w:t>be affected</w:t>
      </w:r>
      <w:proofErr w:type="gramEnd"/>
      <w:r>
        <w:rPr>
          <w:rFonts w:ascii="Times New Roman" w:hAnsi="Times New Roman" w:cs="Times New Roman"/>
          <w:sz w:val="24"/>
          <w:szCs w:val="24"/>
        </w:rPr>
        <w:t xml:space="preserve"> by the changing environmental conditions. </w:t>
      </w:r>
      <w:r w:rsidR="005732F4">
        <w:rPr>
          <w:rFonts w:ascii="Times New Roman" w:hAnsi="Times New Roman" w:cs="Times New Roman"/>
          <w:sz w:val="24"/>
          <w:szCs w:val="24"/>
        </w:rPr>
        <w:t xml:space="preserve">Despite the need to do further research </w:t>
      </w:r>
      <w:r w:rsidR="00B36126">
        <w:rPr>
          <w:rFonts w:ascii="Times New Roman" w:hAnsi="Times New Roman" w:cs="Times New Roman"/>
          <w:sz w:val="24"/>
          <w:szCs w:val="24"/>
        </w:rPr>
        <w:t xml:space="preserve">to identify trends and reasoning, the overall goals </w:t>
      </w:r>
      <w:proofErr w:type="gramStart"/>
      <w:r w:rsidR="00B36126">
        <w:rPr>
          <w:rFonts w:ascii="Times New Roman" w:hAnsi="Times New Roman" w:cs="Times New Roman"/>
          <w:sz w:val="24"/>
          <w:szCs w:val="24"/>
        </w:rPr>
        <w:t>were accomplished</w:t>
      </w:r>
      <w:proofErr w:type="gramEnd"/>
      <w:r w:rsidR="00B36126">
        <w:rPr>
          <w:rFonts w:ascii="Times New Roman" w:hAnsi="Times New Roman" w:cs="Times New Roman"/>
          <w:sz w:val="24"/>
          <w:szCs w:val="24"/>
        </w:rPr>
        <w:t>.</w:t>
      </w:r>
      <w:r w:rsidR="0095549E">
        <w:rPr>
          <w:rFonts w:ascii="Times New Roman" w:hAnsi="Times New Roman" w:cs="Times New Roman"/>
          <w:sz w:val="24"/>
          <w:szCs w:val="24"/>
        </w:rPr>
        <w:t xml:space="preserve"> I look forward to continuing working with Dr. Lemoine throughout the </w:t>
      </w:r>
      <w:r w:rsidR="00923AF0">
        <w:rPr>
          <w:rFonts w:ascii="Times New Roman" w:hAnsi="Times New Roman" w:cs="Times New Roman"/>
          <w:sz w:val="24"/>
          <w:szCs w:val="24"/>
        </w:rPr>
        <w:t>semester</w:t>
      </w:r>
      <w:r w:rsidR="0095549E">
        <w:rPr>
          <w:rFonts w:ascii="Times New Roman" w:hAnsi="Times New Roman" w:cs="Times New Roman"/>
          <w:sz w:val="24"/>
          <w:szCs w:val="24"/>
        </w:rPr>
        <w:t xml:space="preserve"> with a focus of expanding the quantity of species. </w:t>
      </w:r>
      <w:r w:rsidR="00B01DF0">
        <w:rPr>
          <w:rFonts w:ascii="Times New Roman" w:hAnsi="Times New Roman" w:cs="Times New Roman"/>
          <w:sz w:val="24"/>
          <w:szCs w:val="24"/>
        </w:rPr>
        <w:t>Additionally, I</w:t>
      </w:r>
      <w:r w:rsidR="00B36126">
        <w:rPr>
          <w:rFonts w:ascii="Times New Roman" w:hAnsi="Times New Roman" w:cs="Times New Roman"/>
          <w:sz w:val="24"/>
          <w:szCs w:val="24"/>
        </w:rPr>
        <w:t xml:space="preserve"> </w:t>
      </w:r>
      <w:r w:rsidR="008019A8">
        <w:rPr>
          <w:rFonts w:ascii="Times New Roman" w:hAnsi="Times New Roman" w:cs="Times New Roman"/>
          <w:sz w:val="24"/>
          <w:szCs w:val="24"/>
        </w:rPr>
        <w:t xml:space="preserve">am excited </w:t>
      </w:r>
      <w:r w:rsidR="00B36126">
        <w:rPr>
          <w:rFonts w:ascii="Times New Roman" w:hAnsi="Times New Roman" w:cs="Times New Roman"/>
          <w:sz w:val="24"/>
          <w:szCs w:val="24"/>
        </w:rPr>
        <w:t>to present to the</w:t>
      </w:r>
      <w:r>
        <w:rPr>
          <w:rFonts w:ascii="Times New Roman" w:hAnsi="Times New Roman" w:cs="Times New Roman"/>
          <w:sz w:val="24"/>
          <w:szCs w:val="24"/>
        </w:rPr>
        <w:t xml:space="preserve"> MSSC faculty and students an example of how Statistical and Data Science methodologies can </w:t>
      </w:r>
      <w:proofErr w:type="gramStart"/>
      <w:r>
        <w:rPr>
          <w:rFonts w:ascii="Times New Roman" w:hAnsi="Times New Roman" w:cs="Times New Roman"/>
          <w:sz w:val="24"/>
          <w:szCs w:val="24"/>
        </w:rPr>
        <w:t>be applied</w:t>
      </w:r>
      <w:proofErr w:type="gramEnd"/>
      <w:r>
        <w:rPr>
          <w:rFonts w:ascii="Times New Roman" w:hAnsi="Times New Roman" w:cs="Times New Roman"/>
          <w:sz w:val="24"/>
          <w:szCs w:val="24"/>
        </w:rPr>
        <w:t xml:space="preserve"> to ecological issues. </w:t>
      </w:r>
    </w:p>
    <w:p w:rsidR="00A03D72" w:rsidP="000C5CB2" w:rsidRDefault="00A03D72" w14:paraId="29AE7883" w14:textId="33E071A3">
      <w:pPr>
        <w:rPr>
          <w:rFonts w:ascii="Times New Roman" w:hAnsi="Times New Roman" w:cs="Times New Roman"/>
          <w:sz w:val="24"/>
          <w:szCs w:val="24"/>
        </w:rPr>
      </w:pPr>
    </w:p>
    <w:p w:rsidR="005024AF" w:rsidP="002A34E9" w:rsidRDefault="005024AF" w14:paraId="0F76B88D" w14:textId="498EAED5">
      <w:pPr>
        <w:rPr>
          <w:rFonts w:ascii="Times New Roman" w:hAnsi="Times New Roman" w:cs="Times New Roman"/>
          <w:sz w:val="24"/>
          <w:szCs w:val="24"/>
        </w:rPr>
      </w:pPr>
    </w:p>
    <w:sectPr w:rsidR="005024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8787A" w:rsidP="00960CA2" w:rsidRDefault="0018787A" w14:paraId="201D4426" w14:textId="77777777">
      <w:pPr>
        <w:spacing w:after="0" w:line="240" w:lineRule="auto"/>
      </w:pPr>
      <w:r>
        <w:separator/>
      </w:r>
    </w:p>
  </w:endnote>
  <w:endnote w:type="continuationSeparator" w:id="0">
    <w:p w:rsidR="0018787A" w:rsidP="00960CA2" w:rsidRDefault="0018787A" w14:paraId="3D064D65" w14:textId="77777777">
      <w:pPr>
        <w:spacing w:after="0" w:line="240" w:lineRule="auto"/>
      </w:pPr>
      <w:r>
        <w:continuationSeparator/>
      </w:r>
    </w:p>
  </w:endnote>
  <w:endnote w:type="continuationNotice" w:id="1">
    <w:p w:rsidR="003126AC" w:rsidRDefault="003126AC" w14:paraId="1CEFD19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8787A" w:rsidP="00960CA2" w:rsidRDefault="0018787A" w14:paraId="2484A048" w14:textId="77777777">
      <w:pPr>
        <w:spacing w:after="0" w:line="240" w:lineRule="auto"/>
      </w:pPr>
      <w:r>
        <w:separator/>
      </w:r>
    </w:p>
  </w:footnote>
  <w:footnote w:type="continuationSeparator" w:id="0">
    <w:p w:rsidR="0018787A" w:rsidP="00960CA2" w:rsidRDefault="0018787A" w14:paraId="67DE861B" w14:textId="77777777">
      <w:pPr>
        <w:spacing w:after="0" w:line="240" w:lineRule="auto"/>
      </w:pPr>
      <w:r>
        <w:continuationSeparator/>
      </w:r>
    </w:p>
  </w:footnote>
  <w:footnote w:type="continuationNotice" w:id="1">
    <w:p w:rsidR="003126AC" w:rsidRDefault="003126AC" w14:paraId="44284AC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62D"/>
    <w:multiLevelType w:val="hybridMultilevel"/>
    <w:tmpl w:val="36B05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B2E4A"/>
    <w:multiLevelType w:val="hybridMultilevel"/>
    <w:tmpl w:val="1EAC21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713B3F66"/>
    <w:multiLevelType w:val="hybridMultilevel"/>
    <w:tmpl w:val="0F5C7DE2"/>
    <w:lvl w:ilvl="0" w:tplc="4648C5B4">
      <w:start w:val="1"/>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B96088D"/>
    <w:multiLevelType w:val="hybridMultilevel"/>
    <w:tmpl w:val="8E9444A8"/>
    <w:lvl w:ilvl="0" w:tplc="4A2AB0D0">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D45140D"/>
    <w:multiLevelType w:val="hybridMultilevel"/>
    <w:tmpl w:val="CC101D2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16cid:durableId="43523581">
    <w:abstractNumId w:val="3"/>
  </w:num>
  <w:num w:numId="2" w16cid:durableId="363751748">
    <w:abstractNumId w:val="0"/>
  </w:num>
  <w:num w:numId="3" w16cid:durableId="1316453797">
    <w:abstractNumId w:val="4"/>
  </w:num>
  <w:num w:numId="4" w16cid:durableId="170994047">
    <w:abstractNumId w:val="2"/>
  </w:num>
  <w:num w:numId="5" w16cid:durableId="210699532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06"/>
    <w:rsid w:val="0001129B"/>
    <w:rsid w:val="000135E1"/>
    <w:rsid w:val="00014970"/>
    <w:rsid w:val="00016196"/>
    <w:rsid w:val="0002170C"/>
    <w:rsid w:val="00022A51"/>
    <w:rsid w:val="00022AEA"/>
    <w:rsid w:val="000233B7"/>
    <w:rsid w:val="000234BD"/>
    <w:rsid w:val="00024589"/>
    <w:rsid w:val="00041EEF"/>
    <w:rsid w:val="00042D3C"/>
    <w:rsid w:val="00043943"/>
    <w:rsid w:val="0004604A"/>
    <w:rsid w:val="00047452"/>
    <w:rsid w:val="00047870"/>
    <w:rsid w:val="0005218C"/>
    <w:rsid w:val="000524D6"/>
    <w:rsid w:val="00052B30"/>
    <w:rsid w:val="00052EED"/>
    <w:rsid w:val="00053366"/>
    <w:rsid w:val="000546CD"/>
    <w:rsid w:val="00054FB2"/>
    <w:rsid w:val="00055470"/>
    <w:rsid w:val="000614C2"/>
    <w:rsid w:val="00061A6F"/>
    <w:rsid w:val="000630A6"/>
    <w:rsid w:val="0006316B"/>
    <w:rsid w:val="00066BA1"/>
    <w:rsid w:val="000760E3"/>
    <w:rsid w:val="00081D15"/>
    <w:rsid w:val="00083455"/>
    <w:rsid w:val="000872DC"/>
    <w:rsid w:val="00087CF0"/>
    <w:rsid w:val="00091C44"/>
    <w:rsid w:val="00096EBC"/>
    <w:rsid w:val="000970A3"/>
    <w:rsid w:val="000975B5"/>
    <w:rsid w:val="000A0337"/>
    <w:rsid w:val="000A0540"/>
    <w:rsid w:val="000A141B"/>
    <w:rsid w:val="000A2C16"/>
    <w:rsid w:val="000A3051"/>
    <w:rsid w:val="000A613A"/>
    <w:rsid w:val="000B105A"/>
    <w:rsid w:val="000B1A89"/>
    <w:rsid w:val="000B6D4E"/>
    <w:rsid w:val="000C470C"/>
    <w:rsid w:val="000C5CB2"/>
    <w:rsid w:val="000D398A"/>
    <w:rsid w:val="000D79D3"/>
    <w:rsid w:val="000E2783"/>
    <w:rsid w:val="000E4961"/>
    <w:rsid w:val="000E52A8"/>
    <w:rsid w:val="000E6A3D"/>
    <w:rsid w:val="000F186A"/>
    <w:rsid w:val="000F7063"/>
    <w:rsid w:val="00104A7D"/>
    <w:rsid w:val="001066F9"/>
    <w:rsid w:val="0010773C"/>
    <w:rsid w:val="001145AF"/>
    <w:rsid w:val="00134337"/>
    <w:rsid w:val="00134A95"/>
    <w:rsid w:val="00136A71"/>
    <w:rsid w:val="00136E7E"/>
    <w:rsid w:val="00137105"/>
    <w:rsid w:val="00140164"/>
    <w:rsid w:val="00143EE8"/>
    <w:rsid w:val="00144F02"/>
    <w:rsid w:val="0015378B"/>
    <w:rsid w:val="001550D4"/>
    <w:rsid w:val="0015561A"/>
    <w:rsid w:val="001601B6"/>
    <w:rsid w:val="00160EBB"/>
    <w:rsid w:val="00161DB0"/>
    <w:rsid w:val="001632A8"/>
    <w:rsid w:val="0016434C"/>
    <w:rsid w:val="00166511"/>
    <w:rsid w:val="0017028C"/>
    <w:rsid w:val="0017144C"/>
    <w:rsid w:val="00173B1D"/>
    <w:rsid w:val="00173B3E"/>
    <w:rsid w:val="00180090"/>
    <w:rsid w:val="0018057F"/>
    <w:rsid w:val="0018534B"/>
    <w:rsid w:val="001865F0"/>
    <w:rsid w:val="00186756"/>
    <w:rsid w:val="0018787A"/>
    <w:rsid w:val="0019060A"/>
    <w:rsid w:val="001931EA"/>
    <w:rsid w:val="0019599D"/>
    <w:rsid w:val="00195FEB"/>
    <w:rsid w:val="00197B02"/>
    <w:rsid w:val="001A2AEA"/>
    <w:rsid w:val="001A3674"/>
    <w:rsid w:val="001B4A77"/>
    <w:rsid w:val="001B56E7"/>
    <w:rsid w:val="001B5BA8"/>
    <w:rsid w:val="001C0AE5"/>
    <w:rsid w:val="001C1798"/>
    <w:rsid w:val="001C3189"/>
    <w:rsid w:val="001C37C6"/>
    <w:rsid w:val="001C6AF3"/>
    <w:rsid w:val="001D1A0B"/>
    <w:rsid w:val="001D202D"/>
    <w:rsid w:val="001D225C"/>
    <w:rsid w:val="001D4383"/>
    <w:rsid w:val="001D78BF"/>
    <w:rsid w:val="001E4372"/>
    <w:rsid w:val="001F0616"/>
    <w:rsid w:val="001F3784"/>
    <w:rsid w:val="00201C2B"/>
    <w:rsid w:val="0020211D"/>
    <w:rsid w:val="0020556D"/>
    <w:rsid w:val="002114D4"/>
    <w:rsid w:val="00214AD1"/>
    <w:rsid w:val="00216D2E"/>
    <w:rsid w:val="00217C07"/>
    <w:rsid w:val="00222B85"/>
    <w:rsid w:val="002242AE"/>
    <w:rsid w:val="00224D40"/>
    <w:rsid w:val="002251E8"/>
    <w:rsid w:val="0023352D"/>
    <w:rsid w:val="00235D99"/>
    <w:rsid w:val="002425DC"/>
    <w:rsid w:val="00242FED"/>
    <w:rsid w:val="00252B91"/>
    <w:rsid w:val="002605D5"/>
    <w:rsid w:val="00261347"/>
    <w:rsid w:val="00261DCF"/>
    <w:rsid w:val="00262948"/>
    <w:rsid w:val="002659C4"/>
    <w:rsid w:val="00270323"/>
    <w:rsid w:val="002729A2"/>
    <w:rsid w:val="002745E1"/>
    <w:rsid w:val="00275DC3"/>
    <w:rsid w:val="0028147D"/>
    <w:rsid w:val="0028190E"/>
    <w:rsid w:val="00282409"/>
    <w:rsid w:val="00286242"/>
    <w:rsid w:val="00293888"/>
    <w:rsid w:val="00293D79"/>
    <w:rsid w:val="002A0740"/>
    <w:rsid w:val="002A12F0"/>
    <w:rsid w:val="002A32D5"/>
    <w:rsid w:val="002A34E9"/>
    <w:rsid w:val="002A3A9A"/>
    <w:rsid w:val="002A7F9B"/>
    <w:rsid w:val="002B04D2"/>
    <w:rsid w:val="002B564A"/>
    <w:rsid w:val="002C265B"/>
    <w:rsid w:val="002C41A2"/>
    <w:rsid w:val="002C5979"/>
    <w:rsid w:val="002C6400"/>
    <w:rsid w:val="002D0667"/>
    <w:rsid w:val="002D2086"/>
    <w:rsid w:val="002D4815"/>
    <w:rsid w:val="002D7336"/>
    <w:rsid w:val="002E0F38"/>
    <w:rsid w:val="002E1BD6"/>
    <w:rsid w:val="002E2191"/>
    <w:rsid w:val="002E2544"/>
    <w:rsid w:val="002E373B"/>
    <w:rsid w:val="002E3DCD"/>
    <w:rsid w:val="002E7345"/>
    <w:rsid w:val="002E78B6"/>
    <w:rsid w:val="002E7F61"/>
    <w:rsid w:val="002F0F01"/>
    <w:rsid w:val="002F2224"/>
    <w:rsid w:val="002F3451"/>
    <w:rsid w:val="002F4FC8"/>
    <w:rsid w:val="002F7FCF"/>
    <w:rsid w:val="0030079E"/>
    <w:rsid w:val="003047EA"/>
    <w:rsid w:val="00304E6C"/>
    <w:rsid w:val="003053F1"/>
    <w:rsid w:val="003126AC"/>
    <w:rsid w:val="00312B46"/>
    <w:rsid w:val="00317DED"/>
    <w:rsid w:val="003217B1"/>
    <w:rsid w:val="00322501"/>
    <w:rsid w:val="003225BC"/>
    <w:rsid w:val="0032375D"/>
    <w:rsid w:val="00323D11"/>
    <w:rsid w:val="003277BC"/>
    <w:rsid w:val="00332A61"/>
    <w:rsid w:val="00333AF8"/>
    <w:rsid w:val="0033764F"/>
    <w:rsid w:val="003454C5"/>
    <w:rsid w:val="00347B97"/>
    <w:rsid w:val="0035290A"/>
    <w:rsid w:val="00352966"/>
    <w:rsid w:val="0035309C"/>
    <w:rsid w:val="0035420F"/>
    <w:rsid w:val="00357866"/>
    <w:rsid w:val="0036246A"/>
    <w:rsid w:val="0036426F"/>
    <w:rsid w:val="003644B0"/>
    <w:rsid w:val="003674E4"/>
    <w:rsid w:val="003761F6"/>
    <w:rsid w:val="00382625"/>
    <w:rsid w:val="003830AD"/>
    <w:rsid w:val="00386B69"/>
    <w:rsid w:val="00387F47"/>
    <w:rsid w:val="003940C9"/>
    <w:rsid w:val="0039479D"/>
    <w:rsid w:val="003A02A8"/>
    <w:rsid w:val="003A25FD"/>
    <w:rsid w:val="003A35BB"/>
    <w:rsid w:val="003B0C37"/>
    <w:rsid w:val="003B2F2F"/>
    <w:rsid w:val="003C27E7"/>
    <w:rsid w:val="003C5168"/>
    <w:rsid w:val="003C5478"/>
    <w:rsid w:val="003C5B31"/>
    <w:rsid w:val="003D172C"/>
    <w:rsid w:val="003E1C11"/>
    <w:rsid w:val="003E72E1"/>
    <w:rsid w:val="003F2B82"/>
    <w:rsid w:val="003F2CCA"/>
    <w:rsid w:val="003F6DDA"/>
    <w:rsid w:val="003F7EB3"/>
    <w:rsid w:val="004030D6"/>
    <w:rsid w:val="0041185B"/>
    <w:rsid w:val="00411D40"/>
    <w:rsid w:val="004125C0"/>
    <w:rsid w:val="004173C2"/>
    <w:rsid w:val="00417EC8"/>
    <w:rsid w:val="00417F90"/>
    <w:rsid w:val="00420F0A"/>
    <w:rsid w:val="00421132"/>
    <w:rsid w:val="004213BF"/>
    <w:rsid w:val="00421E4A"/>
    <w:rsid w:val="00423162"/>
    <w:rsid w:val="00424F12"/>
    <w:rsid w:val="00425545"/>
    <w:rsid w:val="0042563E"/>
    <w:rsid w:val="004261A5"/>
    <w:rsid w:val="004265A0"/>
    <w:rsid w:val="004277F9"/>
    <w:rsid w:val="00434B49"/>
    <w:rsid w:val="0043638A"/>
    <w:rsid w:val="00437C4D"/>
    <w:rsid w:val="00440ED1"/>
    <w:rsid w:val="00441800"/>
    <w:rsid w:val="00444F28"/>
    <w:rsid w:val="00451FA8"/>
    <w:rsid w:val="0045230F"/>
    <w:rsid w:val="00454959"/>
    <w:rsid w:val="00461F9D"/>
    <w:rsid w:val="00463CC6"/>
    <w:rsid w:val="004660A0"/>
    <w:rsid w:val="00470A9E"/>
    <w:rsid w:val="0047130D"/>
    <w:rsid w:val="004721D6"/>
    <w:rsid w:val="0047279F"/>
    <w:rsid w:val="00472FED"/>
    <w:rsid w:val="00477EED"/>
    <w:rsid w:val="004800E3"/>
    <w:rsid w:val="00481F7A"/>
    <w:rsid w:val="00483685"/>
    <w:rsid w:val="00484397"/>
    <w:rsid w:val="00484F49"/>
    <w:rsid w:val="00490F34"/>
    <w:rsid w:val="004920BA"/>
    <w:rsid w:val="0049223C"/>
    <w:rsid w:val="00492801"/>
    <w:rsid w:val="00493364"/>
    <w:rsid w:val="00497902"/>
    <w:rsid w:val="004A06EA"/>
    <w:rsid w:val="004A174C"/>
    <w:rsid w:val="004A5585"/>
    <w:rsid w:val="004B0A3D"/>
    <w:rsid w:val="004B0DA0"/>
    <w:rsid w:val="004B3BEB"/>
    <w:rsid w:val="004B3E85"/>
    <w:rsid w:val="004B524B"/>
    <w:rsid w:val="004C1210"/>
    <w:rsid w:val="004C1B1F"/>
    <w:rsid w:val="004C5A25"/>
    <w:rsid w:val="004C780A"/>
    <w:rsid w:val="004D4218"/>
    <w:rsid w:val="004D4F25"/>
    <w:rsid w:val="004D5C96"/>
    <w:rsid w:val="004E4892"/>
    <w:rsid w:val="004E491B"/>
    <w:rsid w:val="004E5E77"/>
    <w:rsid w:val="004E76B6"/>
    <w:rsid w:val="004E7E5D"/>
    <w:rsid w:val="004F4516"/>
    <w:rsid w:val="004F67E2"/>
    <w:rsid w:val="004F7707"/>
    <w:rsid w:val="005007D4"/>
    <w:rsid w:val="00502309"/>
    <w:rsid w:val="005024AF"/>
    <w:rsid w:val="00503378"/>
    <w:rsid w:val="005050E4"/>
    <w:rsid w:val="00505B2F"/>
    <w:rsid w:val="005068F2"/>
    <w:rsid w:val="00510F7C"/>
    <w:rsid w:val="00511C18"/>
    <w:rsid w:val="005146C9"/>
    <w:rsid w:val="00516168"/>
    <w:rsid w:val="005167BA"/>
    <w:rsid w:val="00521234"/>
    <w:rsid w:val="005224B0"/>
    <w:rsid w:val="00522D49"/>
    <w:rsid w:val="00523A8D"/>
    <w:rsid w:val="0052446D"/>
    <w:rsid w:val="0052614C"/>
    <w:rsid w:val="0053747D"/>
    <w:rsid w:val="00537A23"/>
    <w:rsid w:val="005421CE"/>
    <w:rsid w:val="00545B34"/>
    <w:rsid w:val="00546526"/>
    <w:rsid w:val="00546D53"/>
    <w:rsid w:val="00551383"/>
    <w:rsid w:val="00556C82"/>
    <w:rsid w:val="00562BF6"/>
    <w:rsid w:val="0056574D"/>
    <w:rsid w:val="00566A9D"/>
    <w:rsid w:val="00566CE1"/>
    <w:rsid w:val="00567F15"/>
    <w:rsid w:val="00572DFF"/>
    <w:rsid w:val="005732F4"/>
    <w:rsid w:val="0057434D"/>
    <w:rsid w:val="00574904"/>
    <w:rsid w:val="00574D27"/>
    <w:rsid w:val="00580D28"/>
    <w:rsid w:val="005856B8"/>
    <w:rsid w:val="00590133"/>
    <w:rsid w:val="00590884"/>
    <w:rsid w:val="0059131D"/>
    <w:rsid w:val="005A1DBC"/>
    <w:rsid w:val="005A4C59"/>
    <w:rsid w:val="005A6EE4"/>
    <w:rsid w:val="005B61CC"/>
    <w:rsid w:val="005B7E25"/>
    <w:rsid w:val="005C2AA7"/>
    <w:rsid w:val="005C40B3"/>
    <w:rsid w:val="005C4806"/>
    <w:rsid w:val="005D3164"/>
    <w:rsid w:val="005D35EF"/>
    <w:rsid w:val="005D4DDB"/>
    <w:rsid w:val="005D6329"/>
    <w:rsid w:val="005F1CEC"/>
    <w:rsid w:val="005F518B"/>
    <w:rsid w:val="00601322"/>
    <w:rsid w:val="00601DC0"/>
    <w:rsid w:val="0060218F"/>
    <w:rsid w:val="00606E9B"/>
    <w:rsid w:val="006119E5"/>
    <w:rsid w:val="00613635"/>
    <w:rsid w:val="006158F5"/>
    <w:rsid w:val="00616D27"/>
    <w:rsid w:val="0061775B"/>
    <w:rsid w:val="00621EE7"/>
    <w:rsid w:val="00622DB5"/>
    <w:rsid w:val="00626A96"/>
    <w:rsid w:val="006304C6"/>
    <w:rsid w:val="00632061"/>
    <w:rsid w:val="00632FD8"/>
    <w:rsid w:val="00634F81"/>
    <w:rsid w:val="00637AF6"/>
    <w:rsid w:val="00641722"/>
    <w:rsid w:val="00641828"/>
    <w:rsid w:val="00644764"/>
    <w:rsid w:val="00650494"/>
    <w:rsid w:val="0065377D"/>
    <w:rsid w:val="00653DA3"/>
    <w:rsid w:val="00660478"/>
    <w:rsid w:val="006607A3"/>
    <w:rsid w:val="00663673"/>
    <w:rsid w:val="00664D49"/>
    <w:rsid w:val="0066614A"/>
    <w:rsid w:val="00667AA6"/>
    <w:rsid w:val="00670278"/>
    <w:rsid w:val="00673441"/>
    <w:rsid w:val="006738B7"/>
    <w:rsid w:val="00674736"/>
    <w:rsid w:val="00675BED"/>
    <w:rsid w:val="0067676C"/>
    <w:rsid w:val="00676D51"/>
    <w:rsid w:val="00677E3E"/>
    <w:rsid w:val="006815CD"/>
    <w:rsid w:val="006833C2"/>
    <w:rsid w:val="006833F6"/>
    <w:rsid w:val="006834BA"/>
    <w:rsid w:val="00691196"/>
    <w:rsid w:val="006A1812"/>
    <w:rsid w:val="006A3072"/>
    <w:rsid w:val="006A4074"/>
    <w:rsid w:val="006B62D8"/>
    <w:rsid w:val="006C2B20"/>
    <w:rsid w:val="006C2F5E"/>
    <w:rsid w:val="006C349D"/>
    <w:rsid w:val="006D22DB"/>
    <w:rsid w:val="006D2770"/>
    <w:rsid w:val="006D378C"/>
    <w:rsid w:val="006D539B"/>
    <w:rsid w:val="006D62BF"/>
    <w:rsid w:val="006E4AA3"/>
    <w:rsid w:val="006E5FD4"/>
    <w:rsid w:val="006E771C"/>
    <w:rsid w:val="006E78BC"/>
    <w:rsid w:val="006F280F"/>
    <w:rsid w:val="00701F72"/>
    <w:rsid w:val="00703EE7"/>
    <w:rsid w:val="007040C2"/>
    <w:rsid w:val="00705C70"/>
    <w:rsid w:val="007111A2"/>
    <w:rsid w:val="00711C70"/>
    <w:rsid w:val="00713AFA"/>
    <w:rsid w:val="0072387E"/>
    <w:rsid w:val="0072677D"/>
    <w:rsid w:val="0073295C"/>
    <w:rsid w:val="00732A0D"/>
    <w:rsid w:val="007348AD"/>
    <w:rsid w:val="00736885"/>
    <w:rsid w:val="00742475"/>
    <w:rsid w:val="00745FEF"/>
    <w:rsid w:val="007461CE"/>
    <w:rsid w:val="00746BC7"/>
    <w:rsid w:val="00747F06"/>
    <w:rsid w:val="007510D6"/>
    <w:rsid w:val="00766B49"/>
    <w:rsid w:val="007770A1"/>
    <w:rsid w:val="007815AB"/>
    <w:rsid w:val="00782571"/>
    <w:rsid w:val="007848EF"/>
    <w:rsid w:val="00784B1E"/>
    <w:rsid w:val="00792509"/>
    <w:rsid w:val="007A726E"/>
    <w:rsid w:val="007B1C60"/>
    <w:rsid w:val="007B2B44"/>
    <w:rsid w:val="007C7158"/>
    <w:rsid w:val="007D0FB0"/>
    <w:rsid w:val="007D34A3"/>
    <w:rsid w:val="007D3F24"/>
    <w:rsid w:val="007D50A0"/>
    <w:rsid w:val="007D5E27"/>
    <w:rsid w:val="007E43C0"/>
    <w:rsid w:val="007E5B12"/>
    <w:rsid w:val="007E630F"/>
    <w:rsid w:val="007E63A4"/>
    <w:rsid w:val="007E6927"/>
    <w:rsid w:val="007F0CDD"/>
    <w:rsid w:val="007F35D8"/>
    <w:rsid w:val="007F6333"/>
    <w:rsid w:val="008019A8"/>
    <w:rsid w:val="00803140"/>
    <w:rsid w:val="0080534B"/>
    <w:rsid w:val="00805877"/>
    <w:rsid w:val="0081280A"/>
    <w:rsid w:val="00812B51"/>
    <w:rsid w:val="00815367"/>
    <w:rsid w:val="00821BF1"/>
    <w:rsid w:val="0082378F"/>
    <w:rsid w:val="00826B25"/>
    <w:rsid w:val="00826DDC"/>
    <w:rsid w:val="00827FA1"/>
    <w:rsid w:val="00830363"/>
    <w:rsid w:val="0083102F"/>
    <w:rsid w:val="0083292B"/>
    <w:rsid w:val="008330F4"/>
    <w:rsid w:val="00835FB6"/>
    <w:rsid w:val="008360F6"/>
    <w:rsid w:val="00836D41"/>
    <w:rsid w:val="00842201"/>
    <w:rsid w:val="008422C6"/>
    <w:rsid w:val="0084296F"/>
    <w:rsid w:val="00844C2B"/>
    <w:rsid w:val="00844FBB"/>
    <w:rsid w:val="0084560A"/>
    <w:rsid w:val="0085224A"/>
    <w:rsid w:val="008531D0"/>
    <w:rsid w:val="0085798A"/>
    <w:rsid w:val="00857E58"/>
    <w:rsid w:val="008607E2"/>
    <w:rsid w:val="00860813"/>
    <w:rsid w:val="00861283"/>
    <w:rsid w:val="00863A8B"/>
    <w:rsid w:val="00865928"/>
    <w:rsid w:val="00871D4F"/>
    <w:rsid w:val="008730DC"/>
    <w:rsid w:val="00873BEA"/>
    <w:rsid w:val="00875612"/>
    <w:rsid w:val="00885DE8"/>
    <w:rsid w:val="00895EC9"/>
    <w:rsid w:val="008973D0"/>
    <w:rsid w:val="00897D4C"/>
    <w:rsid w:val="008B143C"/>
    <w:rsid w:val="008B2AA4"/>
    <w:rsid w:val="008B333F"/>
    <w:rsid w:val="008B3FC1"/>
    <w:rsid w:val="008B4804"/>
    <w:rsid w:val="008B757A"/>
    <w:rsid w:val="008C0D85"/>
    <w:rsid w:val="008C0FA9"/>
    <w:rsid w:val="008C2326"/>
    <w:rsid w:val="008C2DC7"/>
    <w:rsid w:val="008C4F52"/>
    <w:rsid w:val="008C7724"/>
    <w:rsid w:val="008D0F84"/>
    <w:rsid w:val="008D4E53"/>
    <w:rsid w:val="008D734C"/>
    <w:rsid w:val="008E0749"/>
    <w:rsid w:val="008E2D9A"/>
    <w:rsid w:val="008E4773"/>
    <w:rsid w:val="008E5A1E"/>
    <w:rsid w:val="008E64A0"/>
    <w:rsid w:val="008E6FC7"/>
    <w:rsid w:val="008E757C"/>
    <w:rsid w:val="008F0B8D"/>
    <w:rsid w:val="008F2126"/>
    <w:rsid w:val="008F584E"/>
    <w:rsid w:val="008F5F7E"/>
    <w:rsid w:val="00901960"/>
    <w:rsid w:val="00906CE7"/>
    <w:rsid w:val="00910585"/>
    <w:rsid w:val="009128D5"/>
    <w:rsid w:val="0091300D"/>
    <w:rsid w:val="00914E72"/>
    <w:rsid w:val="00915E7D"/>
    <w:rsid w:val="009171A0"/>
    <w:rsid w:val="009210E1"/>
    <w:rsid w:val="0092252A"/>
    <w:rsid w:val="00923AF0"/>
    <w:rsid w:val="00930F86"/>
    <w:rsid w:val="00932F06"/>
    <w:rsid w:val="009334AE"/>
    <w:rsid w:val="00933E15"/>
    <w:rsid w:val="00935BF3"/>
    <w:rsid w:val="009411BE"/>
    <w:rsid w:val="0094281D"/>
    <w:rsid w:val="0094343D"/>
    <w:rsid w:val="00944955"/>
    <w:rsid w:val="00946376"/>
    <w:rsid w:val="009505BE"/>
    <w:rsid w:val="009527EF"/>
    <w:rsid w:val="0095283A"/>
    <w:rsid w:val="00953A7D"/>
    <w:rsid w:val="0095549E"/>
    <w:rsid w:val="009577F1"/>
    <w:rsid w:val="0095795A"/>
    <w:rsid w:val="00960CA2"/>
    <w:rsid w:val="00964576"/>
    <w:rsid w:val="0096759F"/>
    <w:rsid w:val="00976770"/>
    <w:rsid w:val="00977B02"/>
    <w:rsid w:val="00977C2F"/>
    <w:rsid w:val="00977C86"/>
    <w:rsid w:val="00982560"/>
    <w:rsid w:val="009863C4"/>
    <w:rsid w:val="00987266"/>
    <w:rsid w:val="00990F9A"/>
    <w:rsid w:val="00994256"/>
    <w:rsid w:val="00995DF1"/>
    <w:rsid w:val="009960C0"/>
    <w:rsid w:val="009976ED"/>
    <w:rsid w:val="009A038F"/>
    <w:rsid w:val="009B04B9"/>
    <w:rsid w:val="009B24D9"/>
    <w:rsid w:val="009B6FA9"/>
    <w:rsid w:val="009B7895"/>
    <w:rsid w:val="009C216B"/>
    <w:rsid w:val="009C3A7F"/>
    <w:rsid w:val="009C4D98"/>
    <w:rsid w:val="009C5C3C"/>
    <w:rsid w:val="009D0558"/>
    <w:rsid w:val="009D2857"/>
    <w:rsid w:val="009D2B19"/>
    <w:rsid w:val="009D3290"/>
    <w:rsid w:val="009D48AF"/>
    <w:rsid w:val="009D6405"/>
    <w:rsid w:val="009D737E"/>
    <w:rsid w:val="009E28BD"/>
    <w:rsid w:val="009E3B17"/>
    <w:rsid w:val="009E7128"/>
    <w:rsid w:val="009F407D"/>
    <w:rsid w:val="00A00D5D"/>
    <w:rsid w:val="00A0179E"/>
    <w:rsid w:val="00A01C6D"/>
    <w:rsid w:val="00A02909"/>
    <w:rsid w:val="00A03D72"/>
    <w:rsid w:val="00A069F4"/>
    <w:rsid w:val="00A14E3F"/>
    <w:rsid w:val="00A20281"/>
    <w:rsid w:val="00A24075"/>
    <w:rsid w:val="00A24452"/>
    <w:rsid w:val="00A2502C"/>
    <w:rsid w:val="00A368A5"/>
    <w:rsid w:val="00A41556"/>
    <w:rsid w:val="00A4497C"/>
    <w:rsid w:val="00A51641"/>
    <w:rsid w:val="00A55E82"/>
    <w:rsid w:val="00A571EF"/>
    <w:rsid w:val="00A611D3"/>
    <w:rsid w:val="00A6147D"/>
    <w:rsid w:val="00A6209F"/>
    <w:rsid w:val="00A65340"/>
    <w:rsid w:val="00A660BC"/>
    <w:rsid w:val="00A7529D"/>
    <w:rsid w:val="00A80976"/>
    <w:rsid w:val="00A83935"/>
    <w:rsid w:val="00A83D9A"/>
    <w:rsid w:val="00A9066D"/>
    <w:rsid w:val="00A917E5"/>
    <w:rsid w:val="00A94376"/>
    <w:rsid w:val="00A9531F"/>
    <w:rsid w:val="00AA09C6"/>
    <w:rsid w:val="00AA43F6"/>
    <w:rsid w:val="00AB1E38"/>
    <w:rsid w:val="00AB3614"/>
    <w:rsid w:val="00AB4EA2"/>
    <w:rsid w:val="00AB6751"/>
    <w:rsid w:val="00AC1E53"/>
    <w:rsid w:val="00AC6701"/>
    <w:rsid w:val="00AC6777"/>
    <w:rsid w:val="00AC726E"/>
    <w:rsid w:val="00AD1EF6"/>
    <w:rsid w:val="00AD3C8D"/>
    <w:rsid w:val="00AD5985"/>
    <w:rsid w:val="00AD6E8A"/>
    <w:rsid w:val="00AE073B"/>
    <w:rsid w:val="00AE489F"/>
    <w:rsid w:val="00AF1FB5"/>
    <w:rsid w:val="00AF235D"/>
    <w:rsid w:val="00AF5B0D"/>
    <w:rsid w:val="00B01003"/>
    <w:rsid w:val="00B01DF0"/>
    <w:rsid w:val="00B06C9D"/>
    <w:rsid w:val="00B11C17"/>
    <w:rsid w:val="00B13CB2"/>
    <w:rsid w:val="00B13D53"/>
    <w:rsid w:val="00B15D5D"/>
    <w:rsid w:val="00B204AC"/>
    <w:rsid w:val="00B20993"/>
    <w:rsid w:val="00B211AF"/>
    <w:rsid w:val="00B22058"/>
    <w:rsid w:val="00B22FA5"/>
    <w:rsid w:val="00B24E89"/>
    <w:rsid w:val="00B268AD"/>
    <w:rsid w:val="00B325DC"/>
    <w:rsid w:val="00B357C6"/>
    <w:rsid w:val="00B36126"/>
    <w:rsid w:val="00B375BB"/>
    <w:rsid w:val="00B40B22"/>
    <w:rsid w:val="00B40DC3"/>
    <w:rsid w:val="00B434D2"/>
    <w:rsid w:val="00B475C8"/>
    <w:rsid w:val="00B53DD0"/>
    <w:rsid w:val="00B54E47"/>
    <w:rsid w:val="00B579D2"/>
    <w:rsid w:val="00B62839"/>
    <w:rsid w:val="00B6332A"/>
    <w:rsid w:val="00B63506"/>
    <w:rsid w:val="00B6586C"/>
    <w:rsid w:val="00B65E62"/>
    <w:rsid w:val="00B66241"/>
    <w:rsid w:val="00B70DEB"/>
    <w:rsid w:val="00B72475"/>
    <w:rsid w:val="00B72BEF"/>
    <w:rsid w:val="00B7487F"/>
    <w:rsid w:val="00B75135"/>
    <w:rsid w:val="00B77F95"/>
    <w:rsid w:val="00B8647C"/>
    <w:rsid w:val="00B86D92"/>
    <w:rsid w:val="00B906A9"/>
    <w:rsid w:val="00B90C4B"/>
    <w:rsid w:val="00B93FE8"/>
    <w:rsid w:val="00B96939"/>
    <w:rsid w:val="00BA2C03"/>
    <w:rsid w:val="00BA343B"/>
    <w:rsid w:val="00BA38ED"/>
    <w:rsid w:val="00BA6DF0"/>
    <w:rsid w:val="00BA75BB"/>
    <w:rsid w:val="00BB423B"/>
    <w:rsid w:val="00BB7106"/>
    <w:rsid w:val="00BC3BA5"/>
    <w:rsid w:val="00BC6AEB"/>
    <w:rsid w:val="00BD0660"/>
    <w:rsid w:val="00BD31EB"/>
    <w:rsid w:val="00BD381C"/>
    <w:rsid w:val="00BD3906"/>
    <w:rsid w:val="00BD6223"/>
    <w:rsid w:val="00BD6425"/>
    <w:rsid w:val="00BE07DF"/>
    <w:rsid w:val="00BE0FB8"/>
    <w:rsid w:val="00BE1227"/>
    <w:rsid w:val="00BE20A4"/>
    <w:rsid w:val="00BE4FEF"/>
    <w:rsid w:val="00BE62A3"/>
    <w:rsid w:val="00BF112A"/>
    <w:rsid w:val="00BF72C5"/>
    <w:rsid w:val="00C002CD"/>
    <w:rsid w:val="00C13DDC"/>
    <w:rsid w:val="00C20E1C"/>
    <w:rsid w:val="00C2391D"/>
    <w:rsid w:val="00C23B46"/>
    <w:rsid w:val="00C27043"/>
    <w:rsid w:val="00C318C1"/>
    <w:rsid w:val="00C3456C"/>
    <w:rsid w:val="00C35723"/>
    <w:rsid w:val="00C35DC8"/>
    <w:rsid w:val="00C3641C"/>
    <w:rsid w:val="00C4784A"/>
    <w:rsid w:val="00C51BAC"/>
    <w:rsid w:val="00C532A9"/>
    <w:rsid w:val="00C55DD0"/>
    <w:rsid w:val="00C6128F"/>
    <w:rsid w:val="00C62D4B"/>
    <w:rsid w:val="00C62F59"/>
    <w:rsid w:val="00C654CD"/>
    <w:rsid w:val="00C66790"/>
    <w:rsid w:val="00C66A4E"/>
    <w:rsid w:val="00C705C3"/>
    <w:rsid w:val="00C7382A"/>
    <w:rsid w:val="00C745C9"/>
    <w:rsid w:val="00C77373"/>
    <w:rsid w:val="00C81387"/>
    <w:rsid w:val="00C81A5E"/>
    <w:rsid w:val="00C90D7A"/>
    <w:rsid w:val="00C91540"/>
    <w:rsid w:val="00C924E0"/>
    <w:rsid w:val="00C9471E"/>
    <w:rsid w:val="00C976B6"/>
    <w:rsid w:val="00CA047E"/>
    <w:rsid w:val="00CA2535"/>
    <w:rsid w:val="00CA3D38"/>
    <w:rsid w:val="00CA4210"/>
    <w:rsid w:val="00CA45EA"/>
    <w:rsid w:val="00CA6090"/>
    <w:rsid w:val="00CA7E2D"/>
    <w:rsid w:val="00CB2D11"/>
    <w:rsid w:val="00CB7BED"/>
    <w:rsid w:val="00CC2EA1"/>
    <w:rsid w:val="00CC4235"/>
    <w:rsid w:val="00CC5CC0"/>
    <w:rsid w:val="00CC64DE"/>
    <w:rsid w:val="00CC70AC"/>
    <w:rsid w:val="00CC7114"/>
    <w:rsid w:val="00CD246A"/>
    <w:rsid w:val="00CD56C1"/>
    <w:rsid w:val="00CE02DE"/>
    <w:rsid w:val="00CE153E"/>
    <w:rsid w:val="00CE41F2"/>
    <w:rsid w:val="00CF11EF"/>
    <w:rsid w:val="00CF2D15"/>
    <w:rsid w:val="00CF3657"/>
    <w:rsid w:val="00D02A81"/>
    <w:rsid w:val="00D03831"/>
    <w:rsid w:val="00D05A88"/>
    <w:rsid w:val="00D06B42"/>
    <w:rsid w:val="00D12492"/>
    <w:rsid w:val="00D23B3F"/>
    <w:rsid w:val="00D24337"/>
    <w:rsid w:val="00D25171"/>
    <w:rsid w:val="00D2659B"/>
    <w:rsid w:val="00D26D8A"/>
    <w:rsid w:val="00D301E1"/>
    <w:rsid w:val="00D33BBD"/>
    <w:rsid w:val="00D34B1A"/>
    <w:rsid w:val="00D3714F"/>
    <w:rsid w:val="00D45DB9"/>
    <w:rsid w:val="00D46DA9"/>
    <w:rsid w:val="00D533E5"/>
    <w:rsid w:val="00D53FE5"/>
    <w:rsid w:val="00D5500C"/>
    <w:rsid w:val="00D61618"/>
    <w:rsid w:val="00D64223"/>
    <w:rsid w:val="00D657F1"/>
    <w:rsid w:val="00D65B54"/>
    <w:rsid w:val="00D70E05"/>
    <w:rsid w:val="00D754CD"/>
    <w:rsid w:val="00D8202B"/>
    <w:rsid w:val="00D85263"/>
    <w:rsid w:val="00D9191C"/>
    <w:rsid w:val="00D91C27"/>
    <w:rsid w:val="00D9586F"/>
    <w:rsid w:val="00D9690D"/>
    <w:rsid w:val="00D97150"/>
    <w:rsid w:val="00D9762C"/>
    <w:rsid w:val="00D97DF1"/>
    <w:rsid w:val="00DB63A5"/>
    <w:rsid w:val="00DB7F65"/>
    <w:rsid w:val="00DC2931"/>
    <w:rsid w:val="00DC54F2"/>
    <w:rsid w:val="00DC551B"/>
    <w:rsid w:val="00DC77F0"/>
    <w:rsid w:val="00DD0041"/>
    <w:rsid w:val="00DD09E4"/>
    <w:rsid w:val="00DD1341"/>
    <w:rsid w:val="00DD1C28"/>
    <w:rsid w:val="00DD21BE"/>
    <w:rsid w:val="00DE2AB9"/>
    <w:rsid w:val="00DE2FC3"/>
    <w:rsid w:val="00DE4A37"/>
    <w:rsid w:val="00DE5663"/>
    <w:rsid w:val="00DE79D2"/>
    <w:rsid w:val="00DF12C2"/>
    <w:rsid w:val="00DF362D"/>
    <w:rsid w:val="00DF57B2"/>
    <w:rsid w:val="00DF6F11"/>
    <w:rsid w:val="00DF7E2B"/>
    <w:rsid w:val="00E000CE"/>
    <w:rsid w:val="00E02E58"/>
    <w:rsid w:val="00E06429"/>
    <w:rsid w:val="00E102BC"/>
    <w:rsid w:val="00E14137"/>
    <w:rsid w:val="00E15D15"/>
    <w:rsid w:val="00E20226"/>
    <w:rsid w:val="00E20D5F"/>
    <w:rsid w:val="00E22A7B"/>
    <w:rsid w:val="00E236CD"/>
    <w:rsid w:val="00E23965"/>
    <w:rsid w:val="00E2416A"/>
    <w:rsid w:val="00E259EA"/>
    <w:rsid w:val="00E27204"/>
    <w:rsid w:val="00E27E05"/>
    <w:rsid w:val="00E316D8"/>
    <w:rsid w:val="00E332E4"/>
    <w:rsid w:val="00E34F11"/>
    <w:rsid w:val="00E41735"/>
    <w:rsid w:val="00E42EE9"/>
    <w:rsid w:val="00E467E2"/>
    <w:rsid w:val="00E51A8E"/>
    <w:rsid w:val="00E5657B"/>
    <w:rsid w:val="00E57D50"/>
    <w:rsid w:val="00E60165"/>
    <w:rsid w:val="00E602EA"/>
    <w:rsid w:val="00E62E16"/>
    <w:rsid w:val="00E639CE"/>
    <w:rsid w:val="00E63F36"/>
    <w:rsid w:val="00E671A5"/>
    <w:rsid w:val="00E80EF9"/>
    <w:rsid w:val="00E81EAD"/>
    <w:rsid w:val="00E82396"/>
    <w:rsid w:val="00E83C76"/>
    <w:rsid w:val="00E83F68"/>
    <w:rsid w:val="00E931BE"/>
    <w:rsid w:val="00E97DF6"/>
    <w:rsid w:val="00EA2990"/>
    <w:rsid w:val="00EA32E2"/>
    <w:rsid w:val="00EA70C0"/>
    <w:rsid w:val="00EB0352"/>
    <w:rsid w:val="00EB18EE"/>
    <w:rsid w:val="00EB226C"/>
    <w:rsid w:val="00EB22D3"/>
    <w:rsid w:val="00EB49AC"/>
    <w:rsid w:val="00EB5D9B"/>
    <w:rsid w:val="00EC01B6"/>
    <w:rsid w:val="00EC2505"/>
    <w:rsid w:val="00EC3CC8"/>
    <w:rsid w:val="00EC7648"/>
    <w:rsid w:val="00EC7BA1"/>
    <w:rsid w:val="00ED0271"/>
    <w:rsid w:val="00ED26EE"/>
    <w:rsid w:val="00ED34E9"/>
    <w:rsid w:val="00EE4053"/>
    <w:rsid w:val="00EE4E14"/>
    <w:rsid w:val="00EE58CD"/>
    <w:rsid w:val="00EE5E86"/>
    <w:rsid w:val="00EE5FB7"/>
    <w:rsid w:val="00EE7FDE"/>
    <w:rsid w:val="00EF0C39"/>
    <w:rsid w:val="00EF26F8"/>
    <w:rsid w:val="00F00A2F"/>
    <w:rsid w:val="00F01433"/>
    <w:rsid w:val="00F0355C"/>
    <w:rsid w:val="00F04C5E"/>
    <w:rsid w:val="00F1017E"/>
    <w:rsid w:val="00F126A3"/>
    <w:rsid w:val="00F159C0"/>
    <w:rsid w:val="00F16D70"/>
    <w:rsid w:val="00F17432"/>
    <w:rsid w:val="00F17805"/>
    <w:rsid w:val="00F204C9"/>
    <w:rsid w:val="00F20D7B"/>
    <w:rsid w:val="00F27955"/>
    <w:rsid w:val="00F3661F"/>
    <w:rsid w:val="00F3713D"/>
    <w:rsid w:val="00F4190D"/>
    <w:rsid w:val="00F437FA"/>
    <w:rsid w:val="00F50BC3"/>
    <w:rsid w:val="00F5164D"/>
    <w:rsid w:val="00F54380"/>
    <w:rsid w:val="00F55E0A"/>
    <w:rsid w:val="00F573F9"/>
    <w:rsid w:val="00F57478"/>
    <w:rsid w:val="00F5756C"/>
    <w:rsid w:val="00F6081F"/>
    <w:rsid w:val="00F6364F"/>
    <w:rsid w:val="00F65518"/>
    <w:rsid w:val="00F67B40"/>
    <w:rsid w:val="00F72177"/>
    <w:rsid w:val="00F726AA"/>
    <w:rsid w:val="00F755C9"/>
    <w:rsid w:val="00F8046F"/>
    <w:rsid w:val="00F8077E"/>
    <w:rsid w:val="00F809C9"/>
    <w:rsid w:val="00F80FBF"/>
    <w:rsid w:val="00F842DE"/>
    <w:rsid w:val="00F842ED"/>
    <w:rsid w:val="00F868AD"/>
    <w:rsid w:val="00F90877"/>
    <w:rsid w:val="00F90D9E"/>
    <w:rsid w:val="00F90F67"/>
    <w:rsid w:val="00F92C1E"/>
    <w:rsid w:val="00F93FFC"/>
    <w:rsid w:val="00F94BA8"/>
    <w:rsid w:val="00F963D8"/>
    <w:rsid w:val="00F96800"/>
    <w:rsid w:val="00FA1481"/>
    <w:rsid w:val="00FA2648"/>
    <w:rsid w:val="00FA319C"/>
    <w:rsid w:val="00FA5815"/>
    <w:rsid w:val="00FB2035"/>
    <w:rsid w:val="00FB45E4"/>
    <w:rsid w:val="00FB61E8"/>
    <w:rsid w:val="00FC2311"/>
    <w:rsid w:val="00FC390D"/>
    <w:rsid w:val="00FC3E62"/>
    <w:rsid w:val="00FD3E9E"/>
    <w:rsid w:val="00FD4AAA"/>
    <w:rsid w:val="00FD6CD2"/>
    <w:rsid w:val="00FD7C85"/>
    <w:rsid w:val="00FD7D58"/>
    <w:rsid w:val="00FE1397"/>
    <w:rsid w:val="00FE3CDF"/>
    <w:rsid w:val="00FE6E94"/>
    <w:rsid w:val="00FE7E8D"/>
    <w:rsid w:val="00FF041F"/>
    <w:rsid w:val="00FF183E"/>
    <w:rsid w:val="00FF4981"/>
    <w:rsid w:val="12E9A616"/>
    <w:rsid w:val="576F0451"/>
    <w:rsid w:val="66CCA924"/>
    <w:rsid w:val="6853DA17"/>
    <w:rsid w:val="7AC1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C438"/>
  <w15:chartTrackingRefBased/>
  <w15:docId w15:val="{267CC985-868F-4A8D-87A7-374DB27216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60C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960CA2"/>
  </w:style>
  <w:style w:type="paragraph" w:styleId="Footer">
    <w:name w:val="footer"/>
    <w:basedOn w:val="Normal"/>
    <w:link w:val="FooterChar"/>
    <w:uiPriority w:val="99"/>
    <w:unhideWhenUsed/>
    <w:rsid w:val="00960C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960CA2"/>
  </w:style>
  <w:style w:type="paragraph" w:styleId="ListParagraph">
    <w:name w:val="List Paragraph"/>
    <w:basedOn w:val="Normal"/>
    <w:uiPriority w:val="34"/>
    <w:qFormat/>
    <w:rsid w:val="00F00A2F"/>
    <w:pPr>
      <w:ind w:left="720"/>
      <w:contextualSpacing/>
    </w:pPr>
  </w:style>
  <w:style w:type="character" w:styleId="CommentReference">
    <w:name w:val="annotation reference"/>
    <w:basedOn w:val="DefaultParagraphFont"/>
    <w:uiPriority w:val="99"/>
    <w:semiHidden/>
    <w:unhideWhenUsed/>
    <w:rsid w:val="00472FED"/>
    <w:rPr>
      <w:sz w:val="16"/>
      <w:szCs w:val="16"/>
    </w:rPr>
  </w:style>
  <w:style w:type="paragraph" w:styleId="CommentText">
    <w:name w:val="annotation text"/>
    <w:basedOn w:val="Normal"/>
    <w:link w:val="CommentTextChar"/>
    <w:uiPriority w:val="99"/>
    <w:unhideWhenUsed/>
    <w:rsid w:val="00472FED"/>
    <w:pPr>
      <w:spacing w:line="240" w:lineRule="auto"/>
    </w:pPr>
    <w:rPr>
      <w:sz w:val="20"/>
      <w:szCs w:val="20"/>
    </w:rPr>
  </w:style>
  <w:style w:type="character" w:styleId="CommentTextChar" w:customStyle="1">
    <w:name w:val="Comment Text Char"/>
    <w:basedOn w:val="DefaultParagraphFont"/>
    <w:link w:val="CommentText"/>
    <w:uiPriority w:val="99"/>
    <w:rsid w:val="00472FED"/>
    <w:rPr>
      <w:sz w:val="20"/>
      <w:szCs w:val="20"/>
    </w:rPr>
  </w:style>
  <w:style w:type="paragraph" w:styleId="CommentSubject">
    <w:name w:val="annotation subject"/>
    <w:basedOn w:val="CommentText"/>
    <w:next w:val="CommentText"/>
    <w:link w:val="CommentSubjectChar"/>
    <w:uiPriority w:val="99"/>
    <w:semiHidden/>
    <w:unhideWhenUsed/>
    <w:rsid w:val="00472FED"/>
    <w:rPr>
      <w:b/>
      <w:bCs/>
    </w:rPr>
  </w:style>
  <w:style w:type="character" w:styleId="CommentSubjectChar" w:customStyle="1">
    <w:name w:val="Comment Subject Char"/>
    <w:basedOn w:val="CommentTextChar"/>
    <w:link w:val="CommentSubject"/>
    <w:uiPriority w:val="99"/>
    <w:semiHidden/>
    <w:rsid w:val="00472FED"/>
    <w:rPr>
      <w:b/>
      <w:bCs/>
      <w:sz w:val="20"/>
      <w:szCs w:val="20"/>
    </w:rPr>
  </w:style>
  <w:style w:type="character" w:styleId="Hyperlink">
    <w:name w:val="Hyperlink"/>
    <w:basedOn w:val="DefaultParagraphFont"/>
    <w:uiPriority w:val="99"/>
    <w:unhideWhenUsed/>
    <w:rsid w:val="00A2502C"/>
    <w:rPr>
      <w:color w:val="0563C1" w:themeColor="hyperlink"/>
      <w:u w:val="single"/>
    </w:rPr>
  </w:style>
  <w:style w:type="character" w:styleId="UnresolvedMention">
    <w:name w:val="Unresolved Mention"/>
    <w:basedOn w:val="DefaultParagraphFont"/>
    <w:uiPriority w:val="99"/>
    <w:semiHidden/>
    <w:unhideWhenUsed/>
    <w:rsid w:val="00A2502C"/>
    <w:rPr>
      <w:color w:val="605E5C"/>
      <w:shd w:val="clear" w:color="auto" w:fill="E1DFDD"/>
    </w:rPr>
  </w:style>
  <w:style w:type="paragraph" w:styleId="NormalWeb">
    <w:name w:val="Normal (Web)"/>
    <w:basedOn w:val="Normal"/>
    <w:uiPriority w:val="99"/>
    <w:semiHidden/>
    <w:unhideWhenUsed/>
    <w:rsid w:val="001601B6"/>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rsid w:val="00B13C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7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worldclim.org/"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www.marquette.edu/biology/directory/lemoine.php" TargetMode="External" Id="rId7" /><Relationship Type="http://schemas.openxmlformats.org/officeDocument/2006/relationships/image" Target="media/image3.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hyperlink" Target="https://www.natelemoine.com/pdfs/Lemoine%202021a.pdf" TargetMode="External" Id="rId10"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3789</TotalTime>
  <Pages>1</Pages>
  <Words>3209</Words>
  <Characters>18294</Characters>
  <Application>Microsoft Office Word</Application>
  <DocSecurity>4</DocSecurity>
  <Lines>152</Lines>
  <Paragraphs>42</Paragraphs>
  <ScaleCrop>false</ScaleCrop>
  <Company/>
  <LinksUpToDate>false</LinksUpToDate>
  <CharactersWithSpaces>21461</CharactersWithSpaces>
  <SharedDoc>false</SharedDoc>
  <HLinks>
    <vt:vector size="18" baseType="variant">
      <vt:variant>
        <vt:i4>2818159</vt:i4>
      </vt:variant>
      <vt:variant>
        <vt:i4>6</vt:i4>
      </vt:variant>
      <vt:variant>
        <vt:i4>0</vt:i4>
      </vt:variant>
      <vt:variant>
        <vt:i4>5</vt:i4>
      </vt:variant>
      <vt:variant>
        <vt:lpwstr>https://www.natelemoine.com/pdfs/Lemoine 2021a.pdf</vt:lpwstr>
      </vt:variant>
      <vt:variant>
        <vt:lpwstr/>
      </vt:variant>
      <vt:variant>
        <vt:i4>3276840</vt:i4>
      </vt:variant>
      <vt:variant>
        <vt:i4>3</vt:i4>
      </vt:variant>
      <vt:variant>
        <vt:i4>0</vt:i4>
      </vt:variant>
      <vt:variant>
        <vt:i4>5</vt:i4>
      </vt:variant>
      <vt:variant>
        <vt:lpwstr>https://www.worldclim.org/</vt:lpwstr>
      </vt:variant>
      <vt:variant>
        <vt:lpwstr/>
      </vt:variant>
      <vt:variant>
        <vt:i4>6684718</vt:i4>
      </vt:variant>
      <vt:variant>
        <vt:i4>0</vt:i4>
      </vt:variant>
      <vt:variant>
        <vt:i4>0</vt:i4>
      </vt:variant>
      <vt:variant>
        <vt:i4>5</vt:i4>
      </vt:variant>
      <vt:variant>
        <vt:lpwstr>https://www.marquette.edu/biology/directory/lemoine.php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Sailor, Jennifer</dc:creator>
  <cp:keywords/>
  <dc:description/>
  <cp:lastModifiedBy>Sailor, Jennifer</cp:lastModifiedBy>
  <cp:revision>595</cp:revision>
  <dcterms:created xsi:type="dcterms:W3CDTF">2023-08-04T18:17:00Z</dcterms:created>
  <dcterms:modified xsi:type="dcterms:W3CDTF">2023-08-22T21:11:00Z</dcterms:modified>
</cp:coreProperties>
</file>