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08" w:rsidRDefault="00DE7E10" w:rsidP="00FB7208">
      <w:pPr>
        <w:rPr>
          <w:rFonts w:ascii="Garamond" w:hAnsi="Garamond"/>
          <w:sz w:val="32"/>
          <w:szCs w:val="32"/>
        </w:rPr>
      </w:pPr>
      <w:bookmarkStart w:id="0" w:name="OLE_LINK13"/>
      <w:bookmarkStart w:id="1" w:name="OLE_LINK16"/>
      <w:r>
        <w:rPr>
          <w:rFonts w:ascii="Garamond" w:hAnsi="Garamond"/>
          <w:b/>
          <w:sz w:val="32"/>
          <w:szCs w:val="32"/>
        </w:rPr>
        <w:t>Which customers are c</w:t>
      </w:r>
      <w:r w:rsidR="004A0289">
        <w:rPr>
          <w:rFonts w:ascii="Garamond" w:hAnsi="Garamond"/>
          <w:b/>
          <w:sz w:val="32"/>
          <w:szCs w:val="32"/>
        </w:rPr>
        <w:t>hurn</w:t>
      </w:r>
      <w:r>
        <w:rPr>
          <w:rFonts w:ascii="Garamond" w:hAnsi="Garamond"/>
          <w:b/>
          <w:sz w:val="32"/>
          <w:szCs w:val="32"/>
        </w:rPr>
        <w:t>ing</w:t>
      </w:r>
      <w:r w:rsidR="00EA4385">
        <w:rPr>
          <w:rFonts w:ascii="Garamond" w:hAnsi="Garamond"/>
          <w:b/>
          <w:sz w:val="32"/>
          <w:szCs w:val="32"/>
        </w:rPr>
        <w:t xml:space="preserve"> and why</w:t>
      </w:r>
      <w:r>
        <w:rPr>
          <w:rFonts w:ascii="Garamond" w:hAnsi="Garamond"/>
          <w:b/>
          <w:sz w:val="32"/>
          <w:szCs w:val="32"/>
        </w:rPr>
        <w:t>?</w:t>
      </w:r>
    </w:p>
    <w:p w:rsidR="00FB7208" w:rsidRDefault="00FB7208" w:rsidP="00FB7208">
      <w:pPr>
        <w:rPr>
          <w:rFonts w:ascii="Garamond" w:hAnsi="Garamond"/>
          <w:sz w:val="32"/>
          <w:szCs w:val="32"/>
        </w:rPr>
      </w:pPr>
      <w:r>
        <w:rPr>
          <w:rFonts w:ascii="Garamond" w:hAnsi="Garamond"/>
          <w:sz w:val="32"/>
          <w:szCs w:val="32"/>
        </w:rPr>
        <w:tab/>
        <w:t xml:space="preserve">Prepared by </w:t>
      </w:r>
      <w:r w:rsidR="004A0289">
        <w:rPr>
          <w:rFonts w:ascii="Garamond" w:hAnsi="Garamond"/>
          <w:sz w:val="32"/>
          <w:szCs w:val="32"/>
        </w:rPr>
        <w:t>Jennifer Tatum</w:t>
      </w:r>
    </w:p>
    <w:p w:rsidR="00FB7208" w:rsidRDefault="004A0289" w:rsidP="00FB7208">
      <w:pPr>
        <w:rPr>
          <w:rFonts w:ascii="Garamond" w:hAnsi="Garamond"/>
          <w:sz w:val="32"/>
          <w:szCs w:val="32"/>
        </w:rPr>
      </w:pPr>
      <w:r>
        <w:rPr>
          <w:rFonts w:ascii="Garamond" w:hAnsi="Garamond"/>
          <w:sz w:val="32"/>
          <w:szCs w:val="32"/>
        </w:rPr>
        <w:tab/>
        <w:t>On March 28</w:t>
      </w:r>
      <w:r w:rsidRPr="004A0289">
        <w:rPr>
          <w:rFonts w:ascii="Garamond" w:hAnsi="Garamond"/>
          <w:sz w:val="32"/>
          <w:szCs w:val="32"/>
          <w:vertAlign w:val="superscript"/>
        </w:rPr>
        <w:t>th</w:t>
      </w:r>
      <w:r>
        <w:rPr>
          <w:rFonts w:ascii="Garamond" w:hAnsi="Garamond"/>
          <w:sz w:val="32"/>
          <w:szCs w:val="32"/>
        </w:rPr>
        <w:t>, 2017</w:t>
      </w:r>
    </w:p>
    <w:p w:rsidR="00FB7208" w:rsidRDefault="00585C6A" w:rsidP="00FB7208">
      <w:pPr>
        <w:rPr>
          <w:rFonts w:ascii="Garamond" w:hAnsi="Garamond"/>
          <w:sz w:val="32"/>
          <w:szCs w:val="32"/>
        </w:rPr>
      </w:pPr>
      <w:r>
        <w:rPr>
          <w:rFonts w:ascii="Garamond" w:hAnsi="Garamond"/>
          <w:noProof/>
          <w:sz w:val="32"/>
          <w:szCs w:val="32"/>
        </w:rPr>
        <w:pict>
          <v:line id="Straight Connector 1" o:spid="_x0000_s1026" style="position:absolute;z-index:251659264;visibility:visible;mso-width-relative:margin" from="-9pt,9pt" to="4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" strokecolor="black [3213]" strokeweight="1pt">
            <v:stroke joinstyle="miter"/>
          </v:line>
        </w:pict>
      </w:r>
    </w:p>
    <w:p w:rsidR="00FB7208" w:rsidRDefault="00DE7E10" w:rsidP="00FB7208">
      <w:pPr>
        <w:rPr>
          <w:rFonts w:ascii="Garamond" w:hAnsi="Garamond"/>
          <w:sz w:val="32"/>
          <w:szCs w:val="32"/>
        </w:rPr>
      </w:pPr>
      <w:r>
        <w:rPr>
          <w:rFonts w:ascii="Garamond" w:hAnsi="Garamond"/>
          <w:sz w:val="32"/>
          <w:szCs w:val="32"/>
        </w:rPr>
        <w:t>To determine which customers are churning</w:t>
      </w:r>
      <w:r w:rsidR="00EA4385">
        <w:rPr>
          <w:rFonts w:ascii="Garamond" w:hAnsi="Garamond"/>
          <w:sz w:val="32"/>
          <w:szCs w:val="32"/>
        </w:rPr>
        <w:t xml:space="preserve"> and why</w:t>
      </w:r>
      <w:r>
        <w:rPr>
          <w:rFonts w:ascii="Garamond" w:hAnsi="Garamond"/>
          <w:sz w:val="32"/>
          <w:szCs w:val="32"/>
        </w:rPr>
        <w:t xml:space="preserve">, I have </w:t>
      </w:r>
      <w:r w:rsidR="00475A9B">
        <w:rPr>
          <w:rFonts w:ascii="Garamond" w:hAnsi="Garamond"/>
          <w:sz w:val="32"/>
          <w:szCs w:val="32"/>
        </w:rPr>
        <w:t>created</w:t>
      </w:r>
      <w:r>
        <w:rPr>
          <w:rFonts w:ascii="Garamond" w:hAnsi="Garamond"/>
          <w:sz w:val="32"/>
          <w:szCs w:val="32"/>
        </w:rPr>
        <w:t xml:space="preserve"> </w:t>
      </w:r>
      <w:r w:rsidR="00475A9B">
        <w:rPr>
          <w:rFonts w:ascii="Garamond" w:hAnsi="Garamond"/>
          <w:sz w:val="32"/>
          <w:szCs w:val="32"/>
        </w:rPr>
        <w:t xml:space="preserve">a </w:t>
      </w:r>
      <w:r>
        <w:rPr>
          <w:rFonts w:ascii="Garamond" w:hAnsi="Garamond"/>
          <w:sz w:val="32"/>
          <w:szCs w:val="32"/>
        </w:rPr>
        <w:t xml:space="preserve">decision tree </w:t>
      </w:r>
      <w:r w:rsidR="00475A9B">
        <w:rPr>
          <w:rFonts w:ascii="Garamond" w:hAnsi="Garamond"/>
          <w:sz w:val="32"/>
          <w:szCs w:val="32"/>
        </w:rPr>
        <w:t xml:space="preserve">model for </w:t>
      </w:r>
      <w:r>
        <w:rPr>
          <w:rFonts w:ascii="Garamond" w:hAnsi="Garamond"/>
          <w:sz w:val="32"/>
          <w:szCs w:val="32"/>
        </w:rPr>
        <w:t>analysis.  My analysis shows that there are several attributes that are shared by churning customers, some of which we may be able to influence.</w:t>
      </w:r>
    </w:p>
    <w:p w:rsidR="00FB7208" w:rsidRDefault="00585C6A" w:rsidP="00FB7208">
      <w:pPr>
        <w:rPr>
          <w:rFonts w:ascii="Garamond" w:hAnsi="Garamond"/>
          <w:sz w:val="32"/>
          <w:szCs w:val="32"/>
        </w:rPr>
      </w:pPr>
      <w:r>
        <w:rPr>
          <w:rFonts w:ascii="Garamond" w:hAnsi="Garamond"/>
          <w:noProof/>
          <w:sz w:val="32"/>
          <w:szCs w:val="32"/>
        </w:rPr>
        <w:pict>
          <v:line id="Straight Connector 2" o:spid="_x0000_s1027" style="position:absolute;z-index:251660288;visibility:visible;mso-width-relative:margin" from="-9pt,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" strokecolor="black [3213]" strokeweight="1pt">
            <v:stroke joinstyle="miter"/>
          </v:line>
        </w:pict>
      </w:r>
    </w:p>
    <w:p w:rsidR="00FB7208" w:rsidRDefault="00FB7208" w:rsidP="00FB7208">
      <w:pPr>
        <w:jc w:val="both"/>
        <w:rPr>
          <w:rFonts w:ascii="Garamond" w:hAnsi="Garamond"/>
          <w:b/>
          <w:sz w:val="32"/>
          <w:szCs w:val="32"/>
        </w:rPr>
      </w:pPr>
      <w:r>
        <w:rPr>
          <w:rFonts w:ascii="Garamond" w:hAnsi="Garamond"/>
          <w:b/>
          <w:sz w:val="32"/>
          <w:szCs w:val="32"/>
        </w:rPr>
        <w:t>Key Takeaways</w:t>
      </w:r>
    </w:p>
    <w:p w:rsidR="00FB7208" w:rsidRPr="00632470" w:rsidRDefault="00DE7E10" w:rsidP="00632470">
      <w:pPr>
        <w:pStyle w:val="ListParagraph"/>
        <w:numPr>
          <w:ilvl w:val="0"/>
          <w:numId w:val="17"/>
        </w:numPr>
        <w:jc w:val="both"/>
        <w:rPr>
          <w:rFonts w:ascii="Garamond" w:hAnsi="Garamond"/>
          <w:sz w:val="32"/>
          <w:szCs w:val="32"/>
        </w:rPr>
      </w:pPr>
      <w:r w:rsidRPr="00632470">
        <w:rPr>
          <w:rFonts w:ascii="Garamond" w:hAnsi="Garamond"/>
          <w:sz w:val="32"/>
          <w:szCs w:val="32"/>
        </w:rPr>
        <w:t xml:space="preserve">Excessive talkers </w:t>
      </w:r>
      <w:r w:rsidR="00EA4385">
        <w:rPr>
          <w:rFonts w:ascii="Garamond" w:hAnsi="Garamond"/>
          <w:sz w:val="32"/>
          <w:szCs w:val="32"/>
        </w:rPr>
        <w:t xml:space="preserve">(more that 265 minutes per day) </w:t>
      </w:r>
      <w:r w:rsidRPr="00632470">
        <w:rPr>
          <w:rFonts w:ascii="Garamond" w:hAnsi="Garamond"/>
          <w:sz w:val="32"/>
          <w:szCs w:val="32"/>
        </w:rPr>
        <w:t>prefer to have a voicemail plan</w:t>
      </w:r>
      <w:r w:rsidR="00632470">
        <w:rPr>
          <w:rFonts w:ascii="Garamond" w:hAnsi="Garamond"/>
          <w:sz w:val="32"/>
          <w:szCs w:val="32"/>
        </w:rPr>
        <w:t>.</w:t>
      </w:r>
      <w:r w:rsidRPr="00632470">
        <w:rPr>
          <w:rFonts w:ascii="Garamond" w:hAnsi="Garamond"/>
          <w:sz w:val="32"/>
          <w:szCs w:val="32"/>
        </w:rPr>
        <w:t xml:space="preserve"> </w:t>
      </w:r>
    </w:p>
    <w:p w:rsidR="00FB7208" w:rsidRDefault="00DE7E10" w:rsidP="00FB7208">
      <w:pPr>
        <w:pStyle w:val="ListParagraph"/>
        <w:numPr>
          <w:ilvl w:val="0"/>
          <w:numId w:val="17"/>
        </w:numPr>
        <w:jc w:val="both"/>
        <w:rPr>
          <w:rFonts w:ascii="Garamond" w:hAnsi="Garamond"/>
          <w:sz w:val="32"/>
          <w:szCs w:val="32"/>
        </w:rPr>
      </w:pPr>
      <w:r>
        <w:rPr>
          <w:rFonts w:ascii="Garamond" w:hAnsi="Garamond"/>
          <w:sz w:val="32"/>
          <w:szCs w:val="32"/>
        </w:rPr>
        <w:t>Customers with lower day minutes are less tolerable of services call.</w:t>
      </w:r>
    </w:p>
    <w:p w:rsidR="00FB7208" w:rsidRDefault="00632470" w:rsidP="00FB7208">
      <w:pPr>
        <w:pStyle w:val="ListParagraph"/>
        <w:numPr>
          <w:ilvl w:val="0"/>
          <w:numId w:val="17"/>
        </w:numPr>
        <w:jc w:val="both"/>
        <w:rPr>
          <w:rFonts w:ascii="Garamond" w:hAnsi="Garamond"/>
          <w:sz w:val="32"/>
          <w:szCs w:val="32"/>
        </w:rPr>
      </w:pPr>
      <w:r>
        <w:rPr>
          <w:rFonts w:ascii="Garamond" w:hAnsi="Garamond"/>
          <w:sz w:val="32"/>
          <w:szCs w:val="32"/>
        </w:rPr>
        <w:t>International plan customers are picky about their plan</w:t>
      </w:r>
      <w:r w:rsidR="00EA4385">
        <w:rPr>
          <w:rFonts w:ascii="Garamond" w:hAnsi="Garamond"/>
          <w:sz w:val="32"/>
          <w:szCs w:val="32"/>
        </w:rPr>
        <w:t>s</w:t>
      </w:r>
      <w:r w:rsidR="00FB7208">
        <w:rPr>
          <w:rFonts w:ascii="Garamond" w:hAnsi="Garamond"/>
          <w:sz w:val="32"/>
          <w:szCs w:val="32"/>
        </w:rPr>
        <w:t>.</w:t>
      </w:r>
    </w:p>
    <w:p w:rsidR="00FB7208" w:rsidRPr="00FB7208" w:rsidRDefault="00FB7208" w:rsidP="00FB7208">
      <w:pPr>
        <w:jc w:val="both"/>
        <w:rPr>
          <w:rFonts w:ascii="Garamond" w:hAnsi="Garamond"/>
          <w:sz w:val="32"/>
          <w:szCs w:val="32"/>
        </w:rPr>
      </w:pPr>
    </w:p>
    <w:p w:rsidR="00FB7208" w:rsidRDefault="00FB7208" w:rsidP="00FB7208">
      <w:pPr>
        <w:jc w:val="both"/>
        <w:rPr>
          <w:rFonts w:ascii="Garamond" w:hAnsi="Garamond"/>
          <w:sz w:val="32"/>
          <w:szCs w:val="32"/>
        </w:rPr>
      </w:pPr>
      <w:r>
        <w:rPr>
          <w:rFonts w:ascii="Garamond" w:hAnsi="Garamond"/>
          <w:b/>
          <w:sz w:val="32"/>
          <w:szCs w:val="32"/>
        </w:rPr>
        <w:t>Analysis Summary</w:t>
      </w:r>
    </w:p>
    <w:p w:rsidR="00FB7208" w:rsidRDefault="00FB7208" w:rsidP="00FB7208">
      <w:pPr>
        <w:jc w:val="both"/>
        <w:rPr>
          <w:rFonts w:ascii="Garamond" w:hAnsi="Garamond"/>
          <w:sz w:val="32"/>
          <w:szCs w:val="32"/>
        </w:rPr>
      </w:pPr>
      <w:r>
        <w:rPr>
          <w:rFonts w:ascii="Garamond" w:hAnsi="Garamond"/>
          <w:sz w:val="32"/>
          <w:szCs w:val="32"/>
        </w:rPr>
        <w:t xml:space="preserve">To </w:t>
      </w:r>
      <w:r w:rsidR="00632470">
        <w:rPr>
          <w:rFonts w:ascii="Garamond" w:hAnsi="Garamond"/>
          <w:sz w:val="32"/>
          <w:szCs w:val="32"/>
        </w:rPr>
        <w:t>determine</w:t>
      </w:r>
      <w:r>
        <w:rPr>
          <w:rFonts w:ascii="Garamond" w:hAnsi="Garamond"/>
          <w:sz w:val="32"/>
          <w:szCs w:val="32"/>
        </w:rPr>
        <w:t xml:space="preserve"> </w:t>
      </w:r>
      <w:r w:rsidR="00632470">
        <w:rPr>
          <w:rFonts w:ascii="Garamond" w:hAnsi="Garamond"/>
          <w:sz w:val="32"/>
          <w:szCs w:val="32"/>
        </w:rPr>
        <w:t>which of our customers are churning</w:t>
      </w:r>
      <w:r w:rsidR="00EA4385">
        <w:rPr>
          <w:rFonts w:ascii="Garamond" w:hAnsi="Garamond"/>
          <w:sz w:val="32"/>
          <w:szCs w:val="32"/>
        </w:rPr>
        <w:t xml:space="preserve"> and why</w:t>
      </w:r>
      <w:r w:rsidR="00632470">
        <w:rPr>
          <w:rFonts w:ascii="Garamond" w:hAnsi="Garamond"/>
          <w:sz w:val="32"/>
          <w:szCs w:val="32"/>
        </w:rPr>
        <w:t xml:space="preserve">, </w:t>
      </w:r>
      <w:r>
        <w:rPr>
          <w:rFonts w:ascii="Garamond" w:hAnsi="Garamond"/>
          <w:sz w:val="32"/>
          <w:szCs w:val="32"/>
        </w:rPr>
        <w:t xml:space="preserve">I considered </w:t>
      </w:r>
      <w:r w:rsidR="00632470">
        <w:rPr>
          <w:rFonts w:ascii="Garamond" w:hAnsi="Garamond"/>
          <w:sz w:val="32"/>
          <w:szCs w:val="32"/>
        </w:rPr>
        <w:t xml:space="preserve">a data set with 5,000 observations of </w:t>
      </w:r>
      <w:r w:rsidR="00475A9B">
        <w:rPr>
          <w:rFonts w:ascii="Garamond" w:hAnsi="Garamond"/>
          <w:sz w:val="32"/>
          <w:szCs w:val="32"/>
        </w:rPr>
        <w:t>20</w:t>
      </w:r>
      <w:r w:rsidR="00632470">
        <w:rPr>
          <w:rFonts w:ascii="Garamond" w:hAnsi="Garamond"/>
          <w:sz w:val="32"/>
          <w:szCs w:val="32"/>
        </w:rPr>
        <w:t xml:space="preserve"> different variables</w:t>
      </w:r>
      <w:r w:rsidR="008E3179">
        <w:rPr>
          <w:rFonts w:ascii="Garamond" w:hAnsi="Garamond"/>
          <w:sz w:val="32"/>
          <w:szCs w:val="32"/>
        </w:rPr>
        <w:t>, one of which being whether the customer churned or not</w:t>
      </w:r>
      <w:r>
        <w:rPr>
          <w:rFonts w:ascii="Garamond" w:hAnsi="Garamond"/>
          <w:sz w:val="32"/>
          <w:szCs w:val="32"/>
        </w:rPr>
        <w:t xml:space="preserve">.  </w:t>
      </w:r>
      <w:r w:rsidR="00632470">
        <w:rPr>
          <w:rFonts w:ascii="Garamond" w:hAnsi="Garamond"/>
          <w:sz w:val="32"/>
          <w:szCs w:val="32"/>
        </w:rPr>
        <w:t>The</w:t>
      </w:r>
      <w:r w:rsidR="008E3179">
        <w:rPr>
          <w:rFonts w:ascii="Garamond" w:hAnsi="Garamond"/>
          <w:sz w:val="32"/>
          <w:szCs w:val="32"/>
        </w:rPr>
        <w:t xml:space="preserve"> other</w:t>
      </w:r>
      <w:r w:rsidR="00632470">
        <w:rPr>
          <w:rFonts w:ascii="Garamond" w:hAnsi="Garamond"/>
          <w:sz w:val="32"/>
          <w:szCs w:val="32"/>
        </w:rPr>
        <w:t xml:space="preserve"> variables include total minutes, calls and charges by day, evening, night and international.  </w:t>
      </w:r>
      <w:r w:rsidR="008E3179">
        <w:rPr>
          <w:rFonts w:ascii="Garamond" w:hAnsi="Garamond"/>
          <w:sz w:val="32"/>
          <w:szCs w:val="32"/>
        </w:rPr>
        <w:t xml:space="preserve">Geographic data is included with state and area code.  It also includes how long </w:t>
      </w:r>
      <w:r w:rsidR="00743D7D">
        <w:rPr>
          <w:rFonts w:ascii="Garamond" w:hAnsi="Garamond"/>
          <w:sz w:val="32"/>
          <w:szCs w:val="32"/>
        </w:rPr>
        <w:t>someone has been our</w:t>
      </w:r>
      <w:r w:rsidR="008E3179">
        <w:rPr>
          <w:rFonts w:ascii="Garamond" w:hAnsi="Garamond"/>
          <w:sz w:val="32"/>
          <w:szCs w:val="32"/>
        </w:rPr>
        <w:t xml:space="preserve"> customer, how may customer service call</w:t>
      </w:r>
      <w:r w:rsidR="00743D7D">
        <w:rPr>
          <w:rFonts w:ascii="Garamond" w:hAnsi="Garamond"/>
          <w:sz w:val="32"/>
          <w:szCs w:val="32"/>
        </w:rPr>
        <w:t>s</w:t>
      </w:r>
      <w:r w:rsidR="008E3179">
        <w:rPr>
          <w:rFonts w:ascii="Garamond" w:hAnsi="Garamond"/>
          <w:sz w:val="32"/>
          <w:szCs w:val="32"/>
        </w:rPr>
        <w:t xml:space="preserve"> they have made, and whether or not they have an international or voicemail plan (with number of voicemail messages).  </w:t>
      </w:r>
    </w:p>
    <w:p w:rsidR="00252BB9" w:rsidRDefault="00742233" w:rsidP="00252BB9">
      <w:pPr>
        <w:jc w:val="both"/>
        <w:rPr>
          <w:rFonts w:ascii="Garamond" w:hAnsi="Garamond"/>
          <w:sz w:val="32"/>
          <w:szCs w:val="32"/>
        </w:rPr>
      </w:pPr>
      <w:r>
        <w:rPr>
          <w:rFonts w:ascii="Garamond" w:hAnsi="Garamond"/>
          <w:sz w:val="32"/>
          <w:szCs w:val="32"/>
        </w:rPr>
        <w:t xml:space="preserve">I have </w:t>
      </w:r>
      <w:r w:rsidR="00475A9B">
        <w:rPr>
          <w:rFonts w:ascii="Garamond" w:hAnsi="Garamond"/>
          <w:sz w:val="32"/>
          <w:szCs w:val="32"/>
        </w:rPr>
        <w:t xml:space="preserve">randomly </w:t>
      </w:r>
      <w:r>
        <w:rPr>
          <w:rFonts w:ascii="Garamond" w:hAnsi="Garamond"/>
          <w:sz w:val="32"/>
          <w:szCs w:val="32"/>
        </w:rPr>
        <w:t>divided this data into a training set with 4</w:t>
      </w:r>
      <w:r w:rsidR="00743D7D">
        <w:rPr>
          <w:rFonts w:ascii="Garamond" w:hAnsi="Garamond"/>
          <w:sz w:val="32"/>
          <w:szCs w:val="32"/>
        </w:rPr>
        <w:t>,</w:t>
      </w:r>
      <w:r>
        <w:rPr>
          <w:rFonts w:ascii="Garamond" w:hAnsi="Garamond"/>
          <w:sz w:val="32"/>
          <w:szCs w:val="32"/>
        </w:rPr>
        <w:t>000 observations and a validation set with 1</w:t>
      </w:r>
      <w:r w:rsidR="00743D7D">
        <w:rPr>
          <w:rFonts w:ascii="Garamond" w:hAnsi="Garamond"/>
          <w:sz w:val="32"/>
          <w:szCs w:val="32"/>
        </w:rPr>
        <w:t>,</w:t>
      </w:r>
      <w:r>
        <w:rPr>
          <w:rFonts w:ascii="Garamond" w:hAnsi="Garamond"/>
          <w:sz w:val="32"/>
          <w:szCs w:val="32"/>
        </w:rPr>
        <w:t xml:space="preserve">000 observations. The training set is used to develop the decision tree model and the validation set is used to measure how well the model performs.  </w:t>
      </w:r>
      <w:r w:rsidR="00252BB9">
        <w:rPr>
          <w:rFonts w:ascii="Garamond" w:hAnsi="Garamond"/>
          <w:sz w:val="32"/>
          <w:szCs w:val="32"/>
        </w:rPr>
        <w:t xml:space="preserve">Decision trees models can be built </w:t>
      </w:r>
      <w:r w:rsidR="00743D7D">
        <w:rPr>
          <w:rFonts w:ascii="Garamond" w:hAnsi="Garamond"/>
          <w:sz w:val="32"/>
          <w:szCs w:val="32"/>
        </w:rPr>
        <w:t>with</w:t>
      </w:r>
      <w:r w:rsidR="00252BB9">
        <w:rPr>
          <w:rFonts w:ascii="Garamond" w:hAnsi="Garamond"/>
          <w:sz w:val="32"/>
          <w:szCs w:val="32"/>
        </w:rPr>
        <w:t xml:space="preserve"> a small </w:t>
      </w:r>
      <w:r w:rsidR="00743D7D">
        <w:rPr>
          <w:rFonts w:ascii="Garamond" w:hAnsi="Garamond"/>
          <w:sz w:val="32"/>
          <w:szCs w:val="32"/>
        </w:rPr>
        <w:t>or</w:t>
      </w:r>
      <w:r w:rsidR="00252BB9">
        <w:rPr>
          <w:rFonts w:ascii="Garamond" w:hAnsi="Garamond"/>
          <w:sz w:val="32"/>
          <w:szCs w:val="32"/>
        </w:rPr>
        <w:t xml:space="preserve"> large number of variables.  If all </w:t>
      </w:r>
      <w:r w:rsidR="00475A9B">
        <w:rPr>
          <w:rFonts w:ascii="Garamond" w:hAnsi="Garamond"/>
          <w:sz w:val="32"/>
          <w:szCs w:val="32"/>
        </w:rPr>
        <w:t>20</w:t>
      </w:r>
      <w:r w:rsidR="00252BB9">
        <w:rPr>
          <w:rFonts w:ascii="Garamond" w:hAnsi="Garamond"/>
          <w:sz w:val="32"/>
          <w:szCs w:val="32"/>
        </w:rPr>
        <w:t xml:space="preserve"> variables are used, it </w:t>
      </w:r>
      <w:r w:rsidR="00252BB9">
        <w:rPr>
          <w:rFonts w:ascii="Garamond" w:hAnsi="Garamond"/>
          <w:sz w:val="32"/>
          <w:szCs w:val="32"/>
        </w:rPr>
        <w:lastRenderedPageBreak/>
        <w:t xml:space="preserve">becomes cumbersome to evaluate </w:t>
      </w:r>
      <w:r w:rsidR="00475A9B">
        <w:rPr>
          <w:rFonts w:ascii="Garamond" w:hAnsi="Garamond"/>
          <w:sz w:val="32"/>
          <w:szCs w:val="32"/>
        </w:rPr>
        <w:t xml:space="preserve">the results </w:t>
      </w:r>
      <w:r w:rsidR="007F6627">
        <w:rPr>
          <w:rFonts w:ascii="Garamond" w:hAnsi="Garamond"/>
          <w:sz w:val="32"/>
          <w:szCs w:val="32"/>
        </w:rPr>
        <w:t>and the s</w:t>
      </w:r>
      <w:r w:rsidR="00E94F4F">
        <w:rPr>
          <w:rFonts w:ascii="Garamond" w:hAnsi="Garamond"/>
          <w:sz w:val="32"/>
          <w:szCs w:val="32"/>
        </w:rPr>
        <w:t xml:space="preserve">plits at the bottom of the tree are </w:t>
      </w:r>
      <w:r w:rsidR="00475A9B">
        <w:rPr>
          <w:rFonts w:ascii="Garamond" w:hAnsi="Garamond"/>
          <w:sz w:val="32"/>
          <w:szCs w:val="32"/>
        </w:rPr>
        <w:t>amongst</w:t>
      </w:r>
      <w:r w:rsidR="00E94F4F">
        <w:rPr>
          <w:rFonts w:ascii="Garamond" w:hAnsi="Garamond"/>
          <w:sz w:val="32"/>
          <w:szCs w:val="32"/>
        </w:rPr>
        <w:t xml:space="preserve"> very small numbers of customers</w:t>
      </w:r>
      <w:r w:rsidR="00475A9B">
        <w:rPr>
          <w:rFonts w:ascii="Garamond" w:hAnsi="Garamond"/>
          <w:sz w:val="32"/>
          <w:szCs w:val="32"/>
        </w:rPr>
        <w:t xml:space="preserve"> making those distinctions less significant</w:t>
      </w:r>
      <w:r w:rsidR="00E94F4F">
        <w:rPr>
          <w:rFonts w:ascii="Garamond" w:hAnsi="Garamond"/>
          <w:sz w:val="32"/>
          <w:szCs w:val="32"/>
        </w:rPr>
        <w:t>.</w:t>
      </w:r>
      <w:r w:rsidR="00252BB9">
        <w:rPr>
          <w:rFonts w:ascii="Garamond" w:hAnsi="Garamond"/>
          <w:sz w:val="32"/>
          <w:szCs w:val="32"/>
        </w:rPr>
        <w:t xml:space="preserve">  If we “prune” the tree to a manageable number of variables, </w:t>
      </w:r>
      <w:r w:rsidR="00A57FA1">
        <w:rPr>
          <w:rFonts w:ascii="Garamond" w:hAnsi="Garamond"/>
          <w:sz w:val="32"/>
          <w:szCs w:val="32"/>
        </w:rPr>
        <w:t>it is easy to see the results below.</w:t>
      </w:r>
    </w:p>
    <w:p w:rsidR="007F6627" w:rsidRDefault="007F6627" w:rsidP="00252BB9">
      <w:pPr>
        <w:jc w:val="both"/>
        <w:rPr>
          <w:rFonts w:ascii="Garamond" w:hAnsi="Garamond"/>
          <w:sz w:val="32"/>
          <w:szCs w:val="32"/>
        </w:rPr>
      </w:pPr>
    </w:p>
    <w:p w:rsidR="00252BB9" w:rsidRDefault="00252BB9" w:rsidP="00FB7208">
      <w:pPr>
        <w:jc w:val="both"/>
        <w:rPr>
          <w:rFonts w:ascii="Garamond" w:hAnsi="Garamond"/>
          <w:sz w:val="32"/>
          <w:szCs w:val="32"/>
        </w:rPr>
      </w:pPr>
      <w:r w:rsidRPr="00252BB9">
        <w:rPr>
          <w:rFonts w:ascii="Garamond" w:hAnsi="Garamond"/>
          <w:noProof/>
          <w:sz w:val="32"/>
          <w:szCs w:val="32"/>
        </w:rPr>
        <w:drawing>
          <wp:inline distT="0" distB="0" distL="0" distR="0">
            <wp:extent cx="6171057" cy="3153862"/>
            <wp:effectExtent l="19050" t="0" r="1143"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67104" cy="3151842"/>
                    </a:xfrm>
                    <a:prstGeom prst="rect">
                      <a:avLst/>
                    </a:prstGeom>
                    <a:noFill/>
                    <a:ln w="9525">
                      <a:noFill/>
                      <a:miter lim="800000"/>
                      <a:headEnd/>
                      <a:tailEnd/>
                    </a:ln>
                  </pic:spPr>
                </pic:pic>
              </a:graphicData>
            </a:graphic>
          </wp:inline>
        </w:drawing>
      </w:r>
    </w:p>
    <w:p w:rsidR="001F69C8" w:rsidRDefault="00252BB9" w:rsidP="001F69C8">
      <w:pPr>
        <w:jc w:val="both"/>
        <w:rPr>
          <w:rFonts w:ascii="Garamond" w:hAnsi="Garamond"/>
          <w:sz w:val="32"/>
          <w:szCs w:val="32"/>
        </w:rPr>
      </w:pPr>
      <w:r>
        <w:rPr>
          <w:rFonts w:ascii="Garamond" w:hAnsi="Garamond"/>
          <w:sz w:val="32"/>
          <w:szCs w:val="32"/>
        </w:rPr>
        <w:t>Visualizing this pruned</w:t>
      </w:r>
      <w:r w:rsidR="00052321">
        <w:rPr>
          <w:rFonts w:ascii="Garamond" w:hAnsi="Garamond"/>
          <w:sz w:val="32"/>
          <w:szCs w:val="32"/>
        </w:rPr>
        <w:t xml:space="preserve"> decision tree model, we are able to see some interesting facts about </w:t>
      </w:r>
      <w:r w:rsidR="00D63090">
        <w:rPr>
          <w:rFonts w:ascii="Garamond" w:hAnsi="Garamond"/>
          <w:sz w:val="32"/>
          <w:szCs w:val="32"/>
        </w:rPr>
        <w:t xml:space="preserve">our </w:t>
      </w:r>
      <w:r w:rsidR="005F1500">
        <w:rPr>
          <w:rFonts w:ascii="Garamond" w:hAnsi="Garamond"/>
          <w:sz w:val="32"/>
          <w:szCs w:val="32"/>
        </w:rPr>
        <w:t>customers</w:t>
      </w:r>
      <w:r w:rsidR="00052321">
        <w:rPr>
          <w:rFonts w:ascii="Garamond" w:hAnsi="Garamond"/>
          <w:sz w:val="32"/>
          <w:szCs w:val="32"/>
        </w:rPr>
        <w:t>.</w:t>
      </w:r>
      <w:r w:rsidR="005F1500">
        <w:rPr>
          <w:rFonts w:ascii="Garamond" w:hAnsi="Garamond"/>
          <w:sz w:val="32"/>
          <w:szCs w:val="32"/>
        </w:rPr>
        <w:t xml:space="preserve">  </w:t>
      </w:r>
      <w:r w:rsidR="00D63090">
        <w:rPr>
          <w:rFonts w:ascii="Garamond" w:hAnsi="Garamond"/>
          <w:sz w:val="32"/>
          <w:szCs w:val="32"/>
        </w:rPr>
        <w:t>Most</w:t>
      </w:r>
      <w:r w:rsidR="005F1500">
        <w:rPr>
          <w:rFonts w:ascii="Garamond" w:hAnsi="Garamond"/>
          <w:sz w:val="32"/>
          <w:szCs w:val="32"/>
        </w:rPr>
        <w:t xml:space="preserve"> of </w:t>
      </w:r>
      <w:r w:rsidR="00D63090">
        <w:rPr>
          <w:rFonts w:ascii="Garamond" w:hAnsi="Garamond"/>
          <w:sz w:val="32"/>
          <w:szCs w:val="32"/>
        </w:rPr>
        <w:t xml:space="preserve">our current customers </w:t>
      </w:r>
      <w:r w:rsidR="00742233">
        <w:rPr>
          <w:rFonts w:ascii="Garamond" w:hAnsi="Garamond"/>
          <w:sz w:val="32"/>
          <w:szCs w:val="32"/>
        </w:rPr>
        <w:t xml:space="preserve">(3150) </w:t>
      </w:r>
      <w:r w:rsidR="007F6627">
        <w:rPr>
          <w:rFonts w:ascii="Garamond" w:hAnsi="Garamond"/>
          <w:sz w:val="32"/>
          <w:szCs w:val="32"/>
        </w:rPr>
        <w:t>are regular talkers</w:t>
      </w:r>
      <w:r w:rsidR="005F1500">
        <w:rPr>
          <w:rFonts w:ascii="Garamond" w:hAnsi="Garamond"/>
          <w:sz w:val="32"/>
          <w:szCs w:val="32"/>
        </w:rPr>
        <w:t xml:space="preserve"> (</w:t>
      </w:r>
      <w:r w:rsidR="00D63090">
        <w:rPr>
          <w:rFonts w:ascii="Garamond" w:hAnsi="Garamond"/>
          <w:sz w:val="32"/>
          <w:szCs w:val="32"/>
        </w:rPr>
        <w:t>less</w:t>
      </w:r>
      <w:r w:rsidR="005F1500">
        <w:rPr>
          <w:rFonts w:ascii="Garamond" w:hAnsi="Garamond"/>
          <w:sz w:val="32"/>
          <w:szCs w:val="32"/>
        </w:rPr>
        <w:t xml:space="preserve"> tha</w:t>
      </w:r>
      <w:r w:rsidR="00D63090">
        <w:rPr>
          <w:rFonts w:ascii="Garamond" w:hAnsi="Garamond"/>
          <w:sz w:val="32"/>
          <w:szCs w:val="32"/>
        </w:rPr>
        <w:t>n</w:t>
      </w:r>
      <w:r w:rsidR="003B49A0">
        <w:rPr>
          <w:rFonts w:ascii="Garamond" w:hAnsi="Garamond"/>
          <w:sz w:val="32"/>
          <w:szCs w:val="32"/>
        </w:rPr>
        <w:t xml:space="preserve"> 265 minutes per day), have</w:t>
      </w:r>
      <w:r w:rsidR="005F1500">
        <w:rPr>
          <w:rFonts w:ascii="Garamond" w:hAnsi="Garamond"/>
          <w:sz w:val="32"/>
          <w:szCs w:val="32"/>
        </w:rPr>
        <w:t xml:space="preserve"> less than 3.5 customer service calls, and do not have an international plan.</w:t>
      </w:r>
      <w:r w:rsidR="009B205E">
        <w:rPr>
          <w:rFonts w:ascii="Garamond" w:hAnsi="Garamond"/>
          <w:sz w:val="32"/>
          <w:szCs w:val="32"/>
        </w:rPr>
        <w:t xml:space="preserve">  </w:t>
      </w:r>
    </w:p>
    <w:p w:rsidR="00FB7208" w:rsidRDefault="00250534" w:rsidP="00FB7208">
      <w:pPr>
        <w:jc w:val="both"/>
        <w:rPr>
          <w:rFonts w:ascii="Garamond" w:hAnsi="Garamond"/>
          <w:sz w:val="32"/>
          <w:szCs w:val="32"/>
        </w:rPr>
      </w:pPr>
      <w:r>
        <w:rPr>
          <w:rFonts w:ascii="Garamond" w:hAnsi="Garamond"/>
          <w:sz w:val="32"/>
          <w:szCs w:val="32"/>
        </w:rPr>
        <w:t>We can also see that t</w:t>
      </w:r>
      <w:r w:rsidR="001F69C8" w:rsidRPr="00BB43CF">
        <w:rPr>
          <w:rFonts w:ascii="Garamond" w:hAnsi="Garamond"/>
          <w:sz w:val="32"/>
          <w:szCs w:val="32"/>
        </w:rPr>
        <w:t xml:space="preserve">he </w:t>
      </w:r>
      <w:r w:rsidR="001F69C8">
        <w:rPr>
          <w:rFonts w:ascii="Garamond" w:hAnsi="Garamond"/>
          <w:sz w:val="32"/>
          <w:szCs w:val="32"/>
        </w:rPr>
        <w:t>most significant factors in</w:t>
      </w:r>
      <w:r w:rsidR="001F69C8" w:rsidRPr="00BB43CF">
        <w:rPr>
          <w:rFonts w:ascii="Garamond" w:hAnsi="Garamond"/>
          <w:sz w:val="32"/>
          <w:szCs w:val="32"/>
        </w:rPr>
        <w:t xml:space="preserve"> </w:t>
      </w:r>
      <w:r w:rsidR="001F69C8">
        <w:rPr>
          <w:rFonts w:ascii="Garamond" w:hAnsi="Garamond"/>
          <w:sz w:val="32"/>
          <w:szCs w:val="32"/>
        </w:rPr>
        <w:t>explaining customer churn are number of day time minutes, customer service calls, and international plans.  T</w:t>
      </w:r>
      <w:r w:rsidR="009B205E">
        <w:rPr>
          <w:rFonts w:ascii="Garamond" w:hAnsi="Garamond"/>
          <w:sz w:val="32"/>
          <w:szCs w:val="32"/>
        </w:rPr>
        <w:t xml:space="preserve">he largest </w:t>
      </w:r>
      <w:r w:rsidR="00475A9B">
        <w:rPr>
          <w:rFonts w:ascii="Garamond" w:hAnsi="Garamond"/>
          <w:sz w:val="32"/>
          <w:szCs w:val="32"/>
        </w:rPr>
        <w:t>population of churned customers is</w:t>
      </w:r>
      <w:r w:rsidR="009B205E">
        <w:rPr>
          <w:rFonts w:ascii="Garamond" w:hAnsi="Garamond"/>
          <w:sz w:val="32"/>
          <w:szCs w:val="32"/>
        </w:rPr>
        <w:t xml:space="preserve"> excessive talkers without a voicemail plan</w:t>
      </w:r>
      <w:r w:rsidR="00026D91">
        <w:rPr>
          <w:rFonts w:ascii="Garamond" w:hAnsi="Garamond"/>
          <w:sz w:val="32"/>
          <w:szCs w:val="32"/>
        </w:rPr>
        <w:t xml:space="preserve"> (150 customers)</w:t>
      </w:r>
      <w:r w:rsidR="009B205E">
        <w:rPr>
          <w:rFonts w:ascii="Garamond" w:hAnsi="Garamond"/>
          <w:sz w:val="32"/>
          <w:szCs w:val="32"/>
        </w:rPr>
        <w:t xml:space="preserve">.  </w:t>
      </w:r>
      <w:r w:rsidR="00026D91">
        <w:rPr>
          <w:rFonts w:ascii="Garamond" w:hAnsi="Garamond"/>
          <w:sz w:val="32"/>
          <w:szCs w:val="32"/>
        </w:rPr>
        <w:t>Another 100</w:t>
      </w:r>
      <w:r w:rsidR="009B205E">
        <w:rPr>
          <w:rFonts w:ascii="Garamond" w:hAnsi="Garamond"/>
          <w:sz w:val="32"/>
          <w:szCs w:val="32"/>
        </w:rPr>
        <w:t xml:space="preserve"> customers </w:t>
      </w:r>
      <w:r w:rsidR="00026D91">
        <w:rPr>
          <w:rFonts w:ascii="Garamond" w:hAnsi="Garamond"/>
          <w:sz w:val="32"/>
          <w:szCs w:val="32"/>
        </w:rPr>
        <w:t xml:space="preserve">left who </w:t>
      </w:r>
      <w:r w:rsidR="00743D7D">
        <w:rPr>
          <w:rFonts w:ascii="Garamond" w:hAnsi="Garamond"/>
          <w:sz w:val="32"/>
          <w:szCs w:val="32"/>
        </w:rPr>
        <w:t>were</w:t>
      </w:r>
      <w:r w:rsidR="009B205E">
        <w:rPr>
          <w:rFonts w:ascii="Garamond" w:hAnsi="Garamond"/>
          <w:sz w:val="32"/>
          <w:szCs w:val="32"/>
        </w:rPr>
        <w:t xml:space="preserve"> regular talker</w:t>
      </w:r>
      <w:r w:rsidR="004D2B2D">
        <w:rPr>
          <w:rFonts w:ascii="Garamond" w:hAnsi="Garamond"/>
          <w:sz w:val="32"/>
          <w:szCs w:val="32"/>
        </w:rPr>
        <w:t>s</w:t>
      </w:r>
      <w:r w:rsidR="00742233">
        <w:rPr>
          <w:rFonts w:ascii="Garamond" w:hAnsi="Garamond"/>
          <w:sz w:val="32"/>
          <w:szCs w:val="32"/>
        </w:rPr>
        <w:t xml:space="preserve"> with more than 3.5 customer service calls</w:t>
      </w:r>
      <w:r w:rsidR="00E57F7A">
        <w:rPr>
          <w:rFonts w:ascii="Garamond" w:hAnsi="Garamond"/>
          <w:sz w:val="32"/>
          <w:szCs w:val="32"/>
        </w:rPr>
        <w:t xml:space="preserve"> and less than 163 minutes a day</w:t>
      </w:r>
      <w:r w:rsidR="00026D91">
        <w:rPr>
          <w:rFonts w:ascii="Garamond" w:hAnsi="Garamond"/>
          <w:sz w:val="32"/>
          <w:szCs w:val="32"/>
        </w:rPr>
        <w:t xml:space="preserve">. </w:t>
      </w:r>
      <w:r w:rsidR="00743D7D">
        <w:rPr>
          <w:rFonts w:ascii="Garamond" w:hAnsi="Garamond"/>
          <w:sz w:val="32"/>
          <w:szCs w:val="32"/>
        </w:rPr>
        <w:t>And a</w:t>
      </w:r>
      <w:r w:rsidR="00E57F7A">
        <w:rPr>
          <w:rFonts w:ascii="Garamond" w:hAnsi="Garamond"/>
          <w:sz w:val="32"/>
          <w:szCs w:val="32"/>
        </w:rPr>
        <w:t xml:space="preserve">ll of the customers who were regular talkers, </w:t>
      </w:r>
      <w:r w:rsidR="00743D7D">
        <w:rPr>
          <w:rFonts w:ascii="Garamond" w:hAnsi="Garamond"/>
          <w:sz w:val="32"/>
          <w:szCs w:val="32"/>
        </w:rPr>
        <w:t>with</w:t>
      </w:r>
      <w:r w:rsidR="00E57F7A">
        <w:rPr>
          <w:rFonts w:ascii="Garamond" w:hAnsi="Garamond"/>
          <w:sz w:val="32"/>
          <w:szCs w:val="32"/>
        </w:rPr>
        <w:t xml:space="preserve"> less than 3.5 customer service call</w:t>
      </w:r>
      <w:r w:rsidR="00743D7D">
        <w:rPr>
          <w:rFonts w:ascii="Garamond" w:hAnsi="Garamond"/>
          <w:sz w:val="32"/>
          <w:szCs w:val="32"/>
        </w:rPr>
        <w:t xml:space="preserve">s, </w:t>
      </w:r>
      <w:r w:rsidR="00E57F7A">
        <w:rPr>
          <w:rFonts w:ascii="Garamond" w:hAnsi="Garamond"/>
          <w:sz w:val="32"/>
          <w:szCs w:val="32"/>
        </w:rPr>
        <w:t>an i</w:t>
      </w:r>
      <w:r w:rsidR="00743D7D">
        <w:rPr>
          <w:rFonts w:ascii="Garamond" w:hAnsi="Garamond"/>
          <w:sz w:val="32"/>
          <w:szCs w:val="32"/>
        </w:rPr>
        <w:t>nternational plan and either mad</w:t>
      </w:r>
      <w:r w:rsidR="00E57F7A">
        <w:rPr>
          <w:rFonts w:ascii="Garamond" w:hAnsi="Garamond"/>
          <w:sz w:val="32"/>
          <w:szCs w:val="32"/>
        </w:rPr>
        <w:t xml:space="preserve">e less than 2.5 </w:t>
      </w:r>
      <w:r w:rsidR="00743D7D">
        <w:rPr>
          <w:rFonts w:ascii="Garamond" w:hAnsi="Garamond"/>
          <w:sz w:val="32"/>
          <w:szCs w:val="32"/>
        </w:rPr>
        <w:t xml:space="preserve">international </w:t>
      </w:r>
      <w:r w:rsidR="00E57F7A">
        <w:rPr>
          <w:rFonts w:ascii="Garamond" w:hAnsi="Garamond"/>
          <w:sz w:val="32"/>
          <w:szCs w:val="32"/>
        </w:rPr>
        <w:t xml:space="preserve">calls (63 </w:t>
      </w:r>
      <w:r w:rsidR="00E57F7A">
        <w:rPr>
          <w:rFonts w:ascii="Garamond" w:hAnsi="Garamond"/>
          <w:sz w:val="32"/>
          <w:szCs w:val="32"/>
        </w:rPr>
        <w:lastRenderedPageBreak/>
        <w:t xml:space="preserve">customers) or more than 2.5 </w:t>
      </w:r>
      <w:r w:rsidR="00743D7D">
        <w:rPr>
          <w:rFonts w:ascii="Garamond" w:hAnsi="Garamond"/>
          <w:sz w:val="32"/>
          <w:szCs w:val="32"/>
        </w:rPr>
        <w:t xml:space="preserve">international </w:t>
      </w:r>
      <w:r w:rsidR="00E57F7A">
        <w:rPr>
          <w:rFonts w:ascii="Garamond" w:hAnsi="Garamond"/>
          <w:sz w:val="32"/>
          <w:szCs w:val="32"/>
        </w:rPr>
        <w:t xml:space="preserve">calls with more than 13.5 </w:t>
      </w:r>
      <w:r w:rsidR="00743D7D">
        <w:rPr>
          <w:rFonts w:ascii="Garamond" w:hAnsi="Garamond"/>
          <w:sz w:val="32"/>
          <w:szCs w:val="32"/>
        </w:rPr>
        <w:t xml:space="preserve">international </w:t>
      </w:r>
      <w:r w:rsidR="00E57F7A">
        <w:rPr>
          <w:rFonts w:ascii="Garamond" w:hAnsi="Garamond"/>
          <w:sz w:val="32"/>
          <w:szCs w:val="32"/>
        </w:rPr>
        <w:t>minutes total (42 customers) churned</w:t>
      </w:r>
      <w:r w:rsidR="009B205E">
        <w:rPr>
          <w:rFonts w:ascii="Garamond" w:hAnsi="Garamond"/>
          <w:sz w:val="32"/>
          <w:szCs w:val="32"/>
        </w:rPr>
        <w:t xml:space="preserve">. </w:t>
      </w:r>
    </w:p>
    <w:p w:rsidR="007F6627" w:rsidRDefault="00A57FA1" w:rsidP="007F6627">
      <w:pPr>
        <w:jc w:val="both"/>
        <w:rPr>
          <w:rFonts w:ascii="Garamond" w:hAnsi="Garamond"/>
          <w:sz w:val="32"/>
          <w:szCs w:val="32"/>
        </w:rPr>
      </w:pPr>
      <w:r>
        <w:rPr>
          <w:rFonts w:ascii="Garamond" w:hAnsi="Garamond"/>
          <w:sz w:val="32"/>
          <w:szCs w:val="32"/>
        </w:rPr>
        <w:t>To test how well this decision tree model is at predicting churn, I compared the predicted value</w:t>
      </w:r>
      <w:r w:rsidR="00743A9F">
        <w:rPr>
          <w:rFonts w:ascii="Garamond" w:hAnsi="Garamond"/>
          <w:sz w:val="32"/>
          <w:szCs w:val="32"/>
        </w:rPr>
        <w:t>s</w:t>
      </w:r>
      <w:r>
        <w:rPr>
          <w:rFonts w:ascii="Garamond" w:hAnsi="Garamond"/>
          <w:sz w:val="32"/>
          <w:szCs w:val="32"/>
        </w:rPr>
        <w:t xml:space="preserve"> against the actual values from the validation data set of 1</w:t>
      </w:r>
      <w:r w:rsidR="00743A9F">
        <w:rPr>
          <w:rFonts w:ascii="Garamond" w:hAnsi="Garamond"/>
          <w:sz w:val="32"/>
          <w:szCs w:val="32"/>
        </w:rPr>
        <w:t>,</w:t>
      </w:r>
      <w:r>
        <w:rPr>
          <w:rFonts w:ascii="Garamond" w:hAnsi="Garamond"/>
          <w:sz w:val="32"/>
          <w:szCs w:val="32"/>
        </w:rPr>
        <w:t>000 observations.</w:t>
      </w:r>
      <w:r w:rsidR="007F6627">
        <w:rPr>
          <w:rFonts w:ascii="Garamond" w:hAnsi="Garamond"/>
          <w:sz w:val="32"/>
          <w:szCs w:val="32"/>
        </w:rPr>
        <w:t xml:space="preserve">  </w:t>
      </w:r>
      <w:r w:rsidR="00743A9F">
        <w:rPr>
          <w:rFonts w:ascii="Garamond" w:hAnsi="Garamond"/>
          <w:sz w:val="32"/>
          <w:szCs w:val="32"/>
        </w:rPr>
        <w:t xml:space="preserve">There are several performance indicators to consider.  </w:t>
      </w:r>
      <w:r>
        <w:rPr>
          <w:rFonts w:ascii="Garamond" w:hAnsi="Garamond"/>
          <w:sz w:val="32"/>
          <w:szCs w:val="32"/>
        </w:rPr>
        <w:t>The accuracy rate (how often the model predictions the correct outcome, churn or not churn) is 93.6%.  Th</w:t>
      </w:r>
      <w:r w:rsidR="00743A9F">
        <w:rPr>
          <w:rFonts w:ascii="Garamond" w:hAnsi="Garamond"/>
          <w:sz w:val="32"/>
          <w:szCs w:val="32"/>
        </w:rPr>
        <w:t>is</w:t>
      </w:r>
      <w:r>
        <w:rPr>
          <w:rFonts w:ascii="Garamond" w:hAnsi="Garamond"/>
          <w:sz w:val="32"/>
          <w:szCs w:val="32"/>
        </w:rPr>
        <w:t xml:space="preserve"> means that 93.6% of the time the model correctly predict</w:t>
      </w:r>
      <w:r w:rsidR="00743A9F">
        <w:rPr>
          <w:rFonts w:ascii="Garamond" w:hAnsi="Garamond"/>
          <w:sz w:val="32"/>
          <w:szCs w:val="32"/>
        </w:rPr>
        <w:t>ed whether</w:t>
      </w:r>
      <w:r>
        <w:rPr>
          <w:rFonts w:ascii="Garamond" w:hAnsi="Garamond"/>
          <w:sz w:val="32"/>
          <w:szCs w:val="32"/>
        </w:rPr>
        <w:t xml:space="preserve"> </w:t>
      </w:r>
      <w:r w:rsidR="00546F8E">
        <w:rPr>
          <w:rFonts w:ascii="Garamond" w:hAnsi="Garamond"/>
          <w:sz w:val="32"/>
          <w:szCs w:val="32"/>
        </w:rPr>
        <w:t>a</w:t>
      </w:r>
      <w:r>
        <w:rPr>
          <w:rFonts w:ascii="Garamond" w:hAnsi="Garamond"/>
          <w:sz w:val="32"/>
          <w:szCs w:val="32"/>
        </w:rPr>
        <w:t xml:space="preserve"> customer </w:t>
      </w:r>
      <w:r w:rsidR="00546F8E">
        <w:rPr>
          <w:rFonts w:ascii="Garamond" w:hAnsi="Garamond"/>
          <w:sz w:val="32"/>
          <w:szCs w:val="32"/>
        </w:rPr>
        <w:t xml:space="preserve">in the validation data </w:t>
      </w:r>
      <w:r>
        <w:rPr>
          <w:rFonts w:ascii="Garamond" w:hAnsi="Garamond"/>
          <w:sz w:val="32"/>
          <w:szCs w:val="32"/>
        </w:rPr>
        <w:t>churn</w:t>
      </w:r>
      <w:r w:rsidR="00743A9F">
        <w:rPr>
          <w:rFonts w:ascii="Garamond" w:hAnsi="Garamond"/>
          <w:sz w:val="32"/>
          <w:szCs w:val="32"/>
        </w:rPr>
        <w:t>ed</w:t>
      </w:r>
      <w:r>
        <w:rPr>
          <w:rFonts w:ascii="Garamond" w:hAnsi="Garamond"/>
          <w:sz w:val="32"/>
          <w:szCs w:val="32"/>
        </w:rPr>
        <w:t xml:space="preserve"> or not.  </w:t>
      </w:r>
      <w:r w:rsidR="00743A9F">
        <w:rPr>
          <w:rFonts w:ascii="Garamond" w:hAnsi="Garamond"/>
          <w:sz w:val="32"/>
          <w:szCs w:val="32"/>
        </w:rPr>
        <w:t>The s</w:t>
      </w:r>
      <w:r w:rsidR="007F6627">
        <w:rPr>
          <w:rFonts w:ascii="Garamond" w:hAnsi="Garamond"/>
          <w:sz w:val="32"/>
          <w:szCs w:val="32"/>
        </w:rPr>
        <w:t>ensitivity</w:t>
      </w:r>
      <w:r>
        <w:rPr>
          <w:rFonts w:ascii="Garamond" w:hAnsi="Garamond"/>
          <w:sz w:val="32"/>
          <w:szCs w:val="32"/>
        </w:rPr>
        <w:t>, h</w:t>
      </w:r>
      <w:r w:rsidR="007F6627">
        <w:rPr>
          <w:rFonts w:ascii="Garamond" w:hAnsi="Garamond"/>
          <w:sz w:val="32"/>
          <w:szCs w:val="32"/>
        </w:rPr>
        <w:t xml:space="preserve">ow well the model </w:t>
      </w:r>
      <w:r w:rsidR="00546F8E">
        <w:rPr>
          <w:rFonts w:ascii="Garamond" w:hAnsi="Garamond"/>
          <w:sz w:val="32"/>
          <w:szCs w:val="32"/>
        </w:rPr>
        <w:t>can predict a churned customer</w:t>
      </w:r>
      <w:r>
        <w:rPr>
          <w:rFonts w:ascii="Garamond" w:hAnsi="Garamond"/>
          <w:sz w:val="32"/>
          <w:szCs w:val="32"/>
        </w:rPr>
        <w:t>,</w:t>
      </w:r>
      <w:r w:rsidR="007F6627">
        <w:rPr>
          <w:rFonts w:ascii="Garamond" w:hAnsi="Garamond"/>
          <w:sz w:val="32"/>
          <w:szCs w:val="32"/>
        </w:rPr>
        <w:t xml:space="preserve"> is 65%. </w:t>
      </w:r>
      <w:r w:rsidR="00743A9F">
        <w:rPr>
          <w:rFonts w:ascii="Garamond" w:hAnsi="Garamond"/>
          <w:sz w:val="32"/>
          <w:szCs w:val="32"/>
        </w:rPr>
        <w:t>The s</w:t>
      </w:r>
      <w:r w:rsidR="007F6627">
        <w:rPr>
          <w:rFonts w:ascii="Garamond" w:hAnsi="Garamond"/>
          <w:sz w:val="32"/>
          <w:szCs w:val="32"/>
        </w:rPr>
        <w:t xml:space="preserve">pecificity, how well the model predicts </w:t>
      </w:r>
      <w:r w:rsidR="00546F8E">
        <w:rPr>
          <w:rFonts w:ascii="Garamond" w:hAnsi="Garamond"/>
          <w:sz w:val="32"/>
          <w:szCs w:val="32"/>
        </w:rPr>
        <w:t xml:space="preserve">a </w:t>
      </w:r>
      <w:r w:rsidR="007F6627">
        <w:rPr>
          <w:rFonts w:ascii="Garamond" w:hAnsi="Garamond"/>
          <w:sz w:val="32"/>
          <w:szCs w:val="32"/>
        </w:rPr>
        <w:t xml:space="preserve">not churn and </w:t>
      </w:r>
      <w:r w:rsidR="00546F8E">
        <w:rPr>
          <w:rFonts w:ascii="Garamond" w:hAnsi="Garamond"/>
          <w:sz w:val="32"/>
          <w:szCs w:val="32"/>
        </w:rPr>
        <w:t xml:space="preserve">the actual value is not </w:t>
      </w:r>
      <w:r w:rsidR="007F6627">
        <w:rPr>
          <w:rFonts w:ascii="Garamond" w:hAnsi="Garamond"/>
          <w:sz w:val="32"/>
          <w:szCs w:val="32"/>
        </w:rPr>
        <w:t>churn</w:t>
      </w:r>
      <w:r>
        <w:rPr>
          <w:rFonts w:ascii="Garamond" w:hAnsi="Garamond"/>
          <w:sz w:val="32"/>
          <w:szCs w:val="32"/>
        </w:rPr>
        <w:t>,</w:t>
      </w:r>
      <w:r w:rsidR="007F6627">
        <w:rPr>
          <w:rFonts w:ascii="Garamond" w:hAnsi="Garamond"/>
          <w:sz w:val="32"/>
          <w:szCs w:val="32"/>
        </w:rPr>
        <w:t xml:space="preserve"> is very high at 98%.  And finally, </w:t>
      </w:r>
      <w:r w:rsidR="00250534">
        <w:rPr>
          <w:rFonts w:ascii="Garamond" w:hAnsi="Garamond"/>
          <w:sz w:val="32"/>
          <w:szCs w:val="32"/>
        </w:rPr>
        <w:t>p</w:t>
      </w:r>
      <w:r w:rsidR="007F6627">
        <w:rPr>
          <w:rFonts w:ascii="Garamond" w:hAnsi="Garamond"/>
          <w:sz w:val="32"/>
          <w:szCs w:val="32"/>
        </w:rPr>
        <w:t>recision</w:t>
      </w:r>
      <w:r>
        <w:rPr>
          <w:rFonts w:ascii="Garamond" w:hAnsi="Garamond"/>
          <w:sz w:val="32"/>
          <w:szCs w:val="32"/>
        </w:rPr>
        <w:t xml:space="preserve">, </w:t>
      </w:r>
      <w:r w:rsidR="007F6627">
        <w:rPr>
          <w:rFonts w:ascii="Garamond" w:hAnsi="Garamond"/>
          <w:sz w:val="32"/>
          <w:szCs w:val="32"/>
        </w:rPr>
        <w:t xml:space="preserve">how well the model predicts </w:t>
      </w:r>
      <w:r w:rsidR="00546F8E">
        <w:rPr>
          <w:rFonts w:ascii="Garamond" w:hAnsi="Garamond"/>
          <w:sz w:val="32"/>
          <w:szCs w:val="32"/>
        </w:rPr>
        <w:t>a</w:t>
      </w:r>
      <w:r w:rsidR="007F6627">
        <w:rPr>
          <w:rFonts w:ascii="Garamond" w:hAnsi="Garamond"/>
          <w:sz w:val="32"/>
          <w:szCs w:val="32"/>
        </w:rPr>
        <w:t xml:space="preserve"> churn and the </w:t>
      </w:r>
      <w:r w:rsidR="00743A9F">
        <w:rPr>
          <w:rFonts w:ascii="Garamond" w:hAnsi="Garamond"/>
          <w:sz w:val="32"/>
          <w:szCs w:val="32"/>
        </w:rPr>
        <w:t>actual</w:t>
      </w:r>
      <w:r w:rsidR="00546F8E">
        <w:rPr>
          <w:rFonts w:ascii="Garamond" w:hAnsi="Garamond"/>
          <w:sz w:val="32"/>
          <w:szCs w:val="32"/>
        </w:rPr>
        <w:t xml:space="preserve"> value is </w:t>
      </w:r>
      <w:r w:rsidR="007F6627">
        <w:rPr>
          <w:rFonts w:ascii="Garamond" w:hAnsi="Garamond"/>
          <w:sz w:val="32"/>
          <w:szCs w:val="32"/>
        </w:rPr>
        <w:t>churn</w:t>
      </w:r>
      <w:r>
        <w:rPr>
          <w:rFonts w:ascii="Garamond" w:hAnsi="Garamond"/>
          <w:sz w:val="32"/>
          <w:szCs w:val="32"/>
        </w:rPr>
        <w:t>, is 81%.</w:t>
      </w:r>
      <w:r w:rsidR="007F6627">
        <w:rPr>
          <w:rFonts w:ascii="Garamond" w:hAnsi="Garamond"/>
          <w:sz w:val="32"/>
          <w:szCs w:val="32"/>
        </w:rPr>
        <w:t xml:space="preserve">  </w:t>
      </w:r>
    </w:p>
    <w:p w:rsidR="007B1DAB" w:rsidRDefault="00743A9F" w:rsidP="00FB7208">
      <w:pPr>
        <w:jc w:val="both"/>
        <w:rPr>
          <w:rFonts w:ascii="Garamond" w:hAnsi="Garamond"/>
          <w:sz w:val="32"/>
          <w:szCs w:val="32"/>
        </w:rPr>
      </w:pPr>
      <w:r>
        <w:rPr>
          <w:rFonts w:ascii="Garamond" w:hAnsi="Garamond"/>
          <w:sz w:val="32"/>
          <w:szCs w:val="32"/>
        </w:rPr>
        <w:t>Overall these performance indicators are reasonable.  However, i</w:t>
      </w:r>
      <w:r w:rsidR="00412B5E">
        <w:rPr>
          <w:rFonts w:ascii="Garamond" w:hAnsi="Garamond"/>
          <w:sz w:val="32"/>
          <w:szCs w:val="32"/>
        </w:rPr>
        <w:t xml:space="preserve">f reducing the number of variables made the decision trees easier to understand, I </w:t>
      </w:r>
      <w:r>
        <w:rPr>
          <w:rFonts w:ascii="Garamond" w:hAnsi="Garamond"/>
          <w:sz w:val="32"/>
          <w:szCs w:val="32"/>
        </w:rPr>
        <w:t>wanted to look</w:t>
      </w:r>
      <w:r w:rsidR="00412B5E">
        <w:rPr>
          <w:rFonts w:ascii="Garamond" w:hAnsi="Garamond"/>
          <w:sz w:val="32"/>
          <w:szCs w:val="32"/>
        </w:rPr>
        <w:t xml:space="preserve"> at an even smaller</w:t>
      </w:r>
      <w:r>
        <w:rPr>
          <w:rFonts w:ascii="Garamond" w:hAnsi="Garamond"/>
          <w:sz w:val="32"/>
          <w:szCs w:val="32"/>
        </w:rPr>
        <w:t>, simpler</w:t>
      </w:r>
      <w:r w:rsidR="00412B5E">
        <w:rPr>
          <w:rFonts w:ascii="Garamond" w:hAnsi="Garamond"/>
          <w:sz w:val="32"/>
          <w:szCs w:val="32"/>
        </w:rPr>
        <w:t xml:space="preserve"> model </w:t>
      </w:r>
      <w:r>
        <w:rPr>
          <w:rFonts w:ascii="Garamond" w:hAnsi="Garamond"/>
          <w:sz w:val="32"/>
          <w:szCs w:val="32"/>
        </w:rPr>
        <w:t>to see if it will perform as well</w:t>
      </w:r>
      <w:r w:rsidR="00412B5E">
        <w:rPr>
          <w:rFonts w:ascii="Garamond" w:hAnsi="Garamond"/>
          <w:sz w:val="32"/>
          <w:szCs w:val="32"/>
        </w:rPr>
        <w:t xml:space="preserve">.  </w:t>
      </w:r>
    </w:p>
    <w:p w:rsidR="007B1DAB" w:rsidRDefault="007B1DAB" w:rsidP="00FB7208">
      <w:pPr>
        <w:jc w:val="both"/>
        <w:rPr>
          <w:rFonts w:ascii="Garamond" w:hAnsi="Garamond"/>
          <w:sz w:val="32"/>
          <w:szCs w:val="32"/>
        </w:rPr>
      </w:pPr>
      <w:r>
        <w:rPr>
          <w:rFonts w:ascii="Garamond" w:hAnsi="Garamond"/>
          <w:noProof/>
          <w:sz w:val="32"/>
          <w:szCs w:val="32"/>
        </w:rPr>
        <w:drawing>
          <wp:inline distT="0" distB="0" distL="0" distR="0">
            <wp:extent cx="5943600" cy="304014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3040140"/>
                    </a:xfrm>
                    <a:prstGeom prst="rect">
                      <a:avLst/>
                    </a:prstGeom>
                    <a:noFill/>
                    <a:ln w="9525">
                      <a:noFill/>
                      <a:miter lim="800000"/>
                      <a:headEnd/>
                      <a:tailEnd/>
                    </a:ln>
                  </pic:spPr>
                </pic:pic>
              </a:graphicData>
            </a:graphic>
          </wp:inline>
        </w:drawing>
      </w:r>
    </w:p>
    <w:p w:rsidR="00412B5E" w:rsidRDefault="00412B5E" w:rsidP="00412B5E">
      <w:pPr>
        <w:jc w:val="both"/>
        <w:rPr>
          <w:rFonts w:ascii="Garamond" w:hAnsi="Garamond"/>
          <w:sz w:val="32"/>
          <w:szCs w:val="32"/>
        </w:rPr>
      </w:pPr>
      <w:r>
        <w:rPr>
          <w:rFonts w:ascii="Garamond" w:hAnsi="Garamond"/>
          <w:sz w:val="32"/>
          <w:szCs w:val="32"/>
        </w:rPr>
        <w:t xml:space="preserve">Here the customers at risk of churning are simply the customers that talk excessively or regular talkers with more than 3.5 customer service calls and </w:t>
      </w:r>
      <w:r>
        <w:rPr>
          <w:rFonts w:ascii="Garamond" w:hAnsi="Garamond"/>
          <w:sz w:val="32"/>
          <w:szCs w:val="32"/>
        </w:rPr>
        <w:lastRenderedPageBreak/>
        <w:t xml:space="preserve">less than 163 day time minutes.  Although this model is much easier to understand, the performance measures are not </w:t>
      </w:r>
      <w:r w:rsidR="00743A9F">
        <w:rPr>
          <w:rFonts w:ascii="Garamond" w:hAnsi="Garamond"/>
          <w:sz w:val="32"/>
          <w:szCs w:val="32"/>
        </w:rPr>
        <w:t>a</w:t>
      </w:r>
      <w:r>
        <w:rPr>
          <w:rFonts w:ascii="Garamond" w:hAnsi="Garamond"/>
          <w:sz w:val="32"/>
          <w:szCs w:val="32"/>
        </w:rPr>
        <w:t>s good</w:t>
      </w:r>
      <w:r w:rsidR="00743A9F">
        <w:rPr>
          <w:rFonts w:ascii="Garamond" w:hAnsi="Garamond"/>
          <w:sz w:val="32"/>
          <w:szCs w:val="32"/>
        </w:rPr>
        <w:t xml:space="preserve"> as the first model</w:t>
      </w:r>
      <w:r>
        <w:rPr>
          <w:rFonts w:ascii="Garamond" w:hAnsi="Garamond"/>
          <w:sz w:val="32"/>
          <w:szCs w:val="32"/>
        </w:rPr>
        <w:t>.</w:t>
      </w:r>
    </w:p>
    <w:p w:rsidR="00412B5E" w:rsidRDefault="00412B5E" w:rsidP="00412B5E">
      <w:pPr>
        <w:jc w:val="both"/>
        <w:rPr>
          <w:rFonts w:ascii="Garamond" w:hAnsi="Garamond"/>
          <w:sz w:val="32"/>
          <w:szCs w:val="32"/>
        </w:rPr>
      </w:pPr>
      <w:r>
        <w:rPr>
          <w:rFonts w:ascii="Garamond" w:hAnsi="Garamond"/>
          <w:sz w:val="32"/>
          <w:szCs w:val="32"/>
        </w:rPr>
        <w:t>All of the previously described indicators have dropped.  The accuracy rate drops fr</w:t>
      </w:r>
      <w:r w:rsidR="00743A9F">
        <w:rPr>
          <w:rFonts w:ascii="Garamond" w:hAnsi="Garamond"/>
          <w:sz w:val="32"/>
          <w:szCs w:val="32"/>
        </w:rPr>
        <w:t>om</w:t>
      </w:r>
      <w:r>
        <w:rPr>
          <w:rFonts w:ascii="Garamond" w:hAnsi="Garamond"/>
          <w:sz w:val="32"/>
          <w:szCs w:val="32"/>
        </w:rPr>
        <w:t xml:space="preserve"> 93.3% to 88.2%, sensitivity from 65% to 43%, specificity from 98% to 95%, and precision from 81% to 58%.</w:t>
      </w:r>
    </w:p>
    <w:p w:rsidR="00412B5E" w:rsidRDefault="00412B5E" w:rsidP="00412B5E">
      <w:pPr>
        <w:jc w:val="both"/>
        <w:rPr>
          <w:rFonts w:ascii="Garamond" w:hAnsi="Garamond"/>
          <w:sz w:val="32"/>
          <w:szCs w:val="32"/>
        </w:rPr>
      </w:pPr>
    </w:p>
    <w:p w:rsidR="006F073D" w:rsidRDefault="006F073D" w:rsidP="006F073D">
      <w:pPr>
        <w:jc w:val="both"/>
        <w:rPr>
          <w:rFonts w:ascii="Garamond" w:hAnsi="Garamond"/>
          <w:b/>
          <w:sz w:val="32"/>
          <w:szCs w:val="32"/>
        </w:rPr>
      </w:pPr>
      <w:r w:rsidRPr="00E7444C">
        <w:rPr>
          <w:rFonts w:ascii="Garamond" w:hAnsi="Garamond"/>
          <w:b/>
          <w:sz w:val="32"/>
          <w:szCs w:val="32"/>
        </w:rPr>
        <w:t>Commentary</w:t>
      </w:r>
    </w:p>
    <w:p w:rsidR="003D3F3E" w:rsidRDefault="003D3F3E" w:rsidP="00FB7208">
      <w:pPr>
        <w:jc w:val="both"/>
        <w:rPr>
          <w:rFonts w:ascii="Garamond" w:hAnsi="Garamond"/>
          <w:sz w:val="32"/>
          <w:szCs w:val="32"/>
        </w:rPr>
      </w:pPr>
      <w:r>
        <w:rPr>
          <w:rFonts w:ascii="Garamond" w:hAnsi="Garamond"/>
          <w:sz w:val="32"/>
          <w:szCs w:val="32"/>
        </w:rPr>
        <w:t xml:space="preserve">Although the second model does very simply provide some insight into our customer churn, I recommend using the first model for analysis.  This more granular approach proves to be more accurate across all performance indicators.  </w:t>
      </w:r>
    </w:p>
    <w:p w:rsidR="00187AF3" w:rsidRPr="00BB43CF" w:rsidRDefault="003D3F3E" w:rsidP="003D3F3E">
      <w:pPr>
        <w:jc w:val="both"/>
        <w:rPr>
          <w:rFonts w:ascii="Garamond" w:hAnsi="Garamond"/>
          <w:sz w:val="32"/>
          <w:szCs w:val="32"/>
        </w:rPr>
      </w:pPr>
      <w:r>
        <w:rPr>
          <w:rFonts w:ascii="Garamond" w:hAnsi="Garamond"/>
          <w:sz w:val="32"/>
          <w:szCs w:val="32"/>
        </w:rPr>
        <w:t>Given the insights from this model, there are several things Ea</w:t>
      </w:r>
      <w:r w:rsidR="00450B62">
        <w:rPr>
          <w:rFonts w:ascii="Garamond" w:hAnsi="Garamond"/>
          <w:sz w:val="32"/>
          <w:szCs w:val="32"/>
        </w:rPr>
        <w:t>r</w:t>
      </w:r>
      <w:r>
        <w:rPr>
          <w:rFonts w:ascii="Garamond" w:hAnsi="Garamond"/>
          <w:sz w:val="32"/>
          <w:szCs w:val="32"/>
        </w:rPr>
        <w:t>th Connect can consider to reduce churn.  First,</w:t>
      </w:r>
      <w:r w:rsidR="00187AF3">
        <w:rPr>
          <w:rFonts w:ascii="Garamond" w:hAnsi="Garamond"/>
          <w:sz w:val="32"/>
          <w:szCs w:val="32"/>
        </w:rPr>
        <w:t xml:space="preserve"> </w:t>
      </w:r>
      <w:r w:rsidR="00A27323">
        <w:rPr>
          <w:rFonts w:ascii="Garamond" w:hAnsi="Garamond"/>
          <w:sz w:val="32"/>
          <w:szCs w:val="32"/>
        </w:rPr>
        <w:t>plans</w:t>
      </w:r>
      <w:r w:rsidR="00450B62">
        <w:rPr>
          <w:rFonts w:ascii="Garamond" w:hAnsi="Garamond"/>
          <w:sz w:val="32"/>
          <w:szCs w:val="32"/>
        </w:rPr>
        <w:t xml:space="preserve"> with more than 265 minutes could</w:t>
      </w:r>
      <w:r w:rsidR="00A27323">
        <w:rPr>
          <w:rFonts w:ascii="Garamond" w:hAnsi="Garamond"/>
          <w:sz w:val="32"/>
          <w:szCs w:val="32"/>
        </w:rPr>
        <w:t xml:space="preserve"> come standard with a voicemail</w:t>
      </w:r>
      <w:r>
        <w:rPr>
          <w:rFonts w:ascii="Garamond" w:hAnsi="Garamond"/>
          <w:sz w:val="32"/>
          <w:szCs w:val="32"/>
        </w:rPr>
        <w:t xml:space="preserve"> plan</w:t>
      </w:r>
      <w:r w:rsidR="00A27323">
        <w:rPr>
          <w:rFonts w:ascii="Garamond" w:hAnsi="Garamond"/>
          <w:sz w:val="32"/>
          <w:szCs w:val="32"/>
        </w:rPr>
        <w:t xml:space="preserve">.  </w:t>
      </w:r>
      <w:r>
        <w:rPr>
          <w:rFonts w:ascii="Garamond" w:hAnsi="Garamond"/>
          <w:sz w:val="32"/>
          <w:szCs w:val="32"/>
        </w:rPr>
        <w:t>Second, a</w:t>
      </w:r>
      <w:r w:rsidR="00187AF3">
        <w:rPr>
          <w:rFonts w:ascii="Garamond" w:hAnsi="Garamond"/>
          <w:sz w:val="32"/>
          <w:szCs w:val="32"/>
        </w:rPr>
        <w:t>dd minutes to plan</w:t>
      </w:r>
      <w:r>
        <w:rPr>
          <w:rFonts w:ascii="Garamond" w:hAnsi="Garamond"/>
          <w:sz w:val="32"/>
          <w:szCs w:val="32"/>
        </w:rPr>
        <w:t>s</w:t>
      </w:r>
      <w:r w:rsidR="00187AF3">
        <w:rPr>
          <w:rFonts w:ascii="Garamond" w:hAnsi="Garamond"/>
          <w:sz w:val="32"/>
          <w:szCs w:val="32"/>
        </w:rPr>
        <w:t xml:space="preserve"> </w:t>
      </w:r>
      <w:r w:rsidR="00450B62">
        <w:rPr>
          <w:rFonts w:ascii="Garamond" w:hAnsi="Garamond"/>
          <w:sz w:val="32"/>
          <w:szCs w:val="32"/>
        </w:rPr>
        <w:t xml:space="preserve">for customers who talk less than 163 minutes a day and </w:t>
      </w:r>
      <w:r w:rsidR="00187AF3">
        <w:rPr>
          <w:rFonts w:ascii="Garamond" w:hAnsi="Garamond"/>
          <w:sz w:val="32"/>
          <w:szCs w:val="32"/>
        </w:rPr>
        <w:t>have more than 3 customer service calls</w:t>
      </w:r>
      <w:r w:rsidR="00450B62">
        <w:rPr>
          <w:rFonts w:ascii="Garamond" w:hAnsi="Garamond"/>
          <w:sz w:val="32"/>
          <w:szCs w:val="32"/>
        </w:rPr>
        <w:t>.  This may</w:t>
      </w:r>
      <w:r w:rsidR="00187AF3">
        <w:rPr>
          <w:rFonts w:ascii="Garamond" w:hAnsi="Garamond"/>
          <w:sz w:val="32"/>
          <w:szCs w:val="32"/>
        </w:rPr>
        <w:t xml:space="preserve"> increase customer tolerance of such calls</w:t>
      </w:r>
      <w:r w:rsidR="00450B62">
        <w:rPr>
          <w:rFonts w:ascii="Garamond" w:hAnsi="Garamond"/>
          <w:sz w:val="32"/>
          <w:szCs w:val="32"/>
        </w:rPr>
        <w:t xml:space="preserve">.  And lastly, revisit the </w:t>
      </w:r>
      <w:r w:rsidR="00D46FAB">
        <w:rPr>
          <w:rFonts w:ascii="Garamond" w:hAnsi="Garamond"/>
          <w:sz w:val="32"/>
          <w:szCs w:val="32"/>
        </w:rPr>
        <w:t xml:space="preserve">international plan make up to determine if we can offer </w:t>
      </w:r>
      <w:r w:rsidR="00A27323">
        <w:rPr>
          <w:rFonts w:ascii="Garamond" w:hAnsi="Garamond"/>
          <w:sz w:val="32"/>
          <w:szCs w:val="32"/>
        </w:rPr>
        <w:t xml:space="preserve">different </w:t>
      </w:r>
      <w:r w:rsidR="00D46FAB">
        <w:rPr>
          <w:rFonts w:ascii="Garamond" w:hAnsi="Garamond"/>
          <w:sz w:val="32"/>
          <w:szCs w:val="32"/>
        </w:rPr>
        <w:t>plan</w:t>
      </w:r>
      <w:r w:rsidR="00A27323">
        <w:rPr>
          <w:rFonts w:ascii="Garamond" w:hAnsi="Garamond"/>
          <w:sz w:val="32"/>
          <w:szCs w:val="32"/>
        </w:rPr>
        <w:t>s</w:t>
      </w:r>
      <w:r w:rsidR="00D46FAB">
        <w:rPr>
          <w:rFonts w:ascii="Garamond" w:hAnsi="Garamond"/>
          <w:sz w:val="32"/>
          <w:szCs w:val="32"/>
        </w:rPr>
        <w:t xml:space="preserve"> that better suit our customer’s needs.</w:t>
      </w:r>
    </w:p>
    <w:p w:rsidR="00FB7208" w:rsidRDefault="00FB7208" w:rsidP="00FB7208">
      <w:pPr>
        <w:jc w:val="both"/>
        <w:rPr>
          <w:rFonts w:ascii="Garamond" w:hAnsi="Garamond"/>
          <w:sz w:val="32"/>
          <w:szCs w:val="32"/>
        </w:rPr>
      </w:pPr>
    </w:p>
    <w:bookmarkEnd w:id="0"/>
    <w:bookmarkEnd w:id="1"/>
    <w:p w:rsidR="00591D4F" w:rsidRDefault="00591D4F" w:rsidP="00FB7208">
      <w:pPr>
        <w:jc w:val="both"/>
        <w:rPr>
          <w:rFonts w:ascii="Garamond" w:hAnsi="Garamond"/>
          <w:sz w:val="32"/>
          <w:szCs w:val="32"/>
        </w:rPr>
      </w:pPr>
    </w:p>
    <w:p w:rsidR="009B6BBE" w:rsidRDefault="009B6BBE">
      <w:pPr>
        <w:rPr>
          <w:rFonts w:ascii="Garamond" w:hAnsi="Garamond"/>
          <w:sz w:val="32"/>
          <w:szCs w:val="32"/>
        </w:rPr>
      </w:pPr>
      <w:r>
        <w:rPr>
          <w:rFonts w:ascii="Garamond" w:hAnsi="Garamond"/>
          <w:sz w:val="32"/>
          <w:szCs w:val="32"/>
        </w:rPr>
        <w:br w:type="page"/>
      </w:r>
    </w:p>
    <w:p w:rsidR="007B1DAB" w:rsidRPr="00DC6A7A" w:rsidRDefault="00DC6A7A" w:rsidP="00FB7208">
      <w:pPr>
        <w:jc w:val="both"/>
        <w:rPr>
          <w:rFonts w:ascii="Garamond" w:hAnsi="Garamond"/>
          <w:b/>
          <w:sz w:val="32"/>
          <w:szCs w:val="32"/>
        </w:rPr>
      </w:pPr>
      <w:r w:rsidRPr="00DC6A7A">
        <w:rPr>
          <w:rFonts w:ascii="Garamond" w:hAnsi="Garamond"/>
          <w:b/>
          <w:sz w:val="32"/>
          <w:szCs w:val="32"/>
        </w:rPr>
        <w:lastRenderedPageBreak/>
        <w:t>Addendum Part B</w:t>
      </w:r>
    </w:p>
    <w:p w:rsidR="00C10330" w:rsidRDefault="00C10330" w:rsidP="00FB7208">
      <w:pPr>
        <w:jc w:val="both"/>
        <w:rPr>
          <w:rFonts w:ascii="Garamond" w:hAnsi="Garamond"/>
          <w:sz w:val="32"/>
          <w:szCs w:val="32"/>
        </w:rPr>
      </w:pPr>
      <w:r>
        <w:rPr>
          <w:rFonts w:ascii="Garamond" w:hAnsi="Garamond"/>
          <w:sz w:val="32"/>
          <w:szCs w:val="32"/>
        </w:rPr>
        <w:t>A KNN model is the simplest model to determine whether a customer will churn or not.  It is an exploration model that will help identify customers who will churn but not the factors that make a customer churn</w:t>
      </w:r>
      <w:r w:rsidR="000E0626">
        <w:rPr>
          <w:rFonts w:ascii="Garamond" w:hAnsi="Garamond"/>
          <w:sz w:val="32"/>
          <w:szCs w:val="32"/>
        </w:rPr>
        <w:t xml:space="preserve"> as with the decision tree</w:t>
      </w:r>
      <w:r>
        <w:rPr>
          <w:rFonts w:ascii="Garamond" w:hAnsi="Garamond"/>
          <w:sz w:val="32"/>
          <w:szCs w:val="32"/>
        </w:rPr>
        <w:t xml:space="preserve">.  It tries to use similarities between customers to determine if </w:t>
      </w:r>
      <w:r w:rsidR="00631091">
        <w:rPr>
          <w:rFonts w:ascii="Garamond" w:hAnsi="Garamond"/>
          <w:sz w:val="32"/>
          <w:szCs w:val="32"/>
        </w:rPr>
        <w:t>a new customer</w:t>
      </w:r>
      <w:r>
        <w:rPr>
          <w:rFonts w:ascii="Garamond" w:hAnsi="Garamond"/>
          <w:sz w:val="32"/>
          <w:szCs w:val="32"/>
        </w:rPr>
        <w:t xml:space="preserve"> will churn.  </w:t>
      </w:r>
    </w:p>
    <w:p w:rsidR="00C10330" w:rsidRDefault="00C10330" w:rsidP="00FB7208">
      <w:pPr>
        <w:jc w:val="both"/>
        <w:rPr>
          <w:rFonts w:ascii="Garamond" w:hAnsi="Garamond"/>
          <w:sz w:val="32"/>
          <w:szCs w:val="32"/>
        </w:rPr>
      </w:pPr>
      <w:r>
        <w:rPr>
          <w:rFonts w:ascii="Garamond" w:hAnsi="Garamond"/>
          <w:sz w:val="32"/>
          <w:szCs w:val="32"/>
        </w:rPr>
        <w:t>I have taken the same data set of 5</w:t>
      </w:r>
      <w:r w:rsidR="00631091">
        <w:rPr>
          <w:rFonts w:ascii="Garamond" w:hAnsi="Garamond"/>
          <w:sz w:val="32"/>
          <w:szCs w:val="32"/>
        </w:rPr>
        <w:t>,</w:t>
      </w:r>
      <w:r>
        <w:rPr>
          <w:rFonts w:ascii="Garamond" w:hAnsi="Garamond"/>
          <w:sz w:val="32"/>
          <w:szCs w:val="32"/>
        </w:rPr>
        <w:t xml:space="preserve">000 observations and </w:t>
      </w:r>
      <w:r w:rsidR="00041B8E">
        <w:rPr>
          <w:rFonts w:ascii="Garamond" w:hAnsi="Garamond"/>
          <w:sz w:val="32"/>
          <w:szCs w:val="32"/>
        </w:rPr>
        <w:t>divided</w:t>
      </w:r>
      <w:r>
        <w:rPr>
          <w:rFonts w:ascii="Garamond" w:hAnsi="Garamond"/>
          <w:sz w:val="32"/>
          <w:szCs w:val="32"/>
        </w:rPr>
        <w:t xml:space="preserve"> it into a </w:t>
      </w:r>
      <w:r w:rsidR="00041B8E">
        <w:rPr>
          <w:rFonts w:ascii="Garamond" w:hAnsi="Garamond"/>
          <w:sz w:val="32"/>
          <w:szCs w:val="32"/>
        </w:rPr>
        <w:t>training</w:t>
      </w:r>
      <w:r>
        <w:rPr>
          <w:rFonts w:ascii="Garamond" w:hAnsi="Garamond"/>
          <w:sz w:val="32"/>
          <w:szCs w:val="32"/>
        </w:rPr>
        <w:t xml:space="preserve"> set of 4</w:t>
      </w:r>
      <w:r w:rsidR="00631091">
        <w:rPr>
          <w:rFonts w:ascii="Garamond" w:hAnsi="Garamond"/>
          <w:sz w:val="32"/>
          <w:szCs w:val="32"/>
        </w:rPr>
        <w:t>,</w:t>
      </w:r>
      <w:r>
        <w:rPr>
          <w:rFonts w:ascii="Garamond" w:hAnsi="Garamond"/>
          <w:sz w:val="32"/>
          <w:szCs w:val="32"/>
        </w:rPr>
        <w:t xml:space="preserve">000 observations and a </w:t>
      </w:r>
      <w:r w:rsidR="00041B8E">
        <w:rPr>
          <w:rFonts w:ascii="Garamond" w:hAnsi="Garamond"/>
          <w:sz w:val="32"/>
          <w:szCs w:val="32"/>
        </w:rPr>
        <w:t>validation</w:t>
      </w:r>
      <w:r>
        <w:rPr>
          <w:rFonts w:ascii="Garamond" w:hAnsi="Garamond"/>
          <w:sz w:val="32"/>
          <w:szCs w:val="32"/>
        </w:rPr>
        <w:t xml:space="preserve"> set of 1</w:t>
      </w:r>
      <w:r w:rsidR="00631091">
        <w:rPr>
          <w:rFonts w:ascii="Garamond" w:hAnsi="Garamond"/>
          <w:sz w:val="32"/>
          <w:szCs w:val="32"/>
        </w:rPr>
        <w:t>,</w:t>
      </w:r>
      <w:r>
        <w:rPr>
          <w:rFonts w:ascii="Garamond" w:hAnsi="Garamond"/>
          <w:sz w:val="32"/>
          <w:szCs w:val="32"/>
        </w:rPr>
        <w:t>000 observations</w:t>
      </w:r>
      <w:r w:rsidR="00631091">
        <w:rPr>
          <w:rFonts w:ascii="Garamond" w:hAnsi="Garamond"/>
          <w:sz w:val="32"/>
          <w:szCs w:val="32"/>
        </w:rPr>
        <w:t xml:space="preserve"> as before</w:t>
      </w:r>
      <w:r>
        <w:rPr>
          <w:rFonts w:ascii="Garamond" w:hAnsi="Garamond"/>
          <w:sz w:val="32"/>
          <w:szCs w:val="32"/>
        </w:rPr>
        <w:t xml:space="preserve">.  I created a KNN model using the training set and then </w:t>
      </w:r>
      <w:r w:rsidR="00041B8E">
        <w:rPr>
          <w:rFonts w:ascii="Garamond" w:hAnsi="Garamond"/>
          <w:sz w:val="32"/>
          <w:szCs w:val="32"/>
        </w:rPr>
        <w:t xml:space="preserve">validated </w:t>
      </w:r>
      <w:r>
        <w:rPr>
          <w:rFonts w:ascii="Garamond" w:hAnsi="Garamond"/>
          <w:sz w:val="32"/>
          <w:szCs w:val="32"/>
        </w:rPr>
        <w:t xml:space="preserve">the model with the </w:t>
      </w:r>
      <w:r w:rsidR="00041B8E">
        <w:rPr>
          <w:rFonts w:ascii="Garamond" w:hAnsi="Garamond"/>
          <w:sz w:val="32"/>
          <w:szCs w:val="32"/>
        </w:rPr>
        <w:t xml:space="preserve">validation </w:t>
      </w:r>
      <w:r>
        <w:rPr>
          <w:rFonts w:ascii="Garamond" w:hAnsi="Garamond"/>
          <w:sz w:val="32"/>
          <w:szCs w:val="32"/>
        </w:rPr>
        <w:t>set.</w:t>
      </w:r>
    </w:p>
    <w:p w:rsidR="000D3BE7" w:rsidRDefault="000D3BE7" w:rsidP="00FB7208">
      <w:pPr>
        <w:jc w:val="both"/>
        <w:rPr>
          <w:rFonts w:ascii="Garamond" w:hAnsi="Garamond"/>
          <w:sz w:val="32"/>
          <w:szCs w:val="32"/>
        </w:rPr>
      </w:pPr>
      <w:r>
        <w:rPr>
          <w:rFonts w:ascii="Garamond" w:hAnsi="Garamond"/>
          <w:sz w:val="32"/>
          <w:szCs w:val="32"/>
        </w:rPr>
        <w:t xml:space="preserve">My first rendition of the model used an industry standard </w:t>
      </w:r>
      <w:r w:rsidR="00A62B2C">
        <w:rPr>
          <w:rFonts w:ascii="Garamond" w:hAnsi="Garamond"/>
          <w:sz w:val="32"/>
          <w:szCs w:val="32"/>
        </w:rPr>
        <w:t xml:space="preserve">for an input of “k” </w:t>
      </w:r>
      <w:r>
        <w:rPr>
          <w:rFonts w:ascii="Garamond" w:hAnsi="Garamond"/>
          <w:sz w:val="32"/>
          <w:szCs w:val="32"/>
        </w:rPr>
        <w:t>a</w:t>
      </w:r>
      <w:r w:rsidR="00A62B2C">
        <w:rPr>
          <w:rFonts w:ascii="Garamond" w:hAnsi="Garamond"/>
          <w:sz w:val="32"/>
          <w:szCs w:val="32"/>
        </w:rPr>
        <w:t>s</w:t>
      </w:r>
      <w:r>
        <w:rPr>
          <w:rFonts w:ascii="Garamond" w:hAnsi="Garamond"/>
          <w:sz w:val="32"/>
          <w:szCs w:val="32"/>
        </w:rPr>
        <w:t xml:space="preserve"> starting point.  </w:t>
      </w:r>
      <w:r w:rsidR="00587D2E">
        <w:rPr>
          <w:rFonts w:ascii="Garamond" w:hAnsi="Garamond"/>
          <w:sz w:val="32"/>
          <w:szCs w:val="32"/>
        </w:rPr>
        <w:t xml:space="preserve">Because finding the actual churned customer is our focus, I tweaked the </w:t>
      </w:r>
      <w:r w:rsidR="00587D2E" w:rsidRPr="00587D2E">
        <w:rPr>
          <w:rFonts w:ascii="Garamond" w:hAnsi="Garamond"/>
          <w:sz w:val="32"/>
          <w:szCs w:val="32"/>
        </w:rPr>
        <w:t xml:space="preserve">model </w:t>
      </w:r>
      <w:r w:rsidR="00587D2E">
        <w:rPr>
          <w:rFonts w:ascii="Garamond" w:hAnsi="Garamond"/>
          <w:sz w:val="32"/>
          <w:szCs w:val="32"/>
        </w:rPr>
        <w:t xml:space="preserve">to be </w:t>
      </w:r>
      <w:r w:rsidR="00587D2E" w:rsidRPr="00587D2E">
        <w:rPr>
          <w:rFonts w:ascii="Garamond" w:hAnsi="Garamond"/>
          <w:sz w:val="32"/>
          <w:szCs w:val="32"/>
        </w:rPr>
        <w:t>more accurate</w:t>
      </w:r>
      <w:r w:rsidR="00587D2E">
        <w:rPr>
          <w:rFonts w:ascii="Garamond" w:hAnsi="Garamond"/>
          <w:sz w:val="32"/>
          <w:szCs w:val="32"/>
        </w:rPr>
        <w:t xml:space="preserve"> and sensitive.  </w:t>
      </w:r>
      <w:r w:rsidR="00A62B2C">
        <w:rPr>
          <w:rFonts w:ascii="Garamond" w:hAnsi="Garamond"/>
          <w:sz w:val="32"/>
          <w:szCs w:val="32"/>
        </w:rPr>
        <w:t>I used what I learned from the decision tree model and started by reducing</w:t>
      </w:r>
      <w:r>
        <w:rPr>
          <w:rFonts w:ascii="Garamond" w:hAnsi="Garamond"/>
          <w:sz w:val="32"/>
          <w:szCs w:val="32"/>
        </w:rPr>
        <w:t xml:space="preserve"> </w:t>
      </w:r>
      <w:r w:rsidR="00EE1365">
        <w:rPr>
          <w:rFonts w:ascii="Garamond" w:hAnsi="Garamond"/>
          <w:sz w:val="32"/>
          <w:szCs w:val="32"/>
        </w:rPr>
        <w:t>the base argument “k”</w:t>
      </w:r>
      <w:r w:rsidR="00A62B2C">
        <w:rPr>
          <w:rFonts w:ascii="Garamond" w:hAnsi="Garamond"/>
          <w:sz w:val="32"/>
          <w:szCs w:val="32"/>
        </w:rPr>
        <w:t xml:space="preserve">.  This is similar to </w:t>
      </w:r>
      <w:r w:rsidR="00276DBE">
        <w:rPr>
          <w:rFonts w:ascii="Garamond" w:hAnsi="Garamond"/>
          <w:sz w:val="32"/>
          <w:szCs w:val="32"/>
        </w:rPr>
        <w:t xml:space="preserve">the notion of </w:t>
      </w:r>
      <w:r w:rsidR="00631091">
        <w:rPr>
          <w:rFonts w:ascii="Garamond" w:hAnsi="Garamond"/>
          <w:sz w:val="32"/>
          <w:szCs w:val="32"/>
        </w:rPr>
        <w:t xml:space="preserve">not using as many variables and </w:t>
      </w:r>
      <w:r w:rsidR="00276DBE">
        <w:rPr>
          <w:rFonts w:ascii="Garamond" w:hAnsi="Garamond"/>
          <w:sz w:val="32"/>
          <w:szCs w:val="32"/>
        </w:rPr>
        <w:t>narrowing my focus</w:t>
      </w:r>
      <w:r w:rsidR="00A62B2C">
        <w:rPr>
          <w:rFonts w:ascii="Garamond" w:hAnsi="Garamond"/>
          <w:sz w:val="32"/>
          <w:szCs w:val="32"/>
        </w:rPr>
        <w:t>.  It is important to note that</w:t>
      </w:r>
      <w:r w:rsidR="00EE1365">
        <w:rPr>
          <w:rFonts w:ascii="Garamond" w:hAnsi="Garamond"/>
          <w:sz w:val="32"/>
          <w:szCs w:val="32"/>
        </w:rPr>
        <w:t xml:space="preserve"> </w:t>
      </w:r>
      <w:r w:rsidR="00A62B2C">
        <w:rPr>
          <w:rFonts w:ascii="Garamond" w:hAnsi="Garamond"/>
          <w:sz w:val="32"/>
          <w:szCs w:val="32"/>
        </w:rPr>
        <w:t>this</w:t>
      </w:r>
      <w:r>
        <w:rPr>
          <w:rFonts w:ascii="Garamond" w:hAnsi="Garamond"/>
          <w:sz w:val="32"/>
          <w:szCs w:val="32"/>
        </w:rPr>
        <w:t xml:space="preserve"> decrease mak</w:t>
      </w:r>
      <w:r w:rsidR="00A62B2C">
        <w:rPr>
          <w:rFonts w:ascii="Garamond" w:hAnsi="Garamond"/>
          <w:sz w:val="32"/>
          <w:szCs w:val="32"/>
        </w:rPr>
        <w:t>es</w:t>
      </w:r>
      <w:r>
        <w:rPr>
          <w:rFonts w:ascii="Garamond" w:hAnsi="Garamond"/>
          <w:sz w:val="32"/>
          <w:szCs w:val="32"/>
        </w:rPr>
        <w:t xml:space="preserve"> the model less bias, but </w:t>
      </w:r>
      <w:r w:rsidR="00276DBE">
        <w:rPr>
          <w:rFonts w:ascii="Garamond" w:hAnsi="Garamond"/>
          <w:sz w:val="32"/>
          <w:szCs w:val="32"/>
        </w:rPr>
        <w:t xml:space="preserve">also </w:t>
      </w:r>
      <w:r>
        <w:rPr>
          <w:rFonts w:ascii="Garamond" w:hAnsi="Garamond"/>
          <w:sz w:val="32"/>
          <w:szCs w:val="32"/>
        </w:rPr>
        <w:t xml:space="preserve">more variant.  </w:t>
      </w:r>
      <w:r w:rsidR="00276DBE">
        <w:rPr>
          <w:rFonts w:ascii="Garamond" w:hAnsi="Garamond"/>
          <w:sz w:val="32"/>
          <w:szCs w:val="32"/>
        </w:rPr>
        <w:t>These t</w:t>
      </w:r>
      <w:r w:rsidR="00631091">
        <w:rPr>
          <w:rFonts w:ascii="Garamond" w:hAnsi="Garamond"/>
          <w:sz w:val="32"/>
          <w:szCs w:val="32"/>
        </w:rPr>
        <w:t>w</w:t>
      </w:r>
      <w:r w:rsidR="00276DBE">
        <w:rPr>
          <w:rFonts w:ascii="Garamond" w:hAnsi="Garamond"/>
          <w:sz w:val="32"/>
          <w:szCs w:val="32"/>
        </w:rPr>
        <w:t>o factors are balanced to find the best fitting model.</w:t>
      </w:r>
    </w:p>
    <w:p w:rsidR="000D3BE7" w:rsidRDefault="000D3BE7" w:rsidP="00EE1365">
      <w:pPr>
        <w:jc w:val="both"/>
        <w:rPr>
          <w:rFonts w:ascii="Garamond" w:hAnsi="Garamond"/>
          <w:sz w:val="32"/>
          <w:szCs w:val="32"/>
        </w:rPr>
      </w:pPr>
      <w:r>
        <w:rPr>
          <w:rFonts w:ascii="Garamond" w:hAnsi="Garamond"/>
          <w:sz w:val="32"/>
          <w:szCs w:val="32"/>
        </w:rPr>
        <w:t xml:space="preserve">The best fitting </w:t>
      </w:r>
      <w:r w:rsidR="00EE1365">
        <w:rPr>
          <w:rFonts w:ascii="Garamond" w:hAnsi="Garamond"/>
          <w:sz w:val="32"/>
          <w:szCs w:val="32"/>
        </w:rPr>
        <w:t xml:space="preserve">KNN </w:t>
      </w:r>
      <w:r>
        <w:rPr>
          <w:rFonts w:ascii="Garamond" w:hAnsi="Garamond"/>
          <w:sz w:val="32"/>
          <w:szCs w:val="32"/>
        </w:rPr>
        <w:t xml:space="preserve">model </w:t>
      </w:r>
      <w:r w:rsidR="00631091">
        <w:rPr>
          <w:rFonts w:ascii="Garamond" w:hAnsi="Garamond"/>
          <w:sz w:val="32"/>
          <w:szCs w:val="32"/>
        </w:rPr>
        <w:t xml:space="preserve">has an accuracy rate of </w:t>
      </w:r>
      <w:r w:rsidR="00587D2E">
        <w:rPr>
          <w:rFonts w:ascii="Garamond" w:hAnsi="Garamond"/>
          <w:sz w:val="32"/>
          <w:szCs w:val="32"/>
        </w:rPr>
        <w:t>90</w:t>
      </w:r>
      <w:r w:rsidR="00631091">
        <w:rPr>
          <w:rFonts w:ascii="Garamond" w:hAnsi="Garamond"/>
          <w:sz w:val="32"/>
          <w:szCs w:val="32"/>
        </w:rPr>
        <w:t xml:space="preserve">% which </w:t>
      </w:r>
      <w:r w:rsidR="00EE1365">
        <w:rPr>
          <w:rFonts w:ascii="Garamond" w:hAnsi="Garamond"/>
          <w:sz w:val="32"/>
          <w:szCs w:val="32"/>
        </w:rPr>
        <w:t>is not as accurate compared to</w:t>
      </w:r>
      <w:r>
        <w:rPr>
          <w:rFonts w:ascii="Garamond" w:hAnsi="Garamond"/>
          <w:sz w:val="32"/>
          <w:szCs w:val="32"/>
        </w:rPr>
        <w:t xml:space="preserve"> </w:t>
      </w:r>
      <w:r w:rsidR="00631091">
        <w:rPr>
          <w:rFonts w:ascii="Garamond" w:hAnsi="Garamond"/>
          <w:sz w:val="32"/>
          <w:szCs w:val="32"/>
        </w:rPr>
        <w:t xml:space="preserve">the </w:t>
      </w:r>
      <w:r>
        <w:rPr>
          <w:rFonts w:ascii="Garamond" w:hAnsi="Garamond"/>
          <w:sz w:val="32"/>
          <w:szCs w:val="32"/>
        </w:rPr>
        <w:t>93%</w:t>
      </w:r>
      <w:r w:rsidR="00EE1365" w:rsidRPr="00EE1365">
        <w:rPr>
          <w:rFonts w:ascii="Garamond" w:hAnsi="Garamond"/>
          <w:sz w:val="32"/>
          <w:szCs w:val="32"/>
        </w:rPr>
        <w:t xml:space="preserve"> </w:t>
      </w:r>
      <w:r w:rsidR="00631091">
        <w:rPr>
          <w:rFonts w:ascii="Garamond" w:hAnsi="Garamond"/>
          <w:sz w:val="32"/>
          <w:szCs w:val="32"/>
        </w:rPr>
        <w:t xml:space="preserve">accuracy rate of </w:t>
      </w:r>
      <w:r w:rsidR="00EE1365">
        <w:rPr>
          <w:rFonts w:ascii="Garamond" w:hAnsi="Garamond"/>
          <w:sz w:val="32"/>
          <w:szCs w:val="32"/>
        </w:rPr>
        <w:t xml:space="preserve">the decision tree model. Specificity is relatively the same but there are significant differences in sensitivity and precision. Again, sensitivity is how well the model is at predicting that someone will churn.  The KNN model is drastically </w:t>
      </w:r>
      <w:r w:rsidR="00587D2E">
        <w:rPr>
          <w:rFonts w:ascii="Garamond" w:hAnsi="Garamond"/>
          <w:sz w:val="32"/>
          <w:szCs w:val="32"/>
        </w:rPr>
        <w:t>lower</w:t>
      </w:r>
      <w:r w:rsidR="00EE1365">
        <w:rPr>
          <w:rFonts w:ascii="Garamond" w:hAnsi="Garamond"/>
          <w:sz w:val="32"/>
          <w:szCs w:val="32"/>
        </w:rPr>
        <w:t xml:space="preserve"> with </w:t>
      </w:r>
      <w:r w:rsidR="00A1193E">
        <w:rPr>
          <w:rFonts w:ascii="Garamond" w:hAnsi="Garamond"/>
          <w:sz w:val="32"/>
          <w:szCs w:val="32"/>
        </w:rPr>
        <w:t>a s</w:t>
      </w:r>
      <w:r>
        <w:rPr>
          <w:rFonts w:ascii="Garamond" w:hAnsi="Garamond"/>
          <w:sz w:val="32"/>
          <w:szCs w:val="32"/>
        </w:rPr>
        <w:t>ensitivity of 2</w:t>
      </w:r>
      <w:r w:rsidR="00587D2E">
        <w:rPr>
          <w:rFonts w:ascii="Garamond" w:hAnsi="Garamond"/>
          <w:sz w:val="32"/>
          <w:szCs w:val="32"/>
        </w:rPr>
        <w:t>6</w:t>
      </w:r>
      <w:r w:rsidR="00A1193E">
        <w:rPr>
          <w:rFonts w:ascii="Garamond" w:hAnsi="Garamond"/>
          <w:sz w:val="32"/>
          <w:szCs w:val="32"/>
        </w:rPr>
        <w:t>% compared to</w:t>
      </w:r>
      <w:r>
        <w:rPr>
          <w:rFonts w:ascii="Garamond" w:hAnsi="Garamond"/>
          <w:sz w:val="32"/>
          <w:szCs w:val="32"/>
        </w:rPr>
        <w:t xml:space="preserve"> 65</w:t>
      </w:r>
      <w:r w:rsidR="00EE1365">
        <w:rPr>
          <w:rFonts w:ascii="Garamond" w:hAnsi="Garamond"/>
          <w:sz w:val="32"/>
          <w:szCs w:val="32"/>
        </w:rPr>
        <w:t>%</w:t>
      </w:r>
      <w:r w:rsidR="00A1193E">
        <w:rPr>
          <w:rFonts w:ascii="Garamond" w:hAnsi="Garamond"/>
          <w:sz w:val="32"/>
          <w:szCs w:val="32"/>
        </w:rPr>
        <w:t xml:space="preserve"> of the decision tree.  </w:t>
      </w:r>
      <w:r w:rsidR="00791DC6">
        <w:rPr>
          <w:rFonts w:ascii="Garamond" w:hAnsi="Garamond"/>
          <w:sz w:val="32"/>
          <w:szCs w:val="32"/>
        </w:rPr>
        <w:t>P</w:t>
      </w:r>
      <w:r w:rsidR="00EE1365">
        <w:rPr>
          <w:rFonts w:ascii="Garamond" w:hAnsi="Garamond"/>
          <w:sz w:val="32"/>
          <w:szCs w:val="32"/>
        </w:rPr>
        <w:t xml:space="preserve">recision </w:t>
      </w:r>
      <w:r w:rsidR="00A1193E">
        <w:rPr>
          <w:rFonts w:ascii="Garamond" w:hAnsi="Garamond"/>
          <w:sz w:val="32"/>
          <w:szCs w:val="32"/>
        </w:rPr>
        <w:t xml:space="preserve">is how well the model predicts someone will churn and they do actually churn and </w:t>
      </w:r>
      <w:r w:rsidR="00587D2E">
        <w:rPr>
          <w:rFonts w:ascii="Garamond" w:hAnsi="Garamond"/>
          <w:sz w:val="32"/>
          <w:szCs w:val="32"/>
        </w:rPr>
        <w:t>the KNN model is slightly better with an 86</w:t>
      </w:r>
      <w:r w:rsidR="00EE1365">
        <w:rPr>
          <w:rFonts w:ascii="Garamond" w:hAnsi="Garamond"/>
          <w:sz w:val="32"/>
          <w:szCs w:val="32"/>
        </w:rPr>
        <w:t xml:space="preserve">% </w:t>
      </w:r>
      <w:r w:rsidR="00A1193E">
        <w:rPr>
          <w:rFonts w:ascii="Garamond" w:hAnsi="Garamond"/>
          <w:sz w:val="32"/>
          <w:szCs w:val="32"/>
        </w:rPr>
        <w:t xml:space="preserve">rate </w:t>
      </w:r>
      <w:r w:rsidR="00EE1365">
        <w:rPr>
          <w:rFonts w:ascii="Garamond" w:hAnsi="Garamond"/>
          <w:sz w:val="32"/>
          <w:szCs w:val="32"/>
        </w:rPr>
        <w:t>compared to 81%.</w:t>
      </w:r>
      <w:r>
        <w:rPr>
          <w:rFonts w:ascii="Garamond" w:hAnsi="Garamond"/>
          <w:sz w:val="32"/>
          <w:szCs w:val="32"/>
        </w:rPr>
        <w:t xml:space="preserve"> </w:t>
      </w:r>
    </w:p>
    <w:p w:rsidR="00587D2E" w:rsidRDefault="00587D2E" w:rsidP="00EE1365">
      <w:pPr>
        <w:jc w:val="both"/>
        <w:rPr>
          <w:rFonts w:ascii="Garamond" w:hAnsi="Garamond"/>
          <w:sz w:val="32"/>
          <w:szCs w:val="32"/>
        </w:rPr>
      </w:pPr>
      <w:r>
        <w:rPr>
          <w:rFonts w:ascii="Garamond" w:hAnsi="Garamond"/>
          <w:sz w:val="32"/>
          <w:szCs w:val="32"/>
        </w:rPr>
        <w:t>Overall the KKN model performs similar to the decision tree.  However, if our main focus is to fit customers who churn, the decision tree is better based on the sensitivity rate.</w:t>
      </w:r>
    </w:p>
    <w:p w:rsidR="00DC6A7A" w:rsidRPr="00DC6A7A" w:rsidRDefault="00DC6A7A" w:rsidP="00587D2E">
      <w:pPr>
        <w:rPr>
          <w:rFonts w:ascii="Garamond" w:hAnsi="Garamond"/>
          <w:b/>
          <w:sz w:val="32"/>
          <w:szCs w:val="32"/>
        </w:rPr>
      </w:pPr>
      <w:r>
        <w:rPr>
          <w:rFonts w:ascii="Garamond" w:hAnsi="Garamond"/>
          <w:sz w:val="32"/>
          <w:szCs w:val="32"/>
        </w:rPr>
        <w:br w:type="page"/>
      </w:r>
      <w:r w:rsidR="00DD782D">
        <w:rPr>
          <w:rFonts w:ascii="Garamond" w:hAnsi="Garamond"/>
          <w:b/>
          <w:sz w:val="32"/>
          <w:szCs w:val="32"/>
        </w:rPr>
        <w:lastRenderedPageBreak/>
        <w:t>Addendum Part C</w:t>
      </w:r>
    </w:p>
    <w:p w:rsidR="00DC6A7A" w:rsidRDefault="00DC6A7A" w:rsidP="00EE1365">
      <w:pPr>
        <w:jc w:val="both"/>
        <w:rPr>
          <w:rFonts w:ascii="Garamond" w:hAnsi="Garamond"/>
          <w:sz w:val="32"/>
          <w:szCs w:val="32"/>
        </w:rPr>
      </w:pPr>
      <w:r>
        <w:rPr>
          <w:rFonts w:ascii="Garamond" w:hAnsi="Garamond"/>
          <w:sz w:val="32"/>
          <w:szCs w:val="32"/>
        </w:rPr>
        <w:t xml:space="preserve">To look at this same information with a “tried and true regression model”, I conducted a logistical regression. Again I divided the data into a training and validation set with the same ratio of 4,000 to 1,000 observations respectively.  </w:t>
      </w:r>
    </w:p>
    <w:p w:rsidR="00DC6A7A" w:rsidRDefault="00DC6A7A" w:rsidP="00EE1365">
      <w:pPr>
        <w:jc w:val="both"/>
        <w:rPr>
          <w:rFonts w:ascii="Garamond" w:hAnsi="Garamond"/>
          <w:sz w:val="32"/>
          <w:szCs w:val="32"/>
        </w:rPr>
      </w:pPr>
      <w:r>
        <w:rPr>
          <w:rFonts w:ascii="Garamond" w:hAnsi="Garamond"/>
          <w:sz w:val="32"/>
          <w:szCs w:val="32"/>
        </w:rPr>
        <w:t>Because the first decision tree model identified the most significant variables in our data set, I was able to start this analysis with the following variables: day time minutes, customer service calls, international calls, and international minutes.</w:t>
      </w:r>
      <w:r w:rsidR="00220290">
        <w:rPr>
          <w:rFonts w:ascii="Garamond" w:hAnsi="Garamond"/>
          <w:sz w:val="32"/>
          <w:szCs w:val="32"/>
        </w:rPr>
        <w:t xml:space="preserve">  From this we can see that customers who are excessive talkers (more than 265 minutes a day) are 23 times more likely to churn than customers who are not excessive talker.  If customers have more than 3.5 customer service calls, they are 17 times more like to churn than customers who have less than 3.5 customer service calls.  And customers with international plans are 9 times more likely to churn t</w:t>
      </w:r>
      <w:r w:rsidR="00F65AFA">
        <w:rPr>
          <w:rFonts w:ascii="Garamond" w:hAnsi="Garamond"/>
          <w:sz w:val="32"/>
          <w:szCs w:val="32"/>
        </w:rPr>
        <w:t>han customers who don’t have an</w:t>
      </w:r>
      <w:r w:rsidR="00220290">
        <w:rPr>
          <w:rFonts w:ascii="Garamond" w:hAnsi="Garamond"/>
          <w:sz w:val="32"/>
          <w:szCs w:val="32"/>
        </w:rPr>
        <w:t xml:space="preserve"> international plan.</w:t>
      </w:r>
    </w:p>
    <w:p w:rsidR="000B2B27" w:rsidRDefault="00220290" w:rsidP="00EE1365">
      <w:pPr>
        <w:jc w:val="both"/>
        <w:rPr>
          <w:rFonts w:ascii="Garamond" w:hAnsi="Garamond"/>
          <w:sz w:val="32"/>
          <w:szCs w:val="32"/>
        </w:rPr>
      </w:pPr>
      <w:r>
        <w:rPr>
          <w:rFonts w:ascii="Garamond" w:hAnsi="Garamond"/>
          <w:sz w:val="32"/>
          <w:szCs w:val="32"/>
        </w:rPr>
        <w:t>These figures are valid when you look at them independently.  Meaning all of the other variables have to be constant to say that a customer is 23 times more likely to churn if they are excessive talkers</w:t>
      </w:r>
      <w:r w:rsidR="000B2B27">
        <w:rPr>
          <w:rFonts w:ascii="Garamond" w:hAnsi="Garamond"/>
          <w:sz w:val="32"/>
          <w:szCs w:val="32"/>
        </w:rPr>
        <w:t xml:space="preserve"> versus not</w:t>
      </w:r>
      <w:r>
        <w:rPr>
          <w:rFonts w:ascii="Garamond" w:hAnsi="Garamond"/>
          <w:sz w:val="32"/>
          <w:szCs w:val="32"/>
        </w:rPr>
        <w:t>.</w:t>
      </w:r>
      <w:r w:rsidR="005529D9">
        <w:rPr>
          <w:rFonts w:ascii="Garamond" w:hAnsi="Garamond"/>
          <w:sz w:val="32"/>
          <w:szCs w:val="32"/>
        </w:rPr>
        <w:t xml:space="preserve">  This is true when we look at probabilities as well.  Holding everything else constant, a customer </w:t>
      </w:r>
      <w:r w:rsidR="000B2B27">
        <w:rPr>
          <w:rFonts w:ascii="Garamond" w:hAnsi="Garamond"/>
          <w:sz w:val="32"/>
          <w:szCs w:val="32"/>
        </w:rPr>
        <w:t xml:space="preserve">who is an excessive talker has a 96% probability of churning.  And customers who have more than 3.5 customer service calls </w:t>
      </w:r>
      <w:r w:rsidR="00F65AFA">
        <w:rPr>
          <w:rFonts w:ascii="Garamond" w:hAnsi="Garamond"/>
          <w:sz w:val="32"/>
          <w:szCs w:val="32"/>
        </w:rPr>
        <w:t>or</w:t>
      </w:r>
      <w:r w:rsidR="000B2B27">
        <w:rPr>
          <w:rFonts w:ascii="Garamond" w:hAnsi="Garamond"/>
          <w:sz w:val="32"/>
          <w:szCs w:val="32"/>
        </w:rPr>
        <w:t xml:space="preserve"> have international plans have probabilities of 94% and 90% of churning respectively.</w:t>
      </w:r>
      <w:r w:rsidR="00F65AFA">
        <w:rPr>
          <w:rFonts w:ascii="Garamond" w:hAnsi="Garamond"/>
          <w:sz w:val="32"/>
          <w:szCs w:val="32"/>
        </w:rPr>
        <w:t xml:space="preserve">  T</w:t>
      </w:r>
      <w:r w:rsidR="000B2B27">
        <w:rPr>
          <w:rFonts w:ascii="Garamond" w:hAnsi="Garamond"/>
          <w:sz w:val="32"/>
          <w:szCs w:val="32"/>
        </w:rPr>
        <w:t>hese probabilities are significant and the decision tree’s output shows where we can focus our attention with</w:t>
      </w:r>
      <w:r w:rsidR="00F65AFA">
        <w:rPr>
          <w:rFonts w:ascii="Garamond" w:hAnsi="Garamond"/>
          <w:sz w:val="32"/>
          <w:szCs w:val="32"/>
        </w:rPr>
        <w:t>in</w:t>
      </w:r>
      <w:r w:rsidR="000B2B27">
        <w:rPr>
          <w:rFonts w:ascii="Garamond" w:hAnsi="Garamond"/>
          <w:sz w:val="32"/>
          <w:szCs w:val="32"/>
        </w:rPr>
        <w:t xml:space="preserve"> these broad variables.</w:t>
      </w:r>
    </w:p>
    <w:p w:rsidR="00220290" w:rsidRDefault="00F65AFA" w:rsidP="00EE1365">
      <w:pPr>
        <w:jc w:val="both"/>
        <w:rPr>
          <w:rFonts w:ascii="Garamond" w:hAnsi="Garamond"/>
          <w:sz w:val="32"/>
          <w:szCs w:val="32"/>
        </w:rPr>
      </w:pPr>
      <w:r>
        <w:rPr>
          <w:rFonts w:ascii="Garamond" w:hAnsi="Garamond"/>
          <w:sz w:val="32"/>
          <w:szCs w:val="32"/>
        </w:rPr>
        <w:t xml:space="preserve">Using the validation set to determine </w:t>
      </w:r>
      <w:r w:rsidR="00CF38AE">
        <w:rPr>
          <w:rFonts w:ascii="Garamond" w:hAnsi="Garamond"/>
          <w:sz w:val="32"/>
          <w:szCs w:val="32"/>
        </w:rPr>
        <w:t>how well the logistical regression is performing</w:t>
      </w:r>
      <w:r>
        <w:rPr>
          <w:rFonts w:ascii="Garamond" w:hAnsi="Garamond"/>
          <w:sz w:val="32"/>
          <w:szCs w:val="32"/>
        </w:rPr>
        <w:t>, I predicted a churn i</w:t>
      </w:r>
      <w:r w:rsidR="00CF38AE">
        <w:rPr>
          <w:rFonts w:ascii="Garamond" w:hAnsi="Garamond"/>
          <w:sz w:val="32"/>
          <w:szCs w:val="32"/>
        </w:rPr>
        <w:t>f</w:t>
      </w:r>
      <w:r>
        <w:rPr>
          <w:rFonts w:ascii="Garamond" w:hAnsi="Garamond"/>
          <w:sz w:val="32"/>
          <w:szCs w:val="32"/>
        </w:rPr>
        <w:t xml:space="preserve"> the regression model</w:t>
      </w:r>
      <w:r w:rsidR="00CF38AE">
        <w:rPr>
          <w:rFonts w:ascii="Garamond" w:hAnsi="Garamond"/>
          <w:sz w:val="32"/>
          <w:szCs w:val="32"/>
        </w:rPr>
        <w:t>’s probability for churn for a customer was over 50%.  The model’s accuracy rate was 90%, specificity</w:t>
      </w:r>
      <w:r w:rsidR="00CF38AE" w:rsidRPr="00CF38AE">
        <w:rPr>
          <w:rFonts w:ascii="Garamond" w:hAnsi="Garamond"/>
          <w:sz w:val="32"/>
          <w:szCs w:val="32"/>
        </w:rPr>
        <w:t xml:space="preserve"> </w:t>
      </w:r>
      <w:r w:rsidR="00CF38AE">
        <w:rPr>
          <w:rFonts w:ascii="Garamond" w:hAnsi="Garamond"/>
          <w:sz w:val="32"/>
          <w:szCs w:val="32"/>
        </w:rPr>
        <w:t>97%, sensitivity 42% and precision 69%.</w:t>
      </w:r>
      <w:r w:rsidR="00CF38AE" w:rsidRPr="00CF38AE">
        <w:rPr>
          <w:rFonts w:ascii="Garamond" w:hAnsi="Garamond"/>
          <w:sz w:val="32"/>
          <w:szCs w:val="32"/>
        </w:rPr>
        <w:t xml:space="preserve"> </w:t>
      </w:r>
      <w:r w:rsidR="00CF38AE">
        <w:rPr>
          <w:rFonts w:ascii="Garamond" w:hAnsi="Garamond"/>
          <w:sz w:val="32"/>
          <w:szCs w:val="32"/>
        </w:rPr>
        <w:t>In generally the model performed better than the KNN, but not as well as the decision tree when focusing on accuracy and sensitivity.</w:t>
      </w:r>
    </w:p>
    <w:sectPr w:rsidR="00220290" w:rsidSect="00C87E2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616" w:rsidRDefault="00125616" w:rsidP="00906941">
      <w:pPr>
        <w:spacing w:after="0" w:line="240" w:lineRule="auto"/>
      </w:pPr>
      <w:r>
        <w:separator/>
      </w:r>
    </w:p>
  </w:endnote>
  <w:endnote w:type="continuationSeparator" w:id="0">
    <w:p w:rsidR="00125616" w:rsidRDefault="00125616" w:rsidP="00906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616" w:rsidRDefault="00125616" w:rsidP="00906941">
      <w:pPr>
        <w:spacing w:after="0" w:line="240" w:lineRule="auto"/>
      </w:pPr>
      <w:r>
        <w:separator/>
      </w:r>
    </w:p>
  </w:footnote>
  <w:footnote w:type="continuationSeparator" w:id="0">
    <w:p w:rsidR="00125616" w:rsidRDefault="00125616" w:rsidP="009069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4896553"/>
      <w:docPartObj>
        <w:docPartGallery w:val="Page Numbers (Top of Page)"/>
        <w:docPartUnique/>
      </w:docPartObj>
    </w:sdtPr>
    <w:sdtEndPr>
      <w:rPr>
        <w:rFonts w:ascii="Times New Roman" w:hAnsi="Times New Roman" w:cs="Times New Roman"/>
        <w:noProof/>
        <w:sz w:val="24"/>
        <w:szCs w:val="24"/>
      </w:rPr>
    </w:sdtEndPr>
    <w:sdtContent>
      <w:p w:rsidR="005529D9" w:rsidRPr="00906941" w:rsidRDefault="00585C6A">
        <w:pPr>
          <w:pStyle w:val="Header"/>
          <w:jc w:val="right"/>
          <w:rPr>
            <w:rFonts w:ascii="Times New Roman" w:hAnsi="Times New Roman" w:cs="Times New Roman"/>
            <w:sz w:val="24"/>
            <w:szCs w:val="24"/>
          </w:rPr>
        </w:pPr>
        <w:r w:rsidRPr="00906941">
          <w:rPr>
            <w:rFonts w:ascii="Times New Roman" w:hAnsi="Times New Roman" w:cs="Times New Roman"/>
            <w:sz w:val="24"/>
            <w:szCs w:val="24"/>
          </w:rPr>
          <w:fldChar w:fldCharType="begin"/>
        </w:r>
        <w:r w:rsidR="005529D9" w:rsidRPr="00906941">
          <w:rPr>
            <w:rFonts w:ascii="Times New Roman" w:hAnsi="Times New Roman" w:cs="Times New Roman"/>
            <w:sz w:val="24"/>
            <w:szCs w:val="24"/>
          </w:rPr>
          <w:instrText xml:space="preserve"> PAGE   \* MERGEFORMAT </w:instrText>
        </w:r>
        <w:r w:rsidRPr="00906941">
          <w:rPr>
            <w:rFonts w:ascii="Times New Roman" w:hAnsi="Times New Roman" w:cs="Times New Roman"/>
            <w:sz w:val="24"/>
            <w:szCs w:val="24"/>
          </w:rPr>
          <w:fldChar w:fldCharType="separate"/>
        </w:r>
        <w:r w:rsidR="00CF38AE">
          <w:rPr>
            <w:rFonts w:ascii="Times New Roman" w:hAnsi="Times New Roman" w:cs="Times New Roman"/>
            <w:noProof/>
            <w:sz w:val="24"/>
            <w:szCs w:val="24"/>
          </w:rPr>
          <w:t>1</w:t>
        </w:r>
        <w:r w:rsidRPr="00906941">
          <w:rPr>
            <w:rFonts w:ascii="Times New Roman" w:hAnsi="Times New Roman" w:cs="Times New Roman"/>
            <w:noProof/>
            <w:sz w:val="24"/>
            <w:szCs w:val="24"/>
          </w:rPr>
          <w:fldChar w:fldCharType="end"/>
        </w:r>
      </w:p>
    </w:sdtContent>
  </w:sdt>
  <w:p w:rsidR="005529D9" w:rsidRDefault="005529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DA9"/>
    <w:multiLevelType w:val="hybridMultilevel"/>
    <w:tmpl w:val="D6C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016CF"/>
    <w:multiLevelType w:val="hybridMultilevel"/>
    <w:tmpl w:val="88082D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AA33C06"/>
    <w:multiLevelType w:val="hybridMultilevel"/>
    <w:tmpl w:val="2D3E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4068"/>
    <w:multiLevelType w:val="hybridMultilevel"/>
    <w:tmpl w:val="2DE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F3694"/>
    <w:multiLevelType w:val="hybridMultilevel"/>
    <w:tmpl w:val="400687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376A38"/>
    <w:multiLevelType w:val="hybridMultilevel"/>
    <w:tmpl w:val="BC3A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53B17"/>
    <w:multiLevelType w:val="hybridMultilevel"/>
    <w:tmpl w:val="6664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87616"/>
    <w:multiLevelType w:val="hybridMultilevel"/>
    <w:tmpl w:val="46580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7C757F8"/>
    <w:multiLevelType w:val="hybridMultilevel"/>
    <w:tmpl w:val="A5C62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06AE2"/>
    <w:multiLevelType w:val="hybridMultilevel"/>
    <w:tmpl w:val="4DDAFDAE"/>
    <w:lvl w:ilvl="0" w:tplc="69ECFE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3A16"/>
    <w:multiLevelType w:val="multilevel"/>
    <w:tmpl w:val="29A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FD3F91"/>
    <w:multiLevelType w:val="hybridMultilevel"/>
    <w:tmpl w:val="BEB22C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1B48D3"/>
    <w:multiLevelType w:val="hybridMultilevel"/>
    <w:tmpl w:val="2906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953DC"/>
    <w:multiLevelType w:val="hybridMultilevel"/>
    <w:tmpl w:val="0A244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13"/>
  </w:num>
  <w:num w:numId="6">
    <w:abstractNumId w:val="11"/>
  </w:num>
  <w:num w:numId="7">
    <w:abstractNumId w:val="6"/>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4"/>
  </w:num>
  <w:num w:numId="13">
    <w:abstractNumId w:val="1"/>
  </w:num>
  <w:num w:numId="14">
    <w:abstractNumId w:val="12"/>
  </w:num>
  <w:num w:numId="15">
    <w:abstractNumId w:val="0"/>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387B"/>
    <w:rsid w:val="00002B1D"/>
    <w:rsid w:val="00016E82"/>
    <w:rsid w:val="00026D91"/>
    <w:rsid w:val="00041B8E"/>
    <w:rsid w:val="0004377F"/>
    <w:rsid w:val="00052321"/>
    <w:rsid w:val="0006578D"/>
    <w:rsid w:val="0007554B"/>
    <w:rsid w:val="000A1460"/>
    <w:rsid w:val="000B2B27"/>
    <w:rsid w:val="000C0EB5"/>
    <w:rsid w:val="000D3BE7"/>
    <w:rsid w:val="000E0626"/>
    <w:rsid w:val="000E60F4"/>
    <w:rsid w:val="000F26D0"/>
    <w:rsid w:val="000F4386"/>
    <w:rsid w:val="0010193E"/>
    <w:rsid w:val="00104528"/>
    <w:rsid w:val="00111445"/>
    <w:rsid w:val="0011314C"/>
    <w:rsid w:val="00125616"/>
    <w:rsid w:val="0014236C"/>
    <w:rsid w:val="00167D04"/>
    <w:rsid w:val="00173F5C"/>
    <w:rsid w:val="00187AF3"/>
    <w:rsid w:val="001A1D6E"/>
    <w:rsid w:val="001C387B"/>
    <w:rsid w:val="001D637E"/>
    <w:rsid w:val="001E3949"/>
    <w:rsid w:val="001E5E05"/>
    <w:rsid w:val="001F69C8"/>
    <w:rsid w:val="00216670"/>
    <w:rsid w:val="00217AEE"/>
    <w:rsid w:val="00220290"/>
    <w:rsid w:val="00224B51"/>
    <w:rsid w:val="00250534"/>
    <w:rsid w:val="00252BB9"/>
    <w:rsid w:val="00253A9A"/>
    <w:rsid w:val="00276DBE"/>
    <w:rsid w:val="00281594"/>
    <w:rsid w:val="002B4EA0"/>
    <w:rsid w:val="002B5EF9"/>
    <w:rsid w:val="002C64FB"/>
    <w:rsid w:val="002E032B"/>
    <w:rsid w:val="002F0A4D"/>
    <w:rsid w:val="0031133A"/>
    <w:rsid w:val="00323B1B"/>
    <w:rsid w:val="00327E4C"/>
    <w:rsid w:val="00331DFB"/>
    <w:rsid w:val="0033401F"/>
    <w:rsid w:val="00347DA9"/>
    <w:rsid w:val="003529F6"/>
    <w:rsid w:val="00365EE1"/>
    <w:rsid w:val="00393135"/>
    <w:rsid w:val="003B49A0"/>
    <w:rsid w:val="003C06B4"/>
    <w:rsid w:val="003C2CD6"/>
    <w:rsid w:val="003D3C95"/>
    <w:rsid w:val="003D3F3E"/>
    <w:rsid w:val="003D661E"/>
    <w:rsid w:val="003F00F2"/>
    <w:rsid w:val="0040148C"/>
    <w:rsid w:val="00402977"/>
    <w:rsid w:val="00411145"/>
    <w:rsid w:val="00412B5E"/>
    <w:rsid w:val="0042677B"/>
    <w:rsid w:val="00440414"/>
    <w:rsid w:val="004421D9"/>
    <w:rsid w:val="0044737A"/>
    <w:rsid w:val="00450B62"/>
    <w:rsid w:val="00450E2A"/>
    <w:rsid w:val="0046342B"/>
    <w:rsid w:val="004717DA"/>
    <w:rsid w:val="00475A9B"/>
    <w:rsid w:val="00495086"/>
    <w:rsid w:val="004A0289"/>
    <w:rsid w:val="004D2B2D"/>
    <w:rsid w:val="004E0243"/>
    <w:rsid w:val="004E40AC"/>
    <w:rsid w:val="004E4C70"/>
    <w:rsid w:val="0050581A"/>
    <w:rsid w:val="00521EF5"/>
    <w:rsid w:val="00526235"/>
    <w:rsid w:val="00530FC0"/>
    <w:rsid w:val="00535D13"/>
    <w:rsid w:val="00546F8E"/>
    <w:rsid w:val="005529D9"/>
    <w:rsid w:val="00553E09"/>
    <w:rsid w:val="005652C9"/>
    <w:rsid w:val="005852F3"/>
    <w:rsid w:val="00585549"/>
    <w:rsid w:val="00585C6A"/>
    <w:rsid w:val="00587D2E"/>
    <w:rsid w:val="00591D4F"/>
    <w:rsid w:val="005941F1"/>
    <w:rsid w:val="005B7AA1"/>
    <w:rsid w:val="005C0031"/>
    <w:rsid w:val="005D27C7"/>
    <w:rsid w:val="005D749E"/>
    <w:rsid w:val="005E5EE9"/>
    <w:rsid w:val="005F1500"/>
    <w:rsid w:val="00604BCD"/>
    <w:rsid w:val="00610B2F"/>
    <w:rsid w:val="00631091"/>
    <w:rsid w:val="00632470"/>
    <w:rsid w:val="00634793"/>
    <w:rsid w:val="00643449"/>
    <w:rsid w:val="00665E1B"/>
    <w:rsid w:val="006854CF"/>
    <w:rsid w:val="006A00D3"/>
    <w:rsid w:val="006B1BA8"/>
    <w:rsid w:val="006B683D"/>
    <w:rsid w:val="006C40D4"/>
    <w:rsid w:val="006E6BD2"/>
    <w:rsid w:val="006E7F61"/>
    <w:rsid w:val="006F073D"/>
    <w:rsid w:val="006F4F07"/>
    <w:rsid w:val="006F7D26"/>
    <w:rsid w:val="0070279C"/>
    <w:rsid w:val="00731513"/>
    <w:rsid w:val="00740FB9"/>
    <w:rsid w:val="00742233"/>
    <w:rsid w:val="00743A9F"/>
    <w:rsid w:val="00743D7D"/>
    <w:rsid w:val="007653BE"/>
    <w:rsid w:val="00772B28"/>
    <w:rsid w:val="00791DC6"/>
    <w:rsid w:val="007A2A6C"/>
    <w:rsid w:val="007A4F8A"/>
    <w:rsid w:val="007B0D9F"/>
    <w:rsid w:val="007B1DAB"/>
    <w:rsid w:val="007B4FE4"/>
    <w:rsid w:val="007B5EE2"/>
    <w:rsid w:val="007B6E2C"/>
    <w:rsid w:val="007E27C2"/>
    <w:rsid w:val="007F6627"/>
    <w:rsid w:val="007F765E"/>
    <w:rsid w:val="0082622F"/>
    <w:rsid w:val="0083157D"/>
    <w:rsid w:val="00831604"/>
    <w:rsid w:val="00845E3C"/>
    <w:rsid w:val="008722D3"/>
    <w:rsid w:val="00872FFE"/>
    <w:rsid w:val="00884752"/>
    <w:rsid w:val="00894787"/>
    <w:rsid w:val="00897042"/>
    <w:rsid w:val="008A2C79"/>
    <w:rsid w:val="008D2B45"/>
    <w:rsid w:val="008E3179"/>
    <w:rsid w:val="008E6380"/>
    <w:rsid w:val="00903F06"/>
    <w:rsid w:val="00906941"/>
    <w:rsid w:val="00925C97"/>
    <w:rsid w:val="00945FFD"/>
    <w:rsid w:val="0096261E"/>
    <w:rsid w:val="00976A81"/>
    <w:rsid w:val="009948EE"/>
    <w:rsid w:val="009A400C"/>
    <w:rsid w:val="009A49BC"/>
    <w:rsid w:val="009B205E"/>
    <w:rsid w:val="009B6BBE"/>
    <w:rsid w:val="009C0FBF"/>
    <w:rsid w:val="009D3A64"/>
    <w:rsid w:val="009D7FEF"/>
    <w:rsid w:val="009E099A"/>
    <w:rsid w:val="009F43EA"/>
    <w:rsid w:val="00A1193E"/>
    <w:rsid w:val="00A125A7"/>
    <w:rsid w:val="00A16601"/>
    <w:rsid w:val="00A178B8"/>
    <w:rsid w:val="00A22300"/>
    <w:rsid w:val="00A247C3"/>
    <w:rsid w:val="00A27323"/>
    <w:rsid w:val="00A35834"/>
    <w:rsid w:val="00A402B9"/>
    <w:rsid w:val="00A477C4"/>
    <w:rsid w:val="00A57FA1"/>
    <w:rsid w:val="00A62325"/>
    <w:rsid w:val="00A62B2C"/>
    <w:rsid w:val="00AA676C"/>
    <w:rsid w:val="00AA75EB"/>
    <w:rsid w:val="00AB583E"/>
    <w:rsid w:val="00AE0C9A"/>
    <w:rsid w:val="00AF4761"/>
    <w:rsid w:val="00B438B8"/>
    <w:rsid w:val="00B53303"/>
    <w:rsid w:val="00B712D4"/>
    <w:rsid w:val="00B752E4"/>
    <w:rsid w:val="00B94D15"/>
    <w:rsid w:val="00BB43CF"/>
    <w:rsid w:val="00BD5D5C"/>
    <w:rsid w:val="00BE00D8"/>
    <w:rsid w:val="00BE186E"/>
    <w:rsid w:val="00BE41EF"/>
    <w:rsid w:val="00BE55AC"/>
    <w:rsid w:val="00C10330"/>
    <w:rsid w:val="00C1492C"/>
    <w:rsid w:val="00C301EE"/>
    <w:rsid w:val="00C420DE"/>
    <w:rsid w:val="00C4659F"/>
    <w:rsid w:val="00C562B5"/>
    <w:rsid w:val="00C6316F"/>
    <w:rsid w:val="00C86B5F"/>
    <w:rsid w:val="00C8771B"/>
    <w:rsid w:val="00C87E2A"/>
    <w:rsid w:val="00C92199"/>
    <w:rsid w:val="00CB19D4"/>
    <w:rsid w:val="00CC465D"/>
    <w:rsid w:val="00CC7E6B"/>
    <w:rsid w:val="00CD691A"/>
    <w:rsid w:val="00CE24E7"/>
    <w:rsid w:val="00CF38AE"/>
    <w:rsid w:val="00D15D58"/>
    <w:rsid w:val="00D37B55"/>
    <w:rsid w:val="00D41C34"/>
    <w:rsid w:val="00D46FAB"/>
    <w:rsid w:val="00D54FF3"/>
    <w:rsid w:val="00D61BF7"/>
    <w:rsid w:val="00D6299C"/>
    <w:rsid w:val="00D63090"/>
    <w:rsid w:val="00D80044"/>
    <w:rsid w:val="00D84C5B"/>
    <w:rsid w:val="00D85376"/>
    <w:rsid w:val="00DB110D"/>
    <w:rsid w:val="00DC029F"/>
    <w:rsid w:val="00DC6A7A"/>
    <w:rsid w:val="00DD5433"/>
    <w:rsid w:val="00DD782D"/>
    <w:rsid w:val="00DE7E10"/>
    <w:rsid w:val="00E162A7"/>
    <w:rsid w:val="00E4106D"/>
    <w:rsid w:val="00E4750F"/>
    <w:rsid w:val="00E57F7A"/>
    <w:rsid w:val="00E6120D"/>
    <w:rsid w:val="00E65463"/>
    <w:rsid w:val="00E94F4F"/>
    <w:rsid w:val="00EA19AE"/>
    <w:rsid w:val="00EA4385"/>
    <w:rsid w:val="00EB0971"/>
    <w:rsid w:val="00EC599C"/>
    <w:rsid w:val="00ED6D56"/>
    <w:rsid w:val="00EE1365"/>
    <w:rsid w:val="00F40614"/>
    <w:rsid w:val="00F510D6"/>
    <w:rsid w:val="00F65AFA"/>
    <w:rsid w:val="00FA5FEA"/>
    <w:rsid w:val="00FB1526"/>
    <w:rsid w:val="00FB58F0"/>
    <w:rsid w:val="00FB7208"/>
    <w:rsid w:val="00FF5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26"/>
  </w:style>
  <w:style w:type="paragraph" w:styleId="Heading1">
    <w:name w:val="heading 1"/>
    <w:basedOn w:val="Normal"/>
    <w:next w:val="Normal"/>
    <w:link w:val="Heading1Char"/>
    <w:uiPriority w:val="9"/>
    <w:qFormat/>
    <w:rsid w:val="001C387B"/>
    <w:pPr>
      <w:keepNext/>
      <w:spacing w:before="240" w:after="60" w:line="240" w:lineRule="auto"/>
      <w:outlineLvl w:val="0"/>
    </w:pPr>
    <w:rPr>
      <w:rFonts w:ascii="Calibri" w:eastAsia="MS Gothic" w:hAnsi="Calibri" w:cs="Times New Roman"/>
      <w:b/>
      <w:bCs/>
      <w:color w:val="000000"/>
      <w:kern w:val="32"/>
      <w:sz w:val="32"/>
      <w:szCs w:val="32"/>
      <w:u w:color="000000"/>
    </w:rPr>
  </w:style>
  <w:style w:type="paragraph" w:styleId="Heading3">
    <w:name w:val="heading 3"/>
    <w:basedOn w:val="Normal"/>
    <w:next w:val="Normal"/>
    <w:link w:val="Heading3Char"/>
    <w:uiPriority w:val="9"/>
    <w:semiHidden/>
    <w:unhideWhenUsed/>
    <w:qFormat/>
    <w:rsid w:val="00327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387B"/>
    <w:rPr>
      <w:color w:val="0563C1" w:themeColor="hyperlink"/>
      <w:u w:val="single"/>
    </w:rPr>
  </w:style>
  <w:style w:type="character" w:customStyle="1" w:styleId="Heading1Char">
    <w:name w:val="Heading 1 Char"/>
    <w:basedOn w:val="DefaultParagraphFont"/>
    <w:link w:val="Heading1"/>
    <w:uiPriority w:val="9"/>
    <w:rsid w:val="001C387B"/>
    <w:rPr>
      <w:rFonts w:ascii="Calibri" w:eastAsia="MS Gothic" w:hAnsi="Calibri" w:cs="Times New Roman"/>
      <w:b/>
      <w:bCs/>
      <w:color w:val="000000"/>
      <w:kern w:val="32"/>
      <w:sz w:val="32"/>
      <w:szCs w:val="32"/>
      <w:u w:color="000000"/>
    </w:rPr>
  </w:style>
  <w:style w:type="character" w:customStyle="1" w:styleId="apple-converted-space">
    <w:name w:val="apple-converted-space"/>
    <w:rsid w:val="001C387B"/>
  </w:style>
  <w:style w:type="character" w:customStyle="1" w:styleId="Heading3Char">
    <w:name w:val="Heading 3 Char"/>
    <w:basedOn w:val="DefaultParagraphFont"/>
    <w:link w:val="Heading3"/>
    <w:uiPriority w:val="9"/>
    <w:semiHidden/>
    <w:rsid w:val="00327E4C"/>
    <w:rPr>
      <w:rFonts w:asciiTheme="majorHAnsi" w:eastAsiaTheme="majorEastAsia" w:hAnsiTheme="majorHAnsi" w:cstheme="majorBidi"/>
      <w:color w:val="1F4D78" w:themeColor="accent1" w:themeShade="7F"/>
      <w:sz w:val="24"/>
      <w:szCs w:val="24"/>
    </w:rPr>
  </w:style>
  <w:style w:type="character" w:styleId="Strong">
    <w:name w:val="Strong"/>
    <w:qFormat/>
    <w:rsid w:val="00327E4C"/>
    <w:rPr>
      <w:rFonts w:ascii="Arial" w:eastAsia="Arial" w:hAnsi="Arial"/>
      <w:b/>
      <w:i w:val="0"/>
      <w:color w:val="000000"/>
      <w:u w:color="000000"/>
    </w:rPr>
  </w:style>
  <w:style w:type="paragraph" w:styleId="NoSpacing">
    <w:name w:val="No Spacing"/>
    <w:basedOn w:val="Normal"/>
    <w:uiPriority w:val="1"/>
    <w:qFormat/>
    <w:rsid w:val="00327E4C"/>
    <w:pPr>
      <w:spacing w:after="0" w:line="240" w:lineRule="auto"/>
    </w:pPr>
    <w:rPr>
      <w:rFonts w:ascii="Times New Roman" w:eastAsia="Calibri" w:hAnsi="Times New Roman" w:cs="Times New Roman"/>
      <w:sz w:val="24"/>
      <w:szCs w:val="24"/>
      <w:u w:color="000000"/>
      <w:lang w:bidi="en-US"/>
    </w:rPr>
  </w:style>
  <w:style w:type="paragraph" w:styleId="ListParagraph">
    <w:name w:val="List Paragraph"/>
    <w:basedOn w:val="Normal"/>
    <w:uiPriority w:val="34"/>
    <w:qFormat/>
    <w:rsid w:val="00327E4C"/>
    <w:pPr>
      <w:spacing w:after="0" w:line="240" w:lineRule="auto"/>
      <w:ind w:left="720"/>
      <w:contextualSpacing/>
    </w:pPr>
    <w:rPr>
      <w:rFonts w:ascii="Calibri" w:eastAsia="Calibri" w:hAnsi="Calibri" w:cs="Calibri"/>
      <w:u w:color="000000"/>
    </w:rPr>
  </w:style>
  <w:style w:type="character" w:styleId="CommentReference">
    <w:name w:val="annotation reference"/>
    <w:basedOn w:val="DefaultParagraphFont"/>
    <w:uiPriority w:val="99"/>
    <w:semiHidden/>
    <w:unhideWhenUsed/>
    <w:rsid w:val="00FF599E"/>
    <w:rPr>
      <w:sz w:val="16"/>
      <w:szCs w:val="16"/>
    </w:rPr>
  </w:style>
  <w:style w:type="paragraph" w:styleId="CommentText">
    <w:name w:val="annotation text"/>
    <w:basedOn w:val="Normal"/>
    <w:link w:val="CommentTextChar"/>
    <w:uiPriority w:val="99"/>
    <w:semiHidden/>
    <w:unhideWhenUsed/>
    <w:rsid w:val="00FF599E"/>
    <w:pPr>
      <w:spacing w:line="240" w:lineRule="auto"/>
    </w:pPr>
    <w:rPr>
      <w:sz w:val="20"/>
      <w:szCs w:val="20"/>
    </w:rPr>
  </w:style>
  <w:style w:type="character" w:customStyle="1" w:styleId="CommentTextChar">
    <w:name w:val="Comment Text Char"/>
    <w:basedOn w:val="DefaultParagraphFont"/>
    <w:link w:val="CommentText"/>
    <w:uiPriority w:val="99"/>
    <w:semiHidden/>
    <w:rsid w:val="00FF599E"/>
    <w:rPr>
      <w:sz w:val="20"/>
      <w:szCs w:val="20"/>
    </w:rPr>
  </w:style>
  <w:style w:type="paragraph" w:styleId="CommentSubject">
    <w:name w:val="annotation subject"/>
    <w:basedOn w:val="CommentText"/>
    <w:next w:val="CommentText"/>
    <w:link w:val="CommentSubjectChar"/>
    <w:uiPriority w:val="99"/>
    <w:semiHidden/>
    <w:unhideWhenUsed/>
    <w:rsid w:val="00FF599E"/>
    <w:rPr>
      <w:b/>
      <w:bCs/>
    </w:rPr>
  </w:style>
  <w:style w:type="character" w:customStyle="1" w:styleId="CommentSubjectChar">
    <w:name w:val="Comment Subject Char"/>
    <w:basedOn w:val="CommentTextChar"/>
    <w:link w:val="CommentSubject"/>
    <w:uiPriority w:val="99"/>
    <w:semiHidden/>
    <w:rsid w:val="00FF599E"/>
    <w:rPr>
      <w:b/>
      <w:bCs/>
      <w:sz w:val="20"/>
      <w:szCs w:val="20"/>
    </w:rPr>
  </w:style>
  <w:style w:type="paragraph" w:styleId="BalloonText">
    <w:name w:val="Balloon Text"/>
    <w:basedOn w:val="Normal"/>
    <w:link w:val="BalloonTextChar"/>
    <w:uiPriority w:val="99"/>
    <w:semiHidden/>
    <w:unhideWhenUsed/>
    <w:rsid w:val="00FF5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99E"/>
    <w:rPr>
      <w:rFonts w:ascii="Segoe UI" w:hAnsi="Segoe UI" w:cs="Segoe UI"/>
      <w:sz w:val="18"/>
      <w:szCs w:val="18"/>
    </w:rPr>
  </w:style>
  <w:style w:type="character" w:styleId="FollowedHyperlink">
    <w:name w:val="FollowedHyperlink"/>
    <w:basedOn w:val="DefaultParagraphFont"/>
    <w:uiPriority w:val="99"/>
    <w:semiHidden/>
    <w:unhideWhenUsed/>
    <w:rsid w:val="00906941"/>
    <w:rPr>
      <w:color w:val="954F72" w:themeColor="followedHyperlink"/>
      <w:u w:val="single"/>
    </w:rPr>
  </w:style>
  <w:style w:type="paragraph" w:styleId="Header">
    <w:name w:val="header"/>
    <w:basedOn w:val="Normal"/>
    <w:link w:val="HeaderChar"/>
    <w:uiPriority w:val="99"/>
    <w:unhideWhenUsed/>
    <w:rsid w:val="00906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941"/>
  </w:style>
  <w:style w:type="paragraph" w:styleId="Footer">
    <w:name w:val="footer"/>
    <w:basedOn w:val="Normal"/>
    <w:link w:val="FooterChar"/>
    <w:uiPriority w:val="99"/>
    <w:unhideWhenUsed/>
    <w:rsid w:val="00906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41"/>
  </w:style>
  <w:style w:type="character" w:styleId="Emphasis">
    <w:name w:val="Emphasis"/>
    <w:basedOn w:val="DefaultParagraphFont"/>
    <w:uiPriority w:val="20"/>
    <w:qFormat/>
    <w:rsid w:val="00AB583E"/>
    <w:rPr>
      <w:i/>
      <w:iCs/>
    </w:rPr>
  </w:style>
  <w:style w:type="character" w:customStyle="1" w:styleId="a-size-base">
    <w:name w:val="a-size-base"/>
    <w:basedOn w:val="DefaultParagraphFont"/>
    <w:rsid w:val="00DB110D"/>
  </w:style>
  <w:style w:type="paragraph" w:styleId="NormalWeb">
    <w:name w:val="Normal (Web)"/>
    <w:basedOn w:val="Normal"/>
    <w:uiPriority w:val="99"/>
    <w:semiHidden/>
    <w:unhideWhenUsed/>
    <w:rsid w:val="00EA19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2322435">
      <w:bodyDiv w:val="1"/>
      <w:marLeft w:val="0"/>
      <w:marRight w:val="0"/>
      <w:marTop w:val="0"/>
      <w:marBottom w:val="0"/>
      <w:divBdr>
        <w:top w:val="none" w:sz="0" w:space="0" w:color="auto"/>
        <w:left w:val="none" w:sz="0" w:space="0" w:color="auto"/>
        <w:bottom w:val="none" w:sz="0" w:space="0" w:color="auto"/>
        <w:right w:val="none" w:sz="0" w:space="0" w:color="auto"/>
      </w:divBdr>
    </w:div>
    <w:div w:id="1347635807">
      <w:bodyDiv w:val="1"/>
      <w:marLeft w:val="0"/>
      <w:marRight w:val="0"/>
      <w:marTop w:val="0"/>
      <w:marBottom w:val="0"/>
      <w:divBdr>
        <w:top w:val="none" w:sz="0" w:space="0" w:color="auto"/>
        <w:left w:val="none" w:sz="0" w:space="0" w:color="auto"/>
        <w:bottom w:val="none" w:sz="0" w:space="0" w:color="auto"/>
        <w:right w:val="none" w:sz="0" w:space="0" w:color="auto"/>
      </w:divBdr>
    </w:div>
    <w:div w:id="1807239210">
      <w:bodyDiv w:val="1"/>
      <w:marLeft w:val="0"/>
      <w:marRight w:val="0"/>
      <w:marTop w:val="0"/>
      <w:marBottom w:val="0"/>
      <w:divBdr>
        <w:top w:val="none" w:sz="0" w:space="0" w:color="auto"/>
        <w:left w:val="none" w:sz="0" w:space="0" w:color="auto"/>
        <w:bottom w:val="none" w:sz="0" w:space="0" w:color="auto"/>
        <w:right w:val="none" w:sz="0" w:space="0" w:color="auto"/>
      </w:divBdr>
    </w:div>
    <w:div w:id="2042514120">
      <w:bodyDiv w:val="1"/>
      <w:marLeft w:val="0"/>
      <w:marRight w:val="0"/>
      <w:marTop w:val="0"/>
      <w:marBottom w:val="0"/>
      <w:divBdr>
        <w:top w:val="none" w:sz="0" w:space="0" w:color="auto"/>
        <w:left w:val="none" w:sz="0" w:space="0" w:color="auto"/>
        <w:bottom w:val="none" w:sz="0" w:space="0" w:color="auto"/>
        <w:right w:val="none" w:sz="0" w:space="0" w:color="auto"/>
      </w:divBdr>
    </w:div>
    <w:div w:id="20664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81A0-B69C-4DB5-95DD-3CA15967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PhamX</dc:creator>
  <cp:lastModifiedBy>Jennifer</cp:lastModifiedBy>
  <cp:revision>27</cp:revision>
  <dcterms:created xsi:type="dcterms:W3CDTF">2017-03-27T18:09:00Z</dcterms:created>
  <dcterms:modified xsi:type="dcterms:W3CDTF">2017-03-29T23:19:00Z</dcterms:modified>
</cp:coreProperties>
</file>