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D13D0" w14:textId="77777777" w:rsidR="00CE5F04" w:rsidRDefault="00CE5F04" w:rsidP="00CE5F04">
      <w:pPr>
        <w:pStyle w:val="a3"/>
        <w:jc w:val="center"/>
      </w:pPr>
      <w:r>
        <w:rPr>
          <w:rFonts w:hint="eastAsia"/>
        </w:rPr>
        <w:t>命题报告</w:t>
      </w:r>
    </w:p>
    <w:p w14:paraId="04DDEE34" w14:textId="7A72E30F" w:rsidR="00CE5F04" w:rsidRPr="00CE5F04" w:rsidRDefault="008B2DFF" w:rsidP="00CE5F04">
      <w:pPr>
        <w:pStyle w:val="1"/>
        <w:rPr>
          <w:color w:val="002060"/>
        </w:rPr>
      </w:pPr>
      <w:r>
        <w:rPr>
          <w:rFonts w:hint="eastAsia"/>
          <w:color w:val="002060"/>
        </w:rPr>
        <w:t>现存问题</w:t>
      </w:r>
    </w:p>
    <w:p w14:paraId="5107F9FC" w14:textId="08FCCC66" w:rsidR="00CE5F04" w:rsidRDefault="00AF6A04" w:rsidP="008B2DFF">
      <w:pPr>
        <w:ind w:firstLineChars="200" w:firstLine="440"/>
      </w:pPr>
      <w:r>
        <w:rPr>
          <w:rFonts w:hint="eastAsia"/>
        </w:rPr>
        <w:t>我们经常能在微信微博等平台看到来自个人</w:t>
      </w:r>
      <w:r w:rsidR="008B2DFF">
        <w:rPr>
          <w:rFonts w:hint="eastAsia"/>
        </w:rPr>
        <w:t>大病</w:t>
      </w:r>
      <w:r>
        <w:rPr>
          <w:rFonts w:hint="eastAsia"/>
        </w:rPr>
        <w:t>筹款平台的筹款信息，目前</w:t>
      </w:r>
      <w:r w:rsidR="008B2DFF">
        <w:rPr>
          <w:rFonts w:hint="eastAsia"/>
        </w:rPr>
        <w:t>较出名的筹款平台有水滴筹，爱心筹，轻松筹等。这种平台的出现一定程度上弥补了医疗保险无法覆盖全部大病治疗费以及个人筹款困难的问题。但是不可否认的事，</w:t>
      </w:r>
      <w:r w:rsidR="00CE5F04">
        <w:rPr>
          <w:rFonts w:hint="eastAsia"/>
        </w:rPr>
        <w:t>目前筹款平台存在</w:t>
      </w:r>
      <w:r w:rsidR="008B2DFF">
        <w:rPr>
          <w:rFonts w:hint="eastAsia"/>
        </w:rPr>
        <w:t>大量急需解决的</w:t>
      </w:r>
      <w:r w:rsidR="00CE5F04">
        <w:rPr>
          <w:rFonts w:hint="eastAsia"/>
        </w:rPr>
        <w:t>问题</w:t>
      </w:r>
      <w:r w:rsidR="008B2DFF">
        <w:rPr>
          <w:rFonts w:hint="eastAsia"/>
        </w:rPr>
        <w:t>。</w:t>
      </w:r>
    </w:p>
    <w:p w14:paraId="3BC3C378" w14:textId="0ACB722F" w:rsidR="00AF6A04" w:rsidRDefault="00AF6A04" w:rsidP="00AF6A04">
      <w:pPr>
        <w:pStyle w:val="3"/>
      </w:pPr>
      <w:r>
        <w:rPr>
          <w:rFonts w:hint="eastAsia"/>
        </w:rPr>
        <w:t>数据不公开不透明</w:t>
      </w:r>
    </w:p>
    <w:p w14:paraId="44939D75" w14:textId="159415F0" w:rsidR="00180E02" w:rsidRPr="008B2DFF" w:rsidRDefault="008B2DFF" w:rsidP="008B2DFF">
      <w:r>
        <w:rPr>
          <w:rFonts w:hint="eastAsia"/>
        </w:rPr>
        <w:t>如何提高</w:t>
      </w:r>
      <w:r w:rsidR="00180E02">
        <w:rPr>
          <w:rFonts w:hint="eastAsia"/>
        </w:rPr>
        <w:t>人与人之间的</w:t>
      </w:r>
      <w:r>
        <w:rPr>
          <w:rFonts w:hint="eastAsia"/>
        </w:rPr>
        <w:t>信任感是永恒的话题</w:t>
      </w:r>
      <w:r w:rsidR="00180E02">
        <w:rPr>
          <w:rFonts w:hint="eastAsia"/>
        </w:rPr>
        <w:t>。</w:t>
      </w:r>
      <w:r>
        <w:rPr>
          <w:rFonts w:hint="eastAsia"/>
        </w:rPr>
        <w:t>在</w:t>
      </w:r>
      <w:r w:rsidR="00180E02">
        <w:rPr>
          <w:rFonts w:hint="eastAsia"/>
        </w:rPr>
        <w:t>传统的众筹平台</w:t>
      </w:r>
      <w:r>
        <w:rPr>
          <w:rFonts w:hint="eastAsia"/>
        </w:rPr>
        <w:t>中，</w:t>
      </w:r>
      <w:r w:rsidR="00180E02">
        <w:rPr>
          <w:rFonts w:hint="eastAsia"/>
        </w:rPr>
        <w:t>爱心人士的善款是否打到了受益人手中是由第三方平台来进行保证，而第三方平台并非银行，政府等可信机构，交易数据存在被篡改的可能性。</w:t>
      </w:r>
    </w:p>
    <w:p w14:paraId="2B5023B1" w14:textId="6EE3509A" w:rsidR="00AF6A04" w:rsidRDefault="00AF6A04" w:rsidP="00AF6A04">
      <w:pPr>
        <w:pStyle w:val="3"/>
      </w:pPr>
      <w:r>
        <w:rPr>
          <w:rFonts w:hint="eastAsia"/>
        </w:rPr>
        <w:t>信息时效性</w:t>
      </w:r>
    </w:p>
    <w:p w14:paraId="21981790" w14:textId="7B4F84F7" w:rsidR="00180E02" w:rsidRPr="00180E02" w:rsidRDefault="00180E02" w:rsidP="00180E02">
      <w:r>
        <w:rPr>
          <w:rFonts w:hint="eastAsia"/>
        </w:rPr>
        <w:t>爱心人士的捐款信息存储在平台的数据库上</w:t>
      </w:r>
      <w:r w:rsidR="00113EFC">
        <w:rPr>
          <w:rFonts w:hint="eastAsia"/>
        </w:rPr>
        <w:t>，会随着平台的消失而消失。</w:t>
      </w:r>
    </w:p>
    <w:p w14:paraId="79C5D8A0" w14:textId="6D1A4345" w:rsidR="00AF6A04" w:rsidRDefault="00AF6A04" w:rsidP="00AF6A04">
      <w:pPr>
        <w:pStyle w:val="3"/>
      </w:pPr>
      <w:r>
        <w:rPr>
          <w:rFonts w:hint="eastAsia"/>
        </w:rPr>
        <w:t>平台收取的中间手续费过高</w:t>
      </w:r>
    </w:p>
    <w:p w14:paraId="239398EB" w14:textId="34ECBEF1" w:rsidR="00180E02" w:rsidRPr="00180E02" w:rsidRDefault="00180E02" w:rsidP="00180E02">
      <w:r>
        <w:rPr>
          <w:rFonts w:hint="eastAsia"/>
        </w:rPr>
        <w:t>现存的主流个人大病筹款平台，会收取一定的手续费。虽然可以理解为平台运营必须的费用，但是几千到上万不等，对受益人是一笔不小的负担。</w:t>
      </w:r>
    </w:p>
    <w:p w14:paraId="1F4B0C63" w14:textId="03059A4A" w:rsidR="00113EFC" w:rsidRDefault="00AF6A04" w:rsidP="00113EFC">
      <w:pPr>
        <w:pStyle w:val="3"/>
      </w:pPr>
      <w:r>
        <w:rPr>
          <w:rFonts w:hint="eastAsia"/>
        </w:rPr>
        <w:t>平台</w:t>
      </w:r>
      <w:r w:rsidR="00113EFC">
        <w:rPr>
          <w:rFonts w:hint="eastAsia"/>
        </w:rPr>
        <w:t>仍需要一定维护</w:t>
      </w:r>
    </w:p>
    <w:p w14:paraId="7E7D5020" w14:textId="5BB11E85" w:rsidR="00113EFC" w:rsidRPr="00113EFC" w:rsidRDefault="00113EFC" w:rsidP="00113EFC">
      <w:r>
        <w:rPr>
          <w:rFonts w:hint="eastAsia"/>
        </w:rPr>
        <w:t>平台的服务器，人员对平台来说仍是一笔支出。</w:t>
      </w:r>
    </w:p>
    <w:p w14:paraId="71A784F7" w14:textId="506EAFA0" w:rsidR="00AF6A04" w:rsidRPr="00AF6A04" w:rsidRDefault="00AF6A04" w:rsidP="00AF6A04">
      <w:pPr>
        <w:pStyle w:val="3"/>
      </w:pPr>
      <w:r>
        <w:rPr>
          <w:rFonts w:hint="eastAsia"/>
        </w:rPr>
        <w:t>对受益人监管不足</w:t>
      </w:r>
    </w:p>
    <w:p w14:paraId="49B2BA7B" w14:textId="449AED08" w:rsidR="00AF6A04" w:rsidRPr="00AF6A04" w:rsidRDefault="00113EFC" w:rsidP="00AF6A04">
      <w:r>
        <w:rPr>
          <w:rFonts w:hint="eastAsia"/>
        </w:rPr>
        <w:t>受益人没有有力的措施约束。</w:t>
      </w:r>
    </w:p>
    <w:p w14:paraId="3A0E221F" w14:textId="46B823F6" w:rsidR="00CE5F04" w:rsidRPr="00CE5F04" w:rsidRDefault="008B2DFF" w:rsidP="00CE5F04">
      <w:pPr>
        <w:pStyle w:val="1"/>
        <w:rPr>
          <w:color w:val="002060"/>
        </w:rPr>
      </w:pPr>
      <w:r>
        <w:rPr>
          <w:rFonts w:hint="eastAsia"/>
          <w:color w:val="002060"/>
        </w:rPr>
        <w:t>链上筹</w:t>
      </w:r>
      <w:r w:rsidR="00CE5F04" w:rsidRPr="00CE5F04">
        <w:rPr>
          <w:rFonts w:hint="eastAsia"/>
          <w:color w:val="002060"/>
        </w:rPr>
        <w:t>解决方案</w:t>
      </w:r>
    </w:p>
    <w:p w14:paraId="4B3FD67A" w14:textId="77777777" w:rsidR="00CE5F04" w:rsidRDefault="00CE5F04" w:rsidP="00CE5F04">
      <w:pPr>
        <w:pStyle w:val="3"/>
      </w:pPr>
      <w:r>
        <w:rPr>
          <w:rFonts w:hint="eastAsia"/>
        </w:rPr>
        <w:t>去中心化的账本结构</w:t>
      </w:r>
    </w:p>
    <w:p w14:paraId="6B13F0A4" w14:textId="20249E2F" w:rsidR="00CE5F04" w:rsidRDefault="00CE5F04" w:rsidP="00CE5F04">
      <w:r>
        <w:rPr>
          <w:rFonts w:hint="eastAsia"/>
        </w:rPr>
        <w:t>区块链本身</w:t>
      </w:r>
      <w:r w:rsidR="00113EFC">
        <w:rPr>
          <w:rFonts w:hint="eastAsia"/>
        </w:rPr>
        <w:t>是一个非第三方管理的众筹模式，在这种模式下，不会出现第三方数据泄露或者被窃取的情况，这在很大程度上保证了数据的安全可靠性。在这样一个区块链众筹系统中进行交易的数据，将变得更加透明。爱心人士可以追踪自己的善款去处，受益人也可以查看捐款人。</w:t>
      </w:r>
    </w:p>
    <w:p w14:paraId="7703BA1D" w14:textId="77777777" w:rsidR="00CE5F04" w:rsidRDefault="00CE5F04" w:rsidP="00CE5F04">
      <w:pPr>
        <w:pStyle w:val="3"/>
      </w:pPr>
      <w:r>
        <w:rPr>
          <w:rFonts w:hint="eastAsia"/>
        </w:rPr>
        <w:t>永久保存的账户信息</w:t>
      </w:r>
    </w:p>
    <w:p w14:paraId="6507D229" w14:textId="36052425" w:rsidR="00CE5F04" w:rsidRDefault="00CE5F04" w:rsidP="00CE5F04">
      <w:r>
        <w:rPr>
          <w:rFonts w:hint="eastAsia"/>
        </w:rPr>
        <w:t>区块链的数据是永久保存的，永远不用担心丢失问题，</w:t>
      </w:r>
      <w:r w:rsidR="00113EFC">
        <w:rPr>
          <w:rFonts w:hint="eastAsia"/>
        </w:rPr>
        <w:t>爱心人士</w:t>
      </w:r>
      <w:r>
        <w:rPr>
          <w:rFonts w:hint="eastAsia"/>
        </w:rPr>
        <w:t>的捐款信息永久记录在链上</w:t>
      </w:r>
      <w:r w:rsidR="00113EFC">
        <w:rPr>
          <w:rFonts w:hint="eastAsia"/>
        </w:rPr>
        <w:t>，成为</w:t>
      </w:r>
      <w:r>
        <w:rPr>
          <w:rFonts w:hint="eastAsia"/>
        </w:rPr>
        <w:t>伴随一生的助人记录。</w:t>
      </w:r>
    </w:p>
    <w:p w14:paraId="781650D3" w14:textId="77777777" w:rsidR="00CE5F04" w:rsidRDefault="00CE5F04" w:rsidP="00CE5F04">
      <w:pPr>
        <w:pStyle w:val="3"/>
      </w:pPr>
      <w:proofErr w:type="spellStart"/>
      <w:r>
        <w:rPr>
          <w:rFonts w:hint="eastAsia"/>
        </w:rPr>
        <w:lastRenderedPageBreak/>
        <w:t>PoW</w:t>
      </w:r>
      <w:proofErr w:type="spellEnd"/>
      <w:r>
        <w:rPr>
          <w:rFonts w:hint="eastAsia"/>
        </w:rPr>
        <w:t>算法保证较低的手续费</w:t>
      </w:r>
    </w:p>
    <w:p w14:paraId="0B279801" w14:textId="091B6D8D" w:rsidR="00CE5F04" w:rsidRDefault="00CE5F04" w:rsidP="00CE5F04">
      <w:r>
        <w:rPr>
          <w:rFonts w:hint="eastAsia"/>
        </w:rPr>
        <w:t>通过</w:t>
      </w:r>
      <w:proofErr w:type="spellStart"/>
      <w:r>
        <w:rPr>
          <w:rFonts w:hint="eastAsia"/>
        </w:rPr>
        <w:t>Po</w:t>
      </w:r>
      <w:r>
        <w:t>W</w:t>
      </w:r>
      <w:proofErr w:type="spellEnd"/>
      <w:r>
        <w:rPr>
          <w:rFonts w:hint="eastAsia"/>
        </w:rPr>
        <w:t>算法，保持区块链上的手续费在较低水平，</w:t>
      </w:r>
      <w:r w:rsidR="00180E02">
        <w:rPr>
          <w:rFonts w:hint="eastAsia"/>
        </w:rPr>
        <w:t>同时这笔费用也不属于第三方平台，一定程度上杜绝了第三方平台</w:t>
      </w:r>
      <w:r w:rsidR="00180E02" w:rsidRPr="00180E02">
        <w:rPr>
          <w:rFonts w:hint="eastAsia"/>
        </w:rPr>
        <w:t>徇私舞弊</w:t>
      </w:r>
      <w:r w:rsidR="00180E02">
        <w:rPr>
          <w:rFonts w:hint="eastAsia"/>
        </w:rPr>
        <w:t>现象的发生。</w:t>
      </w:r>
    </w:p>
    <w:p w14:paraId="17128A03" w14:textId="3AFC07CE" w:rsidR="00CE5F04" w:rsidRDefault="00CE5F04" w:rsidP="00CE5F04">
      <w:pPr>
        <w:pStyle w:val="3"/>
      </w:pPr>
      <w:r>
        <w:rPr>
          <w:rFonts w:hint="eastAsia"/>
        </w:rPr>
        <w:t>智能合约</w:t>
      </w:r>
    </w:p>
    <w:p w14:paraId="71C42AF2" w14:textId="16C944E0" w:rsidR="00CE5F04" w:rsidRDefault="00CE5F04" w:rsidP="00CE5F04">
      <w:r>
        <w:rPr>
          <w:rFonts w:hint="eastAsia"/>
        </w:rPr>
        <w:t>智能合约不需要第三方进行维护</w:t>
      </w:r>
      <w:r w:rsidR="00113EFC">
        <w:rPr>
          <w:rFonts w:hint="eastAsia"/>
        </w:rPr>
        <w:t>。</w:t>
      </w:r>
    </w:p>
    <w:p w14:paraId="6B11FDAC" w14:textId="484BFDED" w:rsidR="00AF6A04" w:rsidRDefault="00AF6A04" w:rsidP="00AF6A04">
      <w:pPr>
        <w:pStyle w:val="3"/>
      </w:pPr>
      <w:r>
        <w:rPr>
          <w:rFonts w:hint="eastAsia"/>
        </w:rPr>
        <w:t>对受益人一系列监管</w:t>
      </w:r>
    </w:p>
    <w:p w14:paraId="7E48692B" w14:textId="2B7B61B2" w:rsidR="00113EFC" w:rsidRDefault="00113EFC" w:rsidP="00113EFC">
      <w:r>
        <w:rPr>
          <w:rFonts w:hint="eastAsia"/>
        </w:rPr>
        <w:t>失信筹款人的信息将永久保存在区块链上，禁止再发起筹款业务。同时我们从大学助学金获得者应当参加志愿活动获得灵感。我们也为每位受益人记录下了志愿活动，所有人都可以查看，对受益人也是一种监督作用。</w:t>
      </w:r>
    </w:p>
    <w:p w14:paraId="66B8C9D2" w14:textId="05E95713" w:rsidR="00180E02" w:rsidRPr="00180E02" w:rsidRDefault="00180E02" w:rsidP="00180E02">
      <w:pPr>
        <w:pStyle w:val="1"/>
        <w:rPr>
          <w:color w:val="002060"/>
        </w:rPr>
      </w:pPr>
      <w:r w:rsidRPr="00180E02">
        <w:rPr>
          <w:rFonts w:hint="eastAsia"/>
          <w:color w:val="002060"/>
        </w:rPr>
        <w:t>未来方向</w:t>
      </w:r>
    </w:p>
    <w:p w14:paraId="63BE2069" w14:textId="1F28EBB6" w:rsidR="00180E02" w:rsidRDefault="00180E02" w:rsidP="00180E02">
      <w:pPr>
        <w:pStyle w:val="3"/>
      </w:pPr>
      <w:r>
        <w:rPr>
          <w:rFonts w:hint="eastAsia"/>
        </w:rPr>
        <w:t>彻底实现去第三方平台</w:t>
      </w:r>
    </w:p>
    <w:p w14:paraId="170FF81C" w14:textId="426404EA" w:rsidR="00180E02" w:rsidRPr="00180E02" w:rsidRDefault="00180E02" w:rsidP="00180E02">
      <w:r>
        <w:rPr>
          <w:rFonts w:hint="eastAsia"/>
        </w:rPr>
        <w:t>目前链上筹仍需管理人员对受益人的信息进行确认，这仍是一笔费用。如果将人脸识别，银行系统认证等等</w:t>
      </w:r>
      <w:r w:rsidR="00113EFC">
        <w:rPr>
          <w:rFonts w:hint="eastAsia"/>
        </w:rPr>
        <w:t>资产认定手段</w:t>
      </w:r>
      <w:r>
        <w:rPr>
          <w:rFonts w:hint="eastAsia"/>
        </w:rPr>
        <w:t>和智能合约结合在一起。链上筹将彻底脱离管理人员的运营。</w:t>
      </w:r>
      <w:bookmarkStart w:id="0" w:name="_GoBack"/>
      <w:bookmarkEnd w:id="0"/>
    </w:p>
    <w:p w14:paraId="0432F40A" w14:textId="77777777" w:rsidR="00180E02" w:rsidRPr="00180E02" w:rsidRDefault="00180E02" w:rsidP="00180E02"/>
    <w:p w14:paraId="5FB103D0" w14:textId="77777777" w:rsidR="00CE5F04" w:rsidRDefault="00CE5F04" w:rsidP="00CE5F04"/>
    <w:p w14:paraId="02B7802A" w14:textId="77777777" w:rsidR="00653A77" w:rsidRPr="00CE5F04" w:rsidRDefault="00653A77"/>
    <w:sectPr w:rsidR="00653A77" w:rsidRPr="00CE5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A0"/>
    <w:rsid w:val="000C6095"/>
    <w:rsid w:val="00113EFC"/>
    <w:rsid w:val="00180E02"/>
    <w:rsid w:val="00373079"/>
    <w:rsid w:val="00653A77"/>
    <w:rsid w:val="007B7C50"/>
    <w:rsid w:val="008B2DFF"/>
    <w:rsid w:val="00AF6A04"/>
    <w:rsid w:val="00BB5EA0"/>
    <w:rsid w:val="00CE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BCC0"/>
  <w15:chartTrackingRefBased/>
  <w15:docId w15:val="{A4612436-11B8-425B-AA32-63F55ABA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5F04"/>
  </w:style>
  <w:style w:type="paragraph" w:styleId="1">
    <w:name w:val="heading 1"/>
    <w:basedOn w:val="a"/>
    <w:next w:val="a"/>
    <w:link w:val="10"/>
    <w:uiPriority w:val="9"/>
    <w:qFormat/>
    <w:rsid w:val="00CE5F04"/>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2">
    <w:name w:val="heading 2"/>
    <w:basedOn w:val="a"/>
    <w:next w:val="a"/>
    <w:link w:val="20"/>
    <w:uiPriority w:val="9"/>
    <w:unhideWhenUsed/>
    <w:qFormat/>
    <w:rsid w:val="00CE5F04"/>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3">
    <w:name w:val="heading 3"/>
    <w:basedOn w:val="a"/>
    <w:next w:val="a"/>
    <w:link w:val="30"/>
    <w:uiPriority w:val="9"/>
    <w:unhideWhenUsed/>
    <w:qFormat/>
    <w:rsid w:val="00CE5F04"/>
    <w:pPr>
      <w:keepNext/>
      <w:keepLines/>
      <w:spacing w:before="200" w:after="0"/>
      <w:outlineLvl w:val="2"/>
    </w:pPr>
    <w:rPr>
      <w:rFonts w:asciiTheme="majorHAnsi" w:eastAsiaTheme="majorEastAsia" w:hAnsiTheme="majorHAnsi" w:cstheme="majorBidi"/>
      <w:b/>
      <w:bCs/>
      <w:color w:val="50B4C8" w:themeColor="accent1"/>
    </w:rPr>
  </w:style>
  <w:style w:type="paragraph" w:styleId="4">
    <w:name w:val="heading 4"/>
    <w:basedOn w:val="a"/>
    <w:next w:val="a"/>
    <w:link w:val="40"/>
    <w:uiPriority w:val="9"/>
    <w:semiHidden/>
    <w:unhideWhenUsed/>
    <w:qFormat/>
    <w:rsid w:val="00CE5F04"/>
    <w:pPr>
      <w:keepNext/>
      <w:keepLines/>
      <w:spacing w:before="200" w:after="0"/>
      <w:outlineLvl w:val="3"/>
    </w:pPr>
    <w:rPr>
      <w:rFonts w:asciiTheme="majorHAnsi" w:eastAsiaTheme="majorEastAsia" w:hAnsiTheme="majorHAnsi" w:cstheme="majorBidi"/>
      <w:b/>
      <w:bCs/>
      <w:i/>
      <w:iCs/>
      <w:color w:val="50B4C8" w:themeColor="accent1"/>
    </w:rPr>
  </w:style>
  <w:style w:type="paragraph" w:styleId="5">
    <w:name w:val="heading 5"/>
    <w:basedOn w:val="a"/>
    <w:next w:val="a"/>
    <w:link w:val="50"/>
    <w:uiPriority w:val="9"/>
    <w:semiHidden/>
    <w:unhideWhenUsed/>
    <w:qFormat/>
    <w:rsid w:val="00CE5F04"/>
    <w:pPr>
      <w:keepNext/>
      <w:keepLines/>
      <w:spacing w:before="200" w:after="0"/>
      <w:outlineLvl w:val="4"/>
    </w:pPr>
    <w:rPr>
      <w:rFonts w:asciiTheme="majorHAnsi" w:eastAsiaTheme="majorEastAsia" w:hAnsiTheme="majorHAnsi" w:cstheme="majorBidi"/>
      <w:color w:val="215D6A" w:themeColor="accent1" w:themeShade="7F"/>
    </w:rPr>
  </w:style>
  <w:style w:type="paragraph" w:styleId="6">
    <w:name w:val="heading 6"/>
    <w:basedOn w:val="a"/>
    <w:next w:val="a"/>
    <w:link w:val="60"/>
    <w:uiPriority w:val="9"/>
    <w:semiHidden/>
    <w:unhideWhenUsed/>
    <w:qFormat/>
    <w:rsid w:val="00CE5F04"/>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7">
    <w:name w:val="heading 7"/>
    <w:basedOn w:val="a"/>
    <w:next w:val="a"/>
    <w:link w:val="70"/>
    <w:uiPriority w:val="9"/>
    <w:semiHidden/>
    <w:unhideWhenUsed/>
    <w:qFormat/>
    <w:rsid w:val="00CE5F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E5F04"/>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9">
    <w:name w:val="heading 9"/>
    <w:basedOn w:val="a"/>
    <w:next w:val="a"/>
    <w:link w:val="90"/>
    <w:uiPriority w:val="9"/>
    <w:semiHidden/>
    <w:unhideWhenUsed/>
    <w:qFormat/>
    <w:rsid w:val="00CE5F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E5F04"/>
    <w:rPr>
      <w:rFonts w:asciiTheme="majorHAnsi" w:eastAsiaTheme="majorEastAsia" w:hAnsiTheme="majorHAnsi" w:cstheme="majorBidi"/>
      <w:b/>
      <w:bCs/>
      <w:color w:val="50B4C8" w:themeColor="accent1"/>
      <w:sz w:val="26"/>
      <w:szCs w:val="26"/>
    </w:rPr>
  </w:style>
  <w:style w:type="character" w:customStyle="1" w:styleId="30">
    <w:name w:val="标题 3 字符"/>
    <w:basedOn w:val="a0"/>
    <w:link w:val="3"/>
    <w:uiPriority w:val="9"/>
    <w:rsid w:val="00CE5F04"/>
    <w:rPr>
      <w:rFonts w:asciiTheme="majorHAnsi" w:eastAsiaTheme="majorEastAsia" w:hAnsiTheme="majorHAnsi" w:cstheme="majorBidi"/>
      <w:b/>
      <w:bCs/>
      <w:color w:val="50B4C8" w:themeColor="accent1"/>
    </w:rPr>
  </w:style>
  <w:style w:type="paragraph" w:styleId="a3">
    <w:name w:val="Title"/>
    <w:basedOn w:val="a"/>
    <w:next w:val="a"/>
    <w:link w:val="a4"/>
    <w:uiPriority w:val="10"/>
    <w:qFormat/>
    <w:rsid w:val="00CE5F04"/>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character" w:customStyle="1" w:styleId="a4">
    <w:name w:val="标题 字符"/>
    <w:basedOn w:val="a0"/>
    <w:link w:val="a3"/>
    <w:uiPriority w:val="10"/>
    <w:rsid w:val="00CE5F04"/>
    <w:rPr>
      <w:rFonts w:asciiTheme="majorHAnsi" w:eastAsiaTheme="majorEastAsia" w:hAnsiTheme="majorHAnsi" w:cstheme="majorBidi"/>
      <w:color w:val="102326" w:themeColor="text2" w:themeShade="BF"/>
      <w:spacing w:val="5"/>
      <w:sz w:val="52"/>
      <w:szCs w:val="52"/>
    </w:rPr>
  </w:style>
  <w:style w:type="character" w:customStyle="1" w:styleId="10">
    <w:name w:val="标题 1 字符"/>
    <w:basedOn w:val="a0"/>
    <w:link w:val="1"/>
    <w:uiPriority w:val="9"/>
    <w:rsid w:val="00CE5F04"/>
    <w:rPr>
      <w:rFonts w:asciiTheme="majorHAnsi" w:eastAsiaTheme="majorEastAsia" w:hAnsiTheme="majorHAnsi" w:cstheme="majorBidi"/>
      <w:b/>
      <w:bCs/>
      <w:color w:val="328D9F" w:themeColor="accent1" w:themeShade="BF"/>
      <w:sz w:val="28"/>
      <w:szCs w:val="28"/>
    </w:rPr>
  </w:style>
  <w:style w:type="character" w:customStyle="1" w:styleId="40">
    <w:name w:val="标题 4 字符"/>
    <w:basedOn w:val="a0"/>
    <w:link w:val="4"/>
    <w:uiPriority w:val="9"/>
    <w:semiHidden/>
    <w:rsid w:val="00CE5F04"/>
    <w:rPr>
      <w:rFonts w:asciiTheme="majorHAnsi" w:eastAsiaTheme="majorEastAsia" w:hAnsiTheme="majorHAnsi" w:cstheme="majorBidi"/>
      <w:b/>
      <w:bCs/>
      <w:i/>
      <w:iCs/>
      <w:color w:val="50B4C8" w:themeColor="accent1"/>
    </w:rPr>
  </w:style>
  <w:style w:type="character" w:customStyle="1" w:styleId="50">
    <w:name w:val="标题 5 字符"/>
    <w:basedOn w:val="a0"/>
    <w:link w:val="5"/>
    <w:uiPriority w:val="9"/>
    <w:semiHidden/>
    <w:rsid w:val="00CE5F04"/>
    <w:rPr>
      <w:rFonts w:asciiTheme="majorHAnsi" w:eastAsiaTheme="majorEastAsia" w:hAnsiTheme="majorHAnsi" w:cstheme="majorBidi"/>
      <w:color w:val="215D6A" w:themeColor="accent1" w:themeShade="7F"/>
    </w:rPr>
  </w:style>
  <w:style w:type="character" w:customStyle="1" w:styleId="60">
    <w:name w:val="标题 6 字符"/>
    <w:basedOn w:val="a0"/>
    <w:link w:val="6"/>
    <w:uiPriority w:val="9"/>
    <w:semiHidden/>
    <w:rsid w:val="00CE5F04"/>
    <w:rPr>
      <w:rFonts w:asciiTheme="majorHAnsi" w:eastAsiaTheme="majorEastAsia" w:hAnsiTheme="majorHAnsi" w:cstheme="majorBidi"/>
      <w:i/>
      <w:iCs/>
      <w:color w:val="215D6A" w:themeColor="accent1" w:themeShade="7F"/>
    </w:rPr>
  </w:style>
  <w:style w:type="character" w:customStyle="1" w:styleId="70">
    <w:name w:val="标题 7 字符"/>
    <w:basedOn w:val="a0"/>
    <w:link w:val="7"/>
    <w:uiPriority w:val="9"/>
    <w:semiHidden/>
    <w:rsid w:val="00CE5F04"/>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CE5F04"/>
    <w:rPr>
      <w:rFonts w:asciiTheme="majorHAnsi" w:eastAsiaTheme="majorEastAsia" w:hAnsiTheme="majorHAnsi" w:cstheme="majorBidi"/>
      <w:color w:val="50B4C8" w:themeColor="accent1"/>
      <w:sz w:val="20"/>
      <w:szCs w:val="20"/>
    </w:rPr>
  </w:style>
  <w:style w:type="character" w:customStyle="1" w:styleId="90">
    <w:name w:val="标题 9 字符"/>
    <w:basedOn w:val="a0"/>
    <w:link w:val="9"/>
    <w:uiPriority w:val="9"/>
    <w:semiHidden/>
    <w:rsid w:val="00CE5F0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E5F04"/>
    <w:pPr>
      <w:spacing w:line="240" w:lineRule="auto"/>
    </w:pPr>
    <w:rPr>
      <w:b/>
      <w:bCs/>
      <w:color w:val="50B4C8" w:themeColor="accent1"/>
      <w:sz w:val="18"/>
      <w:szCs w:val="18"/>
    </w:rPr>
  </w:style>
  <w:style w:type="paragraph" w:styleId="a6">
    <w:name w:val="Subtitle"/>
    <w:basedOn w:val="a"/>
    <w:next w:val="a"/>
    <w:link w:val="a7"/>
    <w:uiPriority w:val="11"/>
    <w:qFormat/>
    <w:rsid w:val="00CE5F04"/>
    <w:pPr>
      <w:numPr>
        <w:ilvl w:val="1"/>
      </w:numPr>
    </w:pPr>
    <w:rPr>
      <w:rFonts w:asciiTheme="majorHAnsi" w:eastAsiaTheme="majorEastAsia" w:hAnsiTheme="majorHAnsi" w:cstheme="majorBidi"/>
      <w:i/>
      <w:iCs/>
      <w:color w:val="50B4C8" w:themeColor="accent1"/>
      <w:spacing w:val="15"/>
      <w:sz w:val="24"/>
      <w:szCs w:val="24"/>
    </w:rPr>
  </w:style>
  <w:style w:type="character" w:customStyle="1" w:styleId="a7">
    <w:name w:val="副标题 字符"/>
    <w:basedOn w:val="a0"/>
    <w:link w:val="a6"/>
    <w:uiPriority w:val="11"/>
    <w:rsid w:val="00CE5F04"/>
    <w:rPr>
      <w:rFonts w:asciiTheme="majorHAnsi" w:eastAsiaTheme="majorEastAsia" w:hAnsiTheme="majorHAnsi" w:cstheme="majorBidi"/>
      <w:i/>
      <w:iCs/>
      <w:color w:val="50B4C8" w:themeColor="accent1"/>
      <w:spacing w:val="15"/>
      <w:sz w:val="24"/>
      <w:szCs w:val="24"/>
    </w:rPr>
  </w:style>
  <w:style w:type="character" w:styleId="a8">
    <w:name w:val="Strong"/>
    <w:basedOn w:val="a0"/>
    <w:uiPriority w:val="22"/>
    <w:qFormat/>
    <w:rsid w:val="00CE5F04"/>
    <w:rPr>
      <w:b/>
      <w:bCs/>
    </w:rPr>
  </w:style>
  <w:style w:type="character" w:styleId="a9">
    <w:name w:val="Emphasis"/>
    <w:basedOn w:val="a0"/>
    <w:uiPriority w:val="20"/>
    <w:qFormat/>
    <w:rsid w:val="00CE5F04"/>
    <w:rPr>
      <w:i/>
      <w:iCs/>
    </w:rPr>
  </w:style>
  <w:style w:type="paragraph" w:styleId="aa">
    <w:name w:val="No Spacing"/>
    <w:uiPriority w:val="1"/>
    <w:qFormat/>
    <w:rsid w:val="00CE5F04"/>
    <w:pPr>
      <w:spacing w:after="0" w:line="240" w:lineRule="auto"/>
    </w:pPr>
  </w:style>
  <w:style w:type="paragraph" w:styleId="ab">
    <w:name w:val="Quote"/>
    <w:basedOn w:val="a"/>
    <w:next w:val="a"/>
    <w:link w:val="ac"/>
    <w:uiPriority w:val="29"/>
    <w:qFormat/>
    <w:rsid w:val="00CE5F04"/>
    <w:rPr>
      <w:i/>
      <w:iCs/>
      <w:color w:val="000000" w:themeColor="text1"/>
    </w:rPr>
  </w:style>
  <w:style w:type="character" w:customStyle="1" w:styleId="ac">
    <w:name w:val="引用 字符"/>
    <w:basedOn w:val="a0"/>
    <w:link w:val="ab"/>
    <w:uiPriority w:val="29"/>
    <w:rsid w:val="00CE5F04"/>
    <w:rPr>
      <w:i/>
      <w:iCs/>
      <w:color w:val="000000" w:themeColor="text1"/>
    </w:rPr>
  </w:style>
  <w:style w:type="paragraph" w:styleId="ad">
    <w:name w:val="Intense Quote"/>
    <w:basedOn w:val="a"/>
    <w:next w:val="a"/>
    <w:link w:val="ae"/>
    <w:uiPriority w:val="30"/>
    <w:qFormat/>
    <w:rsid w:val="00CE5F04"/>
    <w:pPr>
      <w:pBdr>
        <w:bottom w:val="single" w:sz="4" w:space="4" w:color="50B4C8" w:themeColor="accent1"/>
      </w:pBdr>
      <w:spacing w:before="200" w:after="280"/>
      <w:ind w:left="936" w:right="936"/>
    </w:pPr>
    <w:rPr>
      <w:b/>
      <w:bCs/>
      <w:i/>
      <w:iCs/>
      <w:color w:val="50B4C8" w:themeColor="accent1"/>
    </w:rPr>
  </w:style>
  <w:style w:type="character" w:customStyle="1" w:styleId="ae">
    <w:name w:val="明显引用 字符"/>
    <w:basedOn w:val="a0"/>
    <w:link w:val="ad"/>
    <w:uiPriority w:val="30"/>
    <w:rsid w:val="00CE5F04"/>
    <w:rPr>
      <w:b/>
      <w:bCs/>
      <w:i/>
      <w:iCs/>
      <w:color w:val="50B4C8" w:themeColor="accent1"/>
    </w:rPr>
  </w:style>
  <w:style w:type="character" w:styleId="af">
    <w:name w:val="Subtle Emphasis"/>
    <w:basedOn w:val="a0"/>
    <w:uiPriority w:val="19"/>
    <w:qFormat/>
    <w:rsid w:val="00CE5F04"/>
    <w:rPr>
      <w:i/>
      <w:iCs/>
      <w:color w:val="808080" w:themeColor="text1" w:themeTint="7F"/>
    </w:rPr>
  </w:style>
  <w:style w:type="character" w:styleId="af0">
    <w:name w:val="Intense Emphasis"/>
    <w:basedOn w:val="a0"/>
    <w:uiPriority w:val="21"/>
    <w:qFormat/>
    <w:rsid w:val="00CE5F04"/>
    <w:rPr>
      <w:b/>
      <w:bCs/>
      <w:i/>
      <w:iCs/>
      <w:color w:val="50B4C8" w:themeColor="accent1"/>
    </w:rPr>
  </w:style>
  <w:style w:type="character" w:styleId="af1">
    <w:name w:val="Subtle Reference"/>
    <w:basedOn w:val="a0"/>
    <w:uiPriority w:val="31"/>
    <w:qFormat/>
    <w:rsid w:val="00CE5F04"/>
    <w:rPr>
      <w:smallCaps/>
      <w:color w:val="A8B97F" w:themeColor="accent2"/>
      <w:u w:val="single"/>
    </w:rPr>
  </w:style>
  <w:style w:type="character" w:styleId="af2">
    <w:name w:val="Intense Reference"/>
    <w:basedOn w:val="a0"/>
    <w:uiPriority w:val="32"/>
    <w:qFormat/>
    <w:rsid w:val="00CE5F04"/>
    <w:rPr>
      <w:b/>
      <w:bCs/>
      <w:smallCaps/>
      <w:color w:val="A8B97F" w:themeColor="accent2"/>
      <w:spacing w:val="5"/>
      <w:u w:val="single"/>
    </w:rPr>
  </w:style>
  <w:style w:type="character" w:styleId="af3">
    <w:name w:val="Book Title"/>
    <w:basedOn w:val="a0"/>
    <w:uiPriority w:val="33"/>
    <w:qFormat/>
    <w:rsid w:val="00CE5F04"/>
    <w:rPr>
      <w:b/>
      <w:bCs/>
      <w:smallCaps/>
      <w:spacing w:val="5"/>
    </w:rPr>
  </w:style>
  <w:style w:type="paragraph" w:styleId="TOC">
    <w:name w:val="TOC Heading"/>
    <w:basedOn w:val="1"/>
    <w:next w:val="a"/>
    <w:uiPriority w:val="39"/>
    <w:semiHidden/>
    <w:unhideWhenUsed/>
    <w:qFormat/>
    <w:rsid w:val="00CE5F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大都市">
  <a:themeElements>
    <a:clrScheme name="大都市">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大都市">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大都市">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yaxuan zang</dc:creator>
  <cp:keywords/>
  <dc:description/>
  <cp:lastModifiedBy>zangyaxuan</cp:lastModifiedBy>
  <cp:revision>5</cp:revision>
  <dcterms:created xsi:type="dcterms:W3CDTF">2019-04-18T14:22:00Z</dcterms:created>
  <dcterms:modified xsi:type="dcterms:W3CDTF">2019-04-21T13:16:00Z</dcterms:modified>
</cp:coreProperties>
</file>