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855D9" w:rsidRPr="003855D9" w:rsidRDefault="003855D9" w:rsidP="003855D9">
      <w:pPr>
        <w:spacing w:after="480"/>
        <w:rPr>
          <w:rFonts w:ascii="Arial" w:eastAsia="Times New Roman" w:hAnsi="Arial" w:cs="Arial"/>
          <w:color w:val="404040"/>
          <w:sz w:val="30"/>
          <w:szCs w:val="30"/>
          <w:lang w:eastAsia="en-GB"/>
        </w:rPr>
      </w:pPr>
      <w:r w:rsidRPr="003855D9">
        <w:rPr>
          <w:rFonts w:ascii="Arial" w:eastAsia="Times New Roman" w:hAnsi="Arial" w:cs="Arial"/>
          <w:color w:val="404040"/>
          <w:sz w:val="30"/>
          <w:szCs w:val="30"/>
          <w:lang w:eastAsia="en-GB"/>
        </w:rPr>
        <w:t>TOKYO, July 19 (Reuters) - Tokyo 2020 sponsor Toyota will not run Olympics-related TV commercials amid lacklustre public support for the Olympics, with two-thirds of Japanese doubting organisers can keep the Games safe during the COVID-19 pandemic, according to a local media poll.</w:t>
      </w:r>
    </w:p>
    <w:p w:rsidR="003855D9" w:rsidRPr="003855D9" w:rsidRDefault="003855D9" w:rsidP="003855D9">
      <w:pPr>
        <w:rPr>
          <w:rFonts w:ascii="Arial" w:eastAsia="Times New Roman" w:hAnsi="Arial" w:cs="Arial"/>
          <w:color w:val="404040"/>
          <w:sz w:val="30"/>
          <w:szCs w:val="30"/>
          <w:lang w:eastAsia="en-GB"/>
        </w:rPr>
      </w:pPr>
      <w:r w:rsidRPr="003855D9">
        <w:rPr>
          <w:rFonts w:ascii="Arial" w:eastAsia="Times New Roman" w:hAnsi="Arial" w:cs="Arial"/>
          <w:color w:val="404040"/>
          <w:sz w:val="30"/>
          <w:szCs w:val="30"/>
          <w:lang w:eastAsia="en-GB"/>
        </w:rPr>
        <w:t>Chief Executive Officer of Toyota Motor Corp </w:t>
      </w:r>
      <w:hyperlink r:id="rId4" w:tgtFrame="_blank" w:history="1">
        <w:r w:rsidRPr="003855D9">
          <w:rPr>
            <w:rFonts w:ascii="Arial" w:eastAsia="Times New Roman" w:hAnsi="Arial" w:cs="Arial"/>
            <w:color w:val="404040"/>
            <w:sz w:val="30"/>
            <w:szCs w:val="30"/>
            <w:u w:val="single"/>
            <w:lang w:eastAsia="en-GB"/>
          </w:rPr>
          <w:t>(7203.T)</w:t>
        </w:r>
      </w:hyperlink>
      <w:r w:rsidRPr="003855D9">
        <w:rPr>
          <w:rFonts w:ascii="Arial" w:eastAsia="Times New Roman" w:hAnsi="Arial" w:cs="Arial"/>
          <w:color w:val="404040"/>
          <w:sz w:val="30"/>
          <w:szCs w:val="30"/>
          <w:lang w:eastAsia="en-GB"/>
        </w:rPr>
        <w:t>, Akio Toyoda, and other executives will not attend the opening ceremony either, Toyota said on Monday.</w:t>
      </w:r>
    </w:p>
    <w:p w:rsidR="003855D9" w:rsidRPr="003855D9" w:rsidRDefault="003855D9" w:rsidP="003855D9">
      <w:pPr>
        <w:spacing w:before="480" w:after="480"/>
        <w:rPr>
          <w:rFonts w:ascii="Arial" w:eastAsia="Times New Roman" w:hAnsi="Arial" w:cs="Arial"/>
          <w:color w:val="404040"/>
          <w:sz w:val="30"/>
          <w:szCs w:val="30"/>
          <w:lang w:eastAsia="en-GB"/>
        </w:rPr>
      </w:pPr>
      <w:r w:rsidRPr="003855D9">
        <w:rPr>
          <w:rFonts w:ascii="Arial" w:eastAsia="Times New Roman" w:hAnsi="Arial" w:cs="Arial"/>
          <w:color w:val="404040"/>
          <w:sz w:val="30"/>
          <w:szCs w:val="30"/>
          <w:lang w:eastAsia="en-GB"/>
        </w:rPr>
        <w:t>"It is true that Toyota will not be attending the opening ceremony, and the decision was made considering various factors including no spectators," a spokesperson said.</w:t>
      </w:r>
    </w:p>
    <w:p w:rsidR="003855D9" w:rsidRPr="003855D9" w:rsidRDefault="003855D9" w:rsidP="003855D9">
      <w:pPr>
        <w:spacing w:before="480" w:after="480"/>
        <w:rPr>
          <w:rFonts w:ascii="Arial" w:eastAsia="Times New Roman" w:hAnsi="Arial" w:cs="Arial"/>
          <w:color w:val="404040"/>
          <w:sz w:val="30"/>
          <w:szCs w:val="30"/>
          <w:lang w:eastAsia="en-GB"/>
        </w:rPr>
      </w:pPr>
      <w:r w:rsidRPr="003855D9">
        <w:rPr>
          <w:rFonts w:ascii="Arial" w:eastAsia="Times New Roman" w:hAnsi="Arial" w:cs="Arial"/>
          <w:color w:val="404040"/>
          <w:sz w:val="30"/>
          <w:szCs w:val="30"/>
          <w:lang w:eastAsia="en-GB"/>
        </w:rPr>
        <w:t>"We will not be airing any commercials related to the Games in Japan," she added.</w:t>
      </w:r>
    </w:p>
    <w:p w:rsidR="003855D9" w:rsidRPr="003855D9" w:rsidRDefault="003855D9" w:rsidP="003855D9">
      <w:pPr>
        <w:spacing w:before="480" w:after="480"/>
        <w:rPr>
          <w:rFonts w:ascii="Arial" w:eastAsia="Times New Roman" w:hAnsi="Arial" w:cs="Arial"/>
          <w:color w:val="404040"/>
          <w:sz w:val="30"/>
          <w:szCs w:val="30"/>
          <w:lang w:eastAsia="en-GB"/>
        </w:rPr>
      </w:pPr>
      <w:r w:rsidRPr="003855D9">
        <w:rPr>
          <w:rFonts w:ascii="Arial" w:eastAsia="Times New Roman" w:hAnsi="Arial" w:cs="Arial"/>
          <w:color w:val="404040"/>
          <w:sz w:val="30"/>
          <w:szCs w:val="30"/>
          <w:lang w:eastAsia="en-GB"/>
        </w:rPr>
        <w:t>Some 60 Japanese corporations who have paid more than $3 billion for sponsorship rights to the postponed 2020 Olympics now face a dilemma over whether or not to tie their brands to an event that has so far failed to win strong public backing.</w:t>
      </w:r>
    </w:p>
    <w:p w:rsidR="003855D9" w:rsidRPr="003855D9" w:rsidRDefault="003855D9" w:rsidP="003855D9">
      <w:pPr>
        <w:spacing w:before="480" w:after="480"/>
        <w:rPr>
          <w:rFonts w:ascii="Arial" w:eastAsia="Times New Roman" w:hAnsi="Arial" w:cs="Arial"/>
          <w:color w:val="404040"/>
          <w:sz w:val="30"/>
          <w:szCs w:val="30"/>
          <w:lang w:eastAsia="en-GB"/>
        </w:rPr>
      </w:pPr>
      <w:r w:rsidRPr="003855D9">
        <w:rPr>
          <w:rFonts w:ascii="Arial" w:eastAsia="Times New Roman" w:hAnsi="Arial" w:cs="Arial"/>
          <w:color w:val="404040"/>
          <w:sz w:val="30"/>
          <w:szCs w:val="30"/>
          <w:lang w:eastAsia="en-GB"/>
        </w:rPr>
        <w:t>With just four days before the opening ceremony in Tokyo, 68% of respondents in an Asahi newspaper poll expressed doubt about the ability of Olympic organisers to control coronavirus infections, with 55% saying they were opposed to the Games going ahead.</w:t>
      </w:r>
    </w:p>
    <w:p w:rsidR="003855D9" w:rsidRPr="003855D9" w:rsidRDefault="003855D9" w:rsidP="003855D9">
      <w:pPr>
        <w:spacing w:before="480" w:after="480"/>
        <w:rPr>
          <w:rFonts w:ascii="Arial" w:eastAsia="Times New Roman" w:hAnsi="Arial" w:cs="Arial"/>
          <w:color w:val="404040"/>
          <w:sz w:val="30"/>
          <w:szCs w:val="30"/>
          <w:lang w:eastAsia="en-GB"/>
        </w:rPr>
      </w:pPr>
      <w:r w:rsidRPr="003855D9">
        <w:rPr>
          <w:rFonts w:ascii="Arial" w:eastAsia="Times New Roman" w:hAnsi="Arial" w:cs="Arial"/>
          <w:color w:val="404040"/>
          <w:sz w:val="30"/>
          <w:szCs w:val="30"/>
          <w:lang w:eastAsia="en-GB"/>
        </w:rPr>
        <w:t>Three-quarters of the 1,444 people in the telephone survey said they agreed with a decision to ban spectators from events.</w:t>
      </w:r>
    </w:p>
    <w:p w:rsidR="003855D9" w:rsidRPr="003855D9" w:rsidRDefault="003855D9" w:rsidP="003855D9">
      <w:pPr>
        <w:spacing w:before="480" w:after="480"/>
        <w:rPr>
          <w:rFonts w:ascii="Arial" w:eastAsia="Times New Roman" w:hAnsi="Arial" w:cs="Arial"/>
          <w:color w:val="404040"/>
          <w:sz w:val="30"/>
          <w:szCs w:val="30"/>
          <w:lang w:eastAsia="en-GB"/>
        </w:rPr>
      </w:pPr>
      <w:r w:rsidRPr="003855D9">
        <w:rPr>
          <w:rFonts w:ascii="Arial" w:eastAsia="Times New Roman" w:hAnsi="Arial" w:cs="Arial"/>
          <w:color w:val="404040"/>
          <w:sz w:val="30"/>
          <w:szCs w:val="30"/>
          <w:lang w:eastAsia="en-GB"/>
        </w:rPr>
        <w:t>As COVID-19 cases rise in Tokyo, now under its fourth state of emergency, public concern has grown that hosting an event with tens of thousands of overseas athletes, officials and journalists could accelerate infection rates in Japan's capital and introduce variants that are more infectious or deadlier.</w:t>
      </w:r>
    </w:p>
    <w:p w:rsidR="003855D9" w:rsidRPr="003855D9" w:rsidRDefault="003855D9" w:rsidP="003855D9">
      <w:pPr>
        <w:spacing w:before="480" w:after="480"/>
        <w:rPr>
          <w:rFonts w:ascii="Arial" w:eastAsia="Times New Roman" w:hAnsi="Arial" w:cs="Arial"/>
          <w:color w:val="404040"/>
          <w:sz w:val="30"/>
          <w:szCs w:val="30"/>
          <w:lang w:eastAsia="en-GB"/>
        </w:rPr>
      </w:pPr>
      <w:r w:rsidRPr="003855D9">
        <w:rPr>
          <w:rFonts w:ascii="Arial" w:eastAsia="Times New Roman" w:hAnsi="Arial" w:cs="Arial"/>
          <w:color w:val="404040"/>
          <w:sz w:val="30"/>
          <w:szCs w:val="30"/>
          <w:lang w:eastAsia="en-GB"/>
        </w:rPr>
        <w:lastRenderedPageBreak/>
        <w:t>International Olympic Committee President Thomas Bach has said he hopes the Japanese public will warm to the Games once competition begins and as Japanese athletes begin winning medals. The Tokyo Olympics run July 23 through Aug. 8.</w:t>
      </w:r>
    </w:p>
    <w:p w:rsidR="003855D9" w:rsidRPr="003855D9" w:rsidRDefault="003855D9" w:rsidP="003855D9">
      <w:pPr>
        <w:spacing w:before="480" w:after="480"/>
        <w:rPr>
          <w:rFonts w:ascii="Arial" w:eastAsia="Times New Roman" w:hAnsi="Arial" w:cs="Arial"/>
          <w:color w:val="404040"/>
          <w:sz w:val="30"/>
          <w:szCs w:val="30"/>
          <w:lang w:eastAsia="en-GB"/>
        </w:rPr>
      </w:pPr>
      <w:r w:rsidRPr="003855D9">
        <w:rPr>
          <w:rFonts w:ascii="Arial" w:eastAsia="Times New Roman" w:hAnsi="Arial" w:cs="Arial"/>
          <w:color w:val="404040"/>
          <w:sz w:val="30"/>
          <w:szCs w:val="30"/>
          <w:lang w:eastAsia="en-GB"/>
        </w:rPr>
        <w:t>"We will continue to co-operate and work closely with organisers such as Tokyo Metropolitan Government, Tokyo 2020, and the IOC to ensure we have a safe and secure environment for the Games," government spokesperson, Chief Cabinet Secretary Katsunobu Kato said at a regular briefing.</w:t>
      </w:r>
    </w:p>
    <w:p w:rsidR="003855D9" w:rsidRPr="003855D9" w:rsidRDefault="003855D9" w:rsidP="003855D9">
      <w:pPr>
        <w:spacing w:before="480" w:after="480"/>
        <w:rPr>
          <w:rFonts w:ascii="Arial" w:eastAsia="Times New Roman" w:hAnsi="Arial" w:cs="Arial"/>
          <w:color w:val="404040"/>
          <w:sz w:val="30"/>
          <w:szCs w:val="30"/>
          <w:lang w:eastAsia="en-GB"/>
        </w:rPr>
      </w:pPr>
      <w:r w:rsidRPr="003855D9">
        <w:rPr>
          <w:rFonts w:ascii="Arial" w:eastAsia="Times New Roman" w:hAnsi="Arial" w:cs="Arial"/>
          <w:color w:val="404040"/>
          <w:sz w:val="30"/>
          <w:szCs w:val="30"/>
          <w:lang w:eastAsia="en-GB"/>
        </w:rPr>
        <w:t>COVID CASES</w:t>
      </w:r>
    </w:p>
    <w:p w:rsidR="003855D9" w:rsidRPr="003855D9" w:rsidRDefault="003855D9" w:rsidP="003855D9">
      <w:pPr>
        <w:spacing w:before="480" w:after="480"/>
        <w:rPr>
          <w:rFonts w:ascii="Arial" w:eastAsia="Times New Roman" w:hAnsi="Arial" w:cs="Arial"/>
          <w:color w:val="404040"/>
          <w:sz w:val="30"/>
          <w:szCs w:val="30"/>
          <w:lang w:eastAsia="en-GB"/>
        </w:rPr>
      </w:pPr>
      <w:r w:rsidRPr="003855D9">
        <w:rPr>
          <w:rFonts w:ascii="Arial" w:eastAsia="Times New Roman" w:hAnsi="Arial" w:cs="Arial"/>
          <w:color w:val="404040"/>
          <w:sz w:val="30"/>
          <w:szCs w:val="30"/>
          <w:lang w:eastAsia="en-GB"/>
        </w:rPr>
        <w:t>Games officials on Sunday reported the first COVID-19 case among competitors in the athletes' village in Tokyo where 11,000 athletes are expected to stay during the Games. Since July 2, Tokyo 2020 organisers have reported 58 positive cases among athletes, officials and journalists.</w:t>
      </w:r>
    </w:p>
    <w:p w:rsidR="003855D9" w:rsidRPr="003855D9" w:rsidRDefault="003855D9" w:rsidP="003855D9">
      <w:pPr>
        <w:rPr>
          <w:rFonts w:ascii="Times New Roman" w:eastAsia="Times New Roman" w:hAnsi="Times New Roman" w:cs="Times New Roman"/>
          <w:lang w:eastAsia="en-GB"/>
        </w:rPr>
      </w:pPr>
    </w:p>
    <w:p w:rsidR="003855D9" w:rsidRDefault="003855D9"/>
    <w:sectPr w:rsidR="003855D9" w:rsidSect="002A56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5D9"/>
    <w:rsid w:val="002A5696"/>
    <w:rsid w:val="003855D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46B9240-DF47-3A45-A51C-1B7B73E5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text3evx1j">
    <w:name w:val="text__text___3evx1j"/>
    <w:basedOn w:val="Normal"/>
    <w:rsid w:val="003855D9"/>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3855D9"/>
  </w:style>
  <w:style w:type="character" w:styleId="Hyperlink">
    <w:name w:val="Hyperlink"/>
    <w:basedOn w:val="DefaultParagraphFont"/>
    <w:uiPriority w:val="99"/>
    <w:semiHidden/>
    <w:unhideWhenUsed/>
    <w:rsid w:val="003855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610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uters.com/companies/7203.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Dersjant</dc:creator>
  <cp:keywords/>
  <dc:description/>
  <cp:lastModifiedBy>Jennifer Dersjant</cp:lastModifiedBy>
  <cp:revision>1</cp:revision>
  <dcterms:created xsi:type="dcterms:W3CDTF">2021-07-19T10:58:00Z</dcterms:created>
  <dcterms:modified xsi:type="dcterms:W3CDTF">2021-07-19T10:59:00Z</dcterms:modified>
</cp:coreProperties>
</file>