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86E3" w14:textId="02FD2774" w:rsidR="00755C45" w:rsidRPr="00EC77F6" w:rsidRDefault="003703A4">
      <w:pPr>
        <w:rPr>
          <w:lang w:val="en-US"/>
        </w:rPr>
      </w:pPr>
      <w:r w:rsidRPr="00EC77F6">
        <w:rPr>
          <w:lang w:val="en-US"/>
        </w:rPr>
        <w:t>TCGA matchmaker – SRS</w:t>
      </w:r>
    </w:p>
    <w:p w14:paraId="52C889F1" w14:textId="44DF46E9" w:rsidR="003703A4" w:rsidRPr="00EC77F6" w:rsidRDefault="003703A4">
      <w:pPr>
        <w:rPr>
          <w:lang w:val="en-US"/>
        </w:rPr>
      </w:pPr>
    </w:p>
    <w:p w14:paraId="44B03436" w14:textId="04D318A9" w:rsidR="003703A4" w:rsidRPr="00EC77F6" w:rsidRDefault="003703A4">
      <w:pPr>
        <w:rPr>
          <w:lang w:val="en-US"/>
        </w:rPr>
      </w:pPr>
      <w:r w:rsidRPr="00EC77F6">
        <w:rPr>
          <w:lang w:val="en-US"/>
        </w:rPr>
        <w:t>Software requirement specification</w:t>
      </w:r>
    </w:p>
    <w:p w14:paraId="3165CC22" w14:textId="668A3A3A" w:rsidR="003703A4" w:rsidRPr="00EC77F6" w:rsidRDefault="003703A4">
      <w:pPr>
        <w:rPr>
          <w:lang w:val="en-US"/>
        </w:rPr>
      </w:pPr>
      <w:r w:rsidRPr="00EC77F6">
        <w:rPr>
          <w:lang w:val="en-US"/>
        </w:rPr>
        <w:t>V. 1.1</w:t>
      </w:r>
    </w:p>
    <w:p w14:paraId="5FE8AEAA" w14:textId="7C81A9AA" w:rsidR="003703A4" w:rsidRPr="00EC77F6" w:rsidRDefault="003703A4">
      <w:pPr>
        <w:rPr>
          <w:lang w:val="en-US"/>
        </w:rPr>
      </w:pPr>
    </w:p>
    <w:p w14:paraId="1556CCE8" w14:textId="3DFF945B" w:rsidR="003703A4" w:rsidRPr="00EC77F6" w:rsidRDefault="003703A4">
      <w:pPr>
        <w:rPr>
          <w:lang w:val="en-US"/>
        </w:rPr>
      </w:pPr>
    </w:p>
    <w:p w14:paraId="10EB4A1E" w14:textId="4F2134D6" w:rsidR="003703A4" w:rsidRPr="003703A4" w:rsidRDefault="003703A4">
      <w:pPr>
        <w:rPr>
          <w:lang w:val="en-US"/>
        </w:rPr>
      </w:pPr>
      <w:r w:rsidRPr="003703A4">
        <w:rPr>
          <w:lang w:val="en-US"/>
        </w:rPr>
        <w:t>For: TCGA matchmaker</w:t>
      </w:r>
    </w:p>
    <w:p w14:paraId="47F4E4F0" w14:textId="022A8853" w:rsidR="003703A4" w:rsidRPr="003703A4" w:rsidRDefault="003703A4">
      <w:pPr>
        <w:rPr>
          <w:lang w:val="en-US"/>
        </w:rPr>
      </w:pPr>
      <w:r w:rsidRPr="003703A4">
        <w:rPr>
          <w:lang w:val="en-US"/>
        </w:rPr>
        <w:t>By: Jenni Liu</w:t>
      </w:r>
    </w:p>
    <w:p w14:paraId="34BC9A8A" w14:textId="4281776D" w:rsidR="003703A4" w:rsidRPr="003703A4" w:rsidRDefault="003703A4">
      <w:pPr>
        <w:rPr>
          <w:lang w:val="en-US"/>
        </w:rPr>
      </w:pPr>
    </w:p>
    <w:p w14:paraId="7BCF7287" w14:textId="2C96F308" w:rsidR="003703A4" w:rsidRDefault="003703A4" w:rsidP="00370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35F64583" w14:textId="5C3BD1A9" w:rsidR="003703A4" w:rsidRDefault="003703A4" w:rsidP="003703A4">
      <w:pPr>
        <w:pStyle w:val="ListParagraph"/>
        <w:rPr>
          <w:lang w:val="en-US"/>
        </w:rPr>
      </w:pPr>
      <w:r>
        <w:rPr>
          <w:lang w:val="en-US"/>
        </w:rPr>
        <w:t xml:space="preserve">This is a tool that checks if a gene expression profile can be matched to </w:t>
      </w:r>
      <w:r w:rsidR="00EC77F6">
        <w:rPr>
          <w:lang w:val="en-US"/>
        </w:rPr>
        <w:t xml:space="preserve">different </w:t>
      </w:r>
      <w:r>
        <w:rPr>
          <w:lang w:val="en-US"/>
        </w:rPr>
        <w:t xml:space="preserve">cancer </w:t>
      </w:r>
      <w:r w:rsidR="00EC77F6">
        <w:rPr>
          <w:lang w:val="en-US"/>
        </w:rPr>
        <w:t xml:space="preserve">samples </w:t>
      </w:r>
      <w:r>
        <w:rPr>
          <w:lang w:val="en-US"/>
        </w:rPr>
        <w:t>from TCGA</w:t>
      </w:r>
      <w:r w:rsidR="00EC77F6">
        <w:rPr>
          <w:lang w:val="en-US"/>
        </w:rPr>
        <w:t>. The purpose is to investigate if a cancel sample has recurring features in other cancerous tissues as well. This would help in recycling therapies and understand cancer development.</w:t>
      </w:r>
    </w:p>
    <w:p w14:paraId="3722E942" w14:textId="4A9DBEAD" w:rsidR="003703A4" w:rsidRDefault="00000000" w:rsidP="003703A4">
      <w:pPr>
        <w:pStyle w:val="ListParagraph"/>
        <w:rPr>
          <w:lang w:val="en-US"/>
        </w:rPr>
      </w:pPr>
      <w:hyperlink r:id="rId5" w:history="1">
        <w:r w:rsidR="003703A4" w:rsidRPr="007F569B">
          <w:rPr>
            <w:rStyle w:val="Hyperlink"/>
            <w:lang w:val="en-US"/>
          </w:rPr>
          <w:t>https://www.cancer.gov/about-nci/organization/ccg/research/structural-genomics/tcga</w:t>
        </w:r>
      </w:hyperlink>
      <w:r w:rsidR="003703A4">
        <w:rPr>
          <w:lang w:val="en-US"/>
        </w:rPr>
        <w:t xml:space="preserve"> </w:t>
      </w:r>
    </w:p>
    <w:p w14:paraId="00CAB849" w14:textId="06D79C8E" w:rsidR="003703A4" w:rsidRDefault="003703A4" w:rsidP="003703A4">
      <w:pPr>
        <w:rPr>
          <w:lang w:val="en-US"/>
        </w:rPr>
      </w:pPr>
    </w:p>
    <w:p w14:paraId="3FCAF821" w14:textId="689DCE65" w:rsidR="003703A4" w:rsidRDefault="003703A4" w:rsidP="003703A4">
      <w:pPr>
        <w:rPr>
          <w:lang w:val="en-US"/>
        </w:rPr>
      </w:pPr>
    </w:p>
    <w:p w14:paraId="0903F2AE" w14:textId="20A8DE99" w:rsidR="003703A4" w:rsidRDefault="003703A4" w:rsidP="00370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Overall description</w:t>
      </w:r>
    </w:p>
    <w:p w14:paraId="09704EB4" w14:textId="248BDBA0" w:rsidR="003703A4" w:rsidRDefault="003703A4" w:rsidP="003703A4">
      <w:pPr>
        <w:pStyle w:val="ListParagraph"/>
        <w:rPr>
          <w:lang w:val="en-US"/>
        </w:rPr>
      </w:pPr>
      <w:r>
        <w:rPr>
          <w:lang w:val="en-US"/>
        </w:rPr>
        <w:t xml:space="preserve">Input: </w:t>
      </w:r>
      <w:r w:rsidR="009123C5">
        <w:rPr>
          <w:lang w:val="en-US"/>
        </w:rPr>
        <w:t xml:space="preserve">Two files: </w:t>
      </w:r>
      <w:r>
        <w:rPr>
          <w:lang w:val="en-US"/>
        </w:rPr>
        <w:t>Gene expression profile</w:t>
      </w:r>
      <w:r w:rsidR="009123C5">
        <w:rPr>
          <w:lang w:val="en-US"/>
        </w:rPr>
        <w:t xml:space="preserve">s </w:t>
      </w:r>
      <w:r>
        <w:rPr>
          <w:lang w:val="en-US"/>
        </w:rPr>
        <w:t xml:space="preserve">for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genes</w:t>
      </w:r>
      <w:r w:rsidR="009123C5">
        <w:rPr>
          <w:lang w:val="en-US"/>
        </w:rPr>
        <w:t xml:space="preserve">. One input file contains a singular cancerous tissue sample. The other input file contains gene expression levels of various cancer tissues (annotated). </w:t>
      </w:r>
    </w:p>
    <w:p w14:paraId="667BA562" w14:textId="2FA6243C" w:rsidR="003703A4" w:rsidRDefault="003703A4" w:rsidP="003703A4">
      <w:pPr>
        <w:pStyle w:val="ListParagraph"/>
        <w:rPr>
          <w:lang w:val="en-US"/>
        </w:rPr>
      </w:pPr>
      <w:r>
        <w:rPr>
          <w:lang w:val="en-US"/>
        </w:rPr>
        <w:t xml:space="preserve">Output: TCGA samples that are associated (matched) with the input gene expression profile based on criteria for matching. </w:t>
      </w:r>
      <w:r w:rsidR="00EC77F6">
        <w:rPr>
          <w:lang w:val="en-US"/>
        </w:rPr>
        <w:t>(In which other types of cancer are genes upregulated?)</w:t>
      </w:r>
    </w:p>
    <w:p w14:paraId="55DB5959" w14:textId="120A7764" w:rsidR="003703A4" w:rsidRDefault="003703A4" w:rsidP="003703A4">
      <w:pPr>
        <w:rPr>
          <w:lang w:val="en-US"/>
        </w:rPr>
      </w:pPr>
    </w:p>
    <w:p w14:paraId="3692F080" w14:textId="3E2128AE" w:rsidR="003703A4" w:rsidRDefault="003703A4" w:rsidP="003703A4">
      <w:pPr>
        <w:rPr>
          <w:lang w:val="en-US"/>
        </w:rPr>
      </w:pPr>
    </w:p>
    <w:p w14:paraId="2D76D8F1" w14:textId="60811EE8" w:rsidR="003703A4" w:rsidRDefault="003703A4" w:rsidP="00370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</w:t>
      </w:r>
    </w:p>
    <w:p w14:paraId="548B9F51" w14:textId="6B61ED45" w:rsidR="003703A4" w:rsidRPr="003703A4" w:rsidRDefault="003703A4" w:rsidP="003703A4">
      <w:pPr>
        <w:pStyle w:val="ListParagraph"/>
        <w:rPr>
          <w:lang w:val="en-US"/>
        </w:rPr>
      </w:pPr>
      <w:r>
        <w:rPr>
          <w:lang w:val="en-US"/>
        </w:rPr>
        <w:t>Input data format for gene expression: text file with two columns gene symbol and gene expression</w:t>
      </w:r>
      <w:r w:rsidR="00EC77F6">
        <w:rPr>
          <w:lang w:val="en-US"/>
        </w:rPr>
        <w:t>. The file can be in txt. or .</w:t>
      </w:r>
      <w:proofErr w:type="spellStart"/>
      <w:r w:rsidR="00EC77F6">
        <w:rPr>
          <w:lang w:val="en-US"/>
        </w:rPr>
        <w:t>cvs</w:t>
      </w:r>
      <w:proofErr w:type="spellEnd"/>
      <w:r w:rsidR="00EC77F6">
        <w:rPr>
          <w:lang w:val="en-US"/>
        </w:rPr>
        <w:t xml:space="preserve"> format.  </w:t>
      </w:r>
    </w:p>
    <w:sectPr w:rsidR="003703A4" w:rsidRPr="0037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84FC1"/>
    <w:multiLevelType w:val="hybridMultilevel"/>
    <w:tmpl w:val="D388A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81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A4"/>
    <w:rsid w:val="003703A4"/>
    <w:rsid w:val="00755C45"/>
    <w:rsid w:val="009123C5"/>
    <w:rsid w:val="00BD30A3"/>
    <w:rsid w:val="00EC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A2FCB2"/>
  <w15:chartTrackingRefBased/>
  <w15:docId w15:val="{ACDA61FA-0C3F-D642-B124-E4F02BA6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cer.gov/about-nci/organization/ccg/research/structural-genomics/tc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Jenni</dc:creator>
  <cp:keywords/>
  <dc:description/>
  <cp:lastModifiedBy>Liu, Jenni</cp:lastModifiedBy>
  <cp:revision>4</cp:revision>
  <dcterms:created xsi:type="dcterms:W3CDTF">2023-01-18T15:14:00Z</dcterms:created>
  <dcterms:modified xsi:type="dcterms:W3CDTF">2023-03-26T19:44:00Z</dcterms:modified>
</cp:coreProperties>
</file>