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EC" w:rsidRDefault="00AD7072">
      <w:hyperlink r:id="rId4" w:history="1">
        <w:r>
          <w:rPr>
            <w:rStyle w:val="Hipervnculo"/>
          </w:rPr>
          <w:t>https://pan18733.wixsite.com/proyectoestructuras</w:t>
        </w:r>
      </w:hyperlink>
      <w:bookmarkStart w:id="0" w:name="_GoBack"/>
      <w:bookmarkEnd w:id="0"/>
    </w:p>
    <w:sectPr w:rsidR="00D94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DD"/>
    <w:rsid w:val="004026AD"/>
    <w:rsid w:val="004D138C"/>
    <w:rsid w:val="00907DDD"/>
    <w:rsid w:val="00AD7072"/>
    <w:rsid w:val="00C24C69"/>
    <w:rsid w:val="00E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E8D24"/>
  <w15:chartTrackingRefBased/>
  <w15:docId w15:val="{1C6FB568-9CE9-4B9F-B11D-751AB38B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07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18733.wixsite.com/proyectoestructur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paniagua</dc:creator>
  <cp:keywords/>
  <dc:description/>
  <cp:lastModifiedBy>andrea paniagua</cp:lastModifiedBy>
  <cp:revision>2</cp:revision>
  <dcterms:created xsi:type="dcterms:W3CDTF">2019-05-03T23:35:00Z</dcterms:created>
  <dcterms:modified xsi:type="dcterms:W3CDTF">2019-05-03T23:40:00Z</dcterms:modified>
</cp:coreProperties>
</file>