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5E7E" w14:textId="77777777" w:rsidR="003E53F1" w:rsidRPr="0079137B" w:rsidRDefault="003E53F1"/>
    <w:p w14:paraId="2D01E30A" w14:textId="77777777" w:rsidR="003E53F1" w:rsidRPr="0079137B" w:rsidRDefault="003E53F1"/>
    <w:p w14:paraId="3C6FCA41" w14:textId="77777777" w:rsidR="003E53F1" w:rsidRDefault="003E53F1"/>
    <w:p w14:paraId="27AEEE5D" w14:textId="77777777" w:rsidR="00DF4AF6" w:rsidRDefault="00DF4AF6"/>
    <w:p w14:paraId="7CFB3BF3" w14:textId="77777777" w:rsidR="00DF4AF6" w:rsidRDefault="00DF4AF6"/>
    <w:p w14:paraId="4D37D522" w14:textId="77777777" w:rsidR="00DF4AF6" w:rsidRDefault="00DF4AF6"/>
    <w:p w14:paraId="71F85CEE" w14:textId="77777777" w:rsidR="00DF4AF6" w:rsidRDefault="00DF4AF6"/>
    <w:p w14:paraId="6011FFA9" w14:textId="77777777" w:rsidR="00DF4AF6" w:rsidRDefault="00DF4AF6"/>
    <w:p w14:paraId="2D89D122" w14:textId="77777777" w:rsidR="00DF4AF6" w:rsidRDefault="00DF4AF6"/>
    <w:p w14:paraId="1B28DDEB" w14:textId="77777777" w:rsidR="00DF4AF6" w:rsidRDefault="00DF4AF6"/>
    <w:p w14:paraId="09D64EAD" w14:textId="77777777" w:rsidR="00DF4AF6" w:rsidRDefault="00DF4AF6"/>
    <w:p w14:paraId="7D94EF34" w14:textId="77777777" w:rsidR="00DF4AF6" w:rsidRDefault="00DF4AF6"/>
    <w:p w14:paraId="55A98C1C" w14:textId="77777777" w:rsidR="00DF4AF6" w:rsidRPr="00CE6A59" w:rsidRDefault="00DF4AF6" w:rsidP="00DF4AF6">
      <w:pPr>
        <w:pStyle w:val="a4"/>
      </w:pPr>
      <w:r w:rsidRPr="00CE6A59">
        <w:t>防毒軟體作業程序</w:t>
      </w:r>
    </w:p>
    <w:p w14:paraId="6470EF80" w14:textId="77777777" w:rsidR="00DF4AF6" w:rsidRDefault="00DF4AF6"/>
    <w:p w14:paraId="5BA0FFD4" w14:textId="77777777" w:rsidR="00DF4AF6" w:rsidRDefault="00DF4AF6"/>
    <w:p w14:paraId="4A834B4C" w14:textId="77777777" w:rsidR="00DF4AF6" w:rsidRDefault="00DF4AF6"/>
    <w:p w14:paraId="29EC6FF0" w14:textId="77777777" w:rsidR="00DF4AF6" w:rsidRDefault="00DF4AF6"/>
    <w:p w14:paraId="6E8F0F0B" w14:textId="77777777" w:rsidR="00DF4AF6" w:rsidRDefault="00DF4AF6"/>
    <w:p w14:paraId="0141166E" w14:textId="77777777" w:rsidR="00DF4AF6" w:rsidRDefault="00DF4AF6"/>
    <w:p w14:paraId="39063023" w14:textId="77777777" w:rsidR="00DF4AF6" w:rsidRDefault="00DF4AF6"/>
    <w:p w14:paraId="3D716EB5" w14:textId="77777777" w:rsidR="00DF4AF6" w:rsidRDefault="00DF4AF6"/>
    <w:p w14:paraId="43B0D957" w14:textId="77777777" w:rsidR="00DF4AF6" w:rsidRDefault="00DF4AF6"/>
    <w:p w14:paraId="728EB24C" w14:textId="77777777" w:rsidR="00DF4AF6" w:rsidRDefault="00DF4AF6"/>
    <w:p w14:paraId="675B09B0" w14:textId="77777777" w:rsidR="00DF4AF6" w:rsidRDefault="00DF4AF6"/>
    <w:p w14:paraId="2A8F9D59" w14:textId="77777777" w:rsidR="00DF4AF6" w:rsidRDefault="00DF4AF6"/>
    <w:p w14:paraId="62943533" w14:textId="77777777" w:rsidR="00DF4AF6" w:rsidRDefault="00DF4AF6"/>
    <w:p w14:paraId="6AC9C582" w14:textId="77777777" w:rsidR="00DF4AF6" w:rsidRDefault="00DF4AF6"/>
    <w:p w14:paraId="59AB0037" w14:textId="77777777" w:rsidR="00DF4AF6" w:rsidRDefault="00DF4AF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DF4AF6" w14:paraId="054D58B4" w14:textId="77777777" w:rsidTr="00A73EE3">
        <w:trPr>
          <w:jc w:val="center"/>
        </w:trPr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341EB7" w14:textId="77777777" w:rsidR="00DF4AF6" w:rsidRPr="00CE6A59" w:rsidRDefault="00DF4AF6" w:rsidP="00A73EE3">
            <w:pPr>
              <w:pStyle w:val="-0"/>
            </w:pPr>
            <w:r w:rsidRPr="00CE6A59">
              <w:rPr>
                <w:rFonts w:hint="eastAsia"/>
              </w:rPr>
              <w:t>◎</w:t>
            </w:r>
            <w:r w:rsidRPr="00CE6A59">
              <w:t>文件編號：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A8B1910" w14:textId="77777777" w:rsidR="00DF4AF6" w:rsidRPr="00CE6A59" w:rsidRDefault="00DF4AF6" w:rsidP="00A73EE3">
            <w:pPr>
              <w:pStyle w:val="-0"/>
            </w:pPr>
            <w:r w:rsidRPr="00CE6A59">
              <w:t>SO-05-003</w:t>
            </w:r>
          </w:p>
        </w:tc>
      </w:tr>
      <w:tr w:rsidR="00DF4AF6" w14:paraId="269045D1" w14:textId="77777777" w:rsidTr="00A73EE3">
        <w:trPr>
          <w:jc w:val="center"/>
        </w:trPr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50955C" w14:textId="77777777" w:rsidR="00DF4AF6" w:rsidRPr="00CE6A59" w:rsidRDefault="00DF4AF6" w:rsidP="00A73EE3">
            <w:pPr>
              <w:pStyle w:val="-0"/>
            </w:pPr>
            <w:r w:rsidRPr="00CE6A59">
              <w:rPr>
                <w:rFonts w:hint="eastAsia"/>
              </w:rPr>
              <w:t>◎</w:t>
            </w:r>
            <w:r w:rsidRPr="00CE6A59">
              <w:t>文件版本：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7EA517" w14:textId="6BDC27DC" w:rsidR="00DF4AF6" w:rsidRPr="00A73EE3" w:rsidRDefault="00EC6FCA" w:rsidP="00A73EE3">
            <w:pPr>
              <w:pStyle w:val="-0"/>
              <w:rPr>
                <w:color w:val="FF0000"/>
              </w:rPr>
            </w:pPr>
            <w:r w:rsidRPr="00504159">
              <w:rPr>
                <w:rFonts w:hint="eastAsia"/>
                <w:color w:val="FF0000"/>
              </w:rPr>
              <w:t>V2.</w:t>
            </w:r>
            <w:r w:rsidR="00504159" w:rsidRPr="00504159">
              <w:rPr>
                <w:rFonts w:hint="eastAsia"/>
                <w:color w:val="FF0000"/>
              </w:rPr>
              <w:t>4</w:t>
            </w:r>
          </w:p>
        </w:tc>
      </w:tr>
      <w:tr w:rsidR="00DF4AF6" w14:paraId="48BC8154" w14:textId="77777777" w:rsidTr="00A73EE3">
        <w:trPr>
          <w:jc w:val="center"/>
        </w:trPr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D320F8" w14:textId="77777777" w:rsidR="00DF4AF6" w:rsidRPr="00CE6A59" w:rsidRDefault="00EF7A26" w:rsidP="00A73EE3">
            <w:pPr>
              <w:pStyle w:val="-0"/>
            </w:pPr>
            <w:r w:rsidRPr="00CE6A59">
              <w:rPr>
                <w:rFonts w:hint="eastAsia"/>
              </w:rPr>
              <w:t>◎</w:t>
            </w:r>
            <w:r>
              <w:rPr>
                <w:rFonts w:hint="eastAsia"/>
              </w:rPr>
              <w:t>發行日期</w:t>
            </w:r>
            <w:r w:rsidRPr="00CE6A59">
              <w:t>：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9A48CDB" w14:textId="67D603C0" w:rsidR="00DF4AF6" w:rsidRPr="00A73EE3" w:rsidRDefault="00EC6FCA" w:rsidP="006F6F0E">
            <w:pPr>
              <w:pStyle w:val="-0"/>
              <w:rPr>
                <w:color w:val="FF0000"/>
              </w:rPr>
            </w:pPr>
            <w:r w:rsidRPr="00504159">
              <w:rPr>
                <w:rFonts w:hint="eastAsia"/>
                <w:color w:val="FF0000"/>
              </w:rPr>
              <w:t>202</w:t>
            </w:r>
            <w:r w:rsidR="00504159" w:rsidRPr="00504159">
              <w:rPr>
                <w:rFonts w:hint="eastAsia"/>
                <w:color w:val="FF0000"/>
              </w:rPr>
              <w:t>3</w:t>
            </w:r>
            <w:r w:rsidRPr="00504159">
              <w:rPr>
                <w:rFonts w:hint="eastAsia"/>
                <w:color w:val="FF0000"/>
              </w:rPr>
              <w:t>/</w:t>
            </w:r>
            <w:r w:rsidR="00504159" w:rsidRPr="00504159">
              <w:rPr>
                <w:rFonts w:hint="eastAsia"/>
                <w:color w:val="FF0000"/>
              </w:rPr>
              <w:t>12</w:t>
            </w:r>
            <w:r w:rsidRPr="00504159">
              <w:rPr>
                <w:rFonts w:hint="eastAsia"/>
                <w:color w:val="FF0000"/>
              </w:rPr>
              <w:t>/</w:t>
            </w:r>
            <w:r w:rsidR="00504159" w:rsidRPr="00504159">
              <w:rPr>
                <w:rFonts w:hint="eastAsia"/>
                <w:color w:val="FF0000"/>
              </w:rPr>
              <w:t>15</w:t>
            </w:r>
          </w:p>
        </w:tc>
      </w:tr>
    </w:tbl>
    <w:p w14:paraId="02BA5035" w14:textId="77777777" w:rsidR="00DF4AF6" w:rsidRDefault="00DF4AF6"/>
    <w:p w14:paraId="40A3A8D1" w14:textId="77777777" w:rsidR="00DF4AF6" w:rsidRDefault="00DF4AF6"/>
    <w:p w14:paraId="6190302B" w14:textId="77777777" w:rsidR="003E53F1" w:rsidRPr="0079137B" w:rsidRDefault="003E53F1">
      <w:pPr>
        <w:sectPr w:rsidR="003E53F1" w:rsidRPr="0079137B" w:rsidSect="00DF4AF6">
          <w:headerReference w:type="default" r:id="rId8"/>
          <w:footerReference w:type="default" r:id="rId9"/>
          <w:pgSz w:w="11906" w:h="16838" w:code="9"/>
          <w:pgMar w:top="1418" w:right="1418" w:bottom="1418" w:left="1418" w:header="1134" w:footer="1134" w:gutter="0"/>
          <w:pgBorders>
            <w:top w:val="thinThickSmallGap" w:sz="24" w:space="0" w:color="auto"/>
            <w:left w:val="thinThickSmallGap" w:sz="24" w:space="31" w:color="auto"/>
            <w:bottom w:val="thickThinSmallGap" w:sz="24" w:space="0" w:color="auto"/>
            <w:right w:val="thickThinSmallGap" w:sz="24" w:space="31" w:color="auto"/>
          </w:pgBorders>
          <w:cols w:sep="1" w:space="425"/>
          <w:docGrid w:type="lines" w:linePitch="360"/>
        </w:sectPr>
      </w:pPr>
    </w:p>
    <w:p w14:paraId="7394D515" w14:textId="77777777" w:rsidR="003E53F1" w:rsidRPr="00CE6A59" w:rsidRDefault="003E53F1" w:rsidP="00DF4AF6">
      <w:pPr>
        <w:pStyle w:val="a7"/>
      </w:pPr>
      <w:bookmarkStart w:id="0" w:name="_Toc61931194"/>
      <w:bookmarkStart w:id="1" w:name="_Toc61931294"/>
      <w:r w:rsidRPr="00CE6A59">
        <w:lastRenderedPageBreak/>
        <w:t>文件修訂履歷</w:t>
      </w:r>
    </w:p>
    <w:tbl>
      <w:tblPr>
        <w:tblW w:w="10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178"/>
        <w:gridCol w:w="3265"/>
        <w:gridCol w:w="1361"/>
        <w:gridCol w:w="1134"/>
        <w:gridCol w:w="1021"/>
      </w:tblGrid>
      <w:tr w:rsidR="003E53F1" w:rsidRPr="00E72A51" w14:paraId="1EE1387F" w14:textId="77777777" w:rsidTr="008B06C3">
        <w:trPr>
          <w:jc w:val="center"/>
        </w:trPr>
        <w:tc>
          <w:tcPr>
            <w:tcW w:w="1361" w:type="dxa"/>
            <w:shd w:val="clear" w:color="auto" w:fill="000000"/>
            <w:vAlign w:val="center"/>
          </w:tcPr>
          <w:p w14:paraId="2FBF8350" w14:textId="4D9ABD91" w:rsidR="003E53F1" w:rsidRPr="00E72A51" w:rsidRDefault="003E53F1" w:rsidP="00EF7A26">
            <w:pPr>
              <w:pStyle w:val="a3"/>
              <w:rPr>
                <w:rFonts w:hAnsi="Verdana"/>
              </w:rPr>
            </w:pPr>
            <w:r w:rsidRPr="00E72A51">
              <w:t>修訂版次</w:t>
            </w:r>
          </w:p>
        </w:tc>
        <w:tc>
          <w:tcPr>
            <w:tcW w:w="2178" w:type="dxa"/>
            <w:shd w:val="clear" w:color="auto" w:fill="000000"/>
            <w:vAlign w:val="center"/>
          </w:tcPr>
          <w:p w14:paraId="3CBE3A40" w14:textId="7180B576" w:rsidR="003E53F1" w:rsidRPr="00182808" w:rsidRDefault="003E53F1" w:rsidP="00182808">
            <w:pPr>
              <w:pStyle w:val="a3"/>
              <w:rPr>
                <w:rFonts w:cs="Arial"/>
              </w:rPr>
            </w:pPr>
            <w:r w:rsidRPr="00E72A51">
              <w:t>修訂日期</w:t>
            </w:r>
          </w:p>
        </w:tc>
        <w:tc>
          <w:tcPr>
            <w:tcW w:w="3265" w:type="dxa"/>
            <w:shd w:val="clear" w:color="auto" w:fill="000000"/>
            <w:vAlign w:val="center"/>
          </w:tcPr>
          <w:p w14:paraId="68CD8C3A" w14:textId="77777777" w:rsidR="003E53F1" w:rsidRPr="00E72A51" w:rsidRDefault="003E53F1" w:rsidP="00EF7A26">
            <w:pPr>
              <w:pStyle w:val="a3"/>
            </w:pPr>
            <w:r w:rsidRPr="00E72A51">
              <w:t>發行與變更說明</w:t>
            </w:r>
          </w:p>
        </w:tc>
        <w:tc>
          <w:tcPr>
            <w:tcW w:w="1361" w:type="dxa"/>
            <w:shd w:val="clear" w:color="auto" w:fill="000000"/>
            <w:vAlign w:val="center"/>
          </w:tcPr>
          <w:p w14:paraId="30898B40" w14:textId="641FE832" w:rsidR="003E53F1" w:rsidRPr="00E72A51" w:rsidRDefault="003E53F1" w:rsidP="00EF7A26">
            <w:pPr>
              <w:pStyle w:val="a3"/>
              <w:rPr>
                <w:rFonts w:hAnsi="Verdana"/>
              </w:rPr>
            </w:pPr>
            <w:r w:rsidRPr="00E72A51">
              <w:t>修訂人員</w:t>
            </w:r>
          </w:p>
        </w:tc>
        <w:tc>
          <w:tcPr>
            <w:tcW w:w="1134" w:type="dxa"/>
            <w:shd w:val="clear" w:color="auto" w:fill="000000"/>
            <w:vAlign w:val="center"/>
          </w:tcPr>
          <w:p w14:paraId="27AFEB98" w14:textId="77777777" w:rsidR="003E53F1" w:rsidRPr="00E72A51" w:rsidRDefault="003E53F1" w:rsidP="00EF7A26">
            <w:pPr>
              <w:pStyle w:val="a3"/>
              <w:rPr>
                <w:rFonts w:hAnsi="Verdana"/>
              </w:rPr>
            </w:pPr>
            <w:r w:rsidRPr="00E72A51">
              <w:t>核准</w:t>
            </w:r>
            <w:r w:rsidRPr="00E72A51">
              <w:rPr>
                <w:rFonts w:cs="Arial"/>
              </w:rPr>
              <w:br/>
            </w:r>
            <w:r w:rsidRPr="00E72A51">
              <w:t>人員</w:t>
            </w:r>
          </w:p>
        </w:tc>
        <w:tc>
          <w:tcPr>
            <w:tcW w:w="1021" w:type="dxa"/>
            <w:shd w:val="clear" w:color="auto" w:fill="000000"/>
            <w:vAlign w:val="center"/>
          </w:tcPr>
          <w:p w14:paraId="22EDFBCA" w14:textId="77777777" w:rsidR="003E53F1" w:rsidRPr="00E72A51" w:rsidRDefault="003E53F1" w:rsidP="00EF7A26">
            <w:pPr>
              <w:pStyle w:val="a3"/>
              <w:rPr>
                <w:rFonts w:hAnsi="Verdana"/>
              </w:rPr>
            </w:pPr>
            <w:r w:rsidRPr="00E72A51">
              <w:t>備註</w:t>
            </w:r>
          </w:p>
        </w:tc>
      </w:tr>
      <w:tr w:rsidR="00122C41" w:rsidRPr="0079137B" w14:paraId="25E5EBCA" w14:textId="77777777" w:rsidTr="008B06C3">
        <w:trPr>
          <w:trHeight w:val="800"/>
          <w:jc w:val="center"/>
        </w:trPr>
        <w:tc>
          <w:tcPr>
            <w:tcW w:w="1361" w:type="dxa"/>
            <w:vAlign w:val="center"/>
          </w:tcPr>
          <w:p w14:paraId="414117E2" w14:textId="77777777" w:rsidR="00122C41" w:rsidRPr="0079137B" w:rsidRDefault="00122C41" w:rsidP="00EF7A26">
            <w:pPr>
              <w:pStyle w:val="-0"/>
            </w:pPr>
            <w:r w:rsidRPr="0079137B">
              <w:t>V1.</w:t>
            </w:r>
            <w:r w:rsidR="00BC71A4" w:rsidRPr="0079137B">
              <w:rPr>
                <w:rFonts w:hint="eastAsia"/>
              </w:rPr>
              <w:t>0</w:t>
            </w:r>
          </w:p>
        </w:tc>
        <w:tc>
          <w:tcPr>
            <w:tcW w:w="2178" w:type="dxa"/>
            <w:vAlign w:val="center"/>
          </w:tcPr>
          <w:p w14:paraId="793E1855" w14:textId="77777777" w:rsidR="00122C41" w:rsidRPr="0079137B" w:rsidRDefault="00122C41" w:rsidP="00EF7A26">
            <w:pPr>
              <w:pStyle w:val="-0"/>
            </w:pPr>
            <w:r w:rsidRPr="00EF7A26">
              <w:t>2005/12/</w:t>
            </w:r>
            <w:r w:rsidRPr="00EF7A26">
              <w:rPr>
                <w:rFonts w:hint="eastAsia"/>
              </w:rPr>
              <w:t>12</w:t>
            </w:r>
          </w:p>
        </w:tc>
        <w:tc>
          <w:tcPr>
            <w:tcW w:w="3265" w:type="dxa"/>
            <w:vAlign w:val="center"/>
          </w:tcPr>
          <w:p w14:paraId="5E386FE9" w14:textId="77777777" w:rsidR="00122C41" w:rsidRPr="0079137B" w:rsidRDefault="00122C41" w:rsidP="00EF7A26">
            <w:pPr>
              <w:pStyle w:val="-"/>
            </w:pPr>
            <w:r w:rsidRPr="0079137B">
              <w:rPr>
                <w:rFonts w:hint="eastAsia"/>
              </w:rPr>
              <w:t>新版文件發行</w:t>
            </w:r>
          </w:p>
        </w:tc>
        <w:tc>
          <w:tcPr>
            <w:tcW w:w="1361" w:type="dxa"/>
            <w:vAlign w:val="center"/>
          </w:tcPr>
          <w:p w14:paraId="362A2160" w14:textId="77777777" w:rsidR="00122C41" w:rsidRPr="0079137B" w:rsidRDefault="00122C41" w:rsidP="00EF7A26">
            <w:pPr>
              <w:pStyle w:val="-0"/>
            </w:pPr>
            <w:r w:rsidRPr="0079137B">
              <w:rPr>
                <w:rFonts w:hint="eastAsia"/>
              </w:rPr>
              <w:t>許</w:t>
            </w:r>
            <w:proofErr w:type="gramStart"/>
            <w:r w:rsidRPr="0079137B">
              <w:rPr>
                <w:rFonts w:hint="eastAsia"/>
              </w:rPr>
              <w:t>褔昇</w:t>
            </w:r>
            <w:proofErr w:type="gramEnd"/>
          </w:p>
        </w:tc>
        <w:tc>
          <w:tcPr>
            <w:tcW w:w="1134" w:type="dxa"/>
            <w:vAlign w:val="center"/>
          </w:tcPr>
          <w:p w14:paraId="094F30A7" w14:textId="77777777" w:rsidR="00122C41" w:rsidRPr="0079137B" w:rsidRDefault="00BC71A4" w:rsidP="00EF7A26">
            <w:pPr>
              <w:pStyle w:val="-"/>
            </w:pPr>
            <w:r w:rsidRPr="0079137B">
              <w:rPr>
                <w:rFonts w:hint="eastAsia"/>
              </w:rPr>
              <w:t>梁資深</w:t>
            </w:r>
            <w:proofErr w:type="gramStart"/>
            <w:r w:rsidRPr="0079137B">
              <w:rPr>
                <w:rFonts w:hint="eastAsia"/>
              </w:rPr>
              <w:t>副總裁維誠</w:t>
            </w:r>
            <w:proofErr w:type="gramEnd"/>
          </w:p>
        </w:tc>
        <w:tc>
          <w:tcPr>
            <w:tcW w:w="1021" w:type="dxa"/>
            <w:vAlign w:val="center"/>
          </w:tcPr>
          <w:p w14:paraId="3E0A22CD" w14:textId="77777777" w:rsidR="00122C41" w:rsidRPr="0079137B" w:rsidRDefault="00122C41" w:rsidP="00EF7A26">
            <w:pPr>
              <w:pStyle w:val="-"/>
            </w:pPr>
          </w:p>
        </w:tc>
      </w:tr>
      <w:tr w:rsidR="003F615E" w:rsidRPr="0079137B" w14:paraId="0E8D9C99" w14:textId="77777777" w:rsidTr="008B06C3">
        <w:trPr>
          <w:trHeight w:val="800"/>
          <w:jc w:val="center"/>
        </w:trPr>
        <w:tc>
          <w:tcPr>
            <w:tcW w:w="1361" w:type="dxa"/>
            <w:vAlign w:val="center"/>
          </w:tcPr>
          <w:p w14:paraId="00936BA5" w14:textId="77777777" w:rsidR="003F615E" w:rsidRPr="00E72A51" w:rsidRDefault="003F615E" w:rsidP="00EF7A26">
            <w:pPr>
              <w:pStyle w:val="-0"/>
            </w:pPr>
            <w:r w:rsidRPr="00E72A51">
              <w:t>V1.</w:t>
            </w:r>
            <w:r w:rsidRPr="00E72A51">
              <w:rPr>
                <w:rFonts w:hint="eastAsia"/>
              </w:rPr>
              <w:t>1</w:t>
            </w:r>
          </w:p>
        </w:tc>
        <w:tc>
          <w:tcPr>
            <w:tcW w:w="2178" w:type="dxa"/>
            <w:vAlign w:val="center"/>
          </w:tcPr>
          <w:p w14:paraId="32954274" w14:textId="77777777" w:rsidR="003F615E" w:rsidRPr="00E72A51" w:rsidRDefault="003F615E" w:rsidP="00EF7A26">
            <w:pPr>
              <w:pStyle w:val="-0"/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1"/>
                <w:attr w:name="IsLunarDate" w:val="False"/>
                <w:attr w:name="IsROCDate" w:val="False"/>
              </w:smartTagPr>
              <w:r w:rsidRPr="00E72A51">
                <w:t>200</w:t>
              </w:r>
              <w:r w:rsidRPr="00E72A51">
                <w:rPr>
                  <w:rFonts w:hint="eastAsia"/>
                </w:rPr>
                <w:t>6</w:t>
              </w:r>
              <w:r w:rsidRPr="00E72A51">
                <w:t>/</w:t>
              </w:r>
              <w:r w:rsidRPr="00E72A51">
                <w:rPr>
                  <w:rFonts w:hint="eastAsia"/>
                </w:rPr>
                <w:t>09</w:t>
              </w:r>
              <w:r w:rsidRPr="00E72A51">
                <w:t>/</w:t>
              </w:r>
              <w:r w:rsidRPr="00E72A51">
                <w:rPr>
                  <w:rFonts w:hint="eastAsia"/>
                </w:rPr>
                <w:t>01</w:t>
              </w:r>
            </w:smartTag>
          </w:p>
        </w:tc>
        <w:tc>
          <w:tcPr>
            <w:tcW w:w="3265" w:type="dxa"/>
            <w:vAlign w:val="center"/>
          </w:tcPr>
          <w:p w14:paraId="232327BF" w14:textId="77777777" w:rsidR="003F615E" w:rsidRPr="00E72A51" w:rsidRDefault="003F615E" w:rsidP="00EF7A26">
            <w:pPr>
              <w:pStyle w:val="-"/>
            </w:pPr>
            <w:r w:rsidRPr="00E72A51">
              <w:rPr>
                <w:rFonts w:hint="eastAsia"/>
              </w:rPr>
              <w:t>修改系統權限部門及變更相關作業流程</w:t>
            </w:r>
          </w:p>
        </w:tc>
        <w:tc>
          <w:tcPr>
            <w:tcW w:w="1361" w:type="dxa"/>
            <w:vAlign w:val="center"/>
          </w:tcPr>
          <w:p w14:paraId="16B893EF" w14:textId="77777777" w:rsidR="003F615E" w:rsidRPr="00E72A51" w:rsidRDefault="003F615E" w:rsidP="00EF7A26">
            <w:pPr>
              <w:pStyle w:val="-0"/>
            </w:pPr>
            <w:r w:rsidRPr="00E72A51">
              <w:rPr>
                <w:rFonts w:hint="eastAsia"/>
              </w:rPr>
              <w:t>蔡靜如</w:t>
            </w:r>
          </w:p>
        </w:tc>
        <w:tc>
          <w:tcPr>
            <w:tcW w:w="1134" w:type="dxa"/>
            <w:vAlign w:val="center"/>
          </w:tcPr>
          <w:p w14:paraId="420FE2DF" w14:textId="77777777" w:rsidR="003F615E" w:rsidRPr="00E72A51" w:rsidRDefault="003F615E" w:rsidP="00EF7A26">
            <w:pPr>
              <w:pStyle w:val="-"/>
            </w:pPr>
            <w:r w:rsidRPr="00E72A51">
              <w:rPr>
                <w:rFonts w:hint="eastAsia"/>
              </w:rPr>
              <w:t>郭資深副總裁美伶</w:t>
            </w:r>
          </w:p>
        </w:tc>
        <w:tc>
          <w:tcPr>
            <w:tcW w:w="1021" w:type="dxa"/>
            <w:vAlign w:val="center"/>
          </w:tcPr>
          <w:p w14:paraId="767F5931" w14:textId="77777777" w:rsidR="003F615E" w:rsidRPr="00E72A51" w:rsidRDefault="003F615E" w:rsidP="00EF7A26">
            <w:pPr>
              <w:pStyle w:val="-"/>
            </w:pPr>
          </w:p>
        </w:tc>
      </w:tr>
      <w:tr w:rsidR="003F615E" w:rsidRPr="0079137B" w14:paraId="3DB99FB3" w14:textId="77777777" w:rsidTr="008B06C3">
        <w:trPr>
          <w:trHeight w:val="800"/>
          <w:jc w:val="center"/>
        </w:trPr>
        <w:tc>
          <w:tcPr>
            <w:tcW w:w="1361" w:type="dxa"/>
            <w:vAlign w:val="center"/>
          </w:tcPr>
          <w:p w14:paraId="69BD4D5B" w14:textId="77777777" w:rsidR="003F615E" w:rsidRPr="00E72A51" w:rsidRDefault="007A048D" w:rsidP="00EF7A26">
            <w:pPr>
              <w:pStyle w:val="-0"/>
            </w:pPr>
            <w:r w:rsidRPr="00E72A51">
              <w:rPr>
                <w:rFonts w:hint="eastAsia"/>
              </w:rPr>
              <w:t>V1.2</w:t>
            </w:r>
          </w:p>
        </w:tc>
        <w:tc>
          <w:tcPr>
            <w:tcW w:w="2178" w:type="dxa"/>
            <w:vAlign w:val="center"/>
          </w:tcPr>
          <w:p w14:paraId="1E4D899B" w14:textId="77777777" w:rsidR="003F615E" w:rsidRPr="00E72A51" w:rsidRDefault="007A048D" w:rsidP="00EF7A26">
            <w:pPr>
              <w:pStyle w:val="-0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8"/>
                <w:attr w:name="Year" w:val="2008"/>
              </w:smartTagPr>
              <w:r w:rsidRPr="00E72A51">
                <w:rPr>
                  <w:rFonts w:hint="eastAsia"/>
                </w:rPr>
                <w:t>2008/8/</w:t>
              </w:r>
              <w:r w:rsidR="0010474D" w:rsidRPr="00E72A51">
                <w:rPr>
                  <w:rFonts w:hint="eastAsia"/>
                </w:rPr>
                <w:t>12</w:t>
              </w:r>
            </w:smartTag>
          </w:p>
        </w:tc>
        <w:tc>
          <w:tcPr>
            <w:tcW w:w="3265" w:type="dxa"/>
            <w:vAlign w:val="center"/>
          </w:tcPr>
          <w:p w14:paraId="1FA4C837" w14:textId="77777777" w:rsidR="003F615E" w:rsidRPr="00E72A51" w:rsidRDefault="007A048D" w:rsidP="00EF7A26">
            <w:pPr>
              <w:pStyle w:val="-"/>
            </w:pPr>
            <w:r w:rsidRPr="00E72A51">
              <w:rPr>
                <w:rFonts w:hint="eastAsia"/>
              </w:rPr>
              <w:t>1.</w:t>
            </w:r>
            <w:r w:rsidRPr="00E72A51">
              <w:rPr>
                <w:rFonts w:hint="eastAsia"/>
              </w:rPr>
              <w:t>增設管理者為維運營運處，並依管理辦法執行各項作業，刪除附件</w:t>
            </w:r>
            <w:r w:rsidR="00E80376">
              <w:rPr>
                <w:rFonts w:hint="eastAsia"/>
              </w:rPr>
              <w:t>：</w:t>
            </w:r>
            <w:r w:rsidRPr="00E72A51">
              <w:rPr>
                <w:rFonts w:hint="eastAsia"/>
              </w:rPr>
              <w:t>SO</w:t>
            </w:r>
            <w:r w:rsidR="00E80376">
              <w:rPr>
                <w:rFonts w:hint="eastAsia"/>
              </w:rPr>
              <w:t>-</w:t>
            </w:r>
            <w:r w:rsidRPr="00E72A51">
              <w:rPr>
                <w:rFonts w:hint="eastAsia"/>
              </w:rPr>
              <w:t>05</w:t>
            </w:r>
            <w:r w:rsidR="00E80376">
              <w:rPr>
                <w:rFonts w:hint="eastAsia"/>
              </w:rPr>
              <w:t>-</w:t>
            </w:r>
            <w:r w:rsidRPr="00E72A51">
              <w:rPr>
                <w:rFonts w:hint="eastAsia"/>
              </w:rPr>
              <w:t>003</w:t>
            </w:r>
            <w:r w:rsidR="00E80376">
              <w:rPr>
                <w:rFonts w:hint="eastAsia"/>
              </w:rPr>
              <w:t>-</w:t>
            </w:r>
            <w:r w:rsidRPr="00E72A51">
              <w:rPr>
                <w:rFonts w:hint="eastAsia"/>
              </w:rPr>
              <w:t>附件</w:t>
            </w:r>
            <w:r w:rsidRPr="00E72A51">
              <w:rPr>
                <w:rFonts w:hint="eastAsia"/>
              </w:rPr>
              <w:t>E</w:t>
            </w:r>
            <w:r w:rsidR="00CE6A59">
              <w:rPr>
                <w:rFonts w:hint="eastAsia"/>
              </w:rPr>
              <w:t>（</w:t>
            </w:r>
            <w:r w:rsidRPr="00E72A51">
              <w:rPr>
                <w:rFonts w:hint="eastAsia"/>
              </w:rPr>
              <w:t>防毒系統角色權限對照表</w:t>
            </w:r>
            <w:r w:rsidR="00CE6A59">
              <w:rPr>
                <w:rFonts w:hint="eastAsia"/>
              </w:rPr>
              <w:t>）</w:t>
            </w:r>
          </w:p>
          <w:p w14:paraId="0FA1B5B5" w14:textId="77777777" w:rsidR="007A048D" w:rsidRPr="00E72A51" w:rsidRDefault="007A048D" w:rsidP="00EF7A26">
            <w:pPr>
              <w:pStyle w:val="-"/>
            </w:pPr>
            <w:r w:rsidRPr="00E72A51">
              <w:rPr>
                <w:rFonts w:hint="eastAsia"/>
              </w:rPr>
              <w:t>2.</w:t>
            </w:r>
            <w:r w:rsidRPr="00E72A51">
              <w:rPr>
                <w:rFonts w:hint="eastAsia"/>
              </w:rPr>
              <w:t>刪除己無使用附件</w:t>
            </w:r>
            <w:r w:rsidRPr="00E72A51">
              <w:rPr>
                <w:rFonts w:hint="eastAsia"/>
              </w:rPr>
              <w:t>:</w:t>
            </w:r>
          </w:p>
          <w:p w14:paraId="49C49E6B" w14:textId="77777777" w:rsidR="007A048D" w:rsidRPr="00E72A51" w:rsidRDefault="007A048D" w:rsidP="00EF7A26">
            <w:pPr>
              <w:pStyle w:val="-"/>
            </w:pPr>
            <w:r w:rsidRPr="00E72A51">
              <w:rPr>
                <w:rFonts w:hint="eastAsia"/>
              </w:rPr>
              <w:t xml:space="preserve">  SO-05-003</w:t>
            </w:r>
            <w:r w:rsidR="00E80376">
              <w:rPr>
                <w:rFonts w:hint="eastAsia"/>
              </w:rPr>
              <w:t>-</w:t>
            </w:r>
            <w:r w:rsidRPr="00E72A51">
              <w:rPr>
                <w:rFonts w:hint="eastAsia"/>
              </w:rPr>
              <w:t>附件</w:t>
            </w:r>
            <w:r w:rsidRPr="00E72A51">
              <w:rPr>
                <w:rFonts w:hint="eastAsia"/>
              </w:rPr>
              <w:t>B</w:t>
            </w:r>
          </w:p>
          <w:p w14:paraId="16FE5B85" w14:textId="77777777" w:rsidR="007A048D" w:rsidRPr="00E72A51" w:rsidRDefault="007A048D" w:rsidP="00EF7A26">
            <w:pPr>
              <w:pStyle w:val="-"/>
            </w:pPr>
            <w:r w:rsidRPr="00E72A51">
              <w:rPr>
                <w:rFonts w:hint="eastAsia"/>
              </w:rPr>
              <w:t xml:space="preserve">  SO-05-003</w:t>
            </w:r>
            <w:r w:rsidR="00E80376">
              <w:rPr>
                <w:rFonts w:hint="eastAsia"/>
              </w:rPr>
              <w:t>-</w:t>
            </w:r>
            <w:r w:rsidRPr="00E72A51">
              <w:rPr>
                <w:rFonts w:hint="eastAsia"/>
              </w:rPr>
              <w:t>附件</w:t>
            </w:r>
            <w:r w:rsidRPr="00E72A51">
              <w:rPr>
                <w:rFonts w:hint="eastAsia"/>
              </w:rPr>
              <w:t>C</w:t>
            </w:r>
          </w:p>
          <w:p w14:paraId="3709BF54" w14:textId="77777777" w:rsidR="00FE00E1" w:rsidRPr="00E72A51" w:rsidRDefault="00FE00E1" w:rsidP="00EF7A26">
            <w:pPr>
              <w:pStyle w:val="-"/>
            </w:pPr>
            <w:r w:rsidRPr="00E72A51">
              <w:rPr>
                <w:rFonts w:hint="eastAsia"/>
              </w:rPr>
              <w:t xml:space="preserve">  SO-05-003</w:t>
            </w:r>
            <w:r w:rsidR="00E80376">
              <w:rPr>
                <w:rFonts w:hint="eastAsia"/>
              </w:rPr>
              <w:t>-</w:t>
            </w:r>
            <w:r w:rsidRPr="00E72A51">
              <w:rPr>
                <w:rFonts w:hint="eastAsia"/>
              </w:rPr>
              <w:t>附件</w:t>
            </w:r>
            <w:r w:rsidRPr="00E72A51">
              <w:rPr>
                <w:rFonts w:hint="eastAsia"/>
              </w:rPr>
              <w:t>H</w:t>
            </w:r>
          </w:p>
          <w:p w14:paraId="0BFDD455" w14:textId="77777777" w:rsidR="007A048D" w:rsidRPr="00E72A51" w:rsidRDefault="007A048D" w:rsidP="00EF7A26">
            <w:pPr>
              <w:pStyle w:val="-"/>
            </w:pPr>
            <w:r w:rsidRPr="00E72A51">
              <w:rPr>
                <w:rFonts w:hint="eastAsia"/>
              </w:rPr>
              <w:t>3.</w:t>
            </w:r>
            <w:r w:rsidRPr="00E72A51">
              <w:rPr>
                <w:rFonts w:hint="eastAsia"/>
              </w:rPr>
              <w:t>刪除</w:t>
            </w:r>
            <w:r w:rsidRPr="00E72A51">
              <w:rPr>
                <w:rFonts w:hint="eastAsia"/>
              </w:rPr>
              <w:t>SO-05-003</w:t>
            </w:r>
            <w:r w:rsidR="00E80376">
              <w:rPr>
                <w:rFonts w:hint="eastAsia"/>
              </w:rPr>
              <w:t>-</w:t>
            </w:r>
            <w:r w:rsidRPr="00E72A51">
              <w:rPr>
                <w:rFonts w:hint="eastAsia"/>
              </w:rPr>
              <w:t>附件</w:t>
            </w:r>
            <w:r w:rsidRPr="00E72A51">
              <w:rPr>
                <w:rFonts w:hint="eastAsia"/>
              </w:rPr>
              <w:t>D</w:t>
            </w:r>
            <w:r w:rsidRPr="00E72A51">
              <w:rPr>
                <w:rFonts w:hint="eastAsia"/>
              </w:rPr>
              <w:t>，相關資料將更新於防毒系統操作手冊</w:t>
            </w:r>
            <w:r w:rsidR="00FE00E1" w:rsidRPr="00E72A51">
              <w:rPr>
                <w:rFonts w:hint="eastAsia"/>
              </w:rPr>
              <w:t>SO-05-003</w:t>
            </w:r>
            <w:r w:rsidR="00E80376">
              <w:rPr>
                <w:rFonts w:hint="eastAsia"/>
              </w:rPr>
              <w:t>-</w:t>
            </w:r>
            <w:r w:rsidR="00FE00E1" w:rsidRPr="00E72A51">
              <w:rPr>
                <w:rFonts w:hint="eastAsia"/>
              </w:rPr>
              <w:t>附件</w:t>
            </w:r>
            <w:r w:rsidR="00FE00E1" w:rsidRPr="00E72A51">
              <w:rPr>
                <w:rFonts w:hint="eastAsia"/>
              </w:rPr>
              <w:t>G</w:t>
            </w:r>
          </w:p>
          <w:p w14:paraId="23C77A0D" w14:textId="77777777" w:rsidR="00A22CA1" w:rsidRPr="00E72A51" w:rsidRDefault="00A22CA1" w:rsidP="00EF7A26">
            <w:pPr>
              <w:pStyle w:val="-"/>
            </w:pPr>
            <w:r w:rsidRPr="00E72A51">
              <w:rPr>
                <w:rFonts w:hint="eastAsia"/>
              </w:rPr>
              <w:t>4.</w:t>
            </w:r>
            <w:r w:rsidRPr="00E72A51">
              <w:rPr>
                <w:rFonts w:hint="eastAsia"/>
              </w:rPr>
              <w:t>系統保管單位由技術研發處修改為維護營運處</w:t>
            </w:r>
          </w:p>
          <w:p w14:paraId="36A20EE7" w14:textId="77777777" w:rsidR="007A048D" w:rsidRPr="00E72A51" w:rsidRDefault="00A22CA1" w:rsidP="00EF7A26">
            <w:pPr>
              <w:pStyle w:val="-"/>
            </w:pPr>
            <w:r w:rsidRPr="00E72A51">
              <w:rPr>
                <w:rFonts w:hint="eastAsia"/>
              </w:rPr>
              <w:t>5.</w:t>
            </w:r>
            <w:r w:rsidRPr="00E72A51">
              <w:rPr>
                <w:rFonts w:hint="eastAsia"/>
              </w:rPr>
              <w:t>修正相關文件參考資料</w:t>
            </w:r>
          </w:p>
          <w:p w14:paraId="02228704" w14:textId="77777777" w:rsidR="00D20ADF" w:rsidRPr="00E72A51" w:rsidRDefault="004B2BFF" w:rsidP="00EF7A26">
            <w:pPr>
              <w:pStyle w:val="-"/>
            </w:pPr>
            <w:r w:rsidRPr="00E72A51">
              <w:rPr>
                <w:rFonts w:hint="eastAsia"/>
              </w:rPr>
              <w:t>6.</w:t>
            </w:r>
            <w:r w:rsidRPr="00E72A51">
              <w:rPr>
                <w:rFonts w:hint="eastAsia"/>
              </w:rPr>
              <w:t>修</w:t>
            </w:r>
            <w:r w:rsidR="00E851A2" w:rsidRPr="00E72A51">
              <w:rPr>
                <w:rFonts w:hint="eastAsia"/>
              </w:rPr>
              <w:t>改作業內容</w:t>
            </w:r>
          </w:p>
        </w:tc>
        <w:tc>
          <w:tcPr>
            <w:tcW w:w="1361" w:type="dxa"/>
            <w:vAlign w:val="center"/>
          </w:tcPr>
          <w:p w14:paraId="01A268CB" w14:textId="77777777" w:rsidR="003F615E" w:rsidRPr="00E72A51" w:rsidRDefault="00FE00E1" w:rsidP="00EF7A26">
            <w:pPr>
              <w:pStyle w:val="-0"/>
            </w:pPr>
            <w:r w:rsidRPr="00E72A51">
              <w:rPr>
                <w:rFonts w:hint="eastAsia"/>
              </w:rPr>
              <w:t>伍家龍</w:t>
            </w:r>
          </w:p>
        </w:tc>
        <w:tc>
          <w:tcPr>
            <w:tcW w:w="1134" w:type="dxa"/>
            <w:vAlign w:val="center"/>
          </w:tcPr>
          <w:p w14:paraId="4E9ADA09" w14:textId="77777777" w:rsidR="003F615E" w:rsidRPr="00E72A51" w:rsidRDefault="00FE00E1" w:rsidP="00EF7A26">
            <w:pPr>
              <w:pStyle w:val="-"/>
            </w:pPr>
            <w:r w:rsidRPr="00E72A51">
              <w:rPr>
                <w:rFonts w:hint="eastAsia"/>
              </w:rPr>
              <w:t>梁資深副總裁維誠</w:t>
            </w:r>
          </w:p>
        </w:tc>
        <w:tc>
          <w:tcPr>
            <w:tcW w:w="1021" w:type="dxa"/>
            <w:vAlign w:val="center"/>
          </w:tcPr>
          <w:p w14:paraId="25AB7524" w14:textId="77777777" w:rsidR="003F615E" w:rsidRPr="00E72A51" w:rsidRDefault="003F615E" w:rsidP="00EF7A26">
            <w:pPr>
              <w:pStyle w:val="-"/>
            </w:pPr>
          </w:p>
        </w:tc>
      </w:tr>
      <w:tr w:rsidR="003F615E" w:rsidRPr="004415F1" w14:paraId="472A9C3B" w14:textId="77777777" w:rsidTr="008B06C3">
        <w:trPr>
          <w:trHeight w:val="800"/>
          <w:jc w:val="center"/>
        </w:trPr>
        <w:tc>
          <w:tcPr>
            <w:tcW w:w="1361" w:type="dxa"/>
            <w:vAlign w:val="center"/>
          </w:tcPr>
          <w:p w14:paraId="153063A8" w14:textId="77777777" w:rsidR="003F615E" w:rsidRPr="00CE6A59" w:rsidRDefault="0079137B" w:rsidP="00EF7A26">
            <w:pPr>
              <w:pStyle w:val="-0"/>
            </w:pPr>
            <w:r w:rsidRPr="00CE6A59">
              <w:rPr>
                <w:rFonts w:hint="eastAsia"/>
              </w:rPr>
              <w:t>V1.3</w:t>
            </w:r>
          </w:p>
        </w:tc>
        <w:tc>
          <w:tcPr>
            <w:tcW w:w="2178" w:type="dxa"/>
            <w:vAlign w:val="center"/>
          </w:tcPr>
          <w:p w14:paraId="7C6BDE66" w14:textId="77777777" w:rsidR="003F615E" w:rsidRPr="00CE6A59" w:rsidRDefault="0079137B" w:rsidP="00EF7A26">
            <w:pPr>
              <w:pStyle w:val="-0"/>
            </w:pPr>
            <w:r w:rsidRPr="00CE6A59">
              <w:rPr>
                <w:rFonts w:hint="eastAsia"/>
              </w:rPr>
              <w:t>2011/10/</w:t>
            </w:r>
            <w:r w:rsidR="005030BE" w:rsidRPr="00CE6A59">
              <w:rPr>
                <w:rFonts w:hint="eastAsia"/>
              </w:rPr>
              <w:t>21</w:t>
            </w:r>
          </w:p>
        </w:tc>
        <w:tc>
          <w:tcPr>
            <w:tcW w:w="3265" w:type="dxa"/>
            <w:vAlign w:val="center"/>
          </w:tcPr>
          <w:p w14:paraId="513FDC00" w14:textId="77777777" w:rsidR="003F615E" w:rsidRPr="00CE6A59" w:rsidRDefault="0079137B" w:rsidP="00EF7A26">
            <w:pPr>
              <w:pStyle w:val="-"/>
            </w:pPr>
            <w:r w:rsidRPr="00CE6A59">
              <w:rPr>
                <w:rFonts w:hint="eastAsia"/>
              </w:rPr>
              <w:t>因應公司更名，修訂文件公司名稱。</w:t>
            </w:r>
          </w:p>
        </w:tc>
        <w:tc>
          <w:tcPr>
            <w:tcW w:w="1361" w:type="dxa"/>
            <w:vAlign w:val="center"/>
          </w:tcPr>
          <w:p w14:paraId="19E7CA0A" w14:textId="77777777" w:rsidR="003F615E" w:rsidRPr="00CE6A59" w:rsidRDefault="0079137B" w:rsidP="00EF7A26">
            <w:pPr>
              <w:pStyle w:val="-0"/>
            </w:pPr>
            <w:r w:rsidRPr="00CE6A59">
              <w:rPr>
                <w:rFonts w:hint="eastAsia"/>
              </w:rPr>
              <w:t>童秉煌</w:t>
            </w:r>
          </w:p>
        </w:tc>
        <w:tc>
          <w:tcPr>
            <w:tcW w:w="1134" w:type="dxa"/>
            <w:vAlign w:val="center"/>
          </w:tcPr>
          <w:p w14:paraId="6C3E9388" w14:textId="77777777" w:rsidR="003F615E" w:rsidRPr="00CE6A59" w:rsidRDefault="0079137B" w:rsidP="00EF7A26">
            <w:pPr>
              <w:pStyle w:val="-"/>
            </w:pPr>
            <w:r w:rsidRPr="00CE6A59">
              <w:rPr>
                <w:rFonts w:hint="eastAsia"/>
              </w:rPr>
              <w:t>周副總裁宗亮</w:t>
            </w:r>
          </w:p>
        </w:tc>
        <w:tc>
          <w:tcPr>
            <w:tcW w:w="1021" w:type="dxa"/>
            <w:vAlign w:val="center"/>
          </w:tcPr>
          <w:p w14:paraId="37AEC78F" w14:textId="77777777" w:rsidR="003F615E" w:rsidRPr="00E72A51" w:rsidRDefault="003F615E" w:rsidP="00EF7A26">
            <w:pPr>
              <w:pStyle w:val="-"/>
            </w:pPr>
          </w:p>
        </w:tc>
      </w:tr>
      <w:tr w:rsidR="00E650DB" w:rsidRPr="00E650DB" w14:paraId="0471AA4B" w14:textId="77777777" w:rsidTr="008B06C3">
        <w:trPr>
          <w:trHeight w:val="800"/>
          <w:jc w:val="center"/>
        </w:trPr>
        <w:tc>
          <w:tcPr>
            <w:tcW w:w="1361" w:type="dxa"/>
            <w:vAlign w:val="center"/>
          </w:tcPr>
          <w:p w14:paraId="48B850C2" w14:textId="77777777" w:rsidR="00E650DB" w:rsidRPr="00E72A51" w:rsidRDefault="00E650DB" w:rsidP="00EF7A26">
            <w:pPr>
              <w:pStyle w:val="-0"/>
            </w:pPr>
            <w:r w:rsidRPr="00E72A51">
              <w:t>V2.0</w:t>
            </w:r>
          </w:p>
        </w:tc>
        <w:tc>
          <w:tcPr>
            <w:tcW w:w="2178" w:type="dxa"/>
            <w:vAlign w:val="center"/>
          </w:tcPr>
          <w:p w14:paraId="61FF0DB2" w14:textId="77777777" w:rsidR="00E650DB" w:rsidRPr="00E72A51" w:rsidRDefault="00E650DB" w:rsidP="00EF7A26">
            <w:pPr>
              <w:pStyle w:val="-0"/>
            </w:pPr>
            <w:r w:rsidRPr="00E72A51">
              <w:t>2011/11/18</w:t>
            </w:r>
          </w:p>
        </w:tc>
        <w:tc>
          <w:tcPr>
            <w:tcW w:w="3265" w:type="dxa"/>
            <w:vAlign w:val="center"/>
          </w:tcPr>
          <w:p w14:paraId="10BD6319" w14:textId="77777777" w:rsidR="00E650DB" w:rsidRPr="00E72A51" w:rsidRDefault="00E650DB" w:rsidP="00EF7A26">
            <w:pPr>
              <w:pStyle w:val="-"/>
            </w:pPr>
            <w:r w:rsidRPr="00E72A51">
              <w:t>因應公司文件核准層級，文件名稱配合變更。</w:t>
            </w:r>
          </w:p>
        </w:tc>
        <w:tc>
          <w:tcPr>
            <w:tcW w:w="1361" w:type="dxa"/>
            <w:vAlign w:val="center"/>
          </w:tcPr>
          <w:p w14:paraId="4C8F6C1B" w14:textId="77777777" w:rsidR="00E650DB" w:rsidRPr="00E72A51" w:rsidRDefault="00E650DB" w:rsidP="00EF7A26">
            <w:pPr>
              <w:pStyle w:val="-0"/>
            </w:pPr>
            <w:r w:rsidRPr="00E72A51">
              <w:t>童秉煌</w:t>
            </w:r>
          </w:p>
        </w:tc>
        <w:tc>
          <w:tcPr>
            <w:tcW w:w="1134" w:type="dxa"/>
            <w:vAlign w:val="center"/>
          </w:tcPr>
          <w:p w14:paraId="3533203A" w14:textId="77777777" w:rsidR="00E650DB" w:rsidRPr="00E72A51" w:rsidRDefault="00E650DB" w:rsidP="00EF7A26">
            <w:pPr>
              <w:pStyle w:val="-"/>
            </w:pPr>
            <w:r w:rsidRPr="00E72A51">
              <w:t>周副總裁宗亮</w:t>
            </w:r>
          </w:p>
        </w:tc>
        <w:tc>
          <w:tcPr>
            <w:tcW w:w="1021" w:type="dxa"/>
            <w:vAlign w:val="center"/>
          </w:tcPr>
          <w:p w14:paraId="05681170" w14:textId="77777777" w:rsidR="00E650DB" w:rsidRPr="00E72A51" w:rsidRDefault="00E650DB" w:rsidP="00EF7A26">
            <w:pPr>
              <w:pStyle w:val="-"/>
            </w:pPr>
          </w:p>
        </w:tc>
      </w:tr>
      <w:tr w:rsidR="003F615E" w:rsidRPr="00DF06F3" w14:paraId="734D0ECE" w14:textId="77777777" w:rsidTr="008B06C3">
        <w:trPr>
          <w:trHeight w:val="800"/>
          <w:jc w:val="center"/>
        </w:trPr>
        <w:tc>
          <w:tcPr>
            <w:tcW w:w="1361" w:type="dxa"/>
            <w:vAlign w:val="center"/>
          </w:tcPr>
          <w:p w14:paraId="179E9FFE" w14:textId="77777777" w:rsidR="003F615E" w:rsidRPr="00DF4AF6" w:rsidRDefault="00BC7BC4" w:rsidP="00EF7A26">
            <w:pPr>
              <w:pStyle w:val="-0"/>
            </w:pPr>
            <w:r w:rsidRPr="00DF4AF6">
              <w:rPr>
                <w:rFonts w:hint="eastAsia"/>
              </w:rPr>
              <w:t>V2.1</w:t>
            </w:r>
          </w:p>
        </w:tc>
        <w:tc>
          <w:tcPr>
            <w:tcW w:w="2178" w:type="dxa"/>
            <w:vAlign w:val="center"/>
          </w:tcPr>
          <w:p w14:paraId="3B6C9536" w14:textId="77777777" w:rsidR="003F615E" w:rsidRPr="00DF4AF6" w:rsidRDefault="002B1A80" w:rsidP="00EF7A26">
            <w:pPr>
              <w:pStyle w:val="-0"/>
            </w:pPr>
            <w:r w:rsidRPr="00DF4AF6">
              <w:rPr>
                <w:rFonts w:hint="eastAsia"/>
              </w:rPr>
              <w:t>2013</w:t>
            </w:r>
            <w:r w:rsidR="00BC7BC4" w:rsidRPr="00DF4AF6">
              <w:rPr>
                <w:rFonts w:hint="eastAsia"/>
              </w:rPr>
              <w:t>/04/1</w:t>
            </w:r>
            <w:r w:rsidRPr="00DF4AF6">
              <w:rPr>
                <w:rFonts w:hint="eastAsia"/>
              </w:rPr>
              <w:t>5</w:t>
            </w:r>
            <w:r w:rsidR="00DF06F3" w:rsidRPr="00DF4AF6">
              <w:rPr>
                <w:rFonts w:hint="eastAsia"/>
              </w:rPr>
              <w:t>修訂</w:t>
            </w:r>
          </w:p>
          <w:p w14:paraId="4FA50C76" w14:textId="77777777" w:rsidR="00DF06F3" w:rsidRPr="00DF4AF6" w:rsidRDefault="00DF06F3" w:rsidP="00EF7A26">
            <w:pPr>
              <w:pStyle w:val="-0"/>
            </w:pPr>
            <w:r w:rsidRPr="00DF4AF6">
              <w:rPr>
                <w:rFonts w:hint="eastAsia"/>
              </w:rPr>
              <w:t>2013/05/16</w:t>
            </w:r>
            <w:r w:rsidRPr="00DF4AF6">
              <w:rPr>
                <w:rFonts w:hint="eastAsia"/>
              </w:rPr>
              <w:t>發行</w:t>
            </w:r>
          </w:p>
        </w:tc>
        <w:tc>
          <w:tcPr>
            <w:tcW w:w="3265" w:type="dxa"/>
            <w:vAlign w:val="center"/>
          </w:tcPr>
          <w:p w14:paraId="09DBEE87" w14:textId="77777777" w:rsidR="003F615E" w:rsidRPr="00DF4AF6" w:rsidRDefault="003E3ABD" w:rsidP="00EF7A26">
            <w:pPr>
              <w:pStyle w:val="-"/>
            </w:pPr>
            <w:r w:rsidRPr="00DF4AF6">
              <w:rPr>
                <w:rFonts w:hint="eastAsia"/>
              </w:rPr>
              <w:t>第四章</w:t>
            </w:r>
            <w:r w:rsidR="00BC7BC4" w:rsidRPr="00DF4AF6">
              <w:rPr>
                <w:rFonts w:hint="eastAsia"/>
              </w:rPr>
              <w:t>相關文件參考資料</w:t>
            </w:r>
            <w:r w:rsidRPr="00DF4AF6">
              <w:rPr>
                <w:rFonts w:hint="eastAsia"/>
              </w:rPr>
              <w:t>內容修正</w:t>
            </w:r>
          </w:p>
        </w:tc>
        <w:tc>
          <w:tcPr>
            <w:tcW w:w="1361" w:type="dxa"/>
            <w:vAlign w:val="center"/>
          </w:tcPr>
          <w:p w14:paraId="555A547C" w14:textId="77777777" w:rsidR="003F615E" w:rsidRPr="00DF4AF6" w:rsidRDefault="00BC7BC4" w:rsidP="00EF7A26">
            <w:pPr>
              <w:pStyle w:val="-0"/>
            </w:pPr>
            <w:r w:rsidRPr="00DF4AF6">
              <w:rPr>
                <w:rFonts w:hint="eastAsia"/>
              </w:rPr>
              <w:t>黃東安</w:t>
            </w:r>
          </w:p>
        </w:tc>
        <w:tc>
          <w:tcPr>
            <w:tcW w:w="1134" w:type="dxa"/>
            <w:vAlign w:val="center"/>
          </w:tcPr>
          <w:p w14:paraId="0567EFAB" w14:textId="77777777" w:rsidR="003F615E" w:rsidRPr="00DF4AF6" w:rsidRDefault="00023A3F" w:rsidP="00EF7A26">
            <w:pPr>
              <w:pStyle w:val="-"/>
            </w:pPr>
            <w:r w:rsidRPr="00DF4AF6">
              <w:rPr>
                <w:rFonts w:hint="eastAsia"/>
              </w:rPr>
              <w:t>丘協理建華</w:t>
            </w:r>
          </w:p>
        </w:tc>
        <w:tc>
          <w:tcPr>
            <w:tcW w:w="1021" w:type="dxa"/>
            <w:vAlign w:val="center"/>
          </w:tcPr>
          <w:p w14:paraId="7F6225B2" w14:textId="77777777" w:rsidR="003F615E" w:rsidRPr="00DF06F3" w:rsidRDefault="003F615E" w:rsidP="00EF7A26">
            <w:pPr>
              <w:pStyle w:val="-"/>
            </w:pPr>
          </w:p>
        </w:tc>
      </w:tr>
      <w:tr w:rsidR="00EF7A26" w:rsidRPr="00EF7A26" w14:paraId="7F95CCA8" w14:textId="77777777" w:rsidTr="008B06C3">
        <w:trPr>
          <w:trHeight w:val="800"/>
          <w:jc w:val="center"/>
        </w:trPr>
        <w:tc>
          <w:tcPr>
            <w:tcW w:w="1361" w:type="dxa"/>
            <w:vAlign w:val="center"/>
          </w:tcPr>
          <w:p w14:paraId="6E3DD976" w14:textId="77777777" w:rsidR="003F615E" w:rsidRPr="006F6F0E" w:rsidRDefault="00023A3F" w:rsidP="00EF7A26">
            <w:pPr>
              <w:pStyle w:val="-0"/>
              <w:rPr>
                <w:color w:val="000000"/>
              </w:rPr>
            </w:pPr>
            <w:r w:rsidRPr="006F6F0E">
              <w:rPr>
                <w:rFonts w:hint="eastAsia"/>
                <w:color w:val="000000"/>
              </w:rPr>
              <w:t>V2.2</w:t>
            </w:r>
          </w:p>
        </w:tc>
        <w:tc>
          <w:tcPr>
            <w:tcW w:w="2178" w:type="dxa"/>
            <w:vAlign w:val="center"/>
          </w:tcPr>
          <w:p w14:paraId="55CC81F8" w14:textId="77777777" w:rsidR="003F615E" w:rsidRPr="006F6F0E" w:rsidRDefault="00023A3F" w:rsidP="00EF7A26">
            <w:pPr>
              <w:pStyle w:val="-0"/>
              <w:rPr>
                <w:color w:val="000000"/>
              </w:rPr>
            </w:pPr>
            <w:r w:rsidRPr="006F6F0E">
              <w:rPr>
                <w:rFonts w:hint="eastAsia"/>
                <w:color w:val="000000"/>
              </w:rPr>
              <w:t>2014/</w:t>
            </w:r>
            <w:r w:rsidR="00EF7A26" w:rsidRPr="006F6F0E">
              <w:rPr>
                <w:rFonts w:hint="eastAsia"/>
                <w:color w:val="000000"/>
              </w:rPr>
              <w:t>0</w:t>
            </w:r>
            <w:r w:rsidRPr="006F6F0E">
              <w:rPr>
                <w:rFonts w:hint="eastAsia"/>
                <w:color w:val="000000"/>
              </w:rPr>
              <w:t>2/14</w:t>
            </w:r>
            <w:r w:rsidR="00EF7A26" w:rsidRPr="006F6F0E">
              <w:rPr>
                <w:rFonts w:hint="eastAsia"/>
                <w:color w:val="000000"/>
              </w:rPr>
              <w:t>修訂</w:t>
            </w:r>
          </w:p>
        </w:tc>
        <w:tc>
          <w:tcPr>
            <w:tcW w:w="3265" w:type="dxa"/>
            <w:vAlign w:val="center"/>
          </w:tcPr>
          <w:p w14:paraId="21A2FBE9" w14:textId="77777777" w:rsidR="00C23F43" w:rsidRPr="006F6F0E" w:rsidRDefault="00C23F43" w:rsidP="00C23F43">
            <w:pPr>
              <w:pStyle w:val="-"/>
              <w:rPr>
                <w:color w:val="000000"/>
              </w:rPr>
            </w:pPr>
            <w:r w:rsidRPr="006F6F0E">
              <w:rPr>
                <w:rFonts w:hint="eastAsia"/>
                <w:color w:val="000000"/>
              </w:rPr>
              <w:t>修訂</w:t>
            </w:r>
            <w:r w:rsidR="00023A3F" w:rsidRPr="006F6F0E">
              <w:rPr>
                <w:rFonts w:hint="eastAsia"/>
                <w:color w:val="000000"/>
              </w:rPr>
              <w:t>《</w:t>
            </w:r>
            <w:r w:rsidRPr="006F6F0E">
              <w:rPr>
                <w:rFonts w:hint="eastAsia"/>
                <w:color w:val="000000"/>
              </w:rPr>
              <w:t>SO-05-003-</w:t>
            </w:r>
            <w:r w:rsidRPr="006F6F0E">
              <w:rPr>
                <w:rFonts w:hint="eastAsia"/>
                <w:color w:val="000000"/>
              </w:rPr>
              <w:t>附件</w:t>
            </w:r>
            <w:r w:rsidRPr="006F6F0E">
              <w:rPr>
                <w:rFonts w:hint="eastAsia"/>
                <w:color w:val="000000"/>
              </w:rPr>
              <w:t>F_</w:t>
            </w:r>
            <w:r w:rsidRPr="006F6F0E">
              <w:rPr>
                <w:rFonts w:hint="eastAsia"/>
                <w:color w:val="000000"/>
              </w:rPr>
              <w:t>防毒系統流程圖</w:t>
            </w:r>
            <w:r w:rsidR="00023A3F" w:rsidRPr="006F6F0E">
              <w:rPr>
                <w:rFonts w:hint="eastAsia"/>
                <w:color w:val="000000"/>
              </w:rPr>
              <w:t>》</w:t>
            </w:r>
            <w:r w:rsidRPr="006F6F0E">
              <w:rPr>
                <w:rFonts w:hint="eastAsia"/>
                <w:color w:val="000000"/>
              </w:rPr>
              <w:t>之解毒流程圖。</w:t>
            </w:r>
          </w:p>
          <w:p w14:paraId="04A6D3F1" w14:textId="77777777" w:rsidR="003F615E" w:rsidRPr="006F6F0E" w:rsidRDefault="00C23F43" w:rsidP="00C23F43">
            <w:pPr>
              <w:pStyle w:val="-"/>
              <w:rPr>
                <w:color w:val="000000"/>
              </w:rPr>
            </w:pPr>
            <w:r w:rsidRPr="006F6F0E">
              <w:rPr>
                <w:rFonts w:hint="eastAsia"/>
                <w:color w:val="000000"/>
              </w:rPr>
              <w:t>修訂第四章相關文件，及第七章輸出文件記錄之內容。</w:t>
            </w:r>
          </w:p>
        </w:tc>
        <w:tc>
          <w:tcPr>
            <w:tcW w:w="1361" w:type="dxa"/>
            <w:vAlign w:val="center"/>
          </w:tcPr>
          <w:p w14:paraId="0F1D842B" w14:textId="77777777" w:rsidR="003F615E" w:rsidRPr="006F6F0E" w:rsidRDefault="00023A3F" w:rsidP="00EF7A26">
            <w:pPr>
              <w:pStyle w:val="-0"/>
              <w:rPr>
                <w:color w:val="000000"/>
              </w:rPr>
            </w:pPr>
            <w:r w:rsidRPr="006F6F0E">
              <w:rPr>
                <w:rFonts w:hint="eastAsia"/>
                <w:color w:val="000000"/>
              </w:rPr>
              <w:t>黃東安</w:t>
            </w:r>
            <w:r w:rsidR="00C23F43" w:rsidRPr="006F6F0E">
              <w:rPr>
                <w:rFonts w:hint="eastAsia"/>
                <w:color w:val="000000"/>
              </w:rPr>
              <w:t>修訂</w:t>
            </w:r>
          </w:p>
        </w:tc>
        <w:tc>
          <w:tcPr>
            <w:tcW w:w="1134" w:type="dxa"/>
            <w:vAlign w:val="center"/>
          </w:tcPr>
          <w:p w14:paraId="7A642143" w14:textId="77777777" w:rsidR="003F615E" w:rsidRPr="006F6F0E" w:rsidRDefault="00023A3F" w:rsidP="00EF7A26">
            <w:pPr>
              <w:pStyle w:val="-"/>
              <w:rPr>
                <w:color w:val="000000"/>
              </w:rPr>
            </w:pPr>
            <w:r w:rsidRPr="006F6F0E">
              <w:rPr>
                <w:rFonts w:hint="eastAsia"/>
                <w:color w:val="000000"/>
              </w:rPr>
              <w:t>丘協理建華</w:t>
            </w:r>
          </w:p>
        </w:tc>
        <w:tc>
          <w:tcPr>
            <w:tcW w:w="1021" w:type="dxa"/>
            <w:vAlign w:val="center"/>
          </w:tcPr>
          <w:p w14:paraId="6E5CF7A8" w14:textId="77777777" w:rsidR="003F615E" w:rsidRPr="00EF7A26" w:rsidRDefault="003F615E" w:rsidP="00EF7A26">
            <w:pPr>
              <w:pStyle w:val="-"/>
              <w:rPr>
                <w:color w:val="FF0000"/>
              </w:rPr>
            </w:pPr>
          </w:p>
        </w:tc>
      </w:tr>
      <w:tr w:rsidR="003F615E" w:rsidRPr="0079137B" w14:paraId="26993F76" w14:textId="77777777" w:rsidTr="008B06C3">
        <w:trPr>
          <w:trHeight w:val="800"/>
          <w:jc w:val="center"/>
        </w:trPr>
        <w:tc>
          <w:tcPr>
            <w:tcW w:w="1361" w:type="dxa"/>
            <w:vAlign w:val="center"/>
          </w:tcPr>
          <w:p w14:paraId="30D94723" w14:textId="77777777" w:rsidR="003F615E" w:rsidRPr="00204C1B" w:rsidRDefault="00CE1BC9" w:rsidP="00EF7A26">
            <w:pPr>
              <w:pStyle w:val="-0"/>
            </w:pPr>
            <w:r w:rsidRPr="00204C1B">
              <w:rPr>
                <w:rFonts w:hint="eastAsia"/>
              </w:rPr>
              <w:t>V2.3</w:t>
            </w:r>
          </w:p>
        </w:tc>
        <w:tc>
          <w:tcPr>
            <w:tcW w:w="2178" w:type="dxa"/>
            <w:vAlign w:val="center"/>
          </w:tcPr>
          <w:p w14:paraId="1A8AD82B" w14:textId="77777777" w:rsidR="003F615E" w:rsidRPr="00204C1B" w:rsidRDefault="00CE1BC9" w:rsidP="00EF7A26">
            <w:pPr>
              <w:pStyle w:val="-0"/>
            </w:pPr>
            <w:r w:rsidRPr="00204C1B">
              <w:rPr>
                <w:rFonts w:hint="eastAsia"/>
              </w:rPr>
              <w:t>2020/05/29</w:t>
            </w:r>
            <w:r w:rsidRPr="00204C1B">
              <w:rPr>
                <w:rFonts w:hint="eastAsia"/>
              </w:rPr>
              <w:t>修訂</w:t>
            </w:r>
          </w:p>
          <w:p w14:paraId="5B93A3EA" w14:textId="77777777" w:rsidR="006F6F0E" w:rsidRPr="00204C1B" w:rsidRDefault="006F6F0E" w:rsidP="00EF7A26">
            <w:pPr>
              <w:pStyle w:val="-0"/>
            </w:pPr>
            <w:r w:rsidRPr="00204C1B">
              <w:rPr>
                <w:rFonts w:hint="eastAsia"/>
              </w:rPr>
              <w:t>2020/07/01</w:t>
            </w:r>
            <w:r w:rsidRPr="00204C1B">
              <w:rPr>
                <w:rFonts w:hint="eastAsia"/>
              </w:rPr>
              <w:t>發行</w:t>
            </w:r>
          </w:p>
        </w:tc>
        <w:tc>
          <w:tcPr>
            <w:tcW w:w="3265" w:type="dxa"/>
            <w:vAlign w:val="center"/>
          </w:tcPr>
          <w:p w14:paraId="4A042DFC" w14:textId="77777777" w:rsidR="003F615E" w:rsidRPr="00204C1B" w:rsidRDefault="00CE1BC9" w:rsidP="006F6F0E">
            <w:pPr>
              <w:pStyle w:val="-"/>
              <w:numPr>
                <w:ilvl w:val="0"/>
                <w:numId w:val="18"/>
              </w:numPr>
            </w:pPr>
            <w:r w:rsidRPr="00204C1B">
              <w:rPr>
                <w:rFonts w:hint="eastAsia"/>
              </w:rPr>
              <w:t>第四章相關文件參考資料內容修正</w:t>
            </w:r>
          </w:p>
          <w:p w14:paraId="1D64FE8E" w14:textId="77777777" w:rsidR="00CE1BC9" w:rsidRPr="00204C1B" w:rsidRDefault="00CE1BC9" w:rsidP="006F6F0E">
            <w:pPr>
              <w:pStyle w:val="-"/>
              <w:numPr>
                <w:ilvl w:val="0"/>
                <w:numId w:val="18"/>
              </w:numPr>
            </w:pPr>
            <w:r w:rsidRPr="00204C1B">
              <w:rPr>
                <w:rFonts w:hint="eastAsia"/>
              </w:rPr>
              <w:t>修訂《</w:t>
            </w:r>
            <w:r w:rsidRPr="00204C1B">
              <w:rPr>
                <w:rFonts w:hint="eastAsia"/>
              </w:rPr>
              <w:t>SO-05-003-</w:t>
            </w:r>
            <w:r w:rsidRPr="00204C1B">
              <w:rPr>
                <w:rFonts w:hint="eastAsia"/>
              </w:rPr>
              <w:t>附件</w:t>
            </w:r>
            <w:r w:rsidRPr="00204C1B">
              <w:rPr>
                <w:rFonts w:hint="eastAsia"/>
              </w:rPr>
              <w:t>A_</w:t>
            </w:r>
            <w:r w:rsidRPr="00204C1B">
              <w:rPr>
                <w:rFonts w:hint="eastAsia"/>
              </w:rPr>
              <w:t>防毒系統架構圖》</w:t>
            </w:r>
          </w:p>
          <w:p w14:paraId="4686578A" w14:textId="77777777" w:rsidR="00CE1BC9" w:rsidRPr="00204C1B" w:rsidRDefault="00CE1BC9" w:rsidP="006F6F0E">
            <w:pPr>
              <w:pStyle w:val="-"/>
              <w:numPr>
                <w:ilvl w:val="0"/>
                <w:numId w:val="18"/>
              </w:numPr>
            </w:pPr>
            <w:r w:rsidRPr="00204C1B">
              <w:rPr>
                <w:rFonts w:hint="eastAsia"/>
              </w:rPr>
              <w:t>修訂《</w:t>
            </w:r>
            <w:r w:rsidRPr="00204C1B">
              <w:rPr>
                <w:rFonts w:hint="eastAsia"/>
              </w:rPr>
              <w:t>SO-05-003-</w:t>
            </w:r>
            <w:r w:rsidRPr="00204C1B">
              <w:rPr>
                <w:rFonts w:hint="eastAsia"/>
              </w:rPr>
              <w:t>附件</w:t>
            </w:r>
            <w:r w:rsidRPr="00204C1B">
              <w:t>G</w:t>
            </w:r>
            <w:r w:rsidRPr="00204C1B">
              <w:rPr>
                <w:rFonts w:hint="eastAsia"/>
              </w:rPr>
              <w:t>_</w:t>
            </w:r>
            <w:r w:rsidRPr="00204C1B">
              <w:rPr>
                <w:rFonts w:hint="eastAsia"/>
              </w:rPr>
              <w:t>防毒系統操作手冊》內容</w:t>
            </w:r>
          </w:p>
        </w:tc>
        <w:tc>
          <w:tcPr>
            <w:tcW w:w="1361" w:type="dxa"/>
            <w:vAlign w:val="center"/>
          </w:tcPr>
          <w:p w14:paraId="2AD92DB0" w14:textId="77777777" w:rsidR="003F615E" w:rsidRPr="00204C1B" w:rsidRDefault="00CE1BC9" w:rsidP="00EF7A26">
            <w:pPr>
              <w:pStyle w:val="-0"/>
            </w:pPr>
            <w:r w:rsidRPr="00204C1B">
              <w:rPr>
                <w:rFonts w:hint="eastAsia"/>
              </w:rPr>
              <w:t>李威德</w:t>
            </w:r>
          </w:p>
        </w:tc>
        <w:tc>
          <w:tcPr>
            <w:tcW w:w="1134" w:type="dxa"/>
            <w:vAlign w:val="center"/>
          </w:tcPr>
          <w:p w14:paraId="68BA89A2" w14:textId="77777777" w:rsidR="003F615E" w:rsidRPr="00204C1B" w:rsidRDefault="00CE1BC9" w:rsidP="006F6F0E">
            <w:pPr>
              <w:pStyle w:val="-"/>
            </w:pPr>
            <w:r w:rsidRPr="00204C1B">
              <w:rPr>
                <w:rFonts w:hint="eastAsia"/>
              </w:rPr>
              <w:t>余資深經理萬事</w:t>
            </w:r>
          </w:p>
        </w:tc>
        <w:tc>
          <w:tcPr>
            <w:tcW w:w="1021" w:type="dxa"/>
            <w:vAlign w:val="center"/>
          </w:tcPr>
          <w:p w14:paraId="573EFDBE" w14:textId="77777777" w:rsidR="003F615E" w:rsidRPr="006F6F0E" w:rsidRDefault="003F615E" w:rsidP="00EF7A26">
            <w:pPr>
              <w:pStyle w:val="-"/>
              <w:rPr>
                <w:color w:val="FF0000"/>
              </w:rPr>
            </w:pPr>
          </w:p>
        </w:tc>
      </w:tr>
      <w:tr w:rsidR="00244831" w:rsidRPr="0079137B" w14:paraId="346BB5D9" w14:textId="77777777" w:rsidTr="008B06C3">
        <w:trPr>
          <w:trHeight w:val="800"/>
          <w:jc w:val="center"/>
        </w:trPr>
        <w:tc>
          <w:tcPr>
            <w:tcW w:w="1361" w:type="dxa"/>
            <w:vAlign w:val="center"/>
          </w:tcPr>
          <w:p w14:paraId="602458BF" w14:textId="61FA7EC1" w:rsidR="00244831" w:rsidRPr="008B06C3" w:rsidRDefault="00504159" w:rsidP="00EF7A26">
            <w:pPr>
              <w:pStyle w:val="-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V2.4</w:t>
            </w:r>
          </w:p>
        </w:tc>
        <w:tc>
          <w:tcPr>
            <w:tcW w:w="2178" w:type="dxa"/>
            <w:vAlign w:val="center"/>
          </w:tcPr>
          <w:p w14:paraId="6D6D9125" w14:textId="4AA35CC6" w:rsidR="00244831" w:rsidRPr="0038120D" w:rsidRDefault="00504159" w:rsidP="00EF7A26">
            <w:pPr>
              <w:pStyle w:val="-0"/>
              <w:rPr>
                <w:color w:val="FF0000"/>
              </w:rPr>
            </w:pPr>
            <w:r w:rsidRPr="0038120D">
              <w:rPr>
                <w:rFonts w:hint="eastAsia"/>
                <w:color w:val="FF0000"/>
              </w:rPr>
              <w:t>2023/12/14</w:t>
            </w:r>
            <w:r w:rsidRPr="0038120D">
              <w:rPr>
                <w:rFonts w:hint="eastAsia"/>
                <w:color w:val="FF0000"/>
              </w:rPr>
              <w:t>修訂</w:t>
            </w:r>
          </w:p>
        </w:tc>
        <w:tc>
          <w:tcPr>
            <w:tcW w:w="3265" w:type="dxa"/>
            <w:vAlign w:val="center"/>
          </w:tcPr>
          <w:p w14:paraId="6B5BF61D" w14:textId="41FDAAAD" w:rsidR="00244831" w:rsidRPr="0038120D" w:rsidRDefault="00504159" w:rsidP="0038120D">
            <w:pPr>
              <w:pStyle w:val="-"/>
              <w:numPr>
                <w:ilvl w:val="0"/>
                <w:numId w:val="20"/>
              </w:numPr>
              <w:rPr>
                <w:color w:val="FF0000"/>
              </w:rPr>
            </w:pPr>
            <w:r w:rsidRPr="0038120D">
              <w:rPr>
                <w:rFonts w:hint="eastAsia"/>
                <w:color w:val="FF0000"/>
              </w:rPr>
              <w:t>修訂第一章第三節商品名稱</w:t>
            </w:r>
          </w:p>
          <w:p w14:paraId="699A7D9E" w14:textId="17286D13" w:rsidR="00504159" w:rsidRPr="0038120D" w:rsidRDefault="00504159" w:rsidP="0038120D">
            <w:pPr>
              <w:pStyle w:val="-"/>
              <w:numPr>
                <w:ilvl w:val="0"/>
                <w:numId w:val="20"/>
              </w:numPr>
              <w:rPr>
                <w:color w:val="FF0000"/>
              </w:rPr>
            </w:pPr>
            <w:r w:rsidRPr="0038120D">
              <w:rPr>
                <w:rFonts w:hint="eastAsia"/>
                <w:color w:val="FF0000"/>
              </w:rPr>
              <w:t>刪除</w:t>
            </w:r>
            <w:r w:rsidR="00136DC7" w:rsidRPr="0038120D">
              <w:rPr>
                <w:rFonts w:hint="eastAsia"/>
                <w:color w:val="FF0000"/>
              </w:rPr>
              <w:t>原</w:t>
            </w:r>
            <w:r w:rsidRPr="0038120D">
              <w:rPr>
                <w:rFonts w:hint="eastAsia"/>
                <w:color w:val="FF0000"/>
              </w:rPr>
              <w:t>第五章第三節使用單位第一點</w:t>
            </w:r>
          </w:p>
          <w:p w14:paraId="241D5D9F" w14:textId="13C2BD96" w:rsidR="009F60E5" w:rsidRPr="0038120D" w:rsidRDefault="009F60E5" w:rsidP="0038120D">
            <w:pPr>
              <w:pStyle w:val="-"/>
              <w:numPr>
                <w:ilvl w:val="0"/>
                <w:numId w:val="20"/>
              </w:numPr>
              <w:rPr>
                <w:color w:val="FF0000"/>
              </w:rPr>
            </w:pPr>
            <w:r w:rsidRPr="0038120D">
              <w:rPr>
                <w:rFonts w:hint="eastAsia"/>
                <w:color w:val="FF0000"/>
              </w:rPr>
              <w:t>刪除第六章第二節第二、三</w:t>
            </w:r>
            <w:r w:rsidR="00136DC7" w:rsidRPr="0038120D">
              <w:rPr>
                <w:rFonts w:hint="eastAsia"/>
                <w:color w:val="FF0000"/>
              </w:rPr>
              <w:t>、四</w:t>
            </w:r>
            <w:r w:rsidRPr="0038120D">
              <w:rPr>
                <w:rFonts w:hint="eastAsia"/>
                <w:color w:val="FF0000"/>
              </w:rPr>
              <w:t>項</w:t>
            </w:r>
            <w:r w:rsidR="00A61925" w:rsidRPr="0038120D">
              <w:rPr>
                <w:rFonts w:hint="eastAsia"/>
                <w:color w:val="FF0000"/>
              </w:rPr>
              <w:t>些許內容</w:t>
            </w:r>
          </w:p>
          <w:p w14:paraId="4E67C809" w14:textId="77777777" w:rsidR="0001347F" w:rsidRPr="0038120D" w:rsidRDefault="0001347F" w:rsidP="0038120D">
            <w:pPr>
              <w:pStyle w:val="-"/>
              <w:numPr>
                <w:ilvl w:val="0"/>
                <w:numId w:val="20"/>
              </w:numPr>
              <w:rPr>
                <w:color w:val="FF0000"/>
              </w:rPr>
            </w:pPr>
            <w:r w:rsidRPr="0038120D">
              <w:rPr>
                <w:rFonts w:hint="eastAsia"/>
                <w:color w:val="FF0000"/>
              </w:rPr>
              <w:t>修訂第六章第四節系統流程</w:t>
            </w:r>
          </w:p>
          <w:p w14:paraId="1F6618A7" w14:textId="16A2B458" w:rsidR="0038120D" w:rsidRPr="00BA5CED" w:rsidRDefault="0038120D" w:rsidP="00BA5CED">
            <w:pPr>
              <w:pStyle w:val="-"/>
              <w:numPr>
                <w:ilvl w:val="0"/>
                <w:numId w:val="20"/>
              </w:numPr>
              <w:rPr>
                <w:color w:val="FF0000"/>
              </w:rPr>
            </w:pPr>
            <w:r w:rsidRPr="0038120D">
              <w:rPr>
                <w:rFonts w:hint="eastAsia"/>
                <w:color w:val="FF0000"/>
              </w:rPr>
              <w:t>修訂《</w:t>
            </w:r>
            <w:r w:rsidRPr="0038120D">
              <w:rPr>
                <w:rFonts w:hint="eastAsia"/>
                <w:color w:val="FF0000"/>
              </w:rPr>
              <w:t>SO-05-003-</w:t>
            </w:r>
            <w:r w:rsidRPr="0038120D">
              <w:rPr>
                <w:rFonts w:hint="eastAsia"/>
                <w:color w:val="FF0000"/>
              </w:rPr>
              <w:t>附件</w:t>
            </w:r>
            <w:r w:rsidRPr="0038120D">
              <w:rPr>
                <w:rFonts w:hint="eastAsia"/>
                <w:color w:val="FF0000"/>
              </w:rPr>
              <w:t>A_</w:t>
            </w:r>
            <w:r w:rsidRPr="0038120D">
              <w:rPr>
                <w:rFonts w:hint="eastAsia"/>
                <w:color w:val="FF0000"/>
              </w:rPr>
              <w:t>防毒系統架構圖》</w:t>
            </w:r>
          </w:p>
        </w:tc>
        <w:tc>
          <w:tcPr>
            <w:tcW w:w="1361" w:type="dxa"/>
            <w:vAlign w:val="center"/>
          </w:tcPr>
          <w:p w14:paraId="2ACC7AD6" w14:textId="336EB25B" w:rsidR="00244831" w:rsidRPr="008B06C3" w:rsidRDefault="00552866" w:rsidP="00EF7A26">
            <w:pPr>
              <w:pStyle w:val="-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蔡靜如</w:t>
            </w:r>
            <w:r w:rsidR="005F0EFE">
              <w:rPr>
                <w:rFonts w:hint="eastAsia"/>
                <w:color w:val="FF0000"/>
              </w:rPr>
              <w:t>修訂</w:t>
            </w:r>
          </w:p>
        </w:tc>
        <w:tc>
          <w:tcPr>
            <w:tcW w:w="1134" w:type="dxa"/>
            <w:vAlign w:val="center"/>
          </w:tcPr>
          <w:p w14:paraId="0191381E" w14:textId="77777777" w:rsidR="00244831" w:rsidRPr="008B06C3" w:rsidRDefault="00244831" w:rsidP="00EF7A26">
            <w:pPr>
              <w:pStyle w:val="-"/>
              <w:rPr>
                <w:color w:val="FF0000"/>
              </w:rPr>
            </w:pPr>
          </w:p>
        </w:tc>
        <w:tc>
          <w:tcPr>
            <w:tcW w:w="1021" w:type="dxa"/>
            <w:vAlign w:val="center"/>
          </w:tcPr>
          <w:p w14:paraId="3B22783E" w14:textId="77777777" w:rsidR="00244831" w:rsidRPr="00E72A51" w:rsidRDefault="00244831" w:rsidP="00EF7A26">
            <w:pPr>
              <w:pStyle w:val="-"/>
            </w:pPr>
          </w:p>
        </w:tc>
      </w:tr>
    </w:tbl>
    <w:p w14:paraId="232C042D" w14:textId="77777777" w:rsidR="003E53F1" w:rsidRPr="0079137B" w:rsidRDefault="003E53F1" w:rsidP="00DF4AF6">
      <w:pPr>
        <w:pStyle w:val="a7"/>
      </w:pPr>
      <w:r w:rsidRPr="0079137B">
        <w:br w:type="page"/>
      </w:r>
      <w:r w:rsidRPr="0079137B">
        <w:rPr>
          <w:rFonts w:hint="eastAsia"/>
        </w:rPr>
        <w:lastRenderedPageBreak/>
        <w:t>目</w:t>
      </w:r>
      <w:r w:rsidR="00EF7A26">
        <w:rPr>
          <w:rFonts w:hint="eastAsia"/>
        </w:rPr>
        <w:t xml:space="preserve">  </w:t>
      </w:r>
      <w:r w:rsidRPr="0079137B">
        <w:rPr>
          <w:rFonts w:hint="eastAsia"/>
        </w:rPr>
        <w:t>錄</w:t>
      </w:r>
    </w:p>
    <w:p w14:paraId="6AA8EA9E" w14:textId="77777777" w:rsidR="009C2B8D" w:rsidRDefault="009C2B8D" w:rsidP="00CE6A59"/>
    <w:p w14:paraId="6D3D990B" w14:textId="77777777" w:rsidR="00C23F43" w:rsidRPr="007F1D1E" w:rsidRDefault="00C23F43">
      <w:pPr>
        <w:pStyle w:val="11"/>
        <w:tabs>
          <w:tab w:val="left" w:pos="1200"/>
          <w:tab w:val="right" w:leader="dot" w:pos="9628"/>
        </w:tabs>
        <w:rPr>
          <w:rFonts w:ascii="Verdana" w:eastAsia="標楷體" w:hAnsi="Verdana"/>
          <w:noProof/>
          <w:szCs w:val="22"/>
        </w:rPr>
      </w:pPr>
      <w:r w:rsidRPr="00C23F43">
        <w:rPr>
          <w:rFonts w:ascii="Verdana" w:eastAsia="標楷體" w:hAnsi="Verdana"/>
        </w:rPr>
        <w:fldChar w:fldCharType="begin"/>
      </w:r>
      <w:r w:rsidRPr="00C23F43">
        <w:rPr>
          <w:rFonts w:ascii="Verdana" w:eastAsia="標楷體" w:hAnsi="Verdana"/>
        </w:rPr>
        <w:instrText xml:space="preserve"> TOC \o "1-2" \h \z \u </w:instrText>
      </w:r>
      <w:r w:rsidRPr="00C23F43">
        <w:rPr>
          <w:rFonts w:ascii="Verdana" w:eastAsia="標楷體" w:hAnsi="Verdana"/>
        </w:rPr>
        <w:fldChar w:fldCharType="separate"/>
      </w:r>
      <w:hyperlink w:anchor="_Toc383693302" w:history="1">
        <w:r w:rsidRPr="00C23F43">
          <w:rPr>
            <w:rStyle w:val="ad"/>
            <w:rFonts w:ascii="Verdana" w:eastAsia="標楷體" w:hAnsi="Verdana"/>
            <w:noProof/>
            <w:lang w:val="en-GB"/>
          </w:rPr>
          <w:t>第一章</w:t>
        </w:r>
        <w:r w:rsidRPr="007F1D1E">
          <w:rPr>
            <w:rFonts w:ascii="Verdana" w:eastAsia="標楷體" w:hAnsi="Verdana"/>
            <w:noProof/>
            <w:szCs w:val="22"/>
          </w:rPr>
          <w:tab/>
        </w:r>
        <w:r w:rsidRPr="00C23F43">
          <w:rPr>
            <w:rStyle w:val="ad"/>
            <w:rFonts w:ascii="Verdana" w:eastAsia="標楷體" w:hAnsi="Verdana"/>
            <w:noProof/>
          </w:rPr>
          <w:t>目的</w:t>
        </w:r>
        <w:r w:rsidRPr="00C23F43">
          <w:rPr>
            <w:rFonts w:ascii="Verdana" w:eastAsia="標楷體" w:hAnsi="Verdana"/>
            <w:noProof/>
            <w:webHidden/>
          </w:rPr>
          <w:tab/>
        </w:r>
        <w:r w:rsidRPr="00C23F43">
          <w:rPr>
            <w:rFonts w:ascii="Verdana" w:eastAsia="標楷體" w:hAnsi="Verdana"/>
            <w:noProof/>
            <w:webHidden/>
          </w:rPr>
          <w:fldChar w:fldCharType="begin"/>
        </w:r>
        <w:r w:rsidRPr="00C23F43">
          <w:rPr>
            <w:rFonts w:ascii="Verdana" w:eastAsia="標楷體" w:hAnsi="Verdana"/>
            <w:noProof/>
            <w:webHidden/>
          </w:rPr>
          <w:instrText xml:space="preserve"> PAGEREF _Toc383693302 \h </w:instrText>
        </w:r>
        <w:r w:rsidRPr="00C23F43">
          <w:rPr>
            <w:rFonts w:ascii="Verdana" w:eastAsia="標楷體" w:hAnsi="Verdana"/>
            <w:noProof/>
            <w:webHidden/>
          </w:rPr>
        </w:r>
        <w:r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4</w:t>
        </w:r>
        <w:r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6F253F8B" w14:textId="77777777" w:rsidR="00C23F43" w:rsidRPr="007F1D1E" w:rsidRDefault="00182808">
      <w:pPr>
        <w:pStyle w:val="11"/>
        <w:tabs>
          <w:tab w:val="left" w:pos="120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03" w:history="1"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第二章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範圍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_Toc383693303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4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03039DC7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04" w:history="1">
        <w:r w:rsidR="00C23F43" w:rsidRPr="00C23F43">
          <w:rPr>
            <w:rStyle w:val="ad"/>
            <w:rFonts w:ascii="Verdana" w:eastAsia="標楷體" w:hAnsi="Verdana"/>
            <w:noProof/>
          </w:rPr>
          <w:t>第一節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使用者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_Toc383693304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4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3CC88C85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05" w:history="1">
        <w:r w:rsidR="00C23F43" w:rsidRPr="00C23F43">
          <w:rPr>
            <w:rStyle w:val="ad"/>
            <w:rFonts w:ascii="Verdana" w:eastAsia="標楷體" w:hAnsi="Verdana"/>
            <w:noProof/>
          </w:rPr>
          <w:t>第二節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資訊部維護營運處人員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_Toc383693305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4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74C3B11E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06" w:history="1">
        <w:r w:rsidR="00C23F43" w:rsidRPr="00C23F43">
          <w:rPr>
            <w:rStyle w:val="ad"/>
            <w:rFonts w:ascii="Verdana" w:eastAsia="標楷體" w:hAnsi="Verdana"/>
            <w:noProof/>
          </w:rPr>
          <w:t>第三節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商品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_Toc383693306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4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126EC4D6" w14:textId="77777777" w:rsidR="00C23F43" w:rsidRPr="007F1D1E" w:rsidRDefault="00182808">
      <w:pPr>
        <w:pStyle w:val="11"/>
        <w:tabs>
          <w:tab w:val="left" w:pos="120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07" w:history="1"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第三章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名詞定義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_Toc383693307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4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3E81FFD0" w14:textId="77777777" w:rsidR="00C23F43" w:rsidRPr="007F1D1E" w:rsidRDefault="00182808">
      <w:pPr>
        <w:pStyle w:val="11"/>
        <w:tabs>
          <w:tab w:val="left" w:pos="120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08" w:history="1"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第四章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相關文件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_Toc383693308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4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1C3F9FA3" w14:textId="77777777" w:rsidR="00C23F43" w:rsidRPr="007F1D1E" w:rsidRDefault="00182808">
      <w:pPr>
        <w:pStyle w:val="11"/>
        <w:tabs>
          <w:tab w:val="left" w:pos="120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09" w:history="1"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第五章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權責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_Toc383693309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4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4FDBF838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10" w:history="1">
        <w:r w:rsidR="00C23F43" w:rsidRPr="00C23F43">
          <w:rPr>
            <w:rStyle w:val="ad"/>
            <w:rFonts w:ascii="Verdana" w:eastAsia="標楷體" w:hAnsi="Verdana"/>
            <w:noProof/>
          </w:rPr>
          <w:t>第一節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系統擁有單位（</w:t>
        </w:r>
        <w:r w:rsidR="00C23F43" w:rsidRPr="00C23F43">
          <w:rPr>
            <w:rStyle w:val="ad"/>
            <w:rFonts w:ascii="Verdana" w:eastAsia="標楷體" w:hAnsi="Verdana"/>
            <w:noProof/>
          </w:rPr>
          <w:t>Owner</w:t>
        </w:r>
        <w:r w:rsidR="00C23F43" w:rsidRPr="00C23F43">
          <w:rPr>
            <w:rStyle w:val="ad"/>
            <w:rFonts w:ascii="Verdana" w:eastAsia="標楷體" w:hAnsi="Verdana"/>
            <w:noProof/>
          </w:rPr>
          <w:t>）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_Toc383693310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4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44CE6B8A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11" w:history="1">
        <w:r w:rsidR="00C23F43" w:rsidRPr="00C23F43">
          <w:rPr>
            <w:rStyle w:val="ad"/>
            <w:rFonts w:ascii="Verdana" w:eastAsia="標楷體" w:hAnsi="Verdana"/>
            <w:noProof/>
          </w:rPr>
          <w:t>第二節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系統保管單位（</w:t>
        </w:r>
        <w:r w:rsidR="00C23F43" w:rsidRPr="00C23F43">
          <w:rPr>
            <w:rStyle w:val="ad"/>
            <w:rFonts w:ascii="Verdana" w:eastAsia="標楷體" w:hAnsi="Verdana"/>
            <w:noProof/>
          </w:rPr>
          <w:t>Custodian</w:t>
        </w:r>
        <w:r w:rsidR="00C23F43" w:rsidRPr="00C23F43">
          <w:rPr>
            <w:rStyle w:val="ad"/>
            <w:rFonts w:ascii="Verdana" w:eastAsia="標楷體" w:hAnsi="Verdana"/>
            <w:noProof/>
          </w:rPr>
          <w:t>）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_Toc383693311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4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3E0055E3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12" w:history="1">
        <w:r w:rsidR="00C23F43" w:rsidRPr="00C23F43">
          <w:rPr>
            <w:rStyle w:val="ad"/>
            <w:rFonts w:ascii="Verdana" w:eastAsia="標楷體" w:hAnsi="Verdana"/>
            <w:noProof/>
          </w:rPr>
          <w:t>第三節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使用單位（</w:t>
        </w:r>
        <w:r w:rsidR="00C23F43" w:rsidRPr="00C23F43">
          <w:rPr>
            <w:rStyle w:val="ad"/>
            <w:rFonts w:ascii="Verdana" w:eastAsia="標楷體" w:hAnsi="Verdana"/>
            <w:noProof/>
          </w:rPr>
          <w:t>User</w:t>
        </w:r>
        <w:r w:rsidR="00C23F43" w:rsidRPr="00C23F43">
          <w:rPr>
            <w:rStyle w:val="ad"/>
            <w:rFonts w:ascii="Verdana" w:eastAsia="標楷體" w:hAnsi="Verdana"/>
            <w:noProof/>
          </w:rPr>
          <w:t>）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_Toc383693312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5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2DEBCD9E" w14:textId="77777777" w:rsidR="00C23F43" w:rsidRPr="007F1D1E" w:rsidRDefault="00182808">
      <w:pPr>
        <w:pStyle w:val="11"/>
        <w:tabs>
          <w:tab w:val="left" w:pos="120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13" w:history="1"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第六章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作業內容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_Toc383693313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5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4A3BEC4E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14" w:history="1">
        <w:r w:rsidR="00C23F43" w:rsidRPr="00C23F43">
          <w:rPr>
            <w:rStyle w:val="ad"/>
            <w:rFonts w:ascii="Verdana" w:eastAsia="標楷體" w:hAnsi="Verdana"/>
            <w:noProof/>
          </w:rPr>
          <w:t>第一節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系統架構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_Toc383693314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5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77E5583B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15" w:history="1">
        <w:r w:rsidR="00C23F43" w:rsidRPr="00C23F43">
          <w:rPr>
            <w:rStyle w:val="ad"/>
            <w:rFonts w:ascii="Verdana" w:eastAsia="標楷體" w:hAnsi="Verdana"/>
            <w:noProof/>
          </w:rPr>
          <w:t>第二節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系統使用規定說明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_Toc383693315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5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3476BEDA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16" w:history="1"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第三節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備份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_Toc383693316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5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4A848EEE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17" w:history="1"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第四節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系統流程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_Toc383693317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5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5A6C2337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18" w:history="1"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第五節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操作手冊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_Toc383693318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5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018FDE42" w14:textId="77777777" w:rsidR="00C23F43" w:rsidRPr="007F1D1E" w:rsidRDefault="00182808">
      <w:pPr>
        <w:pStyle w:val="21"/>
        <w:tabs>
          <w:tab w:val="left" w:pos="168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19" w:history="1"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第六節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故障處理程序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_Toc383693319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5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074E4553" w14:textId="77777777" w:rsidR="00C23F43" w:rsidRPr="007F1D1E" w:rsidRDefault="00182808">
      <w:pPr>
        <w:pStyle w:val="11"/>
        <w:tabs>
          <w:tab w:val="left" w:pos="1200"/>
          <w:tab w:val="right" w:leader="dot" w:pos="9628"/>
        </w:tabs>
        <w:rPr>
          <w:rFonts w:ascii="Verdana" w:eastAsia="標楷體" w:hAnsi="Verdana"/>
          <w:noProof/>
          <w:szCs w:val="22"/>
        </w:rPr>
      </w:pPr>
      <w:hyperlink w:anchor="_Toc383693320" w:history="1">
        <w:r w:rsidR="00C23F43" w:rsidRPr="00C23F43">
          <w:rPr>
            <w:rStyle w:val="ad"/>
            <w:rFonts w:ascii="Verdana" w:eastAsia="標楷體" w:hAnsi="Verdana"/>
            <w:noProof/>
            <w:lang w:val="en-GB"/>
          </w:rPr>
          <w:t>第七章</w:t>
        </w:r>
        <w:r w:rsidR="00C23F43" w:rsidRPr="007F1D1E">
          <w:rPr>
            <w:rFonts w:ascii="Verdana" w:eastAsia="標楷體" w:hAnsi="Verdana"/>
            <w:noProof/>
            <w:szCs w:val="22"/>
          </w:rPr>
          <w:tab/>
        </w:r>
        <w:r w:rsidR="00C23F43" w:rsidRPr="00C23F43">
          <w:rPr>
            <w:rStyle w:val="ad"/>
            <w:rFonts w:ascii="Verdana" w:eastAsia="標楷體" w:hAnsi="Verdana"/>
            <w:noProof/>
          </w:rPr>
          <w:t>輸出文件記錄</w:t>
        </w:r>
        <w:r w:rsidR="00C23F43" w:rsidRPr="00C23F43">
          <w:rPr>
            <w:rFonts w:ascii="Verdana" w:eastAsia="標楷體" w:hAnsi="Verdana"/>
            <w:noProof/>
            <w:webHidden/>
          </w:rPr>
          <w:tab/>
        </w:r>
        <w:r w:rsidR="00C23F43" w:rsidRPr="00C23F43">
          <w:rPr>
            <w:rFonts w:ascii="Verdana" w:eastAsia="標楷體" w:hAnsi="Verdana"/>
            <w:noProof/>
            <w:webHidden/>
          </w:rPr>
          <w:fldChar w:fldCharType="begin"/>
        </w:r>
        <w:r w:rsidR="00C23F43" w:rsidRPr="00C23F43">
          <w:rPr>
            <w:rFonts w:ascii="Verdana" w:eastAsia="標楷體" w:hAnsi="Verdana"/>
            <w:noProof/>
            <w:webHidden/>
          </w:rPr>
          <w:instrText xml:space="preserve"> PAGEREF _Toc383693320 \h </w:instrText>
        </w:r>
        <w:r w:rsidR="00C23F43" w:rsidRPr="00C23F43">
          <w:rPr>
            <w:rFonts w:ascii="Verdana" w:eastAsia="標楷體" w:hAnsi="Verdana"/>
            <w:noProof/>
            <w:webHidden/>
          </w:rPr>
        </w:r>
        <w:r w:rsidR="00C23F43" w:rsidRPr="00C23F43">
          <w:rPr>
            <w:rFonts w:ascii="Verdana" w:eastAsia="標楷體" w:hAnsi="Verdana"/>
            <w:noProof/>
            <w:webHidden/>
          </w:rPr>
          <w:fldChar w:fldCharType="separate"/>
        </w:r>
        <w:r w:rsidR="001A7E12">
          <w:rPr>
            <w:rFonts w:ascii="Verdana" w:eastAsia="標楷體" w:hAnsi="Verdana"/>
            <w:noProof/>
            <w:webHidden/>
          </w:rPr>
          <w:t>5</w:t>
        </w:r>
        <w:r w:rsidR="00C23F43" w:rsidRPr="00C23F43">
          <w:rPr>
            <w:rFonts w:ascii="Verdana" w:eastAsia="標楷體" w:hAnsi="Verdana"/>
            <w:noProof/>
            <w:webHidden/>
          </w:rPr>
          <w:fldChar w:fldCharType="end"/>
        </w:r>
      </w:hyperlink>
    </w:p>
    <w:p w14:paraId="60C62F3C" w14:textId="77777777" w:rsidR="00CE6A59" w:rsidRDefault="00C23F43" w:rsidP="00CE6A59">
      <w:r w:rsidRPr="00C23F43">
        <w:rPr>
          <w:rFonts w:ascii="Verdana" w:eastAsia="標楷體" w:hAnsi="Verdana"/>
        </w:rPr>
        <w:fldChar w:fldCharType="end"/>
      </w:r>
    </w:p>
    <w:p w14:paraId="2E0EEAF9" w14:textId="77777777" w:rsidR="00CE6A59" w:rsidRPr="00CE6A59" w:rsidRDefault="00CE6A59" w:rsidP="00CE6A59">
      <w:pPr>
        <w:sectPr w:rsidR="00CE6A59" w:rsidRPr="00CE6A59" w:rsidSect="00DF4AF6">
          <w:headerReference w:type="default" r:id="rId10"/>
          <w:footerReference w:type="default" r:id="rId11"/>
          <w:pgSz w:w="11906" w:h="16838" w:code="9"/>
          <w:pgMar w:top="1304" w:right="1134" w:bottom="1077" w:left="1134" w:header="454" w:footer="454" w:gutter="0"/>
          <w:cols w:sep="1" w:space="425"/>
          <w:docGrid w:type="lines" w:linePitch="360"/>
        </w:sectPr>
      </w:pPr>
    </w:p>
    <w:p w14:paraId="0D593045" w14:textId="77777777" w:rsidR="003E53F1" w:rsidRPr="00B62FA9" w:rsidRDefault="003E53F1" w:rsidP="00EF7A26">
      <w:pPr>
        <w:pStyle w:val="1"/>
      </w:pPr>
      <w:bookmarkStart w:id="2" w:name="_Toc83524746"/>
      <w:bookmarkStart w:id="3" w:name="_Toc103745054"/>
      <w:bookmarkStart w:id="4" w:name="_Toc305490163"/>
      <w:bookmarkStart w:id="5" w:name="_Toc356411260"/>
      <w:bookmarkStart w:id="6" w:name="_Toc383693302"/>
      <w:bookmarkEnd w:id="0"/>
      <w:bookmarkEnd w:id="1"/>
      <w:r w:rsidRPr="00B62FA9">
        <w:lastRenderedPageBreak/>
        <w:t>目的</w:t>
      </w:r>
      <w:bookmarkEnd w:id="2"/>
      <w:bookmarkEnd w:id="3"/>
      <w:bookmarkEnd w:id="4"/>
      <w:bookmarkEnd w:id="5"/>
      <w:bookmarkEnd w:id="6"/>
    </w:p>
    <w:p w14:paraId="319D8A6E" w14:textId="77777777" w:rsidR="003E53F1" w:rsidRPr="00B62FA9" w:rsidRDefault="003E53F1" w:rsidP="00EF7A26">
      <w:pPr>
        <w:pStyle w:val="10"/>
      </w:pPr>
      <w:bookmarkStart w:id="7" w:name="_Toc83524747"/>
      <w:bookmarkStart w:id="8" w:name="_Toc103745055"/>
      <w:r w:rsidRPr="00B62FA9">
        <w:t>建置防毒系統架構，以保護主機、用戶端電腦，避免經由網路、電子郵件、</w:t>
      </w:r>
      <w:r w:rsidRPr="00B62FA9">
        <w:t>WWW</w:t>
      </w:r>
      <w:r w:rsidRPr="00B62FA9">
        <w:t>等路徑遭受病毒感染，以維護營運正常</w:t>
      </w:r>
      <w:r w:rsidR="00B62FA9">
        <w:rPr>
          <w:rFonts w:hint="eastAsia"/>
        </w:rPr>
        <w:t>。</w:t>
      </w:r>
    </w:p>
    <w:p w14:paraId="03D45CC1" w14:textId="77777777" w:rsidR="003E53F1" w:rsidRPr="00E72A51" w:rsidRDefault="003E53F1" w:rsidP="00EF7A26">
      <w:pPr>
        <w:pStyle w:val="1"/>
      </w:pPr>
      <w:bookmarkStart w:id="9" w:name="_Toc305490164"/>
      <w:bookmarkStart w:id="10" w:name="_Toc356411261"/>
      <w:bookmarkStart w:id="11" w:name="_Toc383693303"/>
      <w:r w:rsidRPr="0079137B">
        <w:t>範圍</w:t>
      </w:r>
      <w:bookmarkEnd w:id="7"/>
      <w:bookmarkEnd w:id="8"/>
      <w:bookmarkEnd w:id="9"/>
      <w:bookmarkEnd w:id="10"/>
      <w:bookmarkEnd w:id="11"/>
    </w:p>
    <w:p w14:paraId="04F713D6" w14:textId="77777777" w:rsidR="003E53F1" w:rsidRPr="00B62FA9" w:rsidRDefault="003E53F1" w:rsidP="00EF7A26">
      <w:pPr>
        <w:pStyle w:val="2"/>
      </w:pPr>
      <w:bookmarkStart w:id="12" w:name="_Toc103745056"/>
      <w:bookmarkStart w:id="13" w:name="_Toc305490165"/>
      <w:bookmarkStart w:id="14" w:name="_Toc356411262"/>
      <w:bookmarkStart w:id="15" w:name="_Toc383693304"/>
      <w:r w:rsidRPr="00B62FA9">
        <w:t>使用者</w:t>
      </w:r>
      <w:bookmarkEnd w:id="12"/>
      <w:bookmarkEnd w:id="13"/>
      <w:bookmarkEnd w:id="14"/>
      <w:bookmarkEnd w:id="15"/>
    </w:p>
    <w:p w14:paraId="15C0A34E" w14:textId="77777777" w:rsidR="003E53F1" w:rsidRPr="00EF7A26" w:rsidRDefault="003E53F1" w:rsidP="00EF7A26">
      <w:pPr>
        <w:pStyle w:val="20"/>
      </w:pPr>
      <w:r w:rsidRPr="00EF7A26">
        <w:t>本系統之使用者為</w:t>
      </w:r>
      <w:r w:rsidR="0079137B" w:rsidRPr="00EF7A26">
        <w:t>本公司員工</w:t>
      </w:r>
      <w:r w:rsidRPr="00EF7A26">
        <w:t>。</w:t>
      </w:r>
    </w:p>
    <w:p w14:paraId="1A45A168" w14:textId="77777777" w:rsidR="003E53F1" w:rsidRPr="0079137B" w:rsidRDefault="007A048D" w:rsidP="00EF7A26">
      <w:pPr>
        <w:pStyle w:val="2"/>
      </w:pPr>
      <w:bookmarkStart w:id="16" w:name="_Toc305490166"/>
      <w:bookmarkStart w:id="17" w:name="_Toc356411263"/>
      <w:bookmarkStart w:id="18" w:name="_Toc383693305"/>
      <w:r w:rsidRPr="0079137B">
        <w:rPr>
          <w:rFonts w:hint="eastAsia"/>
        </w:rPr>
        <w:t>資訊部維護營運處人員</w:t>
      </w:r>
      <w:bookmarkEnd w:id="16"/>
      <w:bookmarkEnd w:id="17"/>
      <w:bookmarkEnd w:id="18"/>
    </w:p>
    <w:p w14:paraId="7C4DE3DA" w14:textId="77777777" w:rsidR="007A048D" w:rsidRPr="0079137B" w:rsidRDefault="00926896" w:rsidP="00EF7A26">
      <w:pPr>
        <w:pStyle w:val="20"/>
      </w:pPr>
      <w:r>
        <w:rPr>
          <w:rFonts w:hint="eastAsia"/>
        </w:rPr>
        <w:t>依本程序</w:t>
      </w:r>
      <w:r w:rsidR="007A048D" w:rsidRPr="0079137B">
        <w:rPr>
          <w:rFonts w:hint="eastAsia"/>
        </w:rPr>
        <w:t>執行各項</w:t>
      </w:r>
      <w:r>
        <w:rPr>
          <w:rFonts w:hint="eastAsia"/>
        </w:rPr>
        <w:t>作業程序</w:t>
      </w:r>
      <w:r w:rsidR="007A048D" w:rsidRPr="0079137B">
        <w:rPr>
          <w:rFonts w:hint="eastAsia"/>
        </w:rPr>
        <w:t>。</w:t>
      </w:r>
    </w:p>
    <w:p w14:paraId="532B1090" w14:textId="77777777" w:rsidR="003E53F1" w:rsidRPr="0079137B" w:rsidRDefault="003E53F1" w:rsidP="00EF7A26">
      <w:pPr>
        <w:pStyle w:val="2"/>
      </w:pPr>
      <w:bookmarkStart w:id="19" w:name="_Toc103745057"/>
      <w:bookmarkStart w:id="20" w:name="_Toc305490167"/>
      <w:bookmarkStart w:id="21" w:name="_Toc356411264"/>
      <w:bookmarkStart w:id="22" w:name="_Toc383693306"/>
      <w:r w:rsidRPr="0079137B">
        <w:rPr>
          <w:rFonts w:hint="eastAsia"/>
        </w:rPr>
        <w:t>商品</w:t>
      </w:r>
      <w:bookmarkEnd w:id="19"/>
      <w:bookmarkEnd w:id="20"/>
      <w:bookmarkEnd w:id="21"/>
      <w:bookmarkEnd w:id="22"/>
    </w:p>
    <w:p w14:paraId="36275395" w14:textId="77777777" w:rsidR="003E53F1" w:rsidRPr="0079137B" w:rsidRDefault="00AA32D2" w:rsidP="00EF7A26">
      <w:pPr>
        <w:pStyle w:val="20"/>
      </w:pPr>
      <w:r w:rsidRPr="00AA32D2">
        <w:rPr>
          <w:rFonts w:hint="eastAsia"/>
        </w:rPr>
        <w:t>Syman</w:t>
      </w:r>
      <w:r>
        <w:rPr>
          <w:rFonts w:hint="eastAsia"/>
        </w:rPr>
        <w:t>tec Endpoint Protection</w:t>
      </w:r>
    </w:p>
    <w:p w14:paraId="1DBE4ADB" w14:textId="243EA9B2" w:rsidR="003E53F1" w:rsidRDefault="003E53F1" w:rsidP="00EF7A26">
      <w:pPr>
        <w:pStyle w:val="20"/>
      </w:pPr>
      <w:r w:rsidRPr="0079137B">
        <w:rPr>
          <w:rFonts w:hint="eastAsia"/>
        </w:rPr>
        <w:t>Trend</w:t>
      </w:r>
      <w:r w:rsidR="005E3AB6" w:rsidRPr="005E3AB6">
        <w:rPr>
          <w:rFonts w:hint="eastAsia"/>
          <w:color w:val="FF0000"/>
        </w:rPr>
        <w:t>M</w:t>
      </w:r>
      <w:r w:rsidR="005E3AB6" w:rsidRPr="005E3AB6">
        <w:rPr>
          <w:color w:val="FF0000"/>
        </w:rPr>
        <w:t>icro</w:t>
      </w:r>
      <w:r w:rsidRPr="0079137B">
        <w:rPr>
          <w:rFonts w:hint="eastAsia"/>
        </w:rPr>
        <w:t xml:space="preserve"> </w:t>
      </w:r>
      <w:r w:rsidR="006D2AB1" w:rsidRPr="006D2AB1">
        <w:rPr>
          <w:rFonts w:hint="eastAsia"/>
          <w:color w:val="FF0000"/>
        </w:rPr>
        <w:t>A</w:t>
      </w:r>
      <w:r w:rsidR="006D2AB1" w:rsidRPr="006D2AB1">
        <w:rPr>
          <w:color w:val="FF0000"/>
        </w:rPr>
        <w:t>pex One</w:t>
      </w:r>
      <w:r w:rsidR="005E3AB6">
        <w:rPr>
          <w:rFonts w:hint="eastAsia"/>
        </w:rPr>
        <w:t xml:space="preserve"> </w:t>
      </w:r>
      <w:r w:rsidR="005E3AB6">
        <w:t xml:space="preserve"> </w:t>
      </w:r>
    </w:p>
    <w:p w14:paraId="284A713A" w14:textId="77777777" w:rsidR="003E53F1" w:rsidRPr="0079137B" w:rsidRDefault="003E53F1" w:rsidP="00EF7A26">
      <w:pPr>
        <w:pStyle w:val="1"/>
      </w:pPr>
      <w:bookmarkStart w:id="23" w:name="_Toc83524748"/>
      <w:bookmarkStart w:id="24" w:name="_Toc103745058"/>
      <w:bookmarkStart w:id="25" w:name="_Toc305490168"/>
      <w:bookmarkStart w:id="26" w:name="_Toc356411265"/>
      <w:bookmarkStart w:id="27" w:name="_Toc383693307"/>
      <w:r w:rsidRPr="0079137B">
        <w:t>名詞定義</w:t>
      </w:r>
      <w:bookmarkEnd w:id="23"/>
      <w:bookmarkEnd w:id="24"/>
      <w:bookmarkEnd w:id="25"/>
      <w:bookmarkEnd w:id="26"/>
      <w:bookmarkEnd w:id="27"/>
    </w:p>
    <w:p w14:paraId="4AE6845A" w14:textId="77777777" w:rsidR="003E53F1" w:rsidRPr="0079137B" w:rsidRDefault="003E53F1" w:rsidP="00EF7A26">
      <w:pPr>
        <w:pStyle w:val="10"/>
      </w:pPr>
      <w:bookmarkStart w:id="28" w:name="_Toc305490169"/>
      <w:bookmarkStart w:id="29" w:name="_Toc78793637"/>
      <w:r w:rsidRPr="0079137B">
        <w:rPr>
          <w:rFonts w:hint="eastAsia"/>
        </w:rPr>
        <w:t>無</w:t>
      </w:r>
      <w:bookmarkEnd w:id="28"/>
      <w:r w:rsidR="00B62FA9">
        <w:rPr>
          <w:rFonts w:hint="eastAsia"/>
        </w:rPr>
        <w:t>。</w:t>
      </w:r>
    </w:p>
    <w:p w14:paraId="08705913" w14:textId="77777777" w:rsidR="003E53F1" w:rsidRPr="0079137B" w:rsidRDefault="003E53F1" w:rsidP="00EF7A26">
      <w:pPr>
        <w:pStyle w:val="1"/>
      </w:pPr>
      <w:bookmarkStart w:id="30" w:name="_Toc83524756"/>
      <w:bookmarkStart w:id="31" w:name="_Toc103745061"/>
      <w:bookmarkStart w:id="32" w:name="_Toc305490170"/>
      <w:bookmarkStart w:id="33" w:name="_Toc356411266"/>
      <w:bookmarkStart w:id="34" w:name="_Toc383693308"/>
      <w:bookmarkEnd w:id="29"/>
      <w:r w:rsidRPr="0079137B">
        <w:t>相關文件</w:t>
      </w:r>
      <w:bookmarkEnd w:id="30"/>
      <w:bookmarkEnd w:id="31"/>
      <w:bookmarkEnd w:id="32"/>
      <w:bookmarkEnd w:id="33"/>
      <w:bookmarkEnd w:id="34"/>
    </w:p>
    <w:p w14:paraId="5915E25A" w14:textId="77777777" w:rsidR="008C48F2" w:rsidRPr="00FF04BF" w:rsidRDefault="008C48F2" w:rsidP="008C48F2">
      <w:pPr>
        <w:pStyle w:val="3"/>
      </w:pPr>
      <w:r w:rsidRPr="00FF04BF">
        <w:rPr>
          <w:rFonts w:hint="eastAsia"/>
        </w:rPr>
        <w:t>SO-04-001_</w:t>
      </w:r>
      <w:r w:rsidRPr="00FF04BF">
        <w:rPr>
          <w:rFonts w:hint="eastAsia"/>
        </w:rPr>
        <w:t>主機備份暨備份媒體作業程序</w:t>
      </w:r>
    </w:p>
    <w:p w14:paraId="3799763B" w14:textId="77777777" w:rsidR="003E53F1" w:rsidRPr="0079137B" w:rsidRDefault="003E53F1" w:rsidP="00EF7A26">
      <w:pPr>
        <w:pStyle w:val="1"/>
      </w:pPr>
      <w:bookmarkStart w:id="35" w:name="_Toc83524757"/>
      <w:bookmarkStart w:id="36" w:name="_Toc103745062"/>
      <w:bookmarkStart w:id="37" w:name="_Toc305490171"/>
      <w:bookmarkStart w:id="38" w:name="_Toc356411267"/>
      <w:bookmarkStart w:id="39" w:name="_Toc383693309"/>
      <w:r w:rsidRPr="0079137B">
        <w:t>權責</w:t>
      </w:r>
      <w:bookmarkEnd w:id="35"/>
      <w:bookmarkEnd w:id="36"/>
      <w:bookmarkEnd w:id="37"/>
      <w:bookmarkEnd w:id="38"/>
      <w:bookmarkEnd w:id="39"/>
    </w:p>
    <w:p w14:paraId="15597F9E" w14:textId="77777777" w:rsidR="003E53F1" w:rsidRPr="0079137B" w:rsidRDefault="003E53F1" w:rsidP="00EF7A26">
      <w:pPr>
        <w:pStyle w:val="2"/>
      </w:pPr>
      <w:bookmarkStart w:id="40" w:name="_Toc104712717"/>
      <w:bookmarkStart w:id="41" w:name="_Toc305490172"/>
      <w:bookmarkStart w:id="42" w:name="_Toc356411268"/>
      <w:bookmarkStart w:id="43" w:name="_Toc383693310"/>
      <w:r w:rsidRPr="0079137B">
        <w:rPr>
          <w:rFonts w:hint="eastAsia"/>
        </w:rPr>
        <w:t>系統擁有單位</w:t>
      </w:r>
      <w:r w:rsidR="00CE6A59">
        <w:rPr>
          <w:rFonts w:hint="eastAsia"/>
        </w:rPr>
        <w:t>（</w:t>
      </w:r>
      <w:r w:rsidRPr="0079137B">
        <w:rPr>
          <w:rFonts w:hint="eastAsia"/>
        </w:rPr>
        <w:t>Owner</w:t>
      </w:r>
      <w:r w:rsidR="00CE6A59">
        <w:rPr>
          <w:rFonts w:hint="eastAsia"/>
        </w:rPr>
        <w:t>）</w:t>
      </w:r>
      <w:bookmarkEnd w:id="40"/>
      <w:bookmarkEnd w:id="41"/>
      <w:bookmarkEnd w:id="42"/>
      <w:bookmarkEnd w:id="43"/>
    </w:p>
    <w:p w14:paraId="25817D22" w14:textId="77777777" w:rsidR="003E53F1" w:rsidRPr="0079137B" w:rsidRDefault="003E53F1" w:rsidP="00EF7A26">
      <w:pPr>
        <w:pStyle w:val="3"/>
      </w:pPr>
      <w:bookmarkStart w:id="44" w:name="OLE_LINK1"/>
      <w:bookmarkStart w:id="45" w:name="OLE_LINK2"/>
      <w:r w:rsidRPr="0079137B">
        <w:rPr>
          <w:rFonts w:hint="eastAsia"/>
        </w:rPr>
        <w:t>Business Owner</w:t>
      </w:r>
      <w:r w:rsidR="0079137B">
        <w:rPr>
          <w:rFonts w:hint="eastAsia"/>
        </w:rPr>
        <w:t>營運持續暨資訊服務</w:t>
      </w:r>
      <w:r w:rsidRPr="0079137B">
        <w:rPr>
          <w:rFonts w:hint="eastAsia"/>
        </w:rPr>
        <w:t>委員會指定代理人</w:t>
      </w:r>
    </w:p>
    <w:p w14:paraId="73AA45AF" w14:textId="77777777" w:rsidR="003E53F1" w:rsidRPr="0079137B" w:rsidRDefault="003E53F1" w:rsidP="00EF7A26">
      <w:pPr>
        <w:pStyle w:val="3"/>
      </w:pPr>
      <w:r w:rsidRPr="0079137B">
        <w:rPr>
          <w:rFonts w:hint="eastAsia"/>
        </w:rPr>
        <w:t>Ap Owner</w:t>
      </w:r>
      <w:r w:rsidR="003F615E" w:rsidRPr="0079137B">
        <w:rPr>
          <w:rFonts w:hint="eastAsia"/>
        </w:rPr>
        <w:t>資訊部維護營運處主管</w:t>
      </w:r>
      <w:r w:rsidRPr="0079137B">
        <w:rPr>
          <w:rFonts w:hint="eastAsia"/>
        </w:rPr>
        <w:t>主要職責請參考資訊資產管理辦法。</w:t>
      </w:r>
      <w:bookmarkEnd w:id="44"/>
      <w:bookmarkEnd w:id="45"/>
    </w:p>
    <w:p w14:paraId="66403D96" w14:textId="77777777" w:rsidR="003E53F1" w:rsidRPr="0079137B" w:rsidRDefault="003E53F1" w:rsidP="00EF7A26">
      <w:pPr>
        <w:pStyle w:val="2"/>
      </w:pPr>
      <w:bookmarkStart w:id="46" w:name="_Toc104712718"/>
      <w:bookmarkStart w:id="47" w:name="_Toc305490173"/>
      <w:bookmarkStart w:id="48" w:name="_Toc356411269"/>
      <w:bookmarkStart w:id="49" w:name="_Toc383693311"/>
      <w:r w:rsidRPr="0079137B">
        <w:rPr>
          <w:rFonts w:hint="eastAsia"/>
        </w:rPr>
        <w:t>系統保管單位</w:t>
      </w:r>
      <w:r w:rsidR="00CE6A59">
        <w:rPr>
          <w:rFonts w:hint="eastAsia"/>
        </w:rPr>
        <w:t>（</w:t>
      </w:r>
      <w:r w:rsidRPr="0079137B">
        <w:rPr>
          <w:rFonts w:hint="eastAsia"/>
        </w:rPr>
        <w:t>Custodian</w:t>
      </w:r>
      <w:r w:rsidR="00CE6A59">
        <w:rPr>
          <w:rFonts w:hint="eastAsia"/>
        </w:rPr>
        <w:t>）</w:t>
      </w:r>
      <w:bookmarkEnd w:id="46"/>
      <w:bookmarkEnd w:id="47"/>
      <w:bookmarkEnd w:id="48"/>
      <w:bookmarkEnd w:id="49"/>
    </w:p>
    <w:p w14:paraId="49879CCD" w14:textId="77777777" w:rsidR="003E53F1" w:rsidRPr="0079137B" w:rsidRDefault="00A22CA1" w:rsidP="00EF7A26">
      <w:pPr>
        <w:pStyle w:val="3"/>
      </w:pPr>
      <w:r w:rsidRPr="0079137B">
        <w:rPr>
          <w:rFonts w:hint="eastAsia"/>
        </w:rPr>
        <w:t>維護營運處</w:t>
      </w:r>
      <w:r w:rsidR="003E53F1" w:rsidRPr="0079137B">
        <w:rPr>
          <w:rFonts w:hint="eastAsia"/>
        </w:rPr>
        <w:t>系統負責人</w:t>
      </w:r>
    </w:p>
    <w:p w14:paraId="7297413B" w14:textId="77777777" w:rsidR="003F615E" w:rsidRPr="00EF7A26" w:rsidRDefault="003F615E" w:rsidP="00EF7A26">
      <w:pPr>
        <w:pStyle w:val="30"/>
        <w:rPr>
          <w:bCs/>
        </w:rPr>
      </w:pPr>
      <w:r w:rsidRPr="00EF7A26">
        <w:t>依照使用者提出之需求單內容，經系統</w:t>
      </w:r>
      <w:r w:rsidRPr="00EF7A26">
        <w:t>Owner</w:t>
      </w:r>
      <w:r w:rsidRPr="00EF7A26">
        <w:t>單位主管同意後</w:t>
      </w:r>
      <w:r w:rsidR="00CE6A59" w:rsidRPr="00EF7A26">
        <w:t>，</w:t>
      </w:r>
      <w:r w:rsidRPr="00EF7A26">
        <w:t>方進行規劃分析及系統開發測試作業，完成後提出</w:t>
      </w:r>
      <w:r w:rsidR="00A22CA1" w:rsidRPr="00EF7A26">
        <w:t>資訊需求</w:t>
      </w:r>
      <w:r w:rsidRPr="00EF7A26">
        <w:t>申請</w:t>
      </w:r>
      <w:r w:rsidR="00A22CA1" w:rsidRPr="00EF7A26">
        <w:t>表</w:t>
      </w:r>
      <w:r w:rsidRPr="00EF7A26">
        <w:t>，將系統安裝至正式環境供使用者使用，修改時亦同。</w:t>
      </w:r>
    </w:p>
    <w:p w14:paraId="2FAE6FB1" w14:textId="77777777" w:rsidR="003E53F1" w:rsidRPr="0079137B" w:rsidRDefault="003E53F1" w:rsidP="00EF7A26">
      <w:pPr>
        <w:pStyle w:val="2"/>
      </w:pPr>
      <w:bookmarkStart w:id="50" w:name="_Toc205955661"/>
      <w:bookmarkStart w:id="51" w:name="_Toc206323443"/>
      <w:bookmarkStart w:id="52" w:name="_Toc205955662"/>
      <w:bookmarkStart w:id="53" w:name="_Toc206323444"/>
      <w:bookmarkStart w:id="54" w:name="_Toc205955663"/>
      <w:bookmarkStart w:id="55" w:name="_Toc206323445"/>
      <w:bookmarkStart w:id="56" w:name="_Toc104712719"/>
      <w:bookmarkStart w:id="57" w:name="_Toc305490174"/>
      <w:bookmarkStart w:id="58" w:name="_Toc356411270"/>
      <w:bookmarkStart w:id="59" w:name="_Toc383693312"/>
      <w:bookmarkEnd w:id="50"/>
      <w:bookmarkEnd w:id="51"/>
      <w:bookmarkEnd w:id="52"/>
      <w:bookmarkEnd w:id="53"/>
      <w:bookmarkEnd w:id="54"/>
      <w:bookmarkEnd w:id="55"/>
      <w:r w:rsidRPr="0079137B">
        <w:rPr>
          <w:rFonts w:hint="eastAsia"/>
        </w:rPr>
        <w:lastRenderedPageBreak/>
        <w:t>使用單位</w:t>
      </w:r>
      <w:r w:rsidR="00CE6A59">
        <w:rPr>
          <w:rFonts w:hint="eastAsia"/>
        </w:rPr>
        <w:t>（</w:t>
      </w:r>
      <w:r w:rsidRPr="0079137B">
        <w:rPr>
          <w:rFonts w:hint="eastAsia"/>
        </w:rPr>
        <w:t>User</w:t>
      </w:r>
      <w:r w:rsidR="00CE6A59">
        <w:rPr>
          <w:rFonts w:hint="eastAsia"/>
        </w:rPr>
        <w:t>）</w:t>
      </w:r>
      <w:bookmarkEnd w:id="56"/>
      <w:bookmarkEnd w:id="57"/>
      <w:bookmarkEnd w:id="58"/>
      <w:bookmarkEnd w:id="59"/>
    </w:p>
    <w:p w14:paraId="51FFAB7F" w14:textId="132C45FA" w:rsidR="003E53F1" w:rsidRPr="0079137B" w:rsidRDefault="003E53F1" w:rsidP="00EF7A26">
      <w:pPr>
        <w:pStyle w:val="20"/>
        <w:rPr>
          <w:lang w:val="en-GB"/>
        </w:rPr>
      </w:pPr>
      <w:bookmarkStart w:id="60" w:name="_Toc104117826"/>
      <w:bookmarkStart w:id="61" w:name="_Toc104193671"/>
      <w:r w:rsidRPr="0079137B">
        <w:rPr>
          <w:rFonts w:hint="eastAsia"/>
        </w:rPr>
        <w:t>適用於</w:t>
      </w:r>
      <w:bookmarkEnd w:id="60"/>
      <w:bookmarkEnd w:id="61"/>
      <w:r w:rsidRPr="0079137B">
        <w:rPr>
          <w:rFonts w:hint="eastAsia"/>
        </w:rPr>
        <w:t>資訊部</w:t>
      </w:r>
      <w:r w:rsidR="00CE6A59">
        <w:rPr>
          <w:rFonts w:hint="eastAsia"/>
        </w:rPr>
        <w:t>，</w:t>
      </w:r>
      <w:r w:rsidRPr="0079137B">
        <w:rPr>
          <w:rFonts w:hint="eastAsia"/>
        </w:rPr>
        <w:t>主要職責</w:t>
      </w:r>
      <w:r w:rsidRPr="0079137B">
        <w:rPr>
          <w:rFonts w:hint="eastAsia"/>
          <w:lang w:val="en-GB"/>
        </w:rPr>
        <w:t>請參考資訊資產管理辦法。</w:t>
      </w:r>
    </w:p>
    <w:p w14:paraId="6AA7974A" w14:textId="77777777" w:rsidR="003E53F1" w:rsidRPr="0079137B" w:rsidRDefault="003E53F1" w:rsidP="00EF7A26">
      <w:pPr>
        <w:pStyle w:val="3"/>
      </w:pPr>
      <w:r w:rsidRPr="0079137B">
        <w:rPr>
          <w:rFonts w:hint="eastAsia"/>
        </w:rPr>
        <w:t>使用者申請使用權限，需填寫</w:t>
      </w:r>
      <w:r w:rsidRPr="0079137B">
        <w:rPr>
          <w:rFonts w:hint="eastAsia"/>
        </w:rPr>
        <w:t>CIS</w:t>
      </w:r>
      <w:r w:rsidRPr="0079137B">
        <w:rPr>
          <w:rFonts w:hint="eastAsia"/>
        </w:rPr>
        <w:t>『需求申請單』申請。</w:t>
      </w:r>
    </w:p>
    <w:p w14:paraId="3A63E69F" w14:textId="77777777" w:rsidR="003E53F1" w:rsidRPr="0079137B" w:rsidRDefault="003E53F1" w:rsidP="00EF7A26">
      <w:pPr>
        <w:pStyle w:val="1"/>
      </w:pPr>
      <w:bookmarkStart w:id="62" w:name="_Toc104712720"/>
      <w:bookmarkStart w:id="63" w:name="_Toc305490175"/>
      <w:bookmarkStart w:id="64" w:name="_Toc356411271"/>
      <w:bookmarkStart w:id="65" w:name="_Toc383693313"/>
      <w:bookmarkStart w:id="66" w:name="_Toc103745067"/>
      <w:r w:rsidRPr="0079137B">
        <w:rPr>
          <w:rFonts w:hint="eastAsia"/>
        </w:rPr>
        <w:t>作業內容</w:t>
      </w:r>
      <w:bookmarkEnd w:id="62"/>
      <w:bookmarkEnd w:id="63"/>
      <w:bookmarkEnd w:id="64"/>
      <w:bookmarkEnd w:id="65"/>
    </w:p>
    <w:p w14:paraId="25933B74" w14:textId="77777777" w:rsidR="003E53F1" w:rsidRPr="0079137B" w:rsidRDefault="003E53F1" w:rsidP="00EF7A26">
      <w:pPr>
        <w:pStyle w:val="2"/>
      </w:pPr>
      <w:bookmarkStart w:id="67" w:name="_Toc305490176"/>
      <w:bookmarkStart w:id="68" w:name="_Toc356411272"/>
      <w:bookmarkStart w:id="69" w:name="_Toc383693314"/>
      <w:r w:rsidRPr="0079137B">
        <w:rPr>
          <w:rFonts w:hint="eastAsia"/>
        </w:rPr>
        <w:t>系統架構</w:t>
      </w:r>
      <w:bookmarkEnd w:id="66"/>
      <w:bookmarkEnd w:id="67"/>
      <w:bookmarkEnd w:id="68"/>
      <w:bookmarkEnd w:id="69"/>
    </w:p>
    <w:p w14:paraId="1C5C94E1" w14:textId="77777777" w:rsidR="003E53F1" w:rsidRPr="0079137B" w:rsidRDefault="003E53F1" w:rsidP="00EF7A26">
      <w:pPr>
        <w:pStyle w:val="20"/>
      </w:pPr>
      <w:r w:rsidRPr="0079137B">
        <w:rPr>
          <w:rFonts w:hint="eastAsia"/>
          <w:lang w:val="en-GB"/>
        </w:rPr>
        <w:t>系統架構圖</w:t>
      </w:r>
      <w:r w:rsidRPr="0079137B">
        <w:rPr>
          <w:rFonts w:hint="eastAsia"/>
        </w:rPr>
        <w:t>請參考</w:t>
      </w:r>
      <w:r w:rsidR="008C48F2">
        <w:rPr>
          <w:rFonts w:hint="eastAsia"/>
        </w:rPr>
        <w:t>《</w:t>
      </w:r>
      <w:r w:rsidR="003E3ABD" w:rsidRPr="0079137B">
        <w:rPr>
          <w:rFonts w:hint="eastAsia"/>
        </w:rPr>
        <w:t>SO</w:t>
      </w:r>
      <w:r w:rsidR="00E80376">
        <w:rPr>
          <w:rFonts w:hint="eastAsia"/>
        </w:rPr>
        <w:t>-</w:t>
      </w:r>
      <w:r w:rsidR="003E3ABD" w:rsidRPr="0079137B">
        <w:rPr>
          <w:rFonts w:hint="eastAsia"/>
        </w:rPr>
        <w:t>05</w:t>
      </w:r>
      <w:r w:rsidR="00E80376">
        <w:rPr>
          <w:rFonts w:hint="eastAsia"/>
        </w:rPr>
        <w:t>-</w:t>
      </w:r>
      <w:r w:rsidR="003E3ABD" w:rsidRPr="0079137B">
        <w:rPr>
          <w:rFonts w:hint="eastAsia"/>
        </w:rPr>
        <w:t>003</w:t>
      </w:r>
      <w:r w:rsidR="00E80376">
        <w:rPr>
          <w:rFonts w:hint="eastAsia"/>
        </w:rPr>
        <w:t>-</w:t>
      </w:r>
      <w:r w:rsidR="003E3ABD" w:rsidRPr="0079137B">
        <w:rPr>
          <w:rFonts w:hint="eastAsia"/>
        </w:rPr>
        <w:t>附件</w:t>
      </w:r>
      <w:r w:rsidR="003E3ABD" w:rsidRPr="0079137B">
        <w:rPr>
          <w:rFonts w:hint="eastAsia"/>
        </w:rPr>
        <w:t>A</w:t>
      </w:r>
      <w:r w:rsidR="008C48F2">
        <w:rPr>
          <w:rFonts w:hint="eastAsia"/>
        </w:rPr>
        <w:t>_</w:t>
      </w:r>
      <w:r w:rsidR="00F822CE" w:rsidRPr="0079137B">
        <w:rPr>
          <w:rFonts w:hint="eastAsia"/>
        </w:rPr>
        <w:t>系統範圍與架構圖</w:t>
      </w:r>
      <w:r w:rsidR="008C48F2" w:rsidRPr="008C48F2">
        <w:rPr>
          <w:rFonts w:hint="eastAsia"/>
        </w:rPr>
        <w:t>》</w:t>
      </w:r>
      <w:r w:rsidRPr="00E72A51">
        <w:rPr>
          <w:rFonts w:hint="eastAsia"/>
        </w:rPr>
        <w:t>。</w:t>
      </w:r>
    </w:p>
    <w:p w14:paraId="26C83702" w14:textId="77777777" w:rsidR="003E53F1" w:rsidRPr="0079137B" w:rsidRDefault="003E53F1" w:rsidP="00EF7A26">
      <w:pPr>
        <w:pStyle w:val="2"/>
      </w:pPr>
      <w:bookmarkStart w:id="70" w:name="_Toc103745068"/>
      <w:bookmarkStart w:id="71" w:name="_Toc305490177"/>
      <w:bookmarkStart w:id="72" w:name="_Toc356411273"/>
      <w:bookmarkStart w:id="73" w:name="_Toc383693315"/>
      <w:r w:rsidRPr="0079137B">
        <w:rPr>
          <w:rFonts w:hint="eastAsia"/>
        </w:rPr>
        <w:t>系統</w:t>
      </w:r>
      <w:r w:rsidR="00E851A2" w:rsidRPr="0079137B">
        <w:rPr>
          <w:rFonts w:hint="eastAsia"/>
        </w:rPr>
        <w:t>使用規定</w:t>
      </w:r>
      <w:r w:rsidRPr="0079137B">
        <w:rPr>
          <w:rFonts w:hint="eastAsia"/>
        </w:rPr>
        <w:t>說明</w:t>
      </w:r>
      <w:bookmarkEnd w:id="70"/>
      <w:bookmarkEnd w:id="71"/>
      <w:bookmarkEnd w:id="72"/>
      <w:bookmarkEnd w:id="73"/>
    </w:p>
    <w:p w14:paraId="69F31533" w14:textId="77777777" w:rsidR="00E851A2" w:rsidRPr="0079137B" w:rsidRDefault="00E851A2" w:rsidP="00EF7A26">
      <w:pPr>
        <w:pStyle w:val="3"/>
      </w:pPr>
      <w:r w:rsidRPr="0079137B">
        <w:rPr>
          <w:rFonts w:hint="eastAsia"/>
        </w:rPr>
        <w:t>除特殊原因或系統相容性問題</w:t>
      </w:r>
      <w:r w:rsidR="007A33F2" w:rsidRPr="0079137B">
        <w:rPr>
          <w:rFonts w:hint="eastAsia"/>
        </w:rPr>
        <w:t>經主管核准</w:t>
      </w:r>
      <w:r w:rsidRPr="0079137B">
        <w:rPr>
          <w:rFonts w:hint="eastAsia"/>
        </w:rPr>
        <w:t>外，介接存取公司網路之電腦，應安裝公司指定之防毒系統，以確保公司網路資訊安全。</w:t>
      </w:r>
    </w:p>
    <w:p w14:paraId="2D813EB0" w14:textId="04ED3F02" w:rsidR="003E53F1" w:rsidRDefault="00D30231" w:rsidP="00EF7A26">
      <w:pPr>
        <w:pStyle w:val="3"/>
      </w:pPr>
      <w:r w:rsidRPr="0079137B">
        <w:rPr>
          <w:rFonts w:hint="eastAsia"/>
        </w:rPr>
        <w:t>使</w:t>
      </w:r>
      <w:r w:rsidR="003E53F1" w:rsidRPr="0079137B">
        <w:rPr>
          <w:rFonts w:hint="eastAsia"/>
        </w:rPr>
        <w:t>用者身分驗證方式與網域</w:t>
      </w:r>
      <w:r w:rsidR="003E53F1" w:rsidRPr="0079137B">
        <w:rPr>
          <w:rFonts w:hint="eastAsia"/>
        </w:rPr>
        <w:t>AD</w:t>
      </w:r>
      <w:r w:rsidR="003E53F1" w:rsidRPr="0079137B">
        <w:rPr>
          <w:rFonts w:hint="eastAsia"/>
        </w:rPr>
        <w:t>整合</w:t>
      </w:r>
      <w:r>
        <w:rPr>
          <w:rFonts w:hint="eastAsia"/>
        </w:rPr>
        <w:t>。</w:t>
      </w:r>
    </w:p>
    <w:p w14:paraId="524EB4C3" w14:textId="2F0A4FFA" w:rsidR="003E53F1" w:rsidRPr="008E11DF" w:rsidRDefault="000C21CA" w:rsidP="000C21CA">
      <w:pPr>
        <w:pStyle w:val="3"/>
        <w:rPr>
          <w:color w:val="FF0000"/>
        </w:rPr>
      </w:pPr>
      <w:r w:rsidRPr="008E11DF">
        <w:rPr>
          <w:rFonts w:hint="eastAsia"/>
          <w:bCs w:val="0"/>
          <w:iCs/>
          <w:color w:val="FF0000"/>
          <w:szCs w:val="24"/>
          <w:lang w:val="en-US"/>
        </w:rPr>
        <w:t>系統閒置超過一段時間，使用者須重新登入方可以繼續使用。</w:t>
      </w:r>
    </w:p>
    <w:p w14:paraId="307979FA" w14:textId="39AAF007" w:rsidR="003E53F1" w:rsidRDefault="003E53F1" w:rsidP="00EF7A26">
      <w:pPr>
        <w:pStyle w:val="3"/>
      </w:pPr>
      <w:r w:rsidRPr="0079137B">
        <w:rPr>
          <w:rFonts w:hint="eastAsia"/>
        </w:rPr>
        <w:t>系統會自動記錄使用者每次的登入時間</w:t>
      </w:r>
      <w:r w:rsidR="008B6BC7">
        <w:rPr>
          <w:rFonts w:hint="eastAsia"/>
        </w:rPr>
        <w:t>、</w:t>
      </w:r>
      <w:r w:rsidRPr="008B6BC7">
        <w:rPr>
          <w:rFonts w:hint="eastAsia"/>
        </w:rPr>
        <w:t>IP</w:t>
      </w:r>
      <w:r w:rsidRPr="0079137B">
        <w:rPr>
          <w:rFonts w:hint="eastAsia"/>
        </w:rPr>
        <w:t>及所執行之</w:t>
      </w:r>
      <w:r w:rsidR="00493F27" w:rsidRPr="00493F27">
        <w:rPr>
          <w:rFonts w:hint="eastAsia"/>
          <w:color w:val="FF0000"/>
        </w:rPr>
        <w:t>動作</w:t>
      </w:r>
      <w:r w:rsidRPr="0079137B">
        <w:rPr>
          <w:rFonts w:hint="eastAsia"/>
        </w:rPr>
        <w:t>，供稽核室稽核使用。</w:t>
      </w:r>
    </w:p>
    <w:p w14:paraId="3F493D31" w14:textId="77777777" w:rsidR="003E53F1" w:rsidRPr="0079137B" w:rsidRDefault="003E53F1" w:rsidP="00EF7A26">
      <w:pPr>
        <w:pStyle w:val="2"/>
        <w:rPr>
          <w:lang w:val="en-GB"/>
        </w:rPr>
      </w:pPr>
      <w:bookmarkStart w:id="74" w:name="_Toc205955668"/>
      <w:bookmarkStart w:id="75" w:name="_Toc206323450"/>
      <w:bookmarkStart w:id="76" w:name="_Toc205955669"/>
      <w:bookmarkStart w:id="77" w:name="_Toc206323451"/>
      <w:bookmarkStart w:id="78" w:name="_Toc205955670"/>
      <w:bookmarkStart w:id="79" w:name="_Toc206323452"/>
      <w:bookmarkStart w:id="80" w:name="_Toc205955672"/>
      <w:bookmarkStart w:id="81" w:name="_Toc206323454"/>
      <w:bookmarkStart w:id="82" w:name="_Toc205955673"/>
      <w:bookmarkStart w:id="83" w:name="_Toc206323455"/>
      <w:bookmarkStart w:id="84" w:name="_Toc205955674"/>
      <w:bookmarkStart w:id="85" w:name="_Toc206323456"/>
      <w:bookmarkStart w:id="86" w:name="_Toc205955675"/>
      <w:bookmarkStart w:id="87" w:name="_Toc206323457"/>
      <w:bookmarkStart w:id="88" w:name="_Toc205955676"/>
      <w:bookmarkStart w:id="89" w:name="_Toc206323458"/>
      <w:bookmarkStart w:id="90" w:name="_Toc205955677"/>
      <w:bookmarkStart w:id="91" w:name="_Toc206323459"/>
      <w:bookmarkStart w:id="92" w:name="_Toc103745074"/>
      <w:bookmarkStart w:id="93" w:name="_Toc305490178"/>
      <w:bookmarkStart w:id="94" w:name="_Toc356411274"/>
      <w:bookmarkStart w:id="95" w:name="_Toc383693316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Pr="0079137B">
        <w:rPr>
          <w:rFonts w:hint="eastAsia"/>
          <w:lang w:val="en-GB"/>
        </w:rPr>
        <w:t>備份</w:t>
      </w:r>
      <w:bookmarkEnd w:id="92"/>
      <w:bookmarkEnd w:id="93"/>
      <w:bookmarkEnd w:id="94"/>
      <w:bookmarkEnd w:id="95"/>
    </w:p>
    <w:p w14:paraId="77BD64AD" w14:textId="77777777" w:rsidR="003E53F1" w:rsidRPr="0079137B" w:rsidRDefault="003E53F1" w:rsidP="00EF7A26">
      <w:pPr>
        <w:pStyle w:val="20"/>
        <w:rPr>
          <w:lang w:val="en-GB"/>
        </w:rPr>
      </w:pPr>
      <w:r w:rsidRPr="0079137B">
        <w:rPr>
          <w:rFonts w:hint="eastAsia"/>
          <w:lang w:val="en-GB"/>
        </w:rPr>
        <w:t>詳細說明</w:t>
      </w:r>
      <w:r w:rsidRPr="00E650DB">
        <w:rPr>
          <w:rFonts w:hint="eastAsia"/>
          <w:lang w:val="en-GB"/>
        </w:rPr>
        <w:t>請參考</w:t>
      </w:r>
      <w:r w:rsidR="008C48F2">
        <w:rPr>
          <w:rFonts w:hint="eastAsia"/>
          <w:lang w:val="en-GB"/>
        </w:rPr>
        <w:t>《</w:t>
      </w:r>
      <w:r w:rsidR="00E650DB" w:rsidRPr="004415F1">
        <w:rPr>
          <w:rFonts w:hint="eastAsia"/>
        </w:rPr>
        <w:t>SO-04-001</w:t>
      </w:r>
      <w:r w:rsidR="008C48F2">
        <w:rPr>
          <w:rFonts w:hint="eastAsia"/>
        </w:rPr>
        <w:t>_</w:t>
      </w:r>
      <w:r w:rsidR="00E650DB" w:rsidRPr="004415F1">
        <w:rPr>
          <w:rFonts w:hint="eastAsia"/>
        </w:rPr>
        <w:t>主機備份暨備份媒體作業程序</w:t>
      </w:r>
      <w:r w:rsidR="008C48F2" w:rsidRPr="008C48F2">
        <w:rPr>
          <w:rFonts w:hint="eastAsia"/>
          <w:lang w:val="en-GB"/>
        </w:rPr>
        <w:t>》</w:t>
      </w:r>
      <w:r w:rsidRPr="00E650DB">
        <w:rPr>
          <w:rFonts w:hint="eastAsia"/>
          <w:lang w:val="en-GB"/>
        </w:rPr>
        <w:t>。</w:t>
      </w:r>
    </w:p>
    <w:p w14:paraId="37CC45EC" w14:textId="77777777" w:rsidR="003E53F1" w:rsidRPr="0079137B" w:rsidRDefault="003E53F1" w:rsidP="00EF7A26">
      <w:pPr>
        <w:pStyle w:val="2"/>
        <w:rPr>
          <w:lang w:val="en-GB"/>
        </w:rPr>
      </w:pPr>
      <w:bookmarkStart w:id="96" w:name="_Toc103745075"/>
      <w:bookmarkStart w:id="97" w:name="_Toc305490179"/>
      <w:bookmarkStart w:id="98" w:name="_Toc356411275"/>
      <w:bookmarkStart w:id="99" w:name="_Toc383693317"/>
      <w:r w:rsidRPr="0079137B">
        <w:rPr>
          <w:rFonts w:hint="eastAsia"/>
          <w:lang w:val="en-GB"/>
        </w:rPr>
        <w:t>系統流程</w:t>
      </w:r>
      <w:bookmarkEnd w:id="96"/>
      <w:bookmarkEnd w:id="97"/>
      <w:bookmarkEnd w:id="98"/>
      <w:bookmarkEnd w:id="99"/>
    </w:p>
    <w:p w14:paraId="32A338FD" w14:textId="2C38CD90" w:rsidR="003E53F1" w:rsidRPr="0079137B" w:rsidRDefault="004B2BFF" w:rsidP="00EF7A26">
      <w:pPr>
        <w:pStyle w:val="20"/>
        <w:rPr>
          <w:lang w:val="en-GB"/>
        </w:rPr>
      </w:pPr>
      <w:r w:rsidRPr="0079137B">
        <w:rPr>
          <w:rFonts w:hint="eastAsia"/>
          <w:lang w:val="en-GB"/>
        </w:rPr>
        <w:t>防毒系統主機應</w:t>
      </w:r>
      <w:r w:rsidR="00E30014" w:rsidRPr="0079137B">
        <w:rPr>
          <w:rFonts w:hint="eastAsia"/>
          <w:lang w:val="en-GB"/>
        </w:rPr>
        <w:t>隨時保持</w:t>
      </w:r>
      <w:r w:rsidRPr="0079137B">
        <w:rPr>
          <w:rFonts w:hint="eastAsia"/>
          <w:lang w:val="en-GB"/>
        </w:rPr>
        <w:t>最新病毒碼</w:t>
      </w:r>
      <w:r w:rsidR="00CE6A59">
        <w:rPr>
          <w:rFonts w:hint="eastAsia"/>
          <w:lang w:val="en-GB"/>
        </w:rPr>
        <w:t>（</w:t>
      </w:r>
      <w:r w:rsidR="00E30014" w:rsidRPr="0079137B">
        <w:rPr>
          <w:rFonts w:hint="eastAsia"/>
          <w:lang w:val="en-GB"/>
        </w:rPr>
        <w:t>預設每小時自動下載</w:t>
      </w:r>
      <w:r w:rsidR="00CE6A59">
        <w:rPr>
          <w:rFonts w:hint="eastAsia"/>
          <w:lang w:val="en-GB"/>
        </w:rPr>
        <w:t>）</w:t>
      </w:r>
      <w:r w:rsidRPr="0079137B">
        <w:rPr>
          <w:rFonts w:hint="eastAsia"/>
          <w:lang w:val="en-GB"/>
        </w:rPr>
        <w:t>，</w:t>
      </w:r>
      <w:r w:rsidR="00E30014" w:rsidRPr="0079137B">
        <w:rPr>
          <w:rFonts w:hint="eastAsia"/>
          <w:lang w:val="en-GB"/>
        </w:rPr>
        <w:t>以供內部主機更新，內部主機更新時間</w:t>
      </w:r>
      <w:r w:rsidR="00021644">
        <w:rPr>
          <w:rFonts w:cs="Arial" w:hint="eastAsia"/>
        </w:rPr>
        <w:t>規劃</w:t>
      </w:r>
      <w:r w:rsidR="00E30014" w:rsidRPr="00E72A51">
        <w:rPr>
          <w:rFonts w:cs="Arial"/>
        </w:rPr>
        <w:t>為</w:t>
      </w:r>
      <w:r w:rsidR="00E30014" w:rsidRPr="0079137B">
        <w:rPr>
          <w:rFonts w:hint="eastAsia"/>
        </w:rPr>
        <w:t>每日至少一次，於零時零分</w:t>
      </w:r>
      <w:r w:rsidR="00E30014" w:rsidRPr="0079137B">
        <w:rPr>
          <w:rFonts w:hint="eastAsia"/>
        </w:rPr>
        <w:t>~</w:t>
      </w:r>
      <w:r w:rsidR="00E30014" w:rsidRPr="0079137B">
        <w:rPr>
          <w:rFonts w:hint="eastAsia"/>
        </w:rPr>
        <w:t>五時零分派送更新病毒碼</w:t>
      </w:r>
      <w:r w:rsidR="00E30014" w:rsidRPr="0079137B">
        <w:rPr>
          <w:rFonts w:hint="eastAsia"/>
          <w:lang w:val="en-GB"/>
        </w:rPr>
        <w:t>，</w:t>
      </w:r>
      <w:r w:rsidR="00E30014" w:rsidRPr="0079137B">
        <w:rPr>
          <w:rFonts w:hint="eastAsia"/>
          <w:lang w:val="en-GB"/>
        </w:rPr>
        <w:t>client</w:t>
      </w:r>
      <w:r w:rsidR="00E30014" w:rsidRPr="0079137B">
        <w:rPr>
          <w:rFonts w:hint="eastAsia"/>
          <w:lang w:val="en-GB"/>
        </w:rPr>
        <w:t>端</w:t>
      </w:r>
      <w:r w:rsidR="00E30014" w:rsidRPr="0079137B">
        <w:rPr>
          <w:rFonts w:hint="eastAsia"/>
          <w:lang w:val="en-GB"/>
        </w:rPr>
        <w:t>PC</w:t>
      </w:r>
      <w:r w:rsidR="00CB7ED5" w:rsidRPr="00CB7ED5">
        <w:rPr>
          <w:rFonts w:hint="eastAsia"/>
          <w:color w:val="FF0000"/>
          <w:lang w:val="en-GB"/>
        </w:rPr>
        <w:t>更新時間規劃為每日一次，於十四時零分派送更新病毒碼，更新持續時間為</w:t>
      </w:r>
      <w:r w:rsidR="00A61925">
        <w:rPr>
          <w:rFonts w:hint="eastAsia"/>
          <w:color w:val="FF0000"/>
          <w:lang w:val="en-GB"/>
        </w:rPr>
        <w:t>15</w:t>
      </w:r>
      <w:r w:rsidR="00CB7ED5" w:rsidRPr="00CB7ED5">
        <w:rPr>
          <w:rFonts w:hint="eastAsia"/>
          <w:color w:val="FF0000"/>
          <w:lang w:val="en-GB"/>
        </w:rPr>
        <w:t>小時。</w:t>
      </w:r>
      <w:r w:rsidR="005F3FB0">
        <w:rPr>
          <w:rFonts w:hint="eastAsia"/>
          <w:lang w:val="en-GB"/>
        </w:rPr>
        <w:t>，請參考</w:t>
      </w:r>
      <w:r w:rsidR="008C48F2">
        <w:rPr>
          <w:rFonts w:hint="eastAsia"/>
          <w:lang w:val="en-GB"/>
        </w:rPr>
        <w:t>《</w:t>
      </w:r>
      <w:r w:rsidR="008C48F2" w:rsidRPr="008C48F2">
        <w:rPr>
          <w:rFonts w:hint="eastAsia"/>
        </w:rPr>
        <w:t>SO-05-003-</w:t>
      </w:r>
      <w:r w:rsidR="008C48F2" w:rsidRPr="008C48F2">
        <w:rPr>
          <w:rFonts w:hint="eastAsia"/>
        </w:rPr>
        <w:t>附件</w:t>
      </w:r>
      <w:r w:rsidR="008C48F2" w:rsidRPr="008C48F2">
        <w:rPr>
          <w:rFonts w:hint="eastAsia"/>
        </w:rPr>
        <w:t>F_</w:t>
      </w:r>
      <w:r w:rsidR="008C48F2" w:rsidRPr="008C48F2">
        <w:rPr>
          <w:rFonts w:hint="eastAsia"/>
        </w:rPr>
        <w:t>防毒系統流程圖》</w:t>
      </w:r>
      <w:r w:rsidR="005F3FB0">
        <w:rPr>
          <w:rFonts w:hint="eastAsia"/>
        </w:rPr>
        <w:t>。</w:t>
      </w:r>
    </w:p>
    <w:p w14:paraId="3ACE1BF9" w14:textId="77777777" w:rsidR="003E53F1" w:rsidRPr="0079137B" w:rsidRDefault="003E53F1" w:rsidP="00EF7A26">
      <w:pPr>
        <w:pStyle w:val="2"/>
        <w:rPr>
          <w:lang w:val="en-GB"/>
        </w:rPr>
      </w:pPr>
      <w:bookmarkStart w:id="100" w:name="_Toc103745076"/>
      <w:bookmarkStart w:id="101" w:name="_Toc305490180"/>
      <w:bookmarkStart w:id="102" w:name="_Toc356411276"/>
      <w:bookmarkStart w:id="103" w:name="_Toc383693318"/>
      <w:r w:rsidRPr="0079137B">
        <w:rPr>
          <w:rFonts w:hint="eastAsia"/>
          <w:lang w:val="en-GB"/>
        </w:rPr>
        <w:t>操作手冊</w:t>
      </w:r>
      <w:bookmarkEnd w:id="100"/>
      <w:bookmarkEnd w:id="101"/>
      <w:bookmarkEnd w:id="102"/>
      <w:bookmarkEnd w:id="103"/>
    </w:p>
    <w:p w14:paraId="1014060A" w14:textId="77777777" w:rsidR="003E53F1" w:rsidRPr="0079137B" w:rsidRDefault="003E53F1" w:rsidP="00EF7A26">
      <w:pPr>
        <w:pStyle w:val="20"/>
        <w:rPr>
          <w:lang w:val="en-GB"/>
        </w:rPr>
      </w:pPr>
      <w:r w:rsidRPr="0079137B">
        <w:rPr>
          <w:rFonts w:hint="eastAsia"/>
          <w:lang w:val="en-GB"/>
        </w:rPr>
        <w:t>操作手冊請參考</w:t>
      </w:r>
      <w:r w:rsidR="008C48F2">
        <w:rPr>
          <w:rFonts w:hint="eastAsia"/>
          <w:lang w:val="en-GB"/>
        </w:rPr>
        <w:t>《</w:t>
      </w:r>
      <w:r w:rsidR="008C48F2" w:rsidRPr="008C48F2">
        <w:rPr>
          <w:rFonts w:hint="eastAsia"/>
        </w:rPr>
        <w:t>SO-05-003-</w:t>
      </w:r>
      <w:r w:rsidR="008C48F2" w:rsidRPr="008C48F2">
        <w:rPr>
          <w:rFonts w:hint="eastAsia"/>
        </w:rPr>
        <w:t>附件</w:t>
      </w:r>
      <w:r w:rsidR="008C48F2" w:rsidRPr="008C48F2">
        <w:rPr>
          <w:rFonts w:hint="eastAsia"/>
        </w:rPr>
        <w:t>G_</w:t>
      </w:r>
      <w:r w:rsidR="008C48F2" w:rsidRPr="008C48F2">
        <w:rPr>
          <w:rFonts w:hint="eastAsia"/>
        </w:rPr>
        <w:t>防毒系統操作手冊》</w:t>
      </w:r>
      <w:r w:rsidR="001C7CA7" w:rsidRPr="0079137B">
        <w:rPr>
          <w:rFonts w:hint="eastAsia"/>
          <w:lang w:val="en-GB"/>
        </w:rPr>
        <w:t>。</w:t>
      </w:r>
    </w:p>
    <w:p w14:paraId="6B38544B" w14:textId="77777777" w:rsidR="00275621" w:rsidRPr="0079137B" w:rsidRDefault="00275621" w:rsidP="00EF7A26">
      <w:pPr>
        <w:pStyle w:val="2"/>
        <w:rPr>
          <w:lang w:val="en-GB"/>
        </w:rPr>
      </w:pPr>
      <w:bookmarkStart w:id="104" w:name="_Toc305490181"/>
      <w:bookmarkStart w:id="105" w:name="_Toc356411277"/>
      <w:bookmarkStart w:id="106" w:name="_Toc383693319"/>
      <w:r w:rsidRPr="0079137B">
        <w:rPr>
          <w:rFonts w:hint="eastAsia"/>
          <w:lang w:val="en-GB"/>
        </w:rPr>
        <w:t>故障處理程序</w:t>
      </w:r>
      <w:bookmarkEnd w:id="104"/>
      <w:bookmarkEnd w:id="105"/>
      <w:bookmarkEnd w:id="106"/>
    </w:p>
    <w:p w14:paraId="6B06B6F5" w14:textId="77777777" w:rsidR="00275621" w:rsidRPr="0079137B" w:rsidRDefault="00275621" w:rsidP="00EF7A26">
      <w:pPr>
        <w:pStyle w:val="20"/>
        <w:rPr>
          <w:lang w:val="en-GB"/>
        </w:rPr>
      </w:pPr>
      <w:r w:rsidRPr="0079137B">
        <w:rPr>
          <w:rFonts w:hint="eastAsia"/>
          <w:lang w:val="en-GB"/>
        </w:rPr>
        <w:t>故障處理程序請參考</w:t>
      </w:r>
      <w:r w:rsidR="008C48F2">
        <w:rPr>
          <w:rFonts w:hint="eastAsia"/>
          <w:lang w:val="en-GB"/>
        </w:rPr>
        <w:t>《</w:t>
      </w:r>
      <w:r w:rsidR="008C48F2" w:rsidRPr="008C48F2">
        <w:rPr>
          <w:rFonts w:hint="eastAsia"/>
        </w:rPr>
        <w:t>SO-05-003-</w:t>
      </w:r>
      <w:r w:rsidR="008C48F2" w:rsidRPr="008C48F2">
        <w:rPr>
          <w:rFonts w:hint="eastAsia"/>
        </w:rPr>
        <w:t>附件</w:t>
      </w:r>
      <w:r w:rsidR="008C48F2" w:rsidRPr="008C48F2">
        <w:rPr>
          <w:rFonts w:hint="eastAsia"/>
        </w:rPr>
        <w:t>G_</w:t>
      </w:r>
      <w:r w:rsidR="008C48F2" w:rsidRPr="008C48F2">
        <w:rPr>
          <w:rFonts w:hint="eastAsia"/>
        </w:rPr>
        <w:t>防毒系統操作手冊》</w:t>
      </w:r>
      <w:r w:rsidR="008C48F2">
        <w:rPr>
          <w:rFonts w:hint="eastAsia"/>
        </w:rPr>
        <w:t>之</w:t>
      </w:r>
      <w:r w:rsidR="0030196D" w:rsidRPr="0079137B">
        <w:rPr>
          <w:rFonts w:hint="eastAsia"/>
          <w:lang w:val="en-GB"/>
        </w:rPr>
        <w:t>還原備份步驟</w:t>
      </w:r>
      <w:r w:rsidR="001C7CA7" w:rsidRPr="0079137B">
        <w:rPr>
          <w:rFonts w:hint="eastAsia"/>
          <w:lang w:val="en-GB"/>
        </w:rPr>
        <w:t>。</w:t>
      </w:r>
    </w:p>
    <w:p w14:paraId="7BA5BCA0" w14:textId="77777777" w:rsidR="003E53F1" w:rsidRDefault="003E53F1" w:rsidP="00EF7A26">
      <w:pPr>
        <w:pStyle w:val="1"/>
      </w:pPr>
      <w:bookmarkStart w:id="107" w:name="_Toc103745077"/>
      <w:bookmarkStart w:id="108" w:name="_Toc305490182"/>
      <w:bookmarkStart w:id="109" w:name="_Toc356411278"/>
      <w:bookmarkStart w:id="110" w:name="_Toc383693320"/>
      <w:r w:rsidRPr="0079137B">
        <w:rPr>
          <w:rFonts w:hint="eastAsia"/>
        </w:rPr>
        <w:t>輸出文件記錄</w:t>
      </w:r>
      <w:bookmarkEnd w:id="107"/>
      <w:bookmarkEnd w:id="108"/>
      <w:bookmarkEnd w:id="109"/>
      <w:bookmarkEnd w:id="110"/>
    </w:p>
    <w:p w14:paraId="20424E6C" w14:textId="77777777" w:rsidR="008C48F2" w:rsidRPr="00DF4AF6" w:rsidRDefault="008C48F2" w:rsidP="008C48F2">
      <w:pPr>
        <w:pStyle w:val="3"/>
      </w:pPr>
      <w:r w:rsidRPr="00DF4AF6">
        <w:t>SO-05-003</w:t>
      </w:r>
      <w:r w:rsidRPr="00DF4AF6">
        <w:rPr>
          <w:rFonts w:hint="eastAsia"/>
        </w:rPr>
        <w:t>-</w:t>
      </w:r>
      <w:r w:rsidRPr="00DF4AF6">
        <w:t>附件</w:t>
      </w:r>
      <w:r w:rsidRPr="00DF4AF6">
        <w:t>A</w:t>
      </w:r>
      <w:r>
        <w:rPr>
          <w:rFonts w:hint="eastAsia"/>
        </w:rPr>
        <w:t>_</w:t>
      </w:r>
      <w:r w:rsidRPr="00DF4AF6">
        <w:t>防毒系統架構圖</w:t>
      </w:r>
    </w:p>
    <w:p w14:paraId="2AC7484C" w14:textId="77777777" w:rsidR="008C48F2" w:rsidRPr="00DF4AF6" w:rsidRDefault="008C48F2" w:rsidP="008C48F2">
      <w:pPr>
        <w:pStyle w:val="3"/>
      </w:pPr>
      <w:r w:rsidRPr="00DF4AF6">
        <w:rPr>
          <w:rFonts w:hint="eastAsia"/>
        </w:rPr>
        <w:t>SO-05-003-</w:t>
      </w:r>
      <w:r w:rsidRPr="00DF4AF6">
        <w:rPr>
          <w:rFonts w:hint="eastAsia"/>
        </w:rPr>
        <w:t>附件</w:t>
      </w:r>
      <w:r w:rsidRPr="00DF4AF6">
        <w:rPr>
          <w:rFonts w:hint="eastAsia"/>
        </w:rPr>
        <w:t>F</w:t>
      </w:r>
      <w:r>
        <w:rPr>
          <w:rFonts w:hint="eastAsia"/>
        </w:rPr>
        <w:t>_</w:t>
      </w:r>
      <w:r w:rsidRPr="00DF4AF6">
        <w:rPr>
          <w:rFonts w:hint="eastAsia"/>
        </w:rPr>
        <w:t>防毒系統流程圖</w:t>
      </w:r>
    </w:p>
    <w:p w14:paraId="3A2D54E4" w14:textId="77777777" w:rsidR="008C48F2" w:rsidRDefault="008C48F2" w:rsidP="008C48F2">
      <w:pPr>
        <w:pStyle w:val="3"/>
      </w:pPr>
      <w:r w:rsidRPr="00DF4AF6">
        <w:rPr>
          <w:rFonts w:hint="eastAsia"/>
        </w:rPr>
        <w:lastRenderedPageBreak/>
        <w:t>SO-05-003-</w:t>
      </w:r>
      <w:r w:rsidRPr="00DF4AF6">
        <w:rPr>
          <w:rFonts w:hint="eastAsia"/>
        </w:rPr>
        <w:t>附件</w:t>
      </w:r>
      <w:r w:rsidRPr="00DF4AF6">
        <w:rPr>
          <w:rFonts w:hint="eastAsia"/>
        </w:rPr>
        <w:t>G</w:t>
      </w:r>
      <w:r>
        <w:rPr>
          <w:rFonts w:hint="eastAsia"/>
        </w:rPr>
        <w:t>_</w:t>
      </w:r>
      <w:r w:rsidRPr="00DF4AF6">
        <w:rPr>
          <w:rFonts w:hint="eastAsia"/>
        </w:rPr>
        <w:t>防毒系統操作手冊</w:t>
      </w:r>
    </w:p>
    <w:sectPr w:rsidR="008C48F2" w:rsidSect="00DF4AF6">
      <w:headerReference w:type="even" r:id="rId12"/>
      <w:pgSz w:w="11906" w:h="16838" w:code="9"/>
      <w:pgMar w:top="1304" w:right="1134" w:bottom="1077" w:left="1134" w:header="454" w:footer="454" w:gutter="0"/>
      <w:cols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6ADE" w14:textId="77777777" w:rsidR="00821404" w:rsidRDefault="00821404">
      <w:r>
        <w:separator/>
      </w:r>
    </w:p>
  </w:endnote>
  <w:endnote w:type="continuationSeparator" w:id="0">
    <w:p w14:paraId="6ECB7739" w14:textId="77777777" w:rsidR="00821404" w:rsidRDefault="0082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1681" w14:textId="77777777" w:rsidR="003E53F1" w:rsidRDefault="003E53F1">
    <w:pPr>
      <w:tabs>
        <w:tab w:val="center" w:pos="4320"/>
        <w:tab w:val="right" w:pos="8820"/>
      </w:tabs>
      <w:spacing w:line="2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10949" w14:textId="77777777" w:rsidR="003E53F1" w:rsidRPr="00C23F43" w:rsidRDefault="00E80376" w:rsidP="00C23F43">
    <w:pPr>
      <w:pBdr>
        <w:top w:val="single" w:sz="12" w:space="1" w:color="auto"/>
      </w:pBdr>
      <w:adjustRightInd w:val="0"/>
      <w:snapToGrid w:val="0"/>
      <w:spacing w:line="240" w:lineRule="atLeast"/>
      <w:jc w:val="right"/>
      <w:rPr>
        <w:rFonts w:ascii="Verdana" w:eastAsia="標楷體" w:hAnsi="Verdana"/>
        <w:sz w:val="20"/>
        <w:szCs w:val="20"/>
      </w:rPr>
    </w:pPr>
    <w:r w:rsidRPr="00C23F43">
      <w:rPr>
        <w:rFonts w:ascii="Verdana" w:eastAsia="標楷體" w:hAnsi="Verdana"/>
        <w:sz w:val="20"/>
        <w:szCs w:val="20"/>
      </w:rPr>
      <w:t>第</w:t>
    </w:r>
    <w:r w:rsidRPr="00C23F43">
      <w:rPr>
        <w:rFonts w:ascii="Verdana" w:eastAsia="標楷體" w:hAnsi="Verdana"/>
        <w:sz w:val="20"/>
        <w:szCs w:val="20"/>
      </w:rPr>
      <w:fldChar w:fldCharType="begin"/>
    </w:r>
    <w:r w:rsidRPr="00C23F43">
      <w:rPr>
        <w:rFonts w:ascii="Verdana" w:eastAsia="標楷體" w:hAnsi="Verdana"/>
        <w:sz w:val="20"/>
        <w:szCs w:val="20"/>
      </w:rPr>
      <w:instrText>PAGE  \* Arabic  \* MERGEFORMAT</w:instrText>
    </w:r>
    <w:r w:rsidRPr="00C23F43">
      <w:rPr>
        <w:rFonts w:ascii="Verdana" w:eastAsia="標楷體" w:hAnsi="Verdana"/>
        <w:sz w:val="20"/>
        <w:szCs w:val="20"/>
      </w:rPr>
      <w:fldChar w:fldCharType="separate"/>
    </w:r>
    <w:r w:rsidR="001A7E12">
      <w:rPr>
        <w:rFonts w:ascii="Verdana" w:eastAsia="標楷體" w:hAnsi="Verdana"/>
        <w:noProof/>
        <w:sz w:val="20"/>
        <w:szCs w:val="20"/>
      </w:rPr>
      <w:t>6</w:t>
    </w:r>
    <w:r w:rsidRPr="00C23F43">
      <w:rPr>
        <w:rFonts w:ascii="Verdana" w:eastAsia="標楷體" w:hAnsi="Verdana"/>
        <w:sz w:val="20"/>
        <w:szCs w:val="20"/>
      </w:rPr>
      <w:fldChar w:fldCharType="end"/>
    </w:r>
    <w:r w:rsidRPr="00C23F43">
      <w:rPr>
        <w:rFonts w:ascii="Verdana" w:eastAsia="標楷體" w:hAnsi="Verdana"/>
        <w:sz w:val="20"/>
        <w:szCs w:val="20"/>
      </w:rPr>
      <w:t>頁，含封面共</w:t>
    </w:r>
    <w:r w:rsidRPr="00C23F43">
      <w:rPr>
        <w:rFonts w:ascii="Verdana" w:eastAsia="標楷體" w:hAnsi="Verdana"/>
        <w:sz w:val="20"/>
        <w:szCs w:val="20"/>
      </w:rPr>
      <w:fldChar w:fldCharType="begin"/>
    </w:r>
    <w:r w:rsidRPr="00C23F43">
      <w:rPr>
        <w:rFonts w:ascii="Verdana" w:eastAsia="標楷體" w:hAnsi="Verdana"/>
        <w:sz w:val="20"/>
        <w:szCs w:val="20"/>
      </w:rPr>
      <w:instrText>NUMPAGES  \* Arabic  \* MERGEFORMAT</w:instrText>
    </w:r>
    <w:r w:rsidRPr="00C23F43">
      <w:rPr>
        <w:rFonts w:ascii="Verdana" w:eastAsia="標楷體" w:hAnsi="Verdana"/>
        <w:sz w:val="20"/>
        <w:szCs w:val="20"/>
      </w:rPr>
      <w:fldChar w:fldCharType="separate"/>
    </w:r>
    <w:r w:rsidR="001A7E12">
      <w:rPr>
        <w:rFonts w:ascii="Verdana" w:eastAsia="標楷體" w:hAnsi="Verdana"/>
        <w:noProof/>
        <w:sz w:val="20"/>
        <w:szCs w:val="20"/>
      </w:rPr>
      <w:t>6</w:t>
    </w:r>
    <w:r w:rsidRPr="00C23F43">
      <w:rPr>
        <w:rFonts w:ascii="Verdana" w:eastAsia="標楷體" w:hAnsi="Verdana"/>
        <w:sz w:val="20"/>
        <w:szCs w:val="20"/>
      </w:rPr>
      <w:fldChar w:fldCharType="end"/>
    </w:r>
    <w:r w:rsidRPr="00C23F43">
      <w:rPr>
        <w:rFonts w:ascii="Verdana" w:eastAsia="標楷體" w:hAnsi="Verdana"/>
        <w:sz w:val="20"/>
        <w:szCs w:val="20"/>
      </w:rPr>
      <w:t>頁</w:t>
    </w:r>
  </w:p>
  <w:p w14:paraId="65AE1A99" w14:textId="32203A2A" w:rsidR="00E80376" w:rsidRPr="00C23F43" w:rsidRDefault="00E80376" w:rsidP="00C23F43">
    <w:pPr>
      <w:adjustRightInd w:val="0"/>
      <w:snapToGrid w:val="0"/>
      <w:spacing w:line="240" w:lineRule="atLeast"/>
      <w:jc w:val="right"/>
      <w:rPr>
        <w:rFonts w:ascii="Verdana" w:eastAsia="標楷體" w:hAnsi="Verdana"/>
        <w:sz w:val="20"/>
        <w:szCs w:val="20"/>
      </w:rPr>
    </w:pPr>
    <w:r w:rsidRPr="00C23F43">
      <w:rPr>
        <w:rFonts w:ascii="Verdana" w:eastAsia="標楷體" w:hAnsi="Verdana"/>
        <w:sz w:val="20"/>
        <w:szCs w:val="20"/>
      </w:rPr>
      <w:t>版本：</w:t>
    </w:r>
    <w:r w:rsidRPr="00C23F43">
      <w:rPr>
        <w:rFonts w:ascii="Verdana" w:eastAsia="標楷體" w:hAnsi="Verdana"/>
        <w:sz w:val="20"/>
        <w:szCs w:val="20"/>
      </w:rPr>
      <w:t>V 2.</w:t>
    </w:r>
    <w:r w:rsidR="00182808">
      <w:rPr>
        <w:rFonts w:ascii="Verdana" w:eastAsia="標楷體" w:hAnsi="Verdana" w:hint="eastAsia"/>
        <w:color w:val="FF0000"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B4A5E" w14:textId="77777777" w:rsidR="00821404" w:rsidRDefault="00821404">
      <w:r>
        <w:separator/>
      </w:r>
    </w:p>
  </w:footnote>
  <w:footnote w:type="continuationSeparator" w:id="0">
    <w:p w14:paraId="1B691EB3" w14:textId="77777777" w:rsidR="00821404" w:rsidRDefault="00821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A0EA" w14:textId="77777777" w:rsidR="003E53F1" w:rsidRDefault="006F6F0E">
    <w:pPr>
      <w:tabs>
        <w:tab w:val="center" w:pos="4320"/>
        <w:tab w:val="right" w:pos="8820"/>
      </w:tabs>
    </w:pPr>
    <w:r>
      <w:rPr>
        <w:rFonts w:ascii="Verdana" w:eastAsia="標楷體" w:hAnsi="Verdana" w:hint="eastAsia"/>
        <w:noProof/>
      </w:rPr>
      <w:drawing>
        <wp:anchor distT="0" distB="0" distL="114300" distR="114300" simplePos="0" relativeHeight="251657728" behindDoc="1" locked="0" layoutInCell="1" allowOverlap="1" wp14:anchorId="0B3AF125" wp14:editId="6F41DF65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5486400" cy="657225"/>
          <wp:effectExtent l="0" t="0" r="0" b="0"/>
          <wp:wrapNone/>
          <wp:docPr id="7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4ADF" w14:textId="77777777" w:rsidR="003E53F1" w:rsidRPr="00C23F43" w:rsidRDefault="00182808" w:rsidP="00C23F43">
    <w:pPr>
      <w:adjustRightInd w:val="0"/>
      <w:snapToGrid w:val="0"/>
      <w:spacing w:line="240" w:lineRule="atLeast"/>
      <w:jc w:val="right"/>
      <w:rPr>
        <w:rFonts w:ascii="Verdana" w:eastAsia="標楷體" w:hAnsi="Verdana"/>
        <w:b/>
        <w:sz w:val="20"/>
        <w:szCs w:val="20"/>
      </w:rPr>
    </w:pPr>
    <w:r>
      <w:rPr>
        <w:rFonts w:ascii="Verdana" w:eastAsia="標楷體" w:hAnsi="Verdana"/>
        <w:noProof/>
        <w:sz w:val="20"/>
        <w:szCs w:val="20"/>
      </w:rPr>
      <w:pict w14:anchorId="4D242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96" type="#_x0000_t75" style="position:absolute;left:0;text-align:left;margin-left:0;margin-top:0;width:425.55pt;height:238.9pt;z-index:-251657728;mso-position-horizontal:center;mso-position-horizontal-relative:margin;mso-position-vertical:center;mso-position-vertical-relative:margin">
          <v:imagedata r:id="rId1" o:title="浮水印2" cropbottom="11850f" gain="19661f" blacklevel="22938f"/>
          <w10:wrap anchorx="margin" anchory="margin"/>
        </v:shape>
      </w:pict>
    </w:r>
    <w:r w:rsidR="006F6F0E" w:rsidRPr="00C23F43">
      <w:rPr>
        <w:rFonts w:ascii="Verdana" w:eastAsia="標楷體" w:hAnsi="Verdana"/>
        <w:noProof/>
        <w:sz w:val="20"/>
        <w:szCs w:val="20"/>
      </w:rPr>
      <w:drawing>
        <wp:anchor distT="0" distB="0" distL="114300" distR="114300" simplePos="0" relativeHeight="251656704" behindDoc="1" locked="0" layoutInCell="1" allowOverlap="1" wp14:anchorId="7EE2B31B" wp14:editId="59FE03A6">
          <wp:simplePos x="0" y="0"/>
          <wp:positionH relativeFrom="margin">
            <wp:align>left</wp:align>
          </wp:positionH>
          <wp:positionV relativeFrom="page">
            <wp:posOffset>215900</wp:posOffset>
          </wp:positionV>
          <wp:extent cx="990600" cy="561975"/>
          <wp:effectExtent l="0" t="0" r="0" b="0"/>
          <wp:wrapNone/>
          <wp:docPr id="70" name="圖片 70" descr="C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S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53F1" w:rsidRPr="00C23F43">
      <w:rPr>
        <w:rFonts w:ascii="Verdana" w:eastAsia="標楷體" w:hAnsi="Verdana"/>
        <w:sz w:val="20"/>
        <w:szCs w:val="20"/>
      </w:rPr>
      <w:t>文件名稱：</w:t>
    </w:r>
    <w:r w:rsidR="006026F2" w:rsidRPr="00C23F43">
      <w:rPr>
        <w:rFonts w:ascii="Verdana" w:eastAsia="標楷體" w:hAnsi="Verdana"/>
        <w:sz w:val="20"/>
        <w:szCs w:val="20"/>
      </w:rPr>
      <w:t>防毒軟體</w:t>
    </w:r>
    <w:r w:rsidR="00E650DB" w:rsidRPr="00C23F43">
      <w:rPr>
        <w:rFonts w:ascii="Verdana" w:eastAsia="標楷體" w:hAnsi="Verdana"/>
        <w:sz w:val="20"/>
        <w:szCs w:val="20"/>
      </w:rPr>
      <w:t>作業程序</w:t>
    </w:r>
  </w:p>
  <w:p w14:paraId="73A22B1E" w14:textId="77777777" w:rsidR="003E53F1" w:rsidRPr="00C23F43" w:rsidRDefault="003E53F1" w:rsidP="00C23F43">
    <w:pPr>
      <w:adjustRightInd w:val="0"/>
      <w:snapToGrid w:val="0"/>
      <w:spacing w:line="240" w:lineRule="atLeast"/>
      <w:jc w:val="right"/>
      <w:rPr>
        <w:rFonts w:ascii="Verdana" w:eastAsia="標楷體" w:hAnsi="Verdana"/>
        <w:sz w:val="20"/>
        <w:szCs w:val="20"/>
      </w:rPr>
    </w:pPr>
    <w:r w:rsidRPr="00C23F43">
      <w:rPr>
        <w:rFonts w:ascii="Verdana" w:eastAsia="標楷體" w:hAnsi="Verdana"/>
        <w:sz w:val="20"/>
        <w:szCs w:val="20"/>
      </w:rPr>
      <w:t>文件編號：</w:t>
    </w:r>
    <w:r w:rsidR="00CF4A65" w:rsidRPr="00C23F43">
      <w:rPr>
        <w:rFonts w:ascii="Verdana" w:eastAsia="標楷體" w:hAnsi="Verdana"/>
        <w:sz w:val="20"/>
        <w:szCs w:val="20"/>
      </w:rPr>
      <w:t>SO-05-003</w:t>
    </w:r>
  </w:p>
  <w:p w14:paraId="2F5D237F" w14:textId="77777777" w:rsidR="003E53F1" w:rsidRPr="00C23F43" w:rsidRDefault="003E53F1" w:rsidP="00C23F43">
    <w:pPr>
      <w:pBdr>
        <w:bottom w:val="single" w:sz="12" w:space="1" w:color="auto"/>
      </w:pBdr>
      <w:adjustRightInd w:val="0"/>
      <w:snapToGrid w:val="0"/>
      <w:spacing w:line="240" w:lineRule="atLeast"/>
      <w:jc w:val="right"/>
      <w:rPr>
        <w:rFonts w:ascii="Verdana" w:eastAsia="標楷體" w:hAnsi="Verdana"/>
        <w:sz w:val="20"/>
        <w:szCs w:val="20"/>
      </w:rPr>
    </w:pPr>
    <w:r w:rsidRPr="00C23F43">
      <w:rPr>
        <w:rFonts w:ascii="Verdana" w:eastAsia="標楷體" w:hAnsi="Verdana"/>
        <w:sz w:val="20"/>
        <w:szCs w:val="20"/>
      </w:rPr>
      <w:t>分類等級：內部使用與限用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93B6" w14:textId="77777777" w:rsidR="003E53F1" w:rsidRDefault="003E53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E02"/>
    <w:multiLevelType w:val="hybridMultilevel"/>
    <w:tmpl w:val="CE5C48DA"/>
    <w:lvl w:ilvl="0" w:tplc="7D7C5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DA1277"/>
    <w:multiLevelType w:val="multilevel"/>
    <w:tmpl w:val="3DAC40AC"/>
    <w:lvl w:ilvl="0">
      <w:start w:val="1"/>
      <w:numFmt w:val="taiwaneseCountingThousand"/>
      <w:pStyle w:val="1"/>
      <w:lvlText w:val="第%1章"/>
      <w:lvlJc w:val="left"/>
      <w:pPr>
        <w:tabs>
          <w:tab w:val="num" w:pos="1134"/>
        </w:tabs>
        <w:ind w:left="1134" w:hanging="1134"/>
      </w:pPr>
      <w:rPr>
        <w:rFonts w:ascii="標楷體" w:eastAsia="標楷體" w:hAnsi="標楷體" w:hint="eastAsia"/>
        <w:lang w:val="en-GB"/>
      </w:rPr>
    </w:lvl>
    <w:lvl w:ilvl="1">
      <w:start w:val="1"/>
      <w:numFmt w:val="taiwaneseCountingThousand"/>
      <w:pStyle w:val="2"/>
      <w:lvlText w:val="第%2節"/>
      <w:lvlJc w:val="left"/>
      <w:pPr>
        <w:tabs>
          <w:tab w:val="num" w:pos="1418"/>
        </w:tabs>
        <w:ind w:left="1418" w:hanging="1134"/>
      </w:pPr>
      <w:rPr>
        <w:rFonts w:ascii="標楷體" w:eastAsia="標楷體" w:hint="eastAsia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taiwaneseCountingThousand"/>
      <w:pStyle w:val="4"/>
      <w:lvlText w:val="(%4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2155"/>
        </w:tabs>
        <w:ind w:left="2155" w:hanging="454"/>
      </w:pPr>
      <w:rPr>
        <w:rFonts w:hint="eastAsia"/>
      </w:rPr>
    </w:lvl>
    <w:lvl w:ilvl="5">
      <w:start w:val="1"/>
      <w:numFmt w:val="decimal"/>
      <w:pStyle w:val="6"/>
      <w:lvlText w:val="(%6)"/>
      <w:lvlJc w:val="left"/>
      <w:pPr>
        <w:tabs>
          <w:tab w:val="num" w:pos="2999"/>
        </w:tabs>
        <w:ind w:left="269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84"/>
        </w:tabs>
        <w:ind w:left="326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69"/>
        </w:tabs>
        <w:ind w:left="382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95"/>
        </w:tabs>
        <w:ind w:left="4535" w:hanging="1700"/>
      </w:pPr>
      <w:rPr>
        <w:rFonts w:hint="eastAsia"/>
      </w:rPr>
    </w:lvl>
  </w:abstractNum>
  <w:abstractNum w:abstractNumId="2" w15:restartNumberingAfterBreak="0">
    <w:nsid w:val="138E5903"/>
    <w:multiLevelType w:val="hybridMultilevel"/>
    <w:tmpl w:val="2050F59A"/>
    <w:lvl w:ilvl="0" w:tplc="2CB81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6D4081E"/>
    <w:multiLevelType w:val="multilevel"/>
    <w:tmpl w:val="3FE6B124"/>
    <w:lvl w:ilvl="0">
      <w:start w:val="1"/>
      <w:numFmt w:val="taiwaneseCountingThousand"/>
      <w:lvlText w:val="第%1章"/>
      <w:lvlJc w:val="left"/>
      <w:pPr>
        <w:tabs>
          <w:tab w:val="num" w:pos="1134"/>
        </w:tabs>
        <w:ind w:left="1134" w:hanging="1134"/>
      </w:pPr>
      <w:rPr>
        <w:rFonts w:ascii="標楷體" w:eastAsia="標楷體" w:hAnsi="標楷體" w:hint="eastAsia"/>
      </w:rPr>
    </w:lvl>
    <w:lvl w:ilvl="1">
      <w:start w:val="1"/>
      <w:numFmt w:val="taiwaneseCountingThousand"/>
      <w:lvlText w:val="第%2節"/>
      <w:lvlJc w:val="left"/>
      <w:pPr>
        <w:tabs>
          <w:tab w:val="num" w:pos="1418"/>
        </w:tabs>
        <w:ind w:left="1418" w:hanging="1134"/>
      </w:pPr>
      <w:rPr>
        <w:rFonts w:ascii="標楷體" w:eastAsia="標楷體" w:hint="eastAsia"/>
      </w:rPr>
    </w:lvl>
    <w:lvl w:ilvl="2">
      <w:start w:val="1"/>
      <w:numFmt w:val="bullet"/>
      <w:lvlText w:val="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num" w:pos="2155"/>
        </w:tabs>
        <w:ind w:left="2155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999"/>
        </w:tabs>
        <w:ind w:left="269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84"/>
        </w:tabs>
        <w:ind w:left="326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69"/>
        </w:tabs>
        <w:ind w:left="382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95"/>
        </w:tabs>
        <w:ind w:left="4535" w:hanging="1700"/>
      </w:pPr>
      <w:rPr>
        <w:rFonts w:hint="eastAsia"/>
      </w:rPr>
    </w:lvl>
  </w:abstractNum>
  <w:abstractNum w:abstractNumId="4" w15:restartNumberingAfterBreak="0">
    <w:nsid w:val="193D62B9"/>
    <w:multiLevelType w:val="hybridMultilevel"/>
    <w:tmpl w:val="4E660372"/>
    <w:lvl w:ilvl="0" w:tplc="04090015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 w15:restartNumberingAfterBreak="0">
    <w:nsid w:val="24F2211A"/>
    <w:multiLevelType w:val="multilevel"/>
    <w:tmpl w:val="00D67CCC"/>
    <w:lvl w:ilvl="0">
      <w:start w:val="1"/>
      <w:numFmt w:val="taiwaneseCountingThousand"/>
      <w:lvlText w:val="第%1章"/>
      <w:lvlJc w:val="left"/>
      <w:pPr>
        <w:tabs>
          <w:tab w:val="num" w:pos="1134"/>
        </w:tabs>
        <w:ind w:left="1134" w:hanging="1134"/>
      </w:pPr>
      <w:rPr>
        <w:rFonts w:ascii="標楷體" w:eastAsia="標楷體" w:hAnsi="標楷體" w:hint="eastAsia"/>
      </w:rPr>
    </w:lvl>
    <w:lvl w:ilvl="1">
      <w:start w:val="1"/>
      <w:numFmt w:val="taiwaneseCountingThousand"/>
      <w:lvlText w:val="第%2節"/>
      <w:lvlJc w:val="left"/>
      <w:pPr>
        <w:tabs>
          <w:tab w:val="num" w:pos="1418"/>
        </w:tabs>
        <w:ind w:left="1418" w:hanging="1134"/>
      </w:pPr>
      <w:rPr>
        <w:rFonts w:ascii="標楷體" w:eastAsia="標楷體" w:hint="eastAsia"/>
      </w:rPr>
    </w:lvl>
    <w:lvl w:ilvl="2">
      <w:start w:val="1"/>
      <w:numFmt w:val="taiwaneseCountingThousand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num" w:pos="2155"/>
        </w:tabs>
        <w:ind w:left="2155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999"/>
        </w:tabs>
        <w:ind w:left="269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84"/>
        </w:tabs>
        <w:ind w:left="326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69"/>
        </w:tabs>
        <w:ind w:left="382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95"/>
        </w:tabs>
        <w:ind w:left="4535" w:hanging="1700"/>
      </w:pPr>
      <w:rPr>
        <w:rFonts w:hint="eastAsia"/>
      </w:rPr>
    </w:lvl>
  </w:abstractNum>
  <w:abstractNum w:abstractNumId="6" w15:restartNumberingAfterBreak="0">
    <w:nsid w:val="265245F1"/>
    <w:multiLevelType w:val="hybridMultilevel"/>
    <w:tmpl w:val="BE147FAA"/>
    <w:lvl w:ilvl="0" w:tplc="8F8EDD32">
      <w:start w:val="1"/>
      <w:numFmt w:val="taiwaneseCountingThousand"/>
      <w:lvlText w:val="第%1節"/>
      <w:lvlJc w:val="left"/>
      <w:pPr>
        <w:tabs>
          <w:tab w:val="num" w:pos="1051"/>
        </w:tabs>
        <w:ind w:left="1103" w:hanging="623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EC61C7B"/>
    <w:multiLevelType w:val="multilevel"/>
    <w:tmpl w:val="00D67CCC"/>
    <w:lvl w:ilvl="0">
      <w:start w:val="1"/>
      <w:numFmt w:val="taiwaneseCountingThousand"/>
      <w:lvlText w:val="第%1章"/>
      <w:lvlJc w:val="left"/>
      <w:pPr>
        <w:tabs>
          <w:tab w:val="num" w:pos="1134"/>
        </w:tabs>
        <w:ind w:left="1134" w:hanging="1134"/>
      </w:pPr>
      <w:rPr>
        <w:rFonts w:ascii="標楷體" w:eastAsia="標楷體" w:hAnsi="標楷體" w:hint="eastAsia"/>
      </w:rPr>
    </w:lvl>
    <w:lvl w:ilvl="1">
      <w:start w:val="1"/>
      <w:numFmt w:val="taiwaneseCountingThousand"/>
      <w:lvlText w:val="第%2節"/>
      <w:lvlJc w:val="left"/>
      <w:pPr>
        <w:tabs>
          <w:tab w:val="num" w:pos="1418"/>
        </w:tabs>
        <w:ind w:left="1418" w:hanging="1134"/>
      </w:pPr>
      <w:rPr>
        <w:rFonts w:ascii="標楷體" w:eastAsia="標楷體" w:hint="eastAsia"/>
      </w:rPr>
    </w:lvl>
    <w:lvl w:ilvl="2">
      <w:start w:val="1"/>
      <w:numFmt w:val="taiwaneseCountingThousand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num" w:pos="2155"/>
        </w:tabs>
        <w:ind w:left="2155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999"/>
        </w:tabs>
        <w:ind w:left="269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84"/>
        </w:tabs>
        <w:ind w:left="326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69"/>
        </w:tabs>
        <w:ind w:left="382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95"/>
        </w:tabs>
        <w:ind w:left="4535" w:hanging="1700"/>
      </w:pPr>
      <w:rPr>
        <w:rFonts w:hint="eastAsia"/>
      </w:rPr>
    </w:lvl>
  </w:abstractNum>
  <w:abstractNum w:abstractNumId="8" w15:restartNumberingAfterBreak="0">
    <w:nsid w:val="31123524"/>
    <w:multiLevelType w:val="multilevel"/>
    <w:tmpl w:val="00D67CCC"/>
    <w:lvl w:ilvl="0">
      <w:start w:val="1"/>
      <w:numFmt w:val="taiwaneseCountingThousand"/>
      <w:lvlText w:val="第%1章"/>
      <w:lvlJc w:val="left"/>
      <w:pPr>
        <w:tabs>
          <w:tab w:val="num" w:pos="1134"/>
        </w:tabs>
        <w:ind w:left="1134" w:hanging="1134"/>
      </w:pPr>
      <w:rPr>
        <w:rFonts w:ascii="標楷體" w:eastAsia="標楷體" w:hAnsi="標楷體" w:hint="eastAsia"/>
      </w:rPr>
    </w:lvl>
    <w:lvl w:ilvl="1">
      <w:start w:val="1"/>
      <w:numFmt w:val="taiwaneseCountingThousand"/>
      <w:lvlText w:val="第%2節"/>
      <w:lvlJc w:val="left"/>
      <w:pPr>
        <w:tabs>
          <w:tab w:val="num" w:pos="1418"/>
        </w:tabs>
        <w:ind w:left="1418" w:hanging="1134"/>
      </w:pPr>
      <w:rPr>
        <w:rFonts w:ascii="標楷體" w:eastAsia="標楷體" w:hAnsi="Times New Roman" w:hint="eastAsia"/>
      </w:rPr>
    </w:lvl>
    <w:lvl w:ilvl="2">
      <w:start w:val="1"/>
      <w:numFmt w:val="taiwaneseCountingThousand"/>
      <w:lvlText w:val="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(%4)"/>
      <w:lvlJc w:val="left"/>
      <w:pPr>
        <w:tabs>
          <w:tab w:val="num" w:pos="1985"/>
        </w:tabs>
        <w:ind w:left="1985" w:hanging="567"/>
      </w:pPr>
    </w:lvl>
    <w:lvl w:ilvl="4">
      <w:start w:val="1"/>
      <w:numFmt w:val="decimal"/>
      <w:lvlText w:val="%5"/>
      <w:lvlJc w:val="left"/>
      <w:pPr>
        <w:tabs>
          <w:tab w:val="num" w:pos="2155"/>
        </w:tabs>
        <w:ind w:left="2155" w:hanging="454"/>
      </w:pPr>
    </w:lvl>
    <w:lvl w:ilvl="5">
      <w:start w:val="1"/>
      <w:numFmt w:val="decimal"/>
      <w:lvlText w:val="%1.%2.%3.%4.%5.%6"/>
      <w:lvlJc w:val="left"/>
      <w:pPr>
        <w:tabs>
          <w:tab w:val="num" w:pos="2999"/>
        </w:tabs>
        <w:ind w:left="2693" w:hanging="1134"/>
      </w:pPr>
    </w:lvl>
    <w:lvl w:ilvl="6">
      <w:start w:val="1"/>
      <w:numFmt w:val="decimal"/>
      <w:lvlText w:val="%1.%2.%3.%4.%5.%6.%7"/>
      <w:lvlJc w:val="left"/>
      <w:pPr>
        <w:tabs>
          <w:tab w:val="num" w:pos="3784"/>
        </w:tabs>
        <w:ind w:left="3260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569"/>
        </w:tabs>
        <w:ind w:left="3827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4995"/>
        </w:tabs>
        <w:ind w:left="4535" w:hanging="1700"/>
      </w:pPr>
    </w:lvl>
  </w:abstractNum>
  <w:abstractNum w:abstractNumId="9" w15:restartNumberingAfterBreak="0">
    <w:nsid w:val="364367E0"/>
    <w:multiLevelType w:val="hybridMultilevel"/>
    <w:tmpl w:val="71A2DE00"/>
    <w:lvl w:ilvl="0" w:tplc="8F8EDD32">
      <w:start w:val="1"/>
      <w:numFmt w:val="taiwaneseCountingThousand"/>
      <w:lvlText w:val="第%1節"/>
      <w:lvlJc w:val="left"/>
      <w:pPr>
        <w:tabs>
          <w:tab w:val="num" w:pos="1051"/>
        </w:tabs>
        <w:ind w:left="1103" w:hanging="623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97260790">
      <w:start w:val="1"/>
      <w:numFmt w:val="taiwaneseCountingThousand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DB60B17E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Verdana" w:hAnsi="Verdana"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33E7670"/>
    <w:multiLevelType w:val="hybridMultilevel"/>
    <w:tmpl w:val="FB6C1A46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B527F9"/>
    <w:multiLevelType w:val="hybridMultilevel"/>
    <w:tmpl w:val="66A071A8"/>
    <w:lvl w:ilvl="0" w:tplc="8F8EDD32">
      <w:start w:val="1"/>
      <w:numFmt w:val="taiwaneseCountingThousand"/>
      <w:lvlText w:val="第%1節"/>
      <w:lvlJc w:val="left"/>
      <w:pPr>
        <w:tabs>
          <w:tab w:val="num" w:pos="1051"/>
        </w:tabs>
        <w:ind w:left="1103" w:hanging="623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1156"/>
        </w:tabs>
        <w:ind w:left="115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36"/>
        </w:tabs>
        <w:ind w:left="163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6"/>
        </w:tabs>
        <w:ind w:left="211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96"/>
        </w:tabs>
        <w:ind w:left="259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6"/>
        </w:tabs>
        <w:ind w:left="307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6"/>
        </w:tabs>
        <w:ind w:left="355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36"/>
        </w:tabs>
        <w:ind w:left="403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6"/>
        </w:tabs>
        <w:ind w:left="4516" w:hanging="480"/>
      </w:pPr>
    </w:lvl>
  </w:abstractNum>
  <w:abstractNum w:abstractNumId="12" w15:restartNumberingAfterBreak="0">
    <w:nsid w:val="46AC7204"/>
    <w:multiLevelType w:val="multilevel"/>
    <w:tmpl w:val="00D67CCC"/>
    <w:lvl w:ilvl="0">
      <w:start w:val="1"/>
      <w:numFmt w:val="taiwaneseCountingThousand"/>
      <w:lvlText w:val="第%1章"/>
      <w:lvlJc w:val="left"/>
      <w:pPr>
        <w:tabs>
          <w:tab w:val="num" w:pos="1134"/>
        </w:tabs>
        <w:ind w:left="1134" w:hanging="1134"/>
      </w:pPr>
      <w:rPr>
        <w:rFonts w:ascii="標楷體" w:eastAsia="標楷體" w:hAnsi="標楷體" w:hint="eastAsia"/>
      </w:rPr>
    </w:lvl>
    <w:lvl w:ilvl="1">
      <w:start w:val="1"/>
      <w:numFmt w:val="taiwaneseCountingThousand"/>
      <w:lvlText w:val="第%2節"/>
      <w:lvlJc w:val="left"/>
      <w:pPr>
        <w:tabs>
          <w:tab w:val="num" w:pos="1418"/>
        </w:tabs>
        <w:ind w:left="1418" w:hanging="1134"/>
      </w:pPr>
      <w:rPr>
        <w:rFonts w:ascii="標楷體" w:eastAsia="標楷體" w:hint="eastAsia"/>
      </w:rPr>
    </w:lvl>
    <w:lvl w:ilvl="2">
      <w:start w:val="1"/>
      <w:numFmt w:val="taiwaneseCountingThousand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num" w:pos="2155"/>
        </w:tabs>
        <w:ind w:left="2155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999"/>
        </w:tabs>
        <w:ind w:left="269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84"/>
        </w:tabs>
        <w:ind w:left="326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69"/>
        </w:tabs>
        <w:ind w:left="382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95"/>
        </w:tabs>
        <w:ind w:left="4535" w:hanging="1700"/>
      </w:pPr>
      <w:rPr>
        <w:rFonts w:hint="eastAsia"/>
      </w:rPr>
    </w:lvl>
  </w:abstractNum>
  <w:abstractNum w:abstractNumId="13" w15:restartNumberingAfterBreak="0">
    <w:nsid w:val="4CB44DCC"/>
    <w:multiLevelType w:val="hybridMultilevel"/>
    <w:tmpl w:val="09264424"/>
    <w:lvl w:ilvl="0" w:tplc="3BB85A98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8"/>
        </w:tabs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8"/>
        </w:tabs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8"/>
        </w:tabs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8"/>
        </w:tabs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8"/>
        </w:tabs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8"/>
        </w:tabs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8"/>
        </w:tabs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8"/>
        </w:tabs>
        <w:ind w:left="5738" w:hanging="480"/>
      </w:pPr>
    </w:lvl>
  </w:abstractNum>
  <w:abstractNum w:abstractNumId="14" w15:restartNumberingAfterBreak="0">
    <w:nsid w:val="51613B7C"/>
    <w:multiLevelType w:val="hybridMultilevel"/>
    <w:tmpl w:val="025A7554"/>
    <w:lvl w:ilvl="0" w:tplc="2E7CB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5B3114"/>
    <w:multiLevelType w:val="hybridMultilevel"/>
    <w:tmpl w:val="60703CA2"/>
    <w:lvl w:ilvl="0" w:tplc="04090015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</w:lvl>
    <w:lvl w:ilvl="1" w:tplc="0409001B">
      <w:start w:val="1"/>
      <w:numFmt w:val="lowerRoman"/>
      <w:lvlText w:val="%2."/>
      <w:lvlJc w:val="righ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6" w15:restartNumberingAfterBreak="0">
    <w:nsid w:val="712613BD"/>
    <w:multiLevelType w:val="multilevel"/>
    <w:tmpl w:val="00D67CCC"/>
    <w:lvl w:ilvl="0">
      <w:start w:val="1"/>
      <w:numFmt w:val="taiwaneseCountingThousand"/>
      <w:lvlText w:val="第%1章"/>
      <w:lvlJc w:val="left"/>
      <w:pPr>
        <w:tabs>
          <w:tab w:val="num" w:pos="1134"/>
        </w:tabs>
        <w:ind w:left="1134" w:hanging="1134"/>
      </w:pPr>
      <w:rPr>
        <w:rFonts w:ascii="標楷體" w:eastAsia="標楷體" w:hAnsi="標楷體" w:hint="eastAsia"/>
      </w:rPr>
    </w:lvl>
    <w:lvl w:ilvl="1">
      <w:start w:val="1"/>
      <w:numFmt w:val="taiwaneseCountingThousand"/>
      <w:lvlText w:val="第%2節"/>
      <w:lvlJc w:val="left"/>
      <w:pPr>
        <w:tabs>
          <w:tab w:val="num" w:pos="1418"/>
        </w:tabs>
        <w:ind w:left="1418" w:hanging="1134"/>
      </w:pPr>
      <w:rPr>
        <w:rFonts w:ascii="標楷體" w:eastAsia="標楷體" w:hint="eastAsia"/>
      </w:rPr>
    </w:lvl>
    <w:lvl w:ilvl="2">
      <w:start w:val="1"/>
      <w:numFmt w:val="taiwaneseCountingThousand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num" w:pos="2155"/>
        </w:tabs>
        <w:ind w:left="2155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999"/>
        </w:tabs>
        <w:ind w:left="269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84"/>
        </w:tabs>
        <w:ind w:left="326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69"/>
        </w:tabs>
        <w:ind w:left="382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95"/>
        </w:tabs>
        <w:ind w:left="4535" w:hanging="1700"/>
      </w:pPr>
      <w:rPr>
        <w:rFonts w:hint="eastAsia"/>
      </w:rPr>
    </w:lvl>
  </w:abstractNum>
  <w:abstractNum w:abstractNumId="17" w15:restartNumberingAfterBreak="0">
    <w:nsid w:val="73E737A1"/>
    <w:multiLevelType w:val="hybridMultilevel"/>
    <w:tmpl w:val="19927DAE"/>
    <w:lvl w:ilvl="0" w:tplc="900C879E">
      <w:start w:val="1"/>
      <w:numFmt w:val="taiwaneseCountingThousand"/>
      <w:lvlText w:val="第%1節"/>
      <w:lvlJc w:val="left"/>
      <w:pPr>
        <w:tabs>
          <w:tab w:val="num" w:pos="571"/>
        </w:tabs>
        <w:ind w:left="623" w:hanging="623"/>
      </w:pPr>
      <w:rPr>
        <w:rFonts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A3B6C89"/>
    <w:multiLevelType w:val="hybridMultilevel"/>
    <w:tmpl w:val="4A88CCD8"/>
    <w:lvl w:ilvl="0" w:tplc="04090015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 w16cid:durableId="1000692068">
    <w:abstractNumId w:val="1"/>
  </w:num>
  <w:num w:numId="2" w16cid:durableId="38092991">
    <w:abstractNumId w:val="9"/>
  </w:num>
  <w:num w:numId="3" w16cid:durableId="159349983">
    <w:abstractNumId w:val="11"/>
  </w:num>
  <w:num w:numId="4" w16cid:durableId="1332560743">
    <w:abstractNumId w:val="6"/>
  </w:num>
  <w:num w:numId="5" w16cid:durableId="1004354447">
    <w:abstractNumId w:val="17"/>
  </w:num>
  <w:num w:numId="6" w16cid:durableId="776217716">
    <w:abstractNumId w:val="15"/>
  </w:num>
  <w:num w:numId="7" w16cid:durableId="1138915842">
    <w:abstractNumId w:val="4"/>
  </w:num>
  <w:num w:numId="8" w16cid:durableId="1726760281">
    <w:abstractNumId w:val="18"/>
  </w:num>
  <w:num w:numId="9" w16cid:durableId="747925722">
    <w:abstractNumId w:val="13"/>
  </w:num>
  <w:num w:numId="10" w16cid:durableId="1868984679">
    <w:abstractNumId w:val="10"/>
  </w:num>
  <w:num w:numId="11" w16cid:durableId="772553529">
    <w:abstractNumId w:val="8"/>
  </w:num>
  <w:num w:numId="12" w16cid:durableId="1451902286">
    <w:abstractNumId w:val="7"/>
  </w:num>
  <w:num w:numId="13" w16cid:durableId="1047144597">
    <w:abstractNumId w:val="16"/>
  </w:num>
  <w:num w:numId="14" w16cid:durableId="619647759">
    <w:abstractNumId w:val="5"/>
  </w:num>
  <w:num w:numId="15" w16cid:durableId="6316376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55436302">
    <w:abstractNumId w:val="12"/>
  </w:num>
  <w:num w:numId="17" w16cid:durableId="1857885325">
    <w:abstractNumId w:val="3"/>
  </w:num>
  <w:num w:numId="18" w16cid:durableId="10031057">
    <w:abstractNumId w:val="14"/>
  </w:num>
  <w:num w:numId="19" w16cid:durableId="632979349">
    <w:abstractNumId w:val="0"/>
  </w:num>
  <w:num w:numId="20" w16cid:durableId="212345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 fillcolor="#9cf" strokecolor="blue">
      <v:fill color="#9cf" opacity="13107f"/>
      <v:stroke color="blu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A65"/>
    <w:rsid w:val="0001347F"/>
    <w:rsid w:val="00021644"/>
    <w:rsid w:val="00023A3F"/>
    <w:rsid w:val="00042205"/>
    <w:rsid w:val="00042B6C"/>
    <w:rsid w:val="000B4450"/>
    <w:rsid w:val="000C21CA"/>
    <w:rsid w:val="000D5DD6"/>
    <w:rsid w:val="00100670"/>
    <w:rsid w:val="0010474D"/>
    <w:rsid w:val="00122C41"/>
    <w:rsid w:val="00127046"/>
    <w:rsid w:val="00136DC7"/>
    <w:rsid w:val="0014069D"/>
    <w:rsid w:val="0014609C"/>
    <w:rsid w:val="00153847"/>
    <w:rsid w:val="00160913"/>
    <w:rsid w:val="001756F7"/>
    <w:rsid w:val="00182808"/>
    <w:rsid w:val="0018660D"/>
    <w:rsid w:val="00190930"/>
    <w:rsid w:val="001A4D9E"/>
    <w:rsid w:val="001A7E12"/>
    <w:rsid w:val="001C7CA7"/>
    <w:rsid w:val="001F4598"/>
    <w:rsid w:val="00204C1B"/>
    <w:rsid w:val="00210AD7"/>
    <w:rsid w:val="00237480"/>
    <w:rsid w:val="00244831"/>
    <w:rsid w:val="0025410F"/>
    <w:rsid w:val="00275621"/>
    <w:rsid w:val="00295192"/>
    <w:rsid w:val="002A3311"/>
    <w:rsid w:val="002B1A80"/>
    <w:rsid w:val="002B2C5A"/>
    <w:rsid w:val="002F6112"/>
    <w:rsid w:val="0030196D"/>
    <w:rsid w:val="003109C5"/>
    <w:rsid w:val="00313548"/>
    <w:rsid w:val="00354FCD"/>
    <w:rsid w:val="00362B94"/>
    <w:rsid w:val="0038120D"/>
    <w:rsid w:val="0039258F"/>
    <w:rsid w:val="003A61FA"/>
    <w:rsid w:val="003B7697"/>
    <w:rsid w:val="003E3ABD"/>
    <w:rsid w:val="003E4669"/>
    <w:rsid w:val="003E53F1"/>
    <w:rsid w:val="003F615E"/>
    <w:rsid w:val="004415F1"/>
    <w:rsid w:val="00445330"/>
    <w:rsid w:val="00465C68"/>
    <w:rsid w:val="004804DD"/>
    <w:rsid w:val="00493F27"/>
    <w:rsid w:val="004A14A5"/>
    <w:rsid w:val="004B2BFF"/>
    <w:rsid w:val="004C1837"/>
    <w:rsid w:val="004C5137"/>
    <w:rsid w:val="004C6BD9"/>
    <w:rsid w:val="004D4C93"/>
    <w:rsid w:val="004F437A"/>
    <w:rsid w:val="005030BE"/>
    <w:rsid w:val="00504159"/>
    <w:rsid w:val="0051713D"/>
    <w:rsid w:val="005238A7"/>
    <w:rsid w:val="00552866"/>
    <w:rsid w:val="00564E57"/>
    <w:rsid w:val="00580D59"/>
    <w:rsid w:val="005938EB"/>
    <w:rsid w:val="005979BF"/>
    <w:rsid w:val="005A3D5F"/>
    <w:rsid w:val="005E3AB6"/>
    <w:rsid w:val="005F0EFE"/>
    <w:rsid w:val="005F3FB0"/>
    <w:rsid w:val="0060134B"/>
    <w:rsid w:val="006022F0"/>
    <w:rsid w:val="006026F2"/>
    <w:rsid w:val="006032B8"/>
    <w:rsid w:val="00623064"/>
    <w:rsid w:val="00635DF7"/>
    <w:rsid w:val="00640D09"/>
    <w:rsid w:val="00660D2C"/>
    <w:rsid w:val="0066611C"/>
    <w:rsid w:val="006D2AB1"/>
    <w:rsid w:val="006F6F0E"/>
    <w:rsid w:val="0074246A"/>
    <w:rsid w:val="007717A5"/>
    <w:rsid w:val="0079137B"/>
    <w:rsid w:val="007A048D"/>
    <w:rsid w:val="007A33F2"/>
    <w:rsid w:val="007B7EFC"/>
    <w:rsid w:val="007C03D7"/>
    <w:rsid w:val="007D0D4A"/>
    <w:rsid w:val="007F1D1E"/>
    <w:rsid w:val="007F6755"/>
    <w:rsid w:val="00821404"/>
    <w:rsid w:val="008223AE"/>
    <w:rsid w:val="00846069"/>
    <w:rsid w:val="00851714"/>
    <w:rsid w:val="00863BF6"/>
    <w:rsid w:val="008911F1"/>
    <w:rsid w:val="008947AB"/>
    <w:rsid w:val="008B06C3"/>
    <w:rsid w:val="008B6BC7"/>
    <w:rsid w:val="008C48F2"/>
    <w:rsid w:val="008E11DF"/>
    <w:rsid w:val="008E777A"/>
    <w:rsid w:val="008F26C4"/>
    <w:rsid w:val="008F3115"/>
    <w:rsid w:val="00905E1C"/>
    <w:rsid w:val="00926896"/>
    <w:rsid w:val="00931B0D"/>
    <w:rsid w:val="009442FF"/>
    <w:rsid w:val="009C2B8D"/>
    <w:rsid w:val="009D1378"/>
    <w:rsid w:val="009D259F"/>
    <w:rsid w:val="009D3D96"/>
    <w:rsid w:val="009F60E5"/>
    <w:rsid w:val="00A2230E"/>
    <w:rsid w:val="00A22CA1"/>
    <w:rsid w:val="00A57783"/>
    <w:rsid w:val="00A61925"/>
    <w:rsid w:val="00A62502"/>
    <w:rsid w:val="00A716FE"/>
    <w:rsid w:val="00A73EE3"/>
    <w:rsid w:val="00A80945"/>
    <w:rsid w:val="00A82448"/>
    <w:rsid w:val="00AA32D2"/>
    <w:rsid w:val="00AE4ECC"/>
    <w:rsid w:val="00B04048"/>
    <w:rsid w:val="00B102BD"/>
    <w:rsid w:val="00B247BC"/>
    <w:rsid w:val="00B62FA9"/>
    <w:rsid w:val="00B75BDB"/>
    <w:rsid w:val="00B95E41"/>
    <w:rsid w:val="00BA5CED"/>
    <w:rsid w:val="00BB4537"/>
    <w:rsid w:val="00BC6B73"/>
    <w:rsid w:val="00BC71A4"/>
    <w:rsid w:val="00BC7BC4"/>
    <w:rsid w:val="00BF02BB"/>
    <w:rsid w:val="00C13B60"/>
    <w:rsid w:val="00C13D2A"/>
    <w:rsid w:val="00C17854"/>
    <w:rsid w:val="00C23F43"/>
    <w:rsid w:val="00C251FE"/>
    <w:rsid w:val="00C427BD"/>
    <w:rsid w:val="00C60B3B"/>
    <w:rsid w:val="00C81AFC"/>
    <w:rsid w:val="00C92E7B"/>
    <w:rsid w:val="00C93BF4"/>
    <w:rsid w:val="00CB7ED5"/>
    <w:rsid w:val="00CE1BC9"/>
    <w:rsid w:val="00CE6A59"/>
    <w:rsid w:val="00CF4A65"/>
    <w:rsid w:val="00D10A19"/>
    <w:rsid w:val="00D12169"/>
    <w:rsid w:val="00D20ADF"/>
    <w:rsid w:val="00D2640E"/>
    <w:rsid w:val="00D30231"/>
    <w:rsid w:val="00D551BF"/>
    <w:rsid w:val="00D80530"/>
    <w:rsid w:val="00D8754B"/>
    <w:rsid w:val="00DD56DF"/>
    <w:rsid w:val="00DE1A01"/>
    <w:rsid w:val="00DF06F3"/>
    <w:rsid w:val="00DF4AF6"/>
    <w:rsid w:val="00E07399"/>
    <w:rsid w:val="00E30014"/>
    <w:rsid w:val="00E43780"/>
    <w:rsid w:val="00E5249C"/>
    <w:rsid w:val="00E650DB"/>
    <w:rsid w:val="00E71DE9"/>
    <w:rsid w:val="00E72A51"/>
    <w:rsid w:val="00E80376"/>
    <w:rsid w:val="00E851A2"/>
    <w:rsid w:val="00E9724F"/>
    <w:rsid w:val="00EC2F95"/>
    <w:rsid w:val="00EC6819"/>
    <w:rsid w:val="00EC6FCA"/>
    <w:rsid w:val="00ED100D"/>
    <w:rsid w:val="00EF7A26"/>
    <w:rsid w:val="00F54F28"/>
    <w:rsid w:val="00F6086B"/>
    <w:rsid w:val="00F60AE7"/>
    <w:rsid w:val="00F65D26"/>
    <w:rsid w:val="00F666DE"/>
    <w:rsid w:val="00F81EE6"/>
    <w:rsid w:val="00F822CE"/>
    <w:rsid w:val="00F851AA"/>
    <w:rsid w:val="00F94294"/>
    <w:rsid w:val="00FA5A4F"/>
    <w:rsid w:val="00FE00E1"/>
    <w:rsid w:val="00F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#9cf" strokecolor="blue">
      <v:fill color="#9cf" opacity="13107f"/>
      <v:stroke color="blue"/>
    </o:shapedefaults>
    <o:shapelayout v:ext="edit">
      <o:idmap v:ext="edit" data="2"/>
    </o:shapelayout>
  </w:shapeDefaults>
  <w:decimalSymbol w:val="."/>
  <w:listSeparator w:val=","/>
  <w14:docId w14:val="023AA564"/>
  <w15:chartTrackingRefBased/>
  <w15:docId w15:val="{FCA1314D-A762-43E9-899F-0B274110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4F28"/>
    <w:pPr>
      <w:widowControl w:val="0"/>
    </w:pPr>
    <w:rPr>
      <w:kern w:val="2"/>
      <w:sz w:val="24"/>
      <w:szCs w:val="24"/>
    </w:rPr>
  </w:style>
  <w:style w:type="paragraph" w:styleId="1">
    <w:name w:val="heading 1"/>
    <w:next w:val="10"/>
    <w:qFormat/>
    <w:rsid w:val="00EF7A26"/>
    <w:pPr>
      <w:keepNext/>
      <w:widowControl w:val="0"/>
      <w:numPr>
        <w:numId w:val="1"/>
      </w:numPr>
      <w:tabs>
        <w:tab w:val="clear" w:pos="1134"/>
      </w:tabs>
      <w:adjustRightInd w:val="0"/>
      <w:snapToGrid w:val="0"/>
      <w:spacing w:beforeLines="100" w:before="360" w:afterLines="100" w:after="360" w:line="240" w:lineRule="atLeast"/>
      <w:ind w:left="0" w:firstLine="0"/>
      <w:jc w:val="both"/>
      <w:outlineLvl w:val="0"/>
    </w:pPr>
    <w:rPr>
      <w:rFonts w:ascii="Arial" w:eastAsia="標楷體" w:hAnsi="Arial" w:cs="Arial"/>
      <w:b/>
      <w:bCs/>
      <w:kern w:val="52"/>
      <w:sz w:val="28"/>
      <w:szCs w:val="28"/>
    </w:rPr>
  </w:style>
  <w:style w:type="paragraph" w:styleId="2">
    <w:name w:val="heading 2"/>
    <w:next w:val="20"/>
    <w:qFormat/>
    <w:rsid w:val="00EF7A26"/>
    <w:pPr>
      <w:keepNext/>
      <w:widowControl w:val="0"/>
      <w:numPr>
        <w:ilvl w:val="1"/>
        <w:numId w:val="1"/>
      </w:numPr>
      <w:tabs>
        <w:tab w:val="clear" w:pos="1418"/>
      </w:tabs>
      <w:adjustRightInd w:val="0"/>
      <w:snapToGrid w:val="0"/>
      <w:spacing w:beforeLines="100" w:before="360" w:afterLines="50" w:after="180" w:line="240" w:lineRule="atLeast"/>
      <w:ind w:leftChars="150" w:left="1201" w:hangingChars="350" w:hanging="841"/>
      <w:jc w:val="both"/>
      <w:textAlignment w:val="baseline"/>
      <w:outlineLvl w:val="1"/>
    </w:pPr>
    <w:rPr>
      <w:rFonts w:ascii="Arial" w:eastAsia="標楷體" w:hAnsi="Arial" w:cs="Arial"/>
      <w:b/>
      <w:bCs/>
      <w:sz w:val="24"/>
      <w:szCs w:val="24"/>
    </w:rPr>
  </w:style>
  <w:style w:type="paragraph" w:styleId="3">
    <w:name w:val="heading 3"/>
    <w:next w:val="30"/>
    <w:qFormat/>
    <w:rsid w:val="00EF7A26"/>
    <w:pPr>
      <w:widowControl w:val="0"/>
      <w:numPr>
        <w:ilvl w:val="2"/>
        <w:numId w:val="1"/>
      </w:numPr>
      <w:tabs>
        <w:tab w:val="clear" w:pos="1418"/>
      </w:tabs>
      <w:adjustRightInd w:val="0"/>
      <w:snapToGrid w:val="0"/>
      <w:spacing w:beforeLines="50" w:before="180" w:afterLines="50" w:after="180" w:line="240" w:lineRule="atLeast"/>
      <w:ind w:leftChars="300" w:left="1320" w:hangingChars="250" w:hanging="600"/>
      <w:jc w:val="both"/>
      <w:outlineLvl w:val="2"/>
    </w:pPr>
    <w:rPr>
      <w:rFonts w:ascii="Verdana" w:eastAsia="標楷體" w:hAnsi="Verdana"/>
      <w:bCs/>
      <w:kern w:val="2"/>
      <w:sz w:val="24"/>
      <w:szCs w:val="36"/>
      <w:lang w:val="en-GB"/>
    </w:rPr>
  </w:style>
  <w:style w:type="paragraph" w:styleId="4">
    <w:name w:val="heading 4"/>
    <w:next w:val="40"/>
    <w:qFormat/>
    <w:rsid w:val="00F54F28"/>
    <w:pPr>
      <w:widowControl w:val="0"/>
      <w:numPr>
        <w:ilvl w:val="3"/>
        <w:numId w:val="1"/>
      </w:numPr>
      <w:tabs>
        <w:tab w:val="clear" w:pos="1985"/>
      </w:tabs>
      <w:adjustRightInd w:val="0"/>
      <w:snapToGrid w:val="0"/>
      <w:spacing w:beforeLines="50" w:before="180" w:afterLines="50" w:after="180" w:line="240" w:lineRule="atLeast"/>
      <w:ind w:leftChars="500" w:left="1680" w:hangingChars="200" w:hanging="480"/>
      <w:jc w:val="both"/>
      <w:outlineLvl w:val="3"/>
    </w:pPr>
    <w:rPr>
      <w:rFonts w:ascii="Verdana" w:eastAsia="標楷體" w:hAnsi="Verdana"/>
      <w:sz w:val="24"/>
      <w:szCs w:val="24"/>
    </w:rPr>
  </w:style>
  <w:style w:type="paragraph" w:styleId="5">
    <w:name w:val="heading 5"/>
    <w:next w:val="50"/>
    <w:qFormat/>
    <w:rsid w:val="00F54F28"/>
    <w:pPr>
      <w:widowControl w:val="0"/>
      <w:numPr>
        <w:ilvl w:val="4"/>
        <w:numId w:val="1"/>
      </w:numPr>
      <w:tabs>
        <w:tab w:val="clear" w:pos="2155"/>
      </w:tabs>
      <w:adjustRightInd w:val="0"/>
      <w:snapToGrid w:val="0"/>
      <w:spacing w:beforeLines="50" w:before="180" w:afterLines="50" w:after="180" w:line="240" w:lineRule="atLeast"/>
      <w:ind w:leftChars="650" w:left="1800" w:hangingChars="100" w:hanging="240"/>
      <w:jc w:val="both"/>
      <w:outlineLvl w:val="4"/>
    </w:pPr>
    <w:rPr>
      <w:rFonts w:ascii="Verdana" w:eastAsia="標楷體" w:hAnsi="Verdana"/>
      <w:sz w:val="24"/>
      <w:szCs w:val="24"/>
    </w:rPr>
  </w:style>
  <w:style w:type="paragraph" w:styleId="6">
    <w:name w:val="heading 6"/>
    <w:basedOn w:val="a"/>
    <w:next w:val="a"/>
    <w:link w:val="60"/>
    <w:unhideWhenUsed/>
    <w:qFormat/>
    <w:rsid w:val="00F54F28"/>
    <w:pPr>
      <w:numPr>
        <w:ilvl w:val="5"/>
        <w:numId w:val="1"/>
      </w:numPr>
      <w:tabs>
        <w:tab w:val="clear" w:pos="2999"/>
      </w:tabs>
      <w:adjustRightInd w:val="0"/>
      <w:snapToGrid w:val="0"/>
      <w:spacing w:beforeLines="50" w:before="180" w:afterLines="50" w:after="180" w:line="240" w:lineRule="atLeast"/>
      <w:ind w:leftChars="700" w:left="2160" w:hangingChars="200" w:hanging="480"/>
      <w:jc w:val="both"/>
      <w:outlineLvl w:val="5"/>
    </w:pPr>
    <w:rPr>
      <w:rFonts w:ascii="Verdana" w:eastAsia="標楷體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題1內文縮排"/>
    <w:rsid w:val="00EF7A26"/>
    <w:pPr>
      <w:widowControl w:val="0"/>
      <w:adjustRightInd w:val="0"/>
      <w:snapToGrid w:val="0"/>
      <w:spacing w:beforeLines="50" w:before="180" w:afterLines="50" w:after="180" w:line="240" w:lineRule="atLeast"/>
      <w:ind w:leftChars="300" w:left="720"/>
      <w:jc w:val="both"/>
    </w:pPr>
    <w:rPr>
      <w:rFonts w:ascii="Verdana" w:eastAsia="標楷體" w:hAnsi="Verdana"/>
      <w:sz w:val="24"/>
      <w:szCs w:val="24"/>
    </w:rPr>
  </w:style>
  <w:style w:type="paragraph" w:customStyle="1" w:styleId="20">
    <w:name w:val="標題2內文縮排"/>
    <w:rsid w:val="00EF7A26"/>
    <w:pPr>
      <w:widowControl w:val="0"/>
      <w:adjustRightInd w:val="0"/>
      <w:snapToGrid w:val="0"/>
      <w:spacing w:beforeLines="50" w:before="180" w:afterLines="50" w:after="180" w:line="240" w:lineRule="atLeast"/>
      <w:ind w:leftChars="400" w:left="960"/>
      <w:jc w:val="both"/>
    </w:pPr>
    <w:rPr>
      <w:rFonts w:ascii="Verdana" w:eastAsia="標楷體" w:hAnsi="Verdana"/>
      <w:sz w:val="24"/>
      <w:szCs w:val="24"/>
    </w:rPr>
  </w:style>
  <w:style w:type="paragraph" w:customStyle="1" w:styleId="30">
    <w:name w:val="標題3內文縮排"/>
    <w:rsid w:val="00EF7A26"/>
    <w:pPr>
      <w:widowControl w:val="0"/>
      <w:adjustRightInd w:val="0"/>
      <w:snapToGrid w:val="0"/>
      <w:spacing w:beforeLines="50" w:before="180" w:afterLines="50" w:after="180" w:line="240" w:lineRule="atLeast"/>
      <w:ind w:leftChars="550" w:left="1320"/>
      <w:jc w:val="both"/>
    </w:pPr>
    <w:rPr>
      <w:rFonts w:ascii="Verdana" w:eastAsia="標楷體" w:hAnsi="Verdana"/>
      <w:iCs/>
      <w:kern w:val="2"/>
      <w:sz w:val="24"/>
      <w:szCs w:val="24"/>
      <w:lang w:val="en-GB"/>
    </w:rPr>
  </w:style>
  <w:style w:type="paragraph" w:customStyle="1" w:styleId="40">
    <w:name w:val="標題4內文縮排"/>
    <w:rsid w:val="00F54F28"/>
    <w:pPr>
      <w:widowControl w:val="0"/>
      <w:adjustRightInd w:val="0"/>
      <w:snapToGrid w:val="0"/>
      <w:spacing w:beforeLines="50" w:before="180" w:afterLines="50" w:after="180" w:line="240" w:lineRule="atLeast"/>
      <w:ind w:leftChars="700" w:left="1680"/>
      <w:jc w:val="both"/>
    </w:pPr>
    <w:rPr>
      <w:rFonts w:ascii="Verdana" w:eastAsia="標楷體" w:hAnsi="Verdana"/>
      <w:sz w:val="24"/>
      <w:szCs w:val="24"/>
    </w:rPr>
  </w:style>
  <w:style w:type="paragraph" w:customStyle="1" w:styleId="50">
    <w:name w:val="標題5內文縮排"/>
    <w:rsid w:val="00F54F28"/>
    <w:pPr>
      <w:widowControl w:val="0"/>
      <w:adjustRightInd w:val="0"/>
      <w:snapToGrid w:val="0"/>
      <w:spacing w:beforeLines="50" w:before="180" w:afterLines="50" w:after="180" w:line="240" w:lineRule="atLeast"/>
      <w:ind w:leftChars="750" w:left="1800"/>
      <w:jc w:val="both"/>
    </w:pPr>
    <w:rPr>
      <w:rFonts w:ascii="Verdana" w:eastAsia="標楷體" w:hAnsi="Verdana"/>
      <w:sz w:val="24"/>
      <w:szCs w:val="24"/>
    </w:rPr>
  </w:style>
  <w:style w:type="character" w:customStyle="1" w:styleId="60">
    <w:name w:val="標題 6 字元"/>
    <w:link w:val="6"/>
    <w:rsid w:val="00F54F28"/>
    <w:rPr>
      <w:rFonts w:ascii="Verdana" w:eastAsia="標楷體" w:hAnsi="Verdana"/>
      <w:kern w:val="2"/>
      <w:sz w:val="24"/>
      <w:szCs w:val="24"/>
    </w:rPr>
  </w:style>
  <w:style w:type="paragraph" w:customStyle="1" w:styleId="61">
    <w:name w:val="標題6內文縮排"/>
    <w:rsid w:val="00F54F28"/>
    <w:pPr>
      <w:widowControl w:val="0"/>
      <w:adjustRightInd w:val="0"/>
      <w:snapToGrid w:val="0"/>
      <w:spacing w:beforeLines="50" w:before="180" w:afterLines="50" w:after="180" w:line="240" w:lineRule="atLeast"/>
      <w:ind w:leftChars="900" w:left="2160"/>
      <w:jc w:val="both"/>
    </w:pPr>
    <w:rPr>
      <w:rFonts w:ascii="Verdana" w:eastAsia="標楷體" w:hAnsi="Verdana"/>
      <w:kern w:val="2"/>
      <w:sz w:val="24"/>
      <w:szCs w:val="24"/>
    </w:rPr>
  </w:style>
  <w:style w:type="paragraph" w:styleId="31">
    <w:name w:val="toc 3"/>
    <w:basedOn w:val="a"/>
    <w:next w:val="a"/>
    <w:autoRedefine/>
    <w:semiHidden/>
    <w:pPr>
      <w:ind w:left="480"/>
    </w:pPr>
    <w:rPr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  <w:szCs w:val="21"/>
    </w:rPr>
  </w:style>
  <w:style w:type="paragraph" w:styleId="51">
    <w:name w:val="toc 5"/>
    <w:basedOn w:val="a"/>
    <w:next w:val="a"/>
    <w:autoRedefine/>
    <w:semiHidden/>
    <w:pPr>
      <w:ind w:left="960"/>
    </w:pPr>
    <w:rPr>
      <w:sz w:val="18"/>
      <w:szCs w:val="21"/>
    </w:rPr>
  </w:style>
  <w:style w:type="paragraph" w:styleId="62">
    <w:name w:val="toc 6"/>
    <w:basedOn w:val="a"/>
    <w:next w:val="a"/>
    <w:autoRedefine/>
    <w:semiHidden/>
    <w:pPr>
      <w:ind w:left="1200"/>
    </w:pPr>
    <w:rPr>
      <w:sz w:val="18"/>
      <w:szCs w:val="21"/>
    </w:rPr>
  </w:style>
  <w:style w:type="paragraph" w:styleId="7">
    <w:name w:val="toc 7"/>
    <w:basedOn w:val="a"/>
    <w:next w:val="a"/>
    <w:autoRedefine/>
    <w:semiHidden/>
    <w:pPr>
      <w:ind w:left="1440"/>
    </w:pPr>
    <w:rPr>
      <w:sz w:val="18"/>
      <w:szCs w:val="21"/>
    </w:rPr>
  </w:style>
  <w:style w:type="paragraph" w:styleId="8">
    <w:name w:val="toc 8"/>
    <w:basedOn w:val="a"/>
    <w:next w:val="a"/>
    <w:autoRedefine/>
    <w:semiHidden/>
    <w:pPr>
      <w:ind w:left="1680"/>
    </w:pPr>
    <w:rPr>
      <w:sz w:val="18"/>
      <w:szCs w:val="21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  <w:szCs w:val="21"/>
    </w:rPr>
  </w:style>
  <w:style w:type="paragraph" w:customStyle="1" w:styleId="a3">
    <w:name w:val="表格標題"/>
    <w:rsid w:val="00EF7A26"/>
    <w:pPr>
      <w:keepNext/>
      <w:widowControl w:val="0"/>
      <w:adjustRightInd w:val="0"/>
      <w:snapToGrid w:val="0"/>
      <w:spacing w:line="240" w:lineRule="atLeast"/>
      <w:jc w:val="center"/>
    </w:pPr>
    <w:rPr>
      <w:rFonts w:ascii="Arial" w:eastAsia="標楷體" w:hAnsi="Arial" w:cs="新細明體"/>
      <w:b/>
      <w:bCs/>
      <w:kern w:val="2"/>
      <w:sz w:val="24"/>
    </w:rPr>
  </w:style>
  <w:style w:type="paragraph" w:customStyle="1" w:styleId="a4">
    <w:name w:val="文件標題"/>
    <w:rsid w:val="00DF4AF6"/>
    <w:pPr>
      <w:widowControl w:val="0"/>
      <w:adjustRightInd w:val="0"/>
      <w:snapToGrid w:val="0"/>
      <w:spacing w:line="240" w:lineRule="atLeast"/>
      <w:jc w:val="center"/>
    </w:pPr>
    <w:rPr>
      <w:rFonts w:ascii="Arial" w:eastAsia="標楷體" w:hAnsi="Arial" w:cs="Arial"/>
      <w:b/>
      <w:bCs/>
      <w:kern w:val="2"/>
      <w:sz w:val="72"/>
    </w:rPr>
  </w:style>
  <w:style w:type="paragraph" w:styleId="a5">
    <w:name w:val="Document Map"/>
    <w:basedOn w:val="a"/>
    <w:semiHidden/>
    <w:rsid w:val="00153847"/>
    <w:pPr>
      <w:shd w:val="clear" w:color="auto" w:fill="000080"/>
    </w:pPr>
    <w:rPr>
      <w:rFonts w:ascii="Arial" w:hAnsi="Arial"/>
    </w:rPr>
  </w:style>
  <w:style w:type="paragraph" w:customStyle="1" w:styleId="-">
    <w:name w:val="表格內文-左右齊"/>
    <w:rsid w:val="00EF7A26"/>
    <w:pPr>
      <w:widowControl w:val="0"/>
      <w:adjustRightInd w:val="0"/>
      <w:snapToGrid w:val="0"/>
      <w:spacing w:line="240" w:lineRule="atLeast"/>
      <w:jc w:val="both"/>
    </w:pPr>
    <w:rPr>
      <w:rFonts w:ascii="Verdana" w:eastAsia="標楷體" w:hAnsi="Verdana" w:cs="新細明體"/>
      <w:kern w:val="2"/>
      <w:sz w:val="24"/>
    </w:rPr>
  </w:style>
  <w:style w:type="paragraph" w:customStyle="1" w:styleId="-0">
    <w:name w:val="表格內文-置中"/>
    <w:rsid w:val="00EF7A26"/>
    <w:pPr>
      <w:widowControl w:val="0"/>
      <w:adjustRightInd w:val="0"/>
      <w:snapToGrid w:val="0"/>
      <w:spacing w:line="240" w:lineRule="atLeast"/>
      <w:jc w:val="center"/>
    </w:pPr>
    <w:rPr>
      <w:rFonts w:ascii="Verdana" w:eastAsia="標楷體" w:hAnsi="Verdana" w:cs="新細明體"/>
      <w:kern w:val="2"/>
      <w:sz w:val="24"/>
    </w:rPr>
  </w:style>
  <w:style w:type="paragraph" w:styleId="a6">
    <w:name w:val="Balloon Text"/>
    <w:basedOn w:val="a"/>
    <w:semiHidden/>
    <w:rsid w:val="003F615E"/>
    <w:rPr>
      <w:rFonts w:ascii="Arial" w:hAnsi="Arial"/>
      <w:sz w:val="18"/>
      <w:szCs w:val="18"/>
    </w:rPr>
  </w:style>
  <w:style w:type="paragraph" w:customStyle="1" w:styleId="a7">
    <w:name w:val="獨立標題"/>
    <w:rsid w:val="00DF4AF6"/>
    <w:pPr>
      <w:widowControl w:val="0"/>
      <w:adjustRightInd w:val="0"/>
      <w:snapToGrid w:val="0"/>
      <w:spacing w:afterLines="50" w:after="180" w:line="240" w:lineRule="atLeast"/>
      <w:jc w:val="center"/>
    </w:pPr>
    <w:rPr>
      <w:rFonts w:ascii="Arial" w:eastAsia="標楷體" w:hAnsi="Arial" w:cs="Arial"/>
      <w:b/>
      <w:bCs/>
      <w:kern w:val="2"/>
      <w:sz w:val="32"/>
    </w:rPr>
  </w:style>
  <w:style w:type="table" w:styleId="a8">
    <w:name w:val="Table Grid"/>
    <w:basedOn w:val="a1"/>
    <w:rsid w:val="00DF4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C23F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C23F43"/>
    <w:rPr>
      <w:kern w:val="2"/>
    </w:rPr>
  </w:style>
  <w:style w:type="paragraph" w:styleId="ab">
    <w:name w:val="footer"/>
    <w:basedOn w:val="a"/>
    <w:link w:val="ac"/>
    <w:rsid w:val="00C23F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rsid w:val="00C23F43"/>
    <w:rPr>
      <w:kern w:val="2"/>
    </w:rPr>
  </w:style>
  <w:style w:type="paragraph" w:styleId="11">
    <w:name w:val="toc 1"/>
    <w:basedOn w:val="a"/>
    <w:next w:val="a"/>
    <w:autoRedefine/>
    <w:uiPriority w:val="39"/>
    <w:rsid w:val="00C23F43"/>
  </w:style>
  <w:style w:type="paragraph" w:styleId="21">
    <w:name w:val="toc 2"/>
    <w:basedOn w:val="a"/>
    <w:next w:val="a"/>
    <w:autoRedefine/>
    <w:uiPriority w:val="39"/>
    <w:rsid w:val="00C23F43"/>
    <w:pPr>
      <w:ind w:leftChars="200" w:left="480"/>
    </w:pPr>
  </w:style>
  <w:style w:type="character" w:styleId="ad">
    <w:name w:val="Hyperlink"/>
    <w:uiPriority w:val="99"/>
    <w:unhideWhenUsed/>
    <w:rsid w:val="00C23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y%20Documents\Capital\BS7799&#23560;&#26696;\&#32676;&#30410;&#35657;&#21048;&#36039;&#35338;&#37096;&#20839;&#37096;&#31995;&#32113;&#25991;&#20214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89B73-E602-4B9F-8458-5CCE971C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群益證券資訊部內部系統文件.dot</Template>
  <TotalTime>4204</TotalTime>
  <Pages>7</Pages>
  <Words>1591</Words>
  <Characters>1799</Characters>
  <Application>Microsoft Office Word</Application>
  <DocSecurity>0</DocSecurity>
  <Lines>14</Lines>
  <Paragraphs>6</Paragraphs>
  <ScaleCrop>false</ScaleCrop>
  <Company>CAPITAL</Company>
  <LinksUpToDate>false</LinksUpToDate>
  <CharactersWithSpaces>3384</CharactersWithSpaces>
  <SharedDoc>false</SharedDoc>
  <HLinks>
    <vt:vector size="114" baseType="variant"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_Toc383693320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_Toc383693319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_Toc383693318</vt:lpwstr>
      </vt:variant>
      <vt:variant>
        <vt:i4>1769530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_Toc383693317</vt:lpwstr>
      </vt:variant>
      <vt:variant>
        <vt:i4>1769530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_Toc383693316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_Toc383693315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_Toc383693314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_Toc383693313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_Toc383693312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_Toc383693311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_Toc383693310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_Toc383693309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_Toc383693308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_Toc383693307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_Toc383693306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_Toc383693305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_Toc383693304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_Toc383693303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_Toc383693302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群益證券資訊部內部系統文件</dc:title>
  <dc:subject/>
  <dc:creator>Robin</dc:creator>
  <cp:keywords/>
  <cp:lastModifiedBy>王奎元資訊部策略發展處</cp:lastModifiedBy>
  <cp:revision>123</cp:revision>
  <cp:lastPrinted>2020-06-24T08:45:00Z</cp:lastPrinted>
  <dcterms:created xsi:type="dcterms:W3CDTF">2020-06-24T08:44:00Z</dcterms:created>
  <dcterms:modified xsi:type="dcterms:W3CDTF">2024-03-01T03:10:00Z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電話號碼">
    <vt:lpwstr>87898888</vt:lpwstr>
  </property>
  <property fmtid="{D5CDD505-2E9C-101B-9397-08002B2CF9AE}" pid="3" name="部門">
    <vt:lpwstr>資訊部</vt:lpwstr>
  </property>
</Properties>
</file>