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20C6" w14:textId="77777777" w:rsidR="009327E9" w:rsidRPr="000B6ADF" w:rsidRDefault="009327E9" w:rsidP="00C1541C">
      <w:pPr>
        <w:rPr>
          <w:rFonts w:ascii="Times New Roman" w:hAnsi="Times New Roman"/>
          <w:color w:val="auto"/>
        </w:rPr>
      </w:pPr>
    </w:p>
    <w:p w14:paraId="720F0E2A" w14:textId="77777777" w:rsidR="009327E9" w:rsidRPr="000B6ADF" w:rsidRDefault="009327E9" w:rsidP="00C1541C">
      <w:pPr>
        <w:rPr>
          <w:rFonts w:ascii="Times New Roman" w:hAnsi="Times New Roman"/>
          <w:color w:val="auto"/>
        </w:rPr>
      </w:pPr>
    </w:p>
    <w:p w14:paraId="469F50FA" w14:textId="77777777" w:rsidR="00B30CAC" w:rsidRPr="000B6ADF" w:rsidRDefault="00B30CAC" w:rsidP="00C1541C">
      <w:pPr>
        <w:rPr>
          <w:rFonts w:ascii="Times New Roman" w:hAnsi="Times New Roman"/>
          <w:color w:val="auto"/>
        </w:rPr>
      </w:pPr>
    </w:p>
    <w:p w14:paraId="68F25A10" w14:textId="77777777" w:rsidR="00B30CAC" w:rsidRPr="000B6ADF" w:rsidRDefault="00B30CAC" w:rsidP="00C1541C">
      <w:pPr>
        <w:rPr>
          <w:rFonts w:ascii="Times New Roman" w:hAnsi="Times New Roman"/>
          <w:color w:val="auto"/>
        </w:rPr>
      </w:pPr>
    </w:p>
    <w:p w14:paraId="34761073" w14:textId="77777777" w:rsidR="00B30CAC" w:rsidRPr="000B6ADF" w:rsidRDefault="00B30CAC" w:rsidP="00C1541C">
      <w:pPr>
        <w:rPr>
          <w:rFonts w:ascii="Times New Roman" w:hAnsi="Times New Roman"/>
          <w:color w:val="auto"/>
        </w:rPr>
      </w:pPr>
    </w:p>
    <w:p w14:paraId="3061D030" w14:textId="77777777" w:rsidR="00B30CAC" w:rsidRPr="000B6ADF" w:rsidRDefault="00B30CAC" w:rsidP="00C1541C">
      <w:pPr>
        <w:rPr>
          <w:rFonts w:ascii="Times New Roman" w:hAnsi="Times New Roman"/>
          <w:color w:val="auto"/>
        </w:rPr>
      </w:pPr>
    </w:p>
    <w:p w14:paraId="337C950F" w14:textId="77777777" w:rsidR="00141000" w:rsidRPr="000B6ADF" w:rsidRDefault="00141000" w:rsidP="00C86202">
      <w:pPr>
        <w:rPr>
          <w:rFonts w:ascii="Times New Roman" w:hAnsi="Times New Roman"/>
          <w:color w:val="auto"/>
        </w:rPr>
      </w:pPr>
    </w:p>
    <w:p w14:paraId="4D6F2F33" w14:textId="77777777" w:rsidR="00B30CAC" w:rsidRPr="000B6ADF" w:rsidRDefault="00B30CAC" w:rsidP="00C1541C">
      <w:pPr>
        <w:rPr>
          <w:rFonts w:ascii="Times New Roman" w:hAnsi="Times New Roman"/>
          <w:color w:val="auto"/>
        </w:rPr>
      </w:pPr>
    </w:p>
    <w:p w14:paraId="3D728DB2" w14:textId="77777777" w:rsidR="00AD062B" w:rsidRPr="000B6ADF" w:rsidRDefault="00AD062B" w:rsidP="00C1541C">
      <w:pPr>
        <w:rPr>
          <w:rFonts w:ascii="Times New Roman" w:hAnsi="Times New Roman"/>
          <w:color w:val="auto"/>
        </w:rPr>
      </w:pPr>
    </w:p>
    <w:p w14:paraId="6EB2BB28" w14:textId="77777777" w:rsidR="00AD062B" w:rsidRPr="000B6ADF" w:rsidRDefault="00AD062B" w:rsidP="00C1541C">
      <w:pPr>
        <w:rPr>
          <w:rFonts w:ascii="Times New Roman" w:hAnsi="Times New Roman"/>
          <w:color w:val="auto"/>
        </w:rPr>
      </w:pPr>
    </w:p>
    <w:p w14:paraId="59C2D109" w14:textId="77777777" w:rsidR="002C7073" w:rsidRPr="000B6ADF" w:rsidRDefault="002C7073" w:rsidP="00C1541C">
      <w:pPr>
        <w:rPr>
          <w:rFonts w:ascii="Times New Roman" w:hAnsi="Times New Roman"/>
          <w:color w:val="auto"/>
        </w:rPr>
      </w:pPr>
    </w:p>
    <w:p w14:paraId="21DA2881" w14:textId="77777777" w:rsidR="002C7073" w:rsidRPr="000B6ADF" w:rsidRDefault="002C7073" w:rsidP="00C1541C">
      <w:pPr>
        <w:rPr>
          <w:rFonts w:ascii="Times New Roman" w:hAnsi="Times New Roman"/>
          <w:color w:val="auto"/>
        </w:rPr>
      </w:pPr>
    </w:p>
    <w:p w14:paraId="4950955C" w14:textId="77777777" w:rsidR="002C7073" w:rsidRPr="000B6ADF" w:rsidRDefault="002C7073" w:rsidP="00C1541C">
      <w:pPr>
        <w:rPr>
          <w:rFonts w:ascii="Times New Roman" w:hAnsi="Times New Roman"/>
          <w:color w:val="auto"/>
        </w:rPr>
      </w:pPr>
    </w:p>
    <w:p w14:paraId="337EC29D" w14:textId="77777777" w:rsidR="00B30CAC" w:rsidRPr="000B6ADF" w:rsidRDefault="006B6891" w:rsidP="00FC1132">
      <w:pPr>
        <w:pStyle w:val="ac"/>
        <w:rPr>
          <w:rFonts w:ascii="Times New Roman" w:hAnsi="Times New Roman"/>
        </w:rPr>
      </w:pPr>
      <w:r w:rsidRPr="000B6ADF">
        <w:rPr>
          <w:rFonts w:ascii="Times New Roman" w:hAnsi="Times New Roman"/>
        </w:rPr>
        <w:t>事件</w:t>
      </w:r>
      <w:r w:rsidR="005B3D49" w:rsidRPr="000B6ADF">
        <w:rPr>
          <w:rFonts w:ascii="Times New Roman" w:hAnsi="Times New Roman"/>
        </w:rPr>
        <w:t>管理</w:t>
      </w:r>
      <w:r w:rsidR="009E23A0" w:rsidRPr="000B6ADF">
        <w:rPr>
          <w:rFonts w:ascii="Times New Roman" w:hAnsi="Times New Roman"/>
        </w:rPr>
        <w:t>程序</w:t>
      </w:r>
    </w:p>
    <w:p w14:paraId="20FCD2DC" w14:textId="77777777" w:rsidR="00B30CAC" w:rsidRPr="000B6ADF" w:rsidRDefault="00B30CAC" w:rsidP="00C1541C">
      <w:pPr>
        <w:rPr>
          <w:rFonts w:ascii="Times New Roman" w:hAnsi="Times New Roman"/>
          <w:color w:val="auto"/>
        </w:rPr>
      </w:pPr>
    </w:p>
    <w:p w14:paraId="1E3202E3" w14:textId="77777777" w:rsidR="00B30CAC" w:rsidRPr="000B6ADF" w:rsidRDefault="00B30CAC" w:rsidP="00C1541C">
      <w:pPr>
        <w:rPr>
          <w:rFonts w:ascii="Times New Roman" w:hAnsi="Times New Roman"/>
          <w:color w:val="auto"/>
        </w:rPr>
      </w:pPr>
    </w:p>
    <w:p w14:paraId="7FA58472" w14:textId="77777777" w:rsidR="00B30CAC" w:rsidRPr="000B6ADF" w:rsidRDefault="00B30CAC" w:rsidP="00C1541C">
      <w:pPr>
        <w:rPr>
          <w:rFonts w:ascii="Times New Roman" w:hAnsi="Times New Roman"/>
          <w:color w:val="auto"/>
        </w:rPr>
      </w:pPr>
    </w:p>
    <w:p w14:paraId="0BD6FC48" w14:textId="77777777" w:rsidR="00B30CAC" w:rsidRPr="000B6ADF" w:rsidRDefault="00B30CAC" w:rsidP="00C1541C">
      <w:pPr>
        <w:rPr>
          <w:rFonts w:ascii="Times New Roman" w:hAnsi="Times New Roman"/>
          <w:color w:val="auto"/>
        </w:rPr>
      </w:pPr>
    </w:p>
    <w:p w14:paraId="51991B2A" w14:textId="77777777" w:rsidR="00B30CAC" w:rsidRPr="000B6ADF" w:rsidRDefault="00B30CAC" w:rsidP="00C1541C">
      <w:pPr>
        <w:rPr>
          <w:rFonts w:ascii="Times New Roman" w:hAnsi="Times New Roman"/>
          <w:color w:val="auto"/>
        </w:rPr>
      </w:pPr>
    </w:p>
    <w:p w14:paraId="79B3FF42" w14:textId="77777777" w:rsidR="00B30CAC" w:rsidRPr="000B6ADF" w:rsidRDefault="00B30CAC" w:rsidP="00C1541C">
      <w:pPr>
        <w:rPr>
          <w:rFonts w:ascii="Times New Roman" w:hAnsi="Times New Roman"/>
          <w:color w:val="auto"/>
        </w:rPr>
      </w:pPr>
    </w:p>
    <w:p w14:paraId="0954817D" w14:textId="77777777" w:rsidR="00DD2D5D" w:rsidRPr="000B6ADF" w:rsidRDefault="00DD2D5D" w:rsidP="00C1541C">
      <w:pPr>
        <w:rPr>
          <w:rFonts w:ascii="Times New Roman" w:hAnsi="Times New Roman"/>
          <w:color w:val="auto"/>
        </w:rPr>
      </w:pPr>
    </w:p>
    <w:p w14:paraId="09F84B4A" w14:textId="77777777" w:rsidR="00DD2D5D" w:rsidRPr="000B6ADF" w:rsidRDefault="00DD2D5D" w:rsidP="00C1541C">
      <w:pPr>
        <w:rPr>
          <w:rFonts w:ascii="Times New Roman" w:hAnsi="Times New Roman"/>
          <w:color w:val="auto"/>
        </w:rPr>
      </w:pPr>
    </w:p>
    <w:p w14:paraId="156D162D" w14:textId="77777777" w:rsidR="00B30CAC" w:rsidRPr="000B6ADF" w:rsidRDefault="00B30CAC" w:rsidP="00C1541C">
      <w:pPr>
        <w:rPr>
          <w:rFonts w:ascii="Times New Roman" w:hAnsi="Times New Roman"/>
          <w:color w:val="auto"/>
        </w:rPr>
      </w:pPr>
    </w:p>
    <w:p w14:paraId="14F869FB" w14:textId="77777777" w:rsidR="00DD2D5D" w:rsidRPr="000B6ADF" w:rsidRDefault="00DD2D5D" w:rsidP="00C1541C">
      <w:pPr>
        <w:rPr>
          <w:rFonts w:ascii="Times New Roman" w:hAnsi="Times New Roman"/>
          <w:color w:val="auto"/>
        </w:rPr>
      </w:pPr>
    </w:p>
    <w:p w14:paraId="19068D6A" w14:textId="77777777" w:rsidR="00AD062B" w:rsidRPr="000B6ADF" w:rsidRDefault="00AD062B" w:rsidP="00C1541C">
      <w:pPr>
        <w:rPr>
          <w:rFonts w:ascii="Times New Roman" w:hAnsi="Times New Roman"/>
          <w:color w:val="auto"/>
        </w:rPr>
      </w:pPr>
    </w:p>
    <w:p w14:paraId="2B6BDD12" w14:textId="77777777" w:rsidR="00AD062B" w:rsidRPr="000B6ADF" w:rsidRDefault="00AD062B" w:rsidP="00C1541C">
      <w:pPr>
        <w:rPr>
          <w:rFonts w:ascii="Times New Roman" w:hAnsi="Times New Roman"/>
          <w:color w:val="auto"/>
        </w:rPr>
      </w:pPr>
    </w:p>
    <w:p w14:paraId="640CD2E7" w14:textId="77777777" w:rsidR="00DD2D5D" w:rsidRPr="000B6ADF" w:rsidRDefault="00DD2D5D" w:rsidP="00C1541C">
      <w:pPr>
        <w:rPr>
          <w:rFonts w:ascii="Times New Roman" w:hAnsi="Times New Roman"/>
          <w:color w:val="auto"/>
        </w:rPr>
      </w:pPr>
    </w:p>
    <w:p w14:paraId="5B03E02D" w14:textId="77777777" w:rsidR="00B30CAC" w:rsidRPr="000B6ADF" w:rsidRDefault="00B30CAC" w:rsidP="00C1541C">
      <w:pPr>
        <w:rPr>
          <w:rFonts w:ascii="Times New Roman" w:hAnsi="Times New Roman"/>
          <w:color w:val="auto"/>
        </w:rPr>
      </w:pPr>
    </w:p>
    <w:p w14:paraId="3EBC0CA4" w14:textId="77777777" w:rsidR="00B30CAC" w:rsidRPr="000B6ADF" w:rsidRDefault="00B30CAC" w:rsidP="00C1541C">
      <w:pPr>
        <w:rPr>
          <w:rFonts w:ascii="Times New Roman" w:hAnsi="Times New Roman"/>
          <w:color w:val="auto"/>
        </w:rPr>
      </w:pPr>
    </w:p>
    <w:tbl>
      <w:tblPr>
        <w:tblW w:w="0" w:type="auto"/>
        <w:jc w:val="center"/>
        <w:tblBorders>
          <w:bottom w:val="single" w:sz="4" w:space="0" w:color="auto"/>
        </w:tblBorders>
        <w:tblLayout w:type="fixed"/>
        <w:tblCellMar>
          <w:top w:w="57" w:type="dxa"/>
          <w:left w:w="28" w:type="dxa"/>
          <w:bottom w:w="57" w:type="dxa"/>
          <w:right w:w="28" w:type="dxa"/>
        </w:tblCellMar>
        <w:tblLook w:val="0000" w:firstRow="0" w:lastRow="0" w:firstColumn="0" w:lastColumn="0" w:noHBand="0" w:noVBand="0"/>
      </w:tblPr>
      <w:tblGrid>
        <w:gridCol w:w="1701"/>
        <w:gridCol w:w="1701"/>
      </w:tblGrid>
      <w:tr w:rsidR="000B6ADF" w:rsidRPr="000B6ADF" w14:paraId="3DB01BE5" w14:textId="77777777" w:rsidTr="00AD062B">
        <w:trPr>
          <w:jc w:val="center"/>
        </w:trPr>
        <w:tc>
          <w:tcPr>
            <w:tcW w:w="1701" w:type="dxa"/>
            <w:tcBorders>
              <w:top w:val="single" w:sz="4" w:space="0" w:color="auto"/>
              <w:bottom w:val="single" w:sz="4" w:space="0" w:color="auto"/>
            </w:tcBorders>
            <w:vAlign w:val="center"/>
          </w:tcPr>
          <w:p w14:paraId="4F3DD7CE" w14:textId="77777777" w:rsidR="00B30CAC" w:rsidRPr="000B6ADF" w:rsidRDefault="00AD062B" w:rsidP="00AD062B">
            <w:pPr>
              <w:pStyle w:val="-"/>
              <w:rPr>
                <w:rFonts w:ascii="Times New Roman" w:hAnsi="Times New Roman"/>
              </w:rPr>
            </w:pPr>
            <w:r w:rsidRPr="000B6ADF">
              <w:rPr>
                <w:rFonts w:ascii="Times New Roman" w:hAnsi="Times New Roman" w:hint="eastAsia"/>
              </w:rPr>
              <w:t>◎</w:t>
            </w:r>
            <w:r w:rsidR="00B30CAC" w:rsidRPr="000B6ADF">
              <w:rPr>
                <w:rFonts w:ascii="Times New Roman" w:hAnsi="Times New Roman" w:hint="eastAsia"/>
              </w:rPr>
              <w:t>文件編號：</w:t>
            </w:r>
          </w:p>
        </w:tc>
        <w:tc>
          <w:tcPr>
            <w:tcW w:w="1701" w:type="dxa"/>
            <w:tcBorders>
              <w:top w:val="single" w:sz="4" w:space="0" w:color="auto"/>
              <w:bottom w:val="single" w:sz="4" w:space="0" w:color="auto"/>
            </w:tcBorders>
            <w:vAlign w:val="center"/>
          </w:tcPr>
          <w:p w14:paraId="128CC6B7" w14:textId="77777777" w:rsidR="00B30CAC" w:rsidRPr="000B6ADF" w:rsidRDefault="000C44E0" w:rsidP="00AD062B">
            <w:pPr>
              <w:pStyle w:val="-"/>
              <w:rPr>
                <w:rFonts w:ascii="Times New Roman" w:hAnsi="Times New Roman"/>
              </w:rPr>
            </w:pPr>
            <w:r w:rsidRPr="000B6ADF">
              <w:rPr>
                <w:rFonts w:ascii="Times New Roman" w:hAnsi="Times New Roman"/>
              </w:rPr>
              <w:t>SO-1</w:t>
            </w:r>
            <w:r w:rsidR="00DA13A7" w:rsidRPr="000B6ADF">
              <w:rPr>
                <w:rFonts w:ascii="Times New Roman" w:hAnsi="Times New Roman" w:hint="eastAsia"/>
              </w:rPr>
              <w:t>8</w:t>
            </w:r>
            <w:r w:rsidRPr="000B6ADF">
              <w:rPr>
                <w:rFonts w:ascii="Times New Roman" w:hAnsi="Times New Roman"/>
              </w:rPr>
              <w:t>-001</w:t>
            </w:r>
          </w:p>
        </w:tc>
      </w:tr>
      <w:tr w:rsidR="000B6ADF" w:rsidRPr="000B6ADF" w14:paraId="77E62F19" w14:textId="77777777" w:rsidTr="00AD062B">
        <w:trPr>
          <w:jc w:val="center"/>
        </w:trPr>
        <w:tc>
          <w:tcPr>
            <w:tcW w:w="1701" w:type="dxa"/>
            <w:tcBorders>
              <w:top w:val="single" w:sz="4" w:space="0" w:color="auto"/>
              <w:bottom w:val="single" w:sz="4" w:space="0" w:color="auto"/>
            </w:tcBorders>
            <w:vAlign w:val="center"/>
          </w:tcPr>
          <w:p w14:paraId="282AE99F" w14:textId="77777777" w:rsidR="00B30CAC" w:rsidRPr="000B6ADF" w:rsidRDefault="00AD062B" w:rsidP="00AD062B">
            <w:pPr>
              <w:pStyle w:val="-"/>
              <w:rPr>
                <w:rFonts w:ascii="Times New Roman" w:hAnsi="Times New Roman"/>
              </w:rPr>
            </w:pPr>
            <w:r w:rsidRPr="000B6ADF">
              <w:rPr>
                <w:rFonts w:ascii="Times New Roman" w:hAnsi="Times New Roman" w:hint="eastAsia"/>
              </w:rPr>
              <w:t>◎</w:t>
            </w:r>
            <w:r w:rsidR="00B30CAC" w:rsidRPr="000B6ADF">
              <w:rPr>
                <w:rFonts w:ascii="Times New Roman" w:hAnsi="Times New Roman" w:hint="eastAsia"/>
              </w:rPr>
              <w:t>文件版次：</w:t>
            </w:r>
          </w:p>
        </w:tc>
        <w:tc>
          <w:tcPr>
            <w:tcW w:w="1701" w:type="dxa"/>
            <w:tcBorders>
              <w:top w:val="single" w:sz="4" w:space="0" w:color="auto"/>
              <w:bottom w:val="single" w:sz="4" w:space="0" w:color="auto"/>
            </w:tcBorders>
            <w:vAlign w:val="center"/>
          </w:tcPr>
          <w:p w14:paraId="115152E7" w14:textId="68E91BB1" w:rsidR="00B30CAC" w:rsidRPr="000B6ADF" w:rsidRDefault="0029787D" w:rsidP="002549D6">
            <w:pPr>
              <w:pStyle w:val="-"/>
              <w:rPr>
                <w:rFonts w:ascii="Times New Roman" w:hAnsi="Times New Roman"/>
              </w:rPr>
            </w:pPr>
            <w:r w:rsidRPr="000B6ADF">
              <w:rPr>
                <w:rFonts w:ascii="Times New Roman" w:hAnsi="Times New Roman"/>
              </w:rPr>
              <w:t>V</w:t>
            </w:r>
            <w:r w:rsidRPr="000B6ADF">
              <w:rPr>
                <w:rFonts w:ascii="Times New Roman" w:hAnsi="Times New Roman"/>
                <w:color w:val="FF0000"/>
              </w:rPr>
              <w:t xml:space="preserve"> </w:t>
            </w:r>
            <w:r w:rsidR="000B6ADF" w:rsidRPr="000B6ADF">
              <w:rPr>
                <w:rFonts w:ascii="Times New Roman" w:hAnsi="Times New Roman" w:hint="eastAsia"/>
                <w:color w:val="FF0000"/>
              </w:rPr>
              <w:t>3.</w:t>
            </w:r>
            <w:r w:rsidR="0048534A">
              <w:rPr>
                <w:rFonts w:ascii="Times New Roman" w:hAnsi="Times New Roman" w:hint="eastAsia"/>
                <w:color w:val="FF0000"/>
              </w:rPr>
              <w:t>1</w:t>
            </w:r>
          </w:p>
        </w:tc>
      </w:tr>
      <w:tr w:rsidR="000B6ADF" w:rsidRPr="000B6ADF" w14:paraId="26BAF1C6" w14:textId="77777777" w:rsidTr="00AD062B">
        <w:trPr>
          <w:jc w:val="center"/>
        </w:trPr>
        <w:tc>
          <w:tcPr>
            <w:tcW w:w="1701" w:type="dxa"/>
            <w:tcBorders>
              <w:top w:val="single" w:sz="4" w:space="0" w:color="auto"/>
            </w:tcBorders>
            <w:vAlign w:val="center"/>
          </w:tcPr>
          <w:p w14:paraId="54A9C15A" w14:textId="77777777" w:rsidR="00AD062B" w:rsidRPr="000B6ADF" w:rsidRDefault="00AD062B" w:rsidP="00AD062B">
            <w:pPr>
              <w:pStyle w:val="-"/>
              <w:rPr>
                <w:rFonts w:ascii="Times New Roman" w:hAnsi="Times New Roman"/>
              </w:rPr>
            </w:pPr>
            <w:r w:rsidRPr="000B6ADF">
              <w:rPr>
                <w:rFonts w:ascii="Times New Roman" w:hAnsi="Times New Roman" w:hint="eastAsia"/>
              </w:rPr>
              <w:t>◎發行日期：</w:t>
            </w:r>
          </w:p>
        </w:tc>
        <w:tc>
          <w:tcPr>
            <w:tcW w:w="1701" w:type="dxa"/>
            <w:tcBorders>
              <w:top w:val="single" w:sz="4" w:space="0" w:color="auto"/>
            </w:tcBorders>
            <w:vAlign w:val="center"/>
          </w:tcPr>
          <w:p w14:paraId="0F6B697F" w14:textId="31EFEC2F" w:rsidR="00AD062B" w:rsidRPr="000B6ADF" w:rsidRDefault="00AD062B" w:rsidP="00BB632C">
            <w:pPr>
              <w:pStyle w:val="-"/>
              <w:rPr>
                <w:rFonts w:ascii="Times New Roman" w:hAnsi="Times New Roman"/>
              </w:rPr>
            </w:pPr>
            <w:r w:rsidRPr="000B6ADF">
              <w:rPr>
                <w:rFonts w:ascii="Times New Roman" w:hAnsi="Times New Roman" w:hint="eastAsia"/>
              </w:rPr>
              <w:t>20</w:t>
            </w:r>
            <w:r w:rsidR="00C0738D" w:rsidRPr="000B6ADF">
              <w:rPr>
                <w:rFonts w:ascii="Times New Roman" w:hAnsi="Times New Roman"/>
              </w:rPr>
              <w:t>2</w:t>
            </w:r>
            <w:r w:rsidR="0048534A">
              <w:rPr>
                <w:rFonts w:ascii="Times New Roman" w:hAnsi="Times New Roman" w:hint="eastAsia"/>
                <w:color w:val="FF0000"/>
              </w:rPr>
              <w:t>3</w:t>
            </w:r>
            <w:r w:rsidRPr="000B6ADF">
              <w:rPr>
                <w:rFonts w:ascii="Times New Roman" w:hAnsi="Times New Roman" w:hint="eastAsia"/>
                <w:color w:val="FF0000"/>
              </w:rPr>
              <w:t>/</w:t>
            </w:r>
            <w:r w:rsidR="0048534A">
              <w:rPr>
                <w:rFonts w:ascii="Times New Roman" w:hAnsi="Times New Roman" w:hint="eastAsia"/>
                <w:color w:val="FF0000"/>
              </w:rPr>
              <w:t>12</w:t>
            </w:r>
            <w:r w:rsidR="000B6ADF" w:rsidRPr="000B6ADF">
              <w:rPr>
                <w:rFonts w:ascii="Times New Roman" w:hAnsi="Times New Roman"/>
                <w:color w:val="FF0000"/>
              </w:rPr>
              <w:t>/</w:t>
            </w:r>
            <w:r w:rsidR="0048534A">
              <w:rPr>
                <w:rFonts w:ascii="Times New Roman" w:hAnsi="Times New Roman" w:hint="eastAsia"/>
                <w:color w:val="FF0000"/>
              </w:rPr>
              <w:t>21</w:t>
            </w:r>
          </w:p>
        </w:tc>
      </w:tr>
    </w:tbl>
    <w:p w14:paraId="6CD9FB17" w14:textId="77777777" w:rsidR="00B30CAC" w:rsidRPr="000B6ADF" w:rsidRDefault="00B30CAC" w:rsidP="00C1541C">
      <w:pPr>
        <w:rPr>
          <w:rFonts w:ascii="Times New Roman" w:hAnsi="Times New Roman"/>
          <w:color w:val="auto"/>
        </w:rPr>
      </w:pPr>
    </w:p>
    <w:p w14:paraId="01828A1C" w14:textId="77777777" w:rsidR="009327E9" w:rsidRPr="000B6ADF" w:rsidRDefault="00B30CAC" w:rsidP="00876F85">
      <w:pPr>
        <w:pStyle w:val="ad"/>
        <w:rPr>
          <w:rFonts w:ascii="Times New Roman" w:hAnsi="Times New Roman"/>
        </w:rPr>
      </w:pPr>
      <w:r w:rsidRPr="000B6ADF">
        <w:rPr>
          <w:rFonts w:ascii="Times New Roman" w:hAnsi="Times New Roman"/>
        </w:rPr>
        <w:br w:type="page"/>
      </w:r>
      <w:r w:rsidR="009327E9" w:rsidRPr="000B6ADF">
        <w:rPr>
          <w:rFonts w:ascii="Times New Roman" w:hAnsi="Times New Roman"/>
        </w:rPr>
        <w:lastRenderedPageBreak/>
        <w:t>文件修訂履歷</w:t>
      </w:r>
    </w:p>
    <w:p w14:paraId="07F90541" w14:textId="77777777" w:rsidR="009327E9" w:rsidRPr="000B6ADF" w:rsidRDefault="009327E9" w:rsidP="00C1541C">
      <w:pPr>
        <w:rPr>
          <w:rFonts w:ascii="Times New Roman" w:hAnsi="Times New Roman"/>
          <w:color w:val="auto"/>
        </w:rPr>
      </w:pPr>
    </w:p>
    <w:tbl>
      <w:tblPr>
        <w:tblW w:w="10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041"/>
        <w:gridCol w:w="3402"/>
        <w:gridCol w:w="1361"/>
        <w:gridCol w:w="1134"/>
        <w:gridCol w:w="1021"/>
      </w:tblGrid>
      <w:tr w:rsidR="000B6ADF" w:rsidRPr="000B6ADF" w14:paraId="251B0473" w14:textId="77777777" w:rsidTr="005A4252">
        <w:trPr>
          <w:trHeight w:val="680"/>
          <w:jc w:val="center"/>
        </w:trPr>
        <w:tc>
          <w:tcPr>
            <w:tcW w:w="1361" w:type="dxa"/>
            <w:shd w:val="clear" w:color="auto" w:fill="000000"/>
            <w:vAlign w:val="center"/>
          </w:tcPr>
          <w:p w14:paraId="774B411D" w14:textId="69B393F9" w:rsidR="009327E9" w:rsidRPr="000B6ADF" w:rsidRDefault="009327E9" w:rsidP="00AD062B">
            <w:pPr>
              <w:pStyle w:val="a3"/>
              <w:rPr>
                <w:rFonts w:ascii="Times New Roman" w:hAnsi="Times New Roman"/>
              </w:rPr>
            </w:pPr>
            <w:r w:rsidRPr="000B6ADF">
              <w:rPr>
                <w:rFonts w:ascii="Times New Roman" w:hAnsi="Times New Roman"/>
              </w:rPr>
              <w:t>修訂版次</w:t>
            </w:r>
          </w:p>
        </w:tc>
        <w:tc>
          <w:tcPr>
            <w:tcW w:w="2041" w:type="dxa"/>
            <w:shd w:val="clear" w:color="auto" w:fill="000000"/>
            <w:vAlign w:val="center"/>
          </w:tcPr>
          <w:p w14:paraId="3A05479E" w14:textId="6D08F2BC" w:rsidR="009327E9" w:rsidRPr="000B6ADF" w:rsidRDefault="009327E9" w:rsidP="0048534A">
            <w:pPr>
              <w:pStyle w:val="a3"/>
              <w:rPr>
                <w:rFonts w:ascii="Times New Roman" w:hAnsi="Times New Roman"/>
              </w:rPr>
            </w:pPr>
            <w:r w:rsidRPr="000B6ADF">
              <w:rPr>
                <w:rFonts w:ascii="Times New Roman" w:hAnsi="Times New Roman"/>
              </w:rPr>
              <w:t>修訂日期</w:t>
            </w:r>
          </w:p>
        </w:tc>
        <w:tc>
          <w:tcPr>
            <w:tcW w:w="3402" w:type="dxa"/>
            <w:shd w:val="clear" w:color="auto" w:fill="000000"/>
            <w:vAlign w:val="center"/>
          </w:tcPr>
          <w:p w14:paraId="7799396F" w14:textId="77777777" w:rsidR="009327E9" w:rsidRPr="000B6ADF" w:rsidRDefault="009327E9" w:rsidP="00AD062B">
            <w:pPr>
              <w:pStyle w:val="a3"/>
              <w:rPr>
                <w:rFonts w:ascii="Times New Roman" w:hAnsi="Times New Roman"/>
              </w:rPr>
            </w:pPr>
            <w:r w:rsidRPr="000B6ADF">
              <w:rPr>
                <w:rFonts w:ascii="Times New Roman" w:hAnsi="Times New Roman"/>
              </w:rPr>
              <w:t>發行與變更說明</w:t>
            </w:r>
          </w:p>
        </w:tc>
        <w:tc>
          <w:tcPr>
            <w:tcW w:w="1361" w:type="dxa"/>
            <w:shd w:val="clear" w:color="auto" w:fill="000000"/>
            <w:vAlign w:val="center"/>
          </w:tcPr>
          <w:p w14:paraId="4C3D4AA3" w14:textId="77777777" w:rsidR="0072685D" w:rsidRPr="000B6ADF" w:rsidRDefault="0072685D" w:rsidP="00AD062B">
            <w:pPr>
              <w:pStyle w:val="a3"/>
              <w:rPr>
                <w:rFonts w:ascii="Times New Roman" w:hAnsi="Times New Roman"/>
              </w:rPr>
            </w:pPr>
            <w:r w:rsidRPr="000B6ADF">
              <w:rPr>
                <w:rFonts w:ascii="Times New Roman" w:hAnsi="Times New Roman" w:hint="eastAsia"/>
              </w:rPr>
              <w:t>權責</w:t>
            </w:r>
          </w:p>
          <w:p w14:paraId="66653E08" w14:textId="77777777" w:rsidR="009327E9" w:rsidRPr="000B6ADF" w:rsidRDefault="009327E9" w:rsidP="00AD062B">
            <w:pPr>
              <w:pStyle w:val="a3"/>
              <w:rPr>
                <w:rFonts w:ascii="Times New Roman" w:hAnsi="Times New Roman"/>
              </w:rPr>
            </w:pPr>
            <w:r w:rsidRPr="000B6ADF">
              <w:rPr>
                <w:rFonts w:ascii="Times New Roman" w:hAnsi="Times New Roman"/>
              </w:rPr>
              <w:t>人員</w:t>
            </w:r>
          </w:p>
        </w:tc>
        <w:tc>
          <w:tcPr>
            <w:tcW w:w="1134" w:type="dxa"/>
            <w:shd w:val="clear" w:color="auto" w:fill="000000"/>
            <w:vAlign w:val="center"/>
          </w:tcPr>
          <w:p w14:paraId="5509AB8C" w14:textId="77777777" w:rsidR="00140BDB" w:rsidRPr="000B6ADF" w:rsidRDefault="009327E9" w:rsidP="00AD062B">
            <w:pPr>
              <w:pStyle w:val="a3"/>
              <w:rPr>
                <w:rFonts w:ascii="Times New Roman" w:hAnsi="Times New Roman"/>
              </w:rPr>
            </w:pPr>
            <w:r w:rsidRPr="000B6ADF">
              <w:rPr>
                <w:rFonts w:ascii="Times New Roman" w:hAnsi="Times New Roman"/>
              </w:rPr>
              <w:t>核准</w:t>
            </w:r>
          </w:p>
          <w:p w14:paraId="6F06F040" w14:textId="77777777" w:rsidR="009327E9" w:rsidRPr="000B6ADF" w:rsidRDefault="009327E9" w:rsidP="00AD062B">
            <w:pPr>
              <w:pStyle w:val="a3"/>
              <w:rPr>
                <w:rFonts w:ascii="Times New Roman" w:hAnsi="Times New Roman"/>
              </w:rPr>
            </w:pPr>
            <w:r w:rsidRPr="000B6ADF">
              <w:rPr>
                <w:rFonts w:ascii="Times New Roman" w:hAnsi="Times New Roman"/>
              </w:rPr>
              <w:t>人員</w:t>
            </w:r>
          </w:p>
        </w:tc>
        <w:tc>
          <w:tcPr>
            <w:tcW w:w="1021" w:type="dxa"/>
            <w:shd w:val="clear" w:color="auto" w:fill="000000"/>
            <w:vAlign w:val="center"/>
          </w:tcPr>
          <w:p w14:paraId="783BB1A5" w14:textId="77777777" w:rsidR="009327E9" w:rsidRPr="000B6ADF" w:rsidRDefault="009327E9" w:rsidP="00AD062B">
            <w:pPr>
              <w:pStyle w:val="a3"/>
              <w:rPr>
                <w:rFonts w:ascii="Times New Roman" w:hAnsi="Times New Roman"/>
              </w:rPr>
            </w:pPr>
            <w:r w:rsidRPr="000B6ADF">
              <w:rPr>
                <w:rFonts w:ascii="Times New Roman" w:hAnsi="Times New Roman"/>
              </w:rPr>
              <w:t>備註</w:t>
            </w:r>
          </w:p>
        </w:tc>
      </w:tr>
      <w:tr w:rsidR="000B6ADF" w:rsidRPr="000B6ADF" w14:paraId="2C08ED91" w14:textId="77777777" w:rsidTr="0096773A">
        <w:trPr>
          <w:jc w:val="center"/>
        </w:trPr>
        <w:tc>
          <w:tcPr>
            <w:tcW w:w="1361" w:type="dxa"/>
            <w:vAlign w:val="center"/>
          </w:tcPr>
          <w:p w14:paraId="18866CD9" w14:textId="77777777" w:rsidR="009327E9" w:rsidRPr="000B6ADF" w:rsidRDefault="00A80052" w:rsidP="00AD062B">
            <w:pPr>
              <w:pStyle w:val="-"/>
              <w:rPr>
                <w:rFonts w:ascii="Times New Roman" w:hAnsi="Times New Roman"/>
              </w:rPr>
            </w:pPr>
            <w:r w:rsidRPr="000B6ADF">
              <w:rPr>
                <w:rFonts w:ascii="Times New Roman" w:hAnsi="Times New Roman"/>
              </w:rPr>
              <w:t>V1.0</w:t>
            </w:r>
          </w:p>
        </w:tc>
        <w:tc>
          <w:tcPr>
            <w:tcW w:w="2041" w:type="dxa"/>
            <w:vAlign w:val="center"/>
          </w:tcPr>
          <w:p w14:paraId="780A75BA" w14:textId="77777777" w:rsidR="009327E9" w:rsidRPr="000B6ADF" w:rsidRDefault="007249D2" w:rsidP="00AD062B">
            <w:pPr>
              <w:pStyle w:val="-"/>
              <w:rPr>
                <w:rFonts w:ascii="Times New Roman" w:hAnsi="Times New Roman"/>
              </w:rPr>
            </w:pPr>
            <w:smartTag w:uri="urn:schemas-microsoft-com:office:smarttags" w:element="chsdate">
              <w:smartTagPr>
                <w:attr w:name="IsROCDate" w:val="False"/>
                <w:attr w:name="IsLunarDate" w:val="False"/>
                <w:attr w:name="Day" w:val="30"/>
                <w:attr w:name="Month" w:val="10"/>
                <w:attr w:name="Year" w:val="2009"/>
              </w:smartTagPr>
              <w:r w:rsidRPr="000B6ADF">
                <w:rPr>
                  <w:rFonts w:ascii="Times New Roman" w:hAnsi="Times New Roman"/>
                </w:rPr>
                <w:t>2009/10/30</w:t>
              </w:r>
            </w:smartTag>
          </w:p>
        </w:tc>
        <w:tc>
          <w:tcPr>
            <w:tcW w:w="3402" w:type="dxa"/>
            <w:vAlign w:val="center"/>
          </w:tcPr>
          <w:p w14:paraId="445369EA" w14:textId="77777777" w:rsidR="009327E9" w:rsidRPr="000B6ADF" w:rsidRDefault="00A80052" w:rsidP="00AD062B">
            <w:pPr>
              <w:pStyle w:val="-0"/>
              <w:rPr>
                <w:rFonts w:ascii="Times New Roman" w:hAnsi="Times New Roman"/>
              </w:rPr>
            </w:pPr>
            <w:r w:rsidRPr="000B6ADF">
              <w:rPr>
                <w:rFonts w:ascii="Times New Roman" w:hAnsi="Times New Roman"/>
              </w:rPr>
              <w:t>新版文件</w:t>
            </w:r>
          </w:p>
        </w:tc>
        <w:tc>
          <w:tcPr>
            <w:tcW w:w="1361" w:type="dxa"/>
            <w:vAlign w:val="center"/>
          </w:tcPr>
          <w:p w14:paraId="4F130DE6" w14:textId="77777777" w:rsidR="009327E9" w:rsidRPr="000B6ADF" w:rsidRDefault="00C86202" w:rsidP="0096773A">
            <w:pPr>
              <w:pStyle w:val="-"/>
              <w:rPr>
                <w:rFonts w:ascii="Times New Roman" w:hAnsi="Times New Roman"/>
              </w:rPr>
            </w:pPr>
            <w:r w:rsidRPr="000B6ADF">
              <w:rPr>
                <w:rFonts w:ascii="Times New Roman" w:hAnsi="Times New Roman"/>
              </w:rPr>
              <w:t>施雷蜀華</w:t>
            </w:r>
          </w:p>
        </w:tc>
        <w:tc>
          <w:tcPr>
            <w:tcW w:w="1134" w:type="dxa"/>
            <w:vAlign w:val="center"/>
          </w:tcPr>
          <w:p w14:paraId="29090CDE" w14:textId="77777777" w:rsidR="009327E9" w:rsidRPr="000B6ADF" w:rsidRDefault="00C86202" w:rsidP="0096773A">
            <w:pPr>
              <w:pStyle w:val="-0"/>
              <w:jc w:val="center"/>
              <w:rPr>
                <w:rFonts w:ascii="Times New Roman" w:hAnsi="Times New Roman"/>
              </w:rPr>
            </w:pPr>
            <w:r w:rsidRPr="000B6ADF">
              <w:rPr>
                <w:rFonts w:ascii="Times New Roman" w:hAnsi="Times New Roman"/>
              </w:rPr>
              <w:t>梁維誠</w:t>
            </w:r>
          </w:p>
        </w:tc>
        <w:tc>
          <w:tcPr>
            <w:tcW w:w="1021" w:type="dxa"/>
            <w:vAlign w:val="center"/>
          </w:tcPr>
          <w:p w14:paraId="5B3F7218" w14:textId="77777777" w:rsidR="009327E9" w:rsidRPr="000B6ADF" w:rsidRDefault="009327E9" w:rsidP="00AD062B">
            <w:pPr>
              <w:pStyle w:val="-0"/>
              <w:rPr>
                <w:rFonts w:ascii="Times New Roman" w:hAnsi="Times New Roman"/>
              </w:rPr>
            </w:pPr>
          </w:p>
        </w:tc>
      </w:tr>
      <w:tr w:rsidR="000B6ADF" w:rsidRPr="000B6ADF" w14:paraId="7020BBAE" w14:textId="77777777" w:rsidTr="0096773A">
        <w:trPr>
          <w:jc w:val="center"/>
        </w:trPr>
        <w:tc>
          <w:tcPr>
            <w:tcW w:w="1361" w:type="dxa"/>
            <w:vAlign w:val="center"/>
          </w:tcPr>
          <w:p w14:paraId="6D8EAE43" w14:textId="77777777" w:rsidR="00C90DA0" w:rsidRPr="000B6ADF" w:rsidRDefault="00C90DA0" w:rsidP="00AD062B">
            <w:pPr>
              <w:pStyle w:val="-"/>
              <w:rPr>
                <w:rFonts w:ascii="Times New Roman" w:hAnsi="Times New Roman"/>
              </w:rPr>
            </w:pPr>
            <w:r w:rsidRPr="000B6ADF">
              <w:rPr>
                <w:rFonts w:ascii="Times New Roman" w:hAnsi="Times New Roman"/>
              </w:rPr>
              <w:t>V1.1</w:t>
            </w:r>
          </w:p>
        </w:tc>
        <w:tc>
          <w:tcPr>
            <w:tcW w:w="2041" w:type="dxa"/>
            <w:vAlign w:val="center"/>
          </w:tcPr>
          <w:p w14:paraId="15C03156" w14:textId="77777777" w:rsidR="00C90DA0" w:rsidRPr="000B6ADF" w:rsidRDefault="00C90DA0" w:rsidP="00AD062B">
            <w:pPr>
              <w:pStyle w:val="-"/>
              <w:rPr>
                <w:rFonts w:ascii="Times New Roman" w:hAnsi="Times New Roman"/>
              </w:rPr>
            </w:pPr>
            <w:smartTag w:uri="urn:schemas-microsoft-com:office:smarttags" w:element="chsdate">
              <w:smartTagPr>
                <w:attr w:name="IsROCDate" w:val="False"/>
                <w:attr w:name="IsLunarDate" w:val="False"/>
                <w:attr w:name="Day" w:val="11"/>
                <w:attr w:name="Month" w:val="12"/>
                <w:attr w:name="Year" w:val="2009"/>
              </w:smartTagPr>
              <w:r w:rsidRPr="000B6ADF">
                <w:rPr>
                  <w:rFonts w:ascii="Times New Roman" w:hAnsi="Times New Roman"/>
                </w:rPr>
                <w:t>2009/1</w:t>
              </w:r>
              <w:r w:rsidR="009728DE" w:rsidRPr="000B6ADF">
                <w:rPr>
                  <w:rFonts w:ascii="Times New Roman" w:hAnsi="Times New Roman"/>
                </w:rPr>
                <w:t>2</w:t>
              </w:r>
              <w:r w:rsidR="0039368D" w:rsidRPr="000B6ADF">
                <w:rPr>
                  <w:rFonts w:ascii="Times New Roman" w:hAnsi="Times New Roman"/>
                </w:rPr>
                <w:t>/11</w:t>
              </w:r>
            </w:smartTag>
          </w:p>
        </w:tc>
        <w:tc>
          <w:tcPr>
            <w:tcW w:w="3402" w:type="dxa"/>
            <w:vAlign w:val="center"/>
          </w:tcPr>
          <w:p w14:paraId="0931606D" w14:textId="77777777" w:rsidR="00C90DA0" w:rsidRPr="000B6ADF" w:rsidRDefault="005506A9" w:rsidP="00AD062B">
            <w:pPr>
              <w:pStyle w:val="-0"/>
              <w:rPr>
                <w:rFonts w:ascii="Times New Roman" w:hAnsi="Times New Roman"/>
              </w:rPr>
            </w:pPr>
            <w:r w:rsidRPr="000B6ADF">
              <w:rPr>
                <w:rFonts w:ascii="Times New Roman" w:hAnsi="Times New Roman"/>
              </w:rPr>
              <w:t>修改第六</w:t>
            </w:r>
            <w:r w:rsidR="00077C8A" w:rsidRPr="000B6ADF">
              <w:rPr>
                <w:rFonts w:ascii="Times New Roman" w:hAnsi="Times New Roman"/>
              </w:rPr>
              <w:t>章作業內容以符合事件管理運作現況</w:t>
            </w:r>
            <w:r w:rsidR="00021AFC" w:rsidRPr="000B6ADF">
              <w:rPr>
                <w:rFonts w:ascii="Times New Roman" w:hAnsi="Times New Roman"/>
              </w:rPr>
              <w:t>。</w:t>
            </w:r>
          </w:p>
        </w:tc>
        <w:tc>
          <w:tcPr>
            <w:tcW w:w="1361" w:type="dxa"/>
            <w:vAlign w:val="center"/>
          </w:tcPr>
          <w:p w14:paraId="464CE135" w14:textId="77777777" w:rsidR="00C90DA0" w:rsidRPr="000B6ADF" w:rsidRDefault="00C90DA0" w:rsidP="0096773A">
            <w:pPr>
              <w:pStyle w:val="-"/>
              <w:rPr>
                <w:rFonts w:ascii="Times New Roman" w:hAnsi="Times New Roman"/>
              </w:rPr>
            </w:pPr>
            <w:r w:rsidRPr="000B6ADF">
              <w:rPr>
                <w:rFonts w:ascii="Times New Roman" w:hAnsi="Times New Roman"/>
              </w:rPr>
              <w:t>施雷蜀華</w:t>
            </w:r>
          </w:p>
        </w:tc>
        <w:tc>
          <w:tcPr>
            <w:tcW w:w="1134" w:type="dxa"/>
            <w:vAlign w:val="center"/>
          </w:tcPr>
          <w:p w14:paraId="0E687D28" w14:textId="77777777" w:rsidR="00C90DA0" w:rsidRPr="000B6ADF" w:rsidRDefault="00C90DA0" w:rsidP="0096773A">
            <w:pPr>
              <w:pStyle w:val="-0"/>
              <w:jc w:val="center"/>
              <w:rPr>
                <w:rFonts w:ascii="Times New Roman" w:hAnsi="Times New Roman"/>
              </w:rPr>
            </w:pPr>
            <w:r w:rsidRPr="000B6ADF">
              <w:rPr>
                <w:rFonts w:ascii="Times New Roman" w:hAnsi="Times New Roman"/>
              </w:rPr>
              <w:t>梁維誠</w:t>
            </w:r>
          </w:p>
        </w:tc>
        <w:tc>
          <w:tcPr>
            <w:tcW w:w="1021" w:type="dxa"/>
            <w:vAlign w:val="center"/>
          </w:tcPr>
          <w:p w14:paraId="59962545" w14:textId="77777777" w:rsidR="00C90DA0" w:rsidRPr="000B6ADF" w:rsidRDefault="00C90DA0" w:rsidP="00AD062B">
            <w:pPr>
              <w:pStyle w:val="-0"/>
              <w:rPr>
                <w:rFonts w:ascii="Times New Roman" w:hAnsi="Times New Roman"/>
              </w:rPr>
            </w:pPr>
          </w:p>
        </w:tc>
      </w:tr>
      <w:tr w:rsidR="000B6ADF" w:rsidRPr="000B6ADF" w14:paraId="2086C934" w14:textId="77777777" w:rsidTr="0096773A">
        <w:trPr>
          <w:jc w:val="center"/>
        </w:trPr>
        <w:tc>
          <w:tcPr>
            <w:tcW w:w="1361" w:type="dxa"/>
            <w:vAlign w:val="center"/>
          </w:tcPr>
          <w:p w14:paraId="32CCE677" w14:textId="77777777" w:rsidR="003D39BE" w:rsidRPr="000B6ADF" w:rsidRDefault="003D39BE" w:rsidP="00AD062B">
            <w:pPr>
              <w:pStyle w:val="-"/>
              <w:rPr>
                <w:rFonts w:ascii="Times New Roman" w:hAnsi="Times New Roman"/>
              </w:rPr>
            </w:pPr>
            <w:r w:rsidRPr="000B6ADF">
              <w:rPr>
                <w:rFonts w:ascii="Times New Roman" w:hAnsi="Times New Roman"/>
              </w:rPr>
              <w:t>V1.2</w:t>
            </w:r>
          </w:p>
        </w:tc>
        <w:tc>
          <w:tcPr>
            <w:tcW w:w="2041" w:type="dxa"/>
            <w:vAlign w:val="center"/>
          </w:tcPr>
          <w:p w14:paraId="79B23E91" w14:textId="77777777" w:rsidR="003D39BE" w:rsidRPr="000B6ADF" w:rsidRDefault="003D39BE" w:rsidP="00AD062B">
            <w:pPr>
              <w:pStyle w:val="-"/>
              <w:rPr>
                <w:rFonts w:ascii="Times New Roman" w:hAnsi="Times New Roman"/>
              </w:rPr>
            </w:pPr>
            <w:smartTag w:uri="urn:schemas-microsoft-com:office:smarttags" w:element="chsdate">
              <w:smartTagPr>
                <w:attr w:name="IsROCDate" w:val="False"/>
                <w:attr w:name="IsLunarDate" w:val="False"/>
                <w:attr w:name="Day" w:val="24"/>
                <w:attr w:name="Month" w:val="12"/>
                <w:attr w:name="Year" w:val="2009"/>
              </w:smartTagPr>
              <w:r w:rsidRPr="000B6ADF">
                <w:rPr>
                  <w:rFonts w:ascii="Times New Roman" w:hAnsi="Times New Roman"/>
                </w:rPr>
                <w:t>2009/12/</w:t>
              </w:r>
              <w:r w:rsidR="00036533" w:rsidRPr="000B6ADF">
                <w:rPr>
                  <w:rFonts w:ascii="Times New Roman" w:hAnsi="Times New Roman"/>
                </w:rPr>
                <w:t>2</w:t>
              </w:r>
              <w:r w:rsidR="004865EC" w:rsidRPr="000B6ADF">
                <w:rPr>
                  <w:rFonts w:ascii="Times New Roman" w:hAnsi="Times New Roman"/>
                </w:rPr>
                <w:t>4</w:t>
              </w:r>
            </w:smartTag>
          </w:p>
        </w:tc>
        <w:tc>
          <w:tcPr>
            <w:tcW w:w="3402" w:type="dxa"/>
            <w:vAlign w:val="center"/>
          </w:tcPr>
          <w:p w14:paraId="46172AA0" w14:textId="77777777" w:rsidR="0007430D" w:rsidRPr="000B6ADF" w:rsidRDefault="0007430D" w:rsidP="00AD062B">
            <w:pPr>
              <w:pStyle w:val="-0"/>
              <w:rPr>
                <w:rFonts w:ascii="Times New Roman" w:hAnsi="Times New Roman"/>
              </w:rPr>
            </w:pPr>
            <w:r w:rsidRPr="000B6ADF">
              <w:rPr>
                <w:rFonts w:ascii="Times New Roman" w:hAnsi="Times New Roman"/>
              </w:rPr>
              <w:t>修訂</w:t>
            </w:r>
            <w:r w:rsidRPr="000B6ADF">
              <w:rPr>
                <w:rFonts w:ascii="Times New Roman" w:hAnsi="Times New Roman"/>
              </w:rPr>
              <w:t>F</w:t>
            </w:r>
            <w:r w:rsidRPr="000B6ADF">
              <w:rPr>
                <w:rFonts w:ascii="Times New Roman" w:hAnsi="Times New Roman"/>
              </w:rPr>
              <w:t>級事件目標處理時間。</w:t>
            </w:r>
          </w:p>
          <w:p w14:paraId="01CB0FF9" w14:textId="77777777" w:rsidR="003D39BE" w:rsidRPr="000B6ADF" w:rsidRDefault="0007430D" w:rsidP="00AD062B">
            <w:pPr>
              <w:pStyle w:val="-0"/>
              <w:rPr>
                <w:rFonts w:ascii="Times New Roman" w:hAnsi="Times New Roman"/>
              </w:rPr>
            </w:pPr>
            <w:r w:rsidRPr="000B6ADF">
              <w:rPr>
                <w:rFonts w:ascii="Times New Roman" w:hAnsi="Times New Roman"/>
              </w:rPr>
              <w:t>修訂六章第四節有關事件結案之作業內容</w:t>
            </w:r>
            <w:r w:rsidR="003D39BE" w:rsidRPr="000B6ADF">
              <w:rPr>
                <w:rFonts w:ascii="Times New Roman" w:hAnsi="Times New Roman"/>
              </w:rPr>
              <w:t>。</w:t>
            </w:r>
          </w:p>
        </w:tc>
        <w:tc>
          <w:tcPr>
            <w:tcW w:w="1361" w:type="dxa"/>
            <w:vAlign w:val="center"/>
          </w:tcPr>
          <w:p w14:paraId="663080BF" w14:textId="77777777" w:rsidR="003D39BE" w:rsidRPr="000B6ADF" w:rsidRDefault="003D39BE" w:rsidP="0096773A">
            <w:pPr>
              <w:pStyle w:val="-"/>
              <w:rPr>
                <w:rFonts w:ascii="Times New Roman" w:hAnsi="Times New Roman"/>
              </w:rPr>
            </w:pPr>
            <w:r w:rsidRPr="000B6ADF">
              <w:rPr>
                <w:rFonts w:ascii="Times New Roman" w:hAnsi="Times New Roman"/>
              </w:rPr>
              <w:t>施雷蜀華</w:t>
            </w:r>
          </w:p>
        </w:tc>
        <w:tc>
          <w:tcPr>
            <w:tcW w:w="1134" w:type="dxa"/>
            <w:vAlign w:val="center"/>
          </w:tcPr>
          <w:p w14:paraId="6DC80F8E" w14:textId="77777777" w:rsidR="003D39BE" w:rsidRPr="000B6ADF" w:rsidRDefault="003D39BE" w:rsidP="0096773A">
            <w:pPr>
              <w:pStyle w:val="-0"/>
              <w:jc w:val="center"/>
              <w:rPr>
                <w:rFonts w:ascii="Times New Roman" w:hAnsi="Times New Roman"/>
              </w:rPr>
            </w:pPr>
            <w:r w:rsidRPr="000B6ADF">
              <w:rPr>
                <w:rFonts w:ascii="Times New Roman" w:hAnsi="Times New Roman"/>
              </w:rPr>
              <w:t>梁維誠</w:t>
            </w:r>
          </w:p>
        </w:tc>
        <w:tc>
          <w:tcPr>
            <w:tcW w:w="1021" w:type="dxa"/>
            <w:vAlign w:val="center"/>
          </w:tcPr>
          <w:p w14:paraId="2F09A835" w14:textId="77777777" w:rsidR="003D39BE" w:rsidRPr="000B6ADF" w:rsidRDefault="003D39BE" w:rsidP="00AD062B">
            <w:pPr>
              <w:pStyle w:val="-0"/>
              <w:rPr>
                <w:rFonts w:ascii="Times New Roman" w:hAnsi="Times New Roman"/>
              </w:rPr>
            </w:pPr>
          </w:p>
        </w:tc>
      </w:tr>
      <w:tr w:rsidR="000B6ADF" w:rsidRPr="000B6ADF" w14:paraId="56AF93E5" w14:textId="77777777" w:rsidTr="0096773A">
        <w:trPr>
          <w:jc w:val="center"/>
        </w:trPr>
        <w:tc>
          <w:tcPr>
            <w:tcW w:w="1361" w:type="dxa"/>
            <w:vAlign w:val="center"/>
          </w:tcPr>
          <w:p w14:paraId="6DE1A276" w14:textId="77777777" w:rsidR="003D39BE" w:rsidRPr="000B6ADF" w:rsidRDefault="001B177D" w:rsidP="00AD062B">
            <w:pPr>
              <w:pStyle w:val="-"/>
              <w:rPr>
                <w:rFonts w:ascii="Times New Roman" w:hAnsi="Times New Roman"/>
              </w:rPr>
            </w:pPr>
            <w:r w:rsidRPr="000B6ADF">
              <w:rPr>
                <w:rFonts w:ascii="Times New Roman" w:hAnsi="Times New Roman"/>
              </w:rPr>
              <w:t>V1.3</w:t>
            </w:r>
          </w:p>
        </w:tc>
        <w:tc>
          <w:tcPr>
            <w:tcW w:w="2041" w:type="dxa"/>
            <w:vAlign w:val="center"/>
          </w:tcPr>
          <w:p w14:paraId="04226927" w14:textId="77777777" w:rsidR="003D39BE" w:rsidRPr="000B6ADF" w:rsidRDefault="0018621D" w:rsidP="00AD062B">
            <w:pPr>
              <w:pStyle w:val="-"/>
              <w:rPr>
                <w:rFonts w:ascii="Times New Roman" w:hAnsi="Times New Roman"/>
              </w:rPr>
            </w:pPr>
            <w:smartTag w:uri="urn:schemas-microsoft-com:office:smarttags" w:element="chsdate">
              <w:smartTagPr>
                <w:attr w:name="IsROCDate" w:val="False"/>
                <w:attr w:name="IsLunarDate" w:val="False"/>
                <w:attr w:name="Day" w:val="21"/>
                <w:attr w:name="Month" w:val="1"/>
                <w:attr w:name="Year" w:val="2011"/>
              </w:smartTagPr>
              <w:r w:rsidRPr="000B6ADF">
                <w:rPr>
                  <w:rFonts w:ascii="Times New Roman" w:hAnsi="Times New Roman"/>
                </w:rPr>
                <w:t>2011/1/2</w:t>
              </w:r>
              <w:r w:rsidR="00DC5060" w:rsidRPr="000B6ADF">
                <w:rPr>
                  <w:rFonts w:ascii="Times New Roman" w:hAnsi="Times New Roman"/>
                </w:rPr>
                <w:t>1</w:t>
              </w:r>
            </w:smartTag>
          </w:p>
        </w:tc>
        <w:tc>
          <w:tcPr>
            <w:tcW w:w="3402" w:type="dxa"/>
            <w:vAlign w:val="center"/>
          </w:tcPr>
          <w:p w14:paraId="3728C061" w14:textId="77777777" w:rsidR="003D39BE" w:rsidRPr="000B6ADF" w:rsidRDefault="0018621D" w:rsidP="00AD062B">
            <w:pPr>
              <w:pStyle w:val="-0"/>
              <w:rPr>
                <w:rFonts w:ascii="Times New Roman" w:hAnsi="Times New Roman"/>
              </w:rPr>
            </w:pPr>
            <w:r w:rsidRPr="000B6ADF">
              <w:rPr>
                <w:rFonts w:ascii="Times New Roman" w:hAnsi="Times New Roman"/>
              </w:rPr>
              <w:t>修訂事件分級原則</w:t>
            </w:r>
          </w:p>
        </w:tc>
        <w:tc>
          <w:tcPr>
            <w:tcW w:w="1361" w:type="dxa"/>
            <w:vAlign w:val="center"/>
          </w:tcPr>
          <w:p w14:paraId="31692075" w14:textId="77777777" w:rsidR="003D39BE" w:rsidRPr="000B6ADF" w:rsidRDefault="0018621D" w:rsidP="0096773A">
            <w:pPr>
              <w:pStyle w:val="-"/>
              <w:rPr>
                <w:rFonts w:ascii="Times New Roman" w:hAnsi="Times New Roman"/>
              </w:rPr>
            </w:pPr>
            <w:r w:rsidRPr="000B6ADF">
              <w:rPr>
                <w:rFonts w:ascii="Times New Roman" w:hAnsi="Times New Roman"/>
              </w:rPr>
              <w:t>施雷蜀華</w:t>
            </w:r>
          </w:p>
        </w:tc>
        <w:tc>
          <w:tcPr>
            <w:tcW w:w="1134" w:type="dxa"/>
            <w:vAlign w:val="center"/>
          </w:tcPr>
          <w:p w14:paraId="290EEC77" w14:textId="77777777" w:rsidR="003D39BE" w:rsidRPr="000B6ADF" w:rsidRDefault="0018621D" w:rsidP="0096773A">
            <w:pPr>
              <w:pStyle w:val="-0"/>
              <w:jc w:val="center"/>
              <w:rPr>
                <w:rFonts w:ascii="Times New Roman" w:hAnsi="Times New Roman"/>
              </w:rPr>
            </w:pPr>
            <w:r w:rsidRPr="000B6ADF">
              <w:rPr>
                <w:rFonts w:ascii="Times New Roman" w:hAnsi="Times New Roman"/>
              </w:rPr>
              <w:t>周宗亮</w:t>
            </w:r>
          </w:p>
        </w:tc>
        <w:tc>
          <w:tcPr>
            <w:tcW w:w="1021" w:type="dxa"/>
            <w:vAlign w:val="center"/>
          </w:tcPr>
          <w:p w14:paraId="3C926167" w14:textId="77777777" w:rsidR="003D39BE" w:rsidRPr="000B6ADF" w:rsidRDefault="003D39BE" w:rsidP="00AD062B">
            <w:pPr>
              <w:pStyle w:val="-0"/>
              <w:rPr>
                <w:rFonts w:ascii="Times New Roman" w:hAnsi="Times New Roman"/>
              </w:rPr>
            </w:pPr>
          </w:p>
        </w:tc>
      </w:tr>
      <w:tr w:rsidR="000B6ADF" w:rsidRPr="000B6ADF" w14:paraId="30E97ED4" w14:textId="77777777" w:rsidTr="0096773A">
        <w:trPr>
          <w:jc w:val="center"/>
        </w:trPr>
        <w:tc>
          <w:tcPr>
            <w:tcW w:w="1361" w:type="dxa"/>
            <w:vAlign w:val="center"/>
          </w:tcPr>
          <w:p w14:paraId="28C98C1D" w14:textId="77777777" w:rsidR="002720FB" w:rsidRPr="000B6ADF" w:rsidRDefault="002720FB" w:rsidP="00AD062B">
            <w:pPr>
              <w:pStyle w:val="-"/>
              <w:rPr>
                <w:rFonts w:ascii="Times New Roman" w:hAnsi="Times New Roman"/>
              </w:rPr>
            </w:pPr>
            <w:r w:rsidRPr="000B6ADF">
              <w:rPr>
                <w:rFonts w:ascii="Times New Roman" w:hAnsi="Times New Roman"/>
              </w:rPr>
              <w:t>V1.</w:t>
            </w:r>
            <w:r w:rsidR="00B90EEC" w:rsidRPr="000B6ADF">
              <w:rPr>
                <w:rFonts w:ascii="Times New Roman" w:hAnsi="Times New Roman"/>
              </w:rPr>
              <w:t>4</w:t>
            </w:r>
          </w:p>
        </w:tc>
        <w:tc>
          <w:tcPr>
            <w:tcW w:w="2041" w:type="dxa"/>
            <w:vAlign w:val="center"/>
          </w:tcPr>
          <w:p w14:paraId="5710F8CB" w14:textId="77777777" w:rsidR="002720FB" w:rsidRPr="000B6ADF" w:rsidRDefault="002720FB" w:rsidP="00AD062B">
            <w:pPr>
              <w:pStyle w:val="-"/>
              <w:rPr>
                <w:rFonts w:ascii="Times New Roman" w:hAnsi="Times New Roman"/>
              </w:rPr>
            </w:pPr>
            <w:smartTag w:uri="urn:schemas-microsoft-com:office:smarttags" w:element="chsdate">
              <w:smartTagPr>
                <w:attr w:name="IsROCDate" w:val="False"/>
                <w:attr w:name="IsLunarDate" w:val="False"/>
                <w:attr w:name="Day" w:val="21"/>
                <w:attr w:name="Month" w:val="10"/>
                <w:attr w:name="Year" w:val="2011"/>
              </w:smartTagPr>
              <w:r w:rsidRPr="000B6ADF">
                <w:rPr>
                  <w:rFonts w:ascii="Times New Roman" w:hAnsi="Times New Roman"/>
                </w:rPr>
                <w:t>2011/1</w:t>
              </w:r>
              <w:r w:rsidR="002016E1" w:rsidRPr="000B6ADF">
                <w:rPr>
                  <w:rFonts w:ascii="Times New Roman" w:hAnsi="Times New Roman"/>
                </w:rPr>
                <w:t>0</w:t>
              </w:r>
              <w:r w:rsidRPr="000B6ADF">
                <w:rPr>
                  <w:rFonts w:ascii="Times New Roman" w:hAnsi="Times New Roman"/>
                </w:rPr>
                <w:t>/</w:t>
              </w:r>
              <w:r w:rsidR="00BB5BC5" w:rsidRPr="000B6ADF">
                <w:rPr>
                  <w:rFonts w:ascii="Times New Roman" w:hAnsi="Times New Roman"/>
                </w:rPr>
                <w:t>21</w:t>
              </w:r>
            </w:smartTag>
          </w:p>
        </w:tc>
        <w:tc>
          <w:tcPr>
            <w:tcW w:w="3402" w:type="dxa"/>
            <w:vAlign w:val="center"/>
          </w:tcPr>
          <w:p w14:paraId="41256FCB" w14:textId="77777777" w:rsidR="002720FB" w:rsidRPr="000B6ADF" w:rsidRDefault="002016E1" w:rsidP="00AD062B">
            <w:pPr>
              <w:pStyle w:val="-0"/>
              <w:rPr>
                <w:rFonts w:ascii="Times New Roman" w:hAnsi="Times New Roman"/>
              </w:rPr>
            </w:pPr>
            <w:r w:rsidRPr="000B6ADF">
              <w:rPr>
                <w:rFonts w:ascii="Times New Roman" w:hAnsi="Times New Roman"/>
              </w:rPr>
              <w:t>因應公司更名，修訂文件公司名稱。</w:t>
            </w:r>
          </w:p>
        </w:tc>
        <w:tc>
          <w:tcPr>
            <w:tcW w:w="1361" w:type="dxa"/>
            <w:vAlign w:val="center"/>
          </w:tcPr>
          <w:p w14:paraId="543E95BD" w14:textId="77777777" w:rsidR="002720FB" w:rsidRPr="000B6ADF" w:rsidRDefault="002720FB" w:rsidP="0096773A">
            <w:pPr>
              <w:pStyle w:val="-"/>
              <w:rPr>
                <w:rFonts w:ascii="Times New Roman" w:hAnsi="Times New Roman"/>
              </w:rPr>
            </w:pPr>
            <w:r w:rsidRPr="000B6ADF">
              <w:rPr>
                <w:rFonts w:ascii="Times New Roman" w:hAnsi="Times New Roman"/>
              </w:rPr>
              <w:t>施雷蜀華</w:t>
            </w:r>
          </w:p>
        </w:tc>
        <w:tc>
          <w:tcPr>
            <w:tcW w:w="1134" w:type="dxa"/>
            <w:vAlign w:val="center"/>
          </w:tcPr>
          <w:p w14:paraId="00034915" w14:textId="77777777" w:rsidR="002720FB" w:rsidRPr="000B6ADF" w:rsidRDefault="002720FB" w:rsidP="0096773A">
            <w:pPr>
              <w:pStyle w:val="-0"/>
              <w:jc w:val="center"/>
              <w:rPr>
                <w:rFonts w:ascii="Times New Roman" w:hAnsi="Times New Roman"/>
              </w:rPr>
            </w:pPr>
            <w:r w:rsidRPr="000B6ADF">
              <w:rPr>
                <w:rFonts w:ascii="Times New Roman" w:hAnsi="Times New Roman"/>
              </w:rPr>
              <w:t>周宗亮</w:t>
            </w:r>
          </w:p>
        </w:tc>
        <w:tc>
          <w:tcPr>
            <w:tcW w:w="1021" w:type="dxa"/>
            <w:vAlign w:val="center"/>
          </w:tcPr>
          <w:p w14:paraId="191760CE" w14:textId="77777777" w:rsidR="002720FB" w:rsidRPr="000B6ADF" w:rsidRDefault="002720FB" w:rsidP="00AD062B">
            <w:pPr>
              <w:pStyle w:val="-0"/>
              <w:rPr>
                <w:rFonts w:ascii="Times New Roman" w:hAnsi="Times New Roman"/>
              </w:rPr>
            </w:pPr>
          </w:p>
        </w:tc>
      </w:tr>
      <w:tr w:rsidR="000B6ADF" w:rsidRPr="000B6ADF" w14:paraId="49656086" w14:textId="77777777" w:rsidTr="0096773A">
        <w:trPr>
          <w:jc w:val="center"/>
        </w:trPr>
        <w:tc>
          <w:tcPr>
            <w:tcW w:w="1361" w:type="dxa"/>
            <w:vAlign w:val="center"/>
          </w:tcPr>
          <w:p w14:paraId="08B350F7" w14:textId="77777777" w:rsidR="00420764" w:rsidRPr="000B6ADF" w:rsidRDefault="00420764" w:rsidP="00AD062B">
            <w:pPr>
              <w:pStyle w:val="-"/>
              <w:rPr>
                <w:rFonts w:ascii="Times New Roman" w:hAnsi="Times New Roman"/>
              </w:rPr>
            </w:pPr>
            <w:r w:rsidRPr="000B6ADF">
              <w:rPr>
                <w:rFonts w:ascii="Times New Roman" w:hAnsi="Times New Roman"/>
              </w:rPr>
              <w:t>V2.0</w:t>
            </w:r>
          </w:p>
        </w:tc>
        <w:tc>
          <w:tcPr>
            <w:tcW w:w="2041" w:type="dxa"/>
            <w:vAlign w:val="center"/>
          </w:tcPr>
          <w:p w14:paraId="6235C991" w14:textId="77777777" w:rsidR="00420764" w:rsidRPr="000B6ADF" w:rsidRDefault="00420764" w:rsidP="00AD062B">
            <w:pPr>
              <w:pStyle w:val="-"/>
              <w:rPr>
                <w:rFonts w:ascii="Times New Roman" w:hAnsi="Times New Roman"/>
              </w:rPr>
            </w:pPr>
            <w:smartTag w:uri="urn:schemas-microsoft-com:office:smarttags" w:element="chsdate">
              <w:smartTagPr>
                <w:attr w:name="IsROCDate" w:val="False"/>
                <w:attr w:name="IsLunarDate" w:val="False"/>
                <w:attr w:name="Day" w:val="18"/>
                <w:attr w:name="Month" w:val="11"/>
                <w:attr w:name="Year" w:val="2011"/>
              </w:smartTagPr>
              <w:r w:rsidRPr="000B6ADF">
                <w:rPr>
                  <w:rFonts w:ascii="Times New Roman" w:hAnsi="Times New Roman"/>
                </w:rPr>
                <w:t>2011/11/18</w:t>
              </w:r>
            </w:smartTag>
          </w:p>
        </w:tc>
        <w:tc>
          <w:tcPr>
            <w:tcW w:w="3402" w:type="dxa"/>
            <w:vAlign w:val="center"/>
          </w:tcPr>
          <w:p w14:paraId="448299DA" w14:textId="77777777" w:rsidR="00420764" w:rsidRPr="000B6ADF" w:rsidRDefault="00420764" w:rsidP="00AD062B">
            <w:pPr>
              <w:pStyle w:val="-0"/>
              <w:rPr>
                <w:rFonts w:ascii="Times New Roman" w:hAnsi="Times New Roman"/>
              </w:rPr>
            </w:pPr>
            <w:r w:rsidRPr="000B6ADF">
              <w:rPr>
                <w:rFonts w:ascii="Times New Roman" w:hAnsi="Times New Roman"/>
              </w:rPr>
              <w:t>因應公司文件核准層級，文件名稱配合變更。</w:t>
            </w:r>
          </w:p>
        </w:tc>
        <w:tc>
          <w:tcPr>
            <w:tcW w:w="1361" w:type="dxa"/>
            <w:vAlign w:val="center"/>
          </w:tcPr>
          <w:p w14:paraId="61551E01" w14:textId="77777777" w:rsidR="00420764" w:rsidRPr="000B6ADF" w:rsidRDefault="00420764" w:rsidP="0096773A">
            <w:pPr>
              <w:pStyle w:val="-"/>
              <w:rPr>
                <w:rFonts w:ascii="Times New Roman" w:hAnsi="Times New Roman"/>
              </w:rPr>
            </w:pPr>
            <w:r w:rsidRPr="000B6ADF">
              <w:rPr>
                <w:rFonts w:ascii="Times New Roman" w:hAnsi="Times New Roman"/>
              </w:rPr>
              <w:t>施雷蜀華</w:t>
            </w:r>
          </w:p>
        </w:tc>
        <w:tc>
          <w:tcPr>
            <w:tcW w:w="1134" w:type="dxa"/>
            <w:vAlign w:val="center"/>
          </w:tcPr>
          <w:p w14:paraId="196CF617" w14:textId="77777777" w:rsidR="00420764" w:rsidRPr="000B6ADF" w:rsidRDefault="00420764" w:rsidP="0096773A">
            <w:pPr>
              <w:jc w:val="center"/>
              <w:rPr>
                <w:rFonts w:ascii="Times New Roman" w:hAnsi="Times New Roman"/>
                <w:color w:val="auto"/>
              </w:rPr>
            </w:pPr>
            <w:r w:rsidRPr="000B6ADF">
              <w:rPr>
                <w:rFonts w:ascii="Times New Roman" w:hAnsi="Times New Roman"/>
                <w:color w:val="auto"/>
              </w:rPr>
              <w:t>周宗亮</w:t>
            </w:r>
          </w:p>
        </w:tc>
        <w:tc>
          <w:tcPr>
            <w:tcW w:w="1021" w:type="dxa"/>
            <w:vAlign w:val="center"/>
          </w:tcPr>
          <w:p w14:paraId="04298F26" w14:textId="77777777" w:rsidR="00420764" w:rsidRPr="000B6ADF" w:rsidRDefault="00420764" w:rsidP="00AD062B">
            <w:pPr>
              <w:pStyle w:val="-0"/>
              <w:rPr>
                <w:rFonts w:ascii="Times New Roman" w:hAnsi="Times New Roman"/>
              </w:rPr>
            </w:pPr>
          </w:p>
        </w:tc>
      </w:tr>
      <w:tr w:rsidR="000B6ADF" w:rsidRPr="000B6ADF" w14:paraId="1AFAC07B" w14:textId="77777777" w:rsidTr="0096773A">
        <w:trPr>
          <w:jc w:val="center"/>
        </w:trPr>
        <w:tc>
          <w:tcPr>
            <w:tcW w:w="1361" w:type="dxa"/>
            <w:vAlign w:val="center"/>
          </w:tcPr>
          <w:p w14:paraId="5134C59A" w14:textId="77777777" w:rsidR="00420764" w:rsidRPr="000B6ADF" w:rsidRDefault="00420764" w:rsidP="00AD062B">
            <w:pPr>
              <w:pStyle w:val="-"/>
              <w:rPr>
                <w:rFonts w:ascii="Times New Roman" w:hAnsi="Times New Roman"/>
              </w:rPr>
            </w:pPr>
            <w:r w:rsidRPr="000B6ADF">
              <w:rPr>
                <w:rFonts w:ascii="Times New Roman" w:hAnsi="Times New Roman"/>
              </w:rPr>
              <w:t>V2.1</w:t>
            </w:r>
          </w:p>
        </w:tc>
        <w:tc>
          <w:tcPr>
            <w:tcW w:w="2041" w:type="dxa"/>
            <w:vAlign w:val="center"/>
          </w:tcPr>
          <w:p w14:paraId="708D8560" w14:textId="77777777" w:rsidR="00420764" w:rsidRPr="000B6ADF" w:rsidRDefault="00420764" w:rsidP="00AD062B">
            <w:pPr>
              <w:pStyle w:val="-"/>
              <w:rPr>
                <w:rFonts w:ascii="Times New Roman" w:hAnsi="Times New Roman"/>
              </w:rPr>
            </w:pPr>
            <w:smartTag w:uri="urn:schemas-microsoft-com:office:smarttags" w:element="chsdate">
              <w:smartTagPr>
                <w:attr w:name="IsROCDate" w:val="False"/>
                <w:attr w:name="IsLunarDate" w:val="False"/>
                <w:attr w:name="Day" w:val="19"/>
                <w:attr w:name="Month" w:val="4"/>
                <w:attr w:name="Year" w:val="2012"/>
              </w:smartTagPr>
              <w:r w:rsidRPr="000B6ADF">
                <w:rPr>
                  <w:rFonts w:ascii="Times New Roman" w:hAnsi="Times New Roman"/>
                </w:rPr>
                <w:t>2012/04/19</w:t>
              </w:r>
            </w:smartTag>
          </w:p>
        </w:tc>
        <w:tc>
          <w:tcPr>
            <w:tcW w:w="3402" w:type="dxa"/>
            <w:vAlign w:val="center"/>
          </w:tcPr>
          <w:p w14:paraId="0042AB51" w14:textId="77777777" w:rsidR="00420764" w:rsidRPr="000B6ADF" w:rsidRDefault="00420764" w:rsidP="00AD062B">
            <w:pPr>
              <w:pStyle w:val="-0"/>
              <w:rPr>
                <w:rFonts w:ascii="Times New Roman" w:hAnsi="Times New Roman"/>
              </w:rPr>
            </w:pPr>
            <w:r w:rsidRPr="000B6ADF">
              <w:rPr>
                <w:rFonts w:ascii="Times New Roman" w:hAnsi="Times New Roman"/>
              </w:rPr>
              <w:t>調整事件記錄條件。</w:t>
            </w:r>
          </w:p>
        </w:tc>
        <w:tc>
          <w:tcPr>
            <w:tcW w:w="1361" w:type="dxa"/>
            <w:vAlign w:val="center"/>
          </w:tcPr>
          <w:p w14:paraId="18B2E439" w14:textId="77777777" w:rsidR="00420764" w:rsidRPr="000B6ADF" w:rsidRDefault="00420764" w:rsidP="0096773A">
            <w:pPr>
              <w:pStyle w:val="-"/>
              <w:rPr>
                <w:rFonts w:ascii="Times New Roman" w:hAnsi="Times New Roman"/>
              </w:rPr>
            </w:pPr>
            <w:r w:rsidRPr="000B6ADF">
              <w:rPr>
                <w:rFonts w:ascii="Times New Roman" w:hAnsi="Times New Roman"/>
              </w:rPr>
              <w:t>施雷蜀華</w:t>
            </w:r>
          </w:p>
        </w:tc>
        <w:tc>
          <w:tcPr>
            <w:tcW w:w="1134" w:type="dxa"/>
            <w:vAlign w:val="center"/>
          </w:tcPr>
          <w:p w14:paraId="21EA0F1D" w14:textId="77777777" w:rsidR="00420764" w:rsidRPr="000B6ADF" w:rsidRDefault="00420764" w:rsidP="0096773A">
            <w:pPr>
              <w:jc w:val="center"/>
              <w:rPr>
                <w:rFonts w:ascii="Times New Roman" w:hAnsi="Times New Roman"/>
                <w:color w:val="auto"/>
              </w:rPr>
            </w:pPr>
            <w:r w:rsidRPr="000B6ADF">
              <w:rPr>
                <w:rFonts w:ascii="Times New Roman" w:hAnsi="Times New Roman"/>
                <w:color w:val="auto"/>
              </w:rPr>
              <w:t>周宗亮</w:t>
            </w:r>
          </w:p>
        </w:tc>
        <w:tc>
          <w:tcPr>
            <w:tcW w:w="1021" w:type="dxa"/>
            <w:vAlign w:val="center"/>
          </w:tcPr>
          <w:p w14:paraId="2B529A6B" w14:textId="77777777" w:rsidR="00420764" w:rsidRPr="000B6ADF" w:rsidRDefault="00420764" w:rsidP="00AD062B">
            <w:pPr>
              <w:pStyle w:val="-0"/>
              <w:rPr>
                <w:rFonts w:ascii="Times New Roman" w:hAnsi="Times New Roman"/>
              </w:rPr>
            </w:pPr>
          </w:p>
        </w:tc>
      </w:tr>
      <w:tr w:rsidR="000B6ADF" w:rsidRPr="000B6ADF" w14:paraId="4E9F692C" w14:textId="77777777" w:rsidTr="0096773A">
        <w:trPr>
          <w:jc w:val="center"/>
        </w:trPr>
        <w:tc>
          <w:tcPr>
            <w:tcW w:w="1361" w:type="dxa"/>
            <w:vAlign w:val="center"/>
          </w:tcPr>
          <w:p w14:paraId="20B6FEB6" w14:textId="77777777" w:rsidR="00CD413B" w:rsidRPr="000B6ADF" w:rsidRDefault="00CD413B" w:rsidP="00AD062B">
            <w:pPr>
              <w:pStyle w:val="-"/>
              <w:rPr>
                <w:rFonts w:ascii="Times New Roman" w:hAnsi="Times New Roman"/>
              </w:rPr>
            </w:pPr>
            <w:r w:rsidRPr="000B6ADF">
              <w:rPr>
                <w:rFonts w:ascii="Times New Roman" w:hAnsi="Times New Roman"/>
              </w:rPr>
              <w:t>V2.2</w:t>
            </w:r>
          </w:p>
        </w:tc>
        <w:tc>
          <w:tcPr>
            <w:tcW w:w="2041" w:type="dxa"/>
            <w:vAlign w:val="center"/>
          </w:tcPr>
          <w:p w14:paraId="27563F4C" w14:textId="77777777" w:rsidR="00091D8F" w:rsidRPr="000B6ADF" w:rsidRDefault="00091D8F" w:rsidP="00AD062B">
            <w:pPr>
              <w:pStyle w:val="-"/>
              <w:rPr>
                <w:rFonts w:ascii="Times New Roman" w:hAnsi="Times New Roman"/>
              </w:rPr>
            </w:pPr>
            <w:r w:rsidRPr="000B6ADF">
              <w:rPr>
                <w:rFonts w:ascii="Times New Roman" w:hAnsi="Times New Roman" w:hint="eastAsia"/>
              </w:rPr>
              <w:t>2013/0</w:t>
            </w:r>
            <w:r w:rsidR="004703EC" w:rsidRPr="000B6ADF">
              <w:rPr>
                <w:rFonts w:ascii="Times New Roman" w:hAnsi="Times New Roman" w:hint="eastAsia"/>
              </w:rPr>
              <w:t>5</w:t>
            </w:r>
            <w:r w:rsidRPr="000B6ADF">
              <w:rPr>
                <w:rFonts w:ascii="Times New Roman" w:hAnsi="Times New Roman" w:hint="eastAsia"/>
              </w:rPr>
              <w:t>/</w:t>
            </w:r>
            <w:r w:rsidR="004703EC" w:rsidRPr="000B6ADF">
              <w:rPr>
                <w:rFonts w:ascii="Times New Roman" w:hAnsi="Times New Roman" w:hint="eastAsia"/>
              </w:rPr>
              <w:t>06</w:t>
            </w:r>
          </w:p>
        </w:tc>
        <w:tc>
          <w:tcPr>
            <w:tcW w:w="3402" w:type="dxa"/>
            <w:vAlign w:val="center"/>
          </w:tcPr>
          <w:p w14:paraId="32C6FC69" w14:textId="77777777" w:rsidR="00CD413B" w:rsidRPr="000B6ADF" w:rsidRDefault="00CD413B" w:rsidP="00AD062B">
            <w:pPr>
              <w:pStyle w:val="-0"/>
              <w:rPr>
                <w:rFonts w:ascii="Times New Roman" w:hAnsi="Times New Roman"/>
              </w:rPr>
            </w:pPr>
            <w:r w:rsidRPr="000B6ADF">
              <w:rPr>
                <w:rFonts w:ascii="Times New Roman" w:hAnsi="Times New Roman"/>
              </w:rPr>
              <w:t>因應</w:t>
            </w:r>
            <w:r w:rsidRPr="000B6ADF">
              <w:rPr>
                <w:rFonts w:ascii="Times New Roman" w:hAnsi="Times New Roman"/>
              </w:rPr>
              <w:t>ISO20000:2011</w:t>
            </w:r>
            <w:r w:rsidRPr="000B6ADF">
              <w:rPr>
                <w:rFonts w:ascii="Times New Roman" w:hAnsi="Times New Roman"/>
              </w:rPr>
              <w:t>新版條文要求，</w:t>
            </w:r>
            <w:r w:rsidR="00876F85" w:rsidRPr="000B6ADF">
              <w:rPr>
                <w:rFonts w:ascii="Times New Roman" w:hAnsi="Times New Roman"/>
              </w:rPr>
              <w:t>新增服務請求。</w:t>
            </w:r>
          </w:p>
        </w:tc>
        <w:tc>
          <w:tcPr>
            <w:tcW w:w="1361" w:type="dxa"/>
            <w:vAlign w:val="center"/>
          </w:tcPr>
          <w:p w14:paraId="16CE0BA8" w14:textId="77777777" w:rsidR="00CD413B" w:rsidRPr="000B6ADF" w:rsidRDefault="00CD413B" w:rsidP="0096773A">
            <w:pPr>
              <w:pStyle w:val="-"/>
              <w:rPr>
                <w:rFonts w:ascii="Times New Roman" w:hAnsi="Times New Roman"/>
              </w:rPr>
            </w:pPr>
            <w:r w:rsidRPr="000B6ADF">
              <w:rPr>
                <w:rFonts w:ascii="Times New Roman" w:hAnsi="Times New Roman"/>
              </w:rPr>
              <w:t>施雷蜀華</w:t>
            </w:r>
          </w:p>
        </w:tc>
        <w:tc>
          <w:tcPr>
            <w:tcW w:w="1134" w:type="dxa"/>
            <w:vAlign w:val="center"/>
          </w:tcPr>
          <w:p w14:paraId="79A1F8C1" w14:textId="77777777" w:rsidR="00CD413B" w:rsidRPr="000B6ADF" w:rsidRDefault="00CD413B" w:rsidP="0096773A">
            <w:pPr>
              <w:pStyle w:val="-0"/>
              <w:jc w:val="center"/>
              <w:rPr>
                <w:rFonts w:ascii="Times New Roman" w:hAnsi="Times New Roman"/>
              </w:rPr>
            </w:pPr>
            <w:r w:rsidRPr="000B6ADF">
              <w:rPr>
                <w:rFonts w:ascii="Times New Roman" w:hAnsi="Times New Roman"/>
              </w:rPr>
              <w:t>潘靜螢</w:t>
            </w:r>
          </w:p>
        </w:tc>
        <w:tc>
          <w:tcPr>
            <w:tcW w:w="1021" w:type="dxa"/>
            <w:vAlign w:val="center"/>
          </w:tcPr>
          <w:p w14:paraId="55D10451" w14:textId="77777777" w:rsidR="00CD413B" w:rsidRPr="000B6ADF" w:rsidRDefault="00CD413B" w:rsidP="00AD062B">
            <w:pPr>
              <w:pStyle w:val="-0"/>
              <w:rPr>
                <w:rFonts w:ascii="Times New Roman" w:hAnsi="Times New Roman"/>
              </w:rPr>
            </w:pPr>
          </w:p>
        </w:tc>
      </w:tr>
      <w:tr w:rsidR="000B6ADF" w:rsidRPr="000B6ADF" w14:paraId="5C5B805D" w14:textId="77777777" w:rsidTr="0096773A">
        <w:trPr>
          <w:jc w:val="center"/>
        </w:trPr>
        <w:tc>
          <w:tcPr>
            <w:tcW w:w="1361" w:type="dxa"/>
            <w:vAlign w:val="center"/>
          </w:tcPr>
          <w:p w14:paraId="54929D57" w14:textId="77777777" w:rsidR="00D02A66" w:rsidRPr="000B6ADF" w:rsidRDefault="00D02A66" w:rsidP="00AD062B">
            <w:pPr>
              <w:pStyle w:val="-"/>
              <w:rPr>
                <w:rFonts w:ascii="Times New Roman" w:hAnsi="Times New Roman"/>
              </w:rPr>
            </w:pPr>
            <w:r w:rsidRPr="000B6ADF">
              <w:rPr>
                <w:rFonts w:ascii="Times New Roman" w:hAnsi="Times New Roman" w:hint="eastAsia"/>
              </w:rPr>
              <w:t>V2.3</w:t>
            </w:r>
          </w:p>
        </w:tc>
        <w:tc>
          <w:tcPr>
            <w:tcW w:w="2041" w:type="dxa"/>
            <w:vAlign w:val="center"/>
          </w:tcPr>
          <w:p w14:paraId="17AB0313" w14:textId="77777777" w:rsidR="00D02A66" w:rsidRPr="000B6ADF" w:rsidRDefault="00D02A66" w:rsidP="00420764">
            <w:pPr>
              <w:pStyle w:val="-"/>
              <w:rPr>
                <w:rFonts w:ascii="Times New Roman" w:hAnsi="Times New Roman"/>
              </w:rPr>
            </w:pPr>
            <w:r w:rsidRPr="000B6ADF">
              <w:rPr>
                <w:rFonts w:ascii="Times New Roman" w:hAnsi="Times New Roman" w:hint="eastAsia"/>
              </w:rPr>
              <w:t>2014/</w:t>
            </w:r>
            <w:r w:rsidR="00420764" w:rsidRPr="000B6ADF">
              <w:rPr>
                <w:rFonts w:ascii="Times New Roman" w:hAnsi="Times New Roman" w:hint="eastAsia"/>
              </w:rPr>
              <w:t>0</w:t>
            </w:r>
            <w:r w:rsidRPr="000B6ADF">
              <w:rPr>
                <w:rFonts w:ascii="Times New Roman" w:hAnsi="Times New Roman" w:hint="eastAsia"/>
              </w:rPr>
              <w:t>2/14</w:t>
            </w:r>
          </w:p>
        </w:tc>
        <w:tc>
          <w:tcPr>
            <w:tcW w:w="3402" w:type="dxa"/>
            <w:vAlign w:val="center"/>
          </w:tcPr>
          <w:p w14:paraId="16A1BC08" w14:textId="77777777" w:rsidR="00D02A66" w:rsidRPr="000B6ADF" w:rsidRDefault="00D02A66" w:rsidP="00AD062B">
            <w:pPr>
              <w:pStyle w:val="-0"/>
              <w:rPr>
                <w:rFonts w:ascii="Times New Roman" w:hAnsi="Times New Roman"/>
              </w:rPr>
            </w:pPr>
            <w:r w:rsidRPr="000B6ADF">
              <w:rPr>
                <w:rFonts w:ascii="Times New Roman" w:hAnsi="Times New Roman" w:hint="eastAsia"/>
              </w:rPr>
              <w:t>增訂《</w:t>
            </w:r>
            <w:r w:rsidRPr="000B6ADF">
              <w:rPr>
                <w:rFonts w:ascii="Times New Roman" w:hAnsi="Times New Roman" w:hint="eastAsia"/>
              </w:rPr>
              <w:t>SO-18-001-</w:t>
            </w:r>
            <w:r w:rsidR="00FC1132" w:rsidRPr="000B6ADF">
              <w:rPr>
                <w:rFonts w:ascii="Times New Roman" w:hAnsi="Times New Roman" w:hint="eastAsia"/>
              </w:rPr>
              <w:t>附件</w:t>
            </w:r>
            <w:r w:rsidR="00FC1132" w:rsidRPr="000B6ADF">
              <w:rPr>
                <w:rFonts w:ascii="Times New Roman" w:hAnsi="Times New Roman" w:hint="eastAsia"/>
              </w:rPr>
              <w:t>A_</w:t>
            </w:r>
            <w:r w:rsidRPr="000B6ADF">
              <w:rPr>
                <w:rFonts w:ascii="Times New Roman" w:hAnsi="Times New Roman" w:hint="eastAsia"/>
              </w:rPr>
              <w:t>事件管理流程圖》</w:t>
            </w:r>
          </w:p>
        </w:tc>
        <w:tc>
          <w:tcPr>
            <w:tcW w:w="1361" w:type="dxa"/>
            <w:vAlign w:val="center"/>
          </w:tcPr>
          <w:p w14:paraId="55B7475C" w14:textId="77777777" w:rsidR="00D02A66" w:rsidRPr="000B6ADF" w:rsidRDefault="00D02A66" w:rsidP="0096773A">
            <w:pPr>
              <w:pStyle w:val="-"/>
              <w:rPr>
                <w:rFonts w:ascii="Times New Roman" w:hAnsi="Times New Roman"/>
              </w:rPr>
            </w:pPr>
            <w:r w:rsidRPr="000B6ADF">
              <w:rPr>
                <w:rFonts w:ascii="Times New Roman" w:hAnsi="Times New Roman" w:hint="eastAsia"/>
              </w:rPr>
              <w:t>施雷蜀華</w:t>
            </w:r>
          </w:p>
        </w:tc>
        <w:tc>
          <w:tcPr>
            <w:tcW w:w="1134" w:type="dxa"/>
            <w:vAlign w:val="center"/>
          </w:tcPr>
          <w:p w14:paraId="7339870F" w14:textId="77777777" w:rsidR="00D02A66" w:rsidRPr="000B6ADF" w:rsidRDefault="00D02A66" w:rsidP="0096773A">
            <w:pPr>
              <w:pStyle w:val="-0"/>
              <w:jc w:val="center"/>
              <w:rPr>
                <w:rFonts w:ascii="Times New Roman" w:hAnsi="Times New Roman"/>
              </w:rPr>
            </w:pPr>
            <w:r w:rsidRPr="000B6ADF">
              <w:rPr>
                <w:rFonts w:ascii="Times New Roman" w:hAnsi="Times New Roman" w:hint="eastAsia"/>
              </w:rPr>
              <w:t>丘建華</w:t>
            </w:r>
          </w:p>
        </w:tc>
        <w:tc>
          <w:tcPr>
            <w:tcW w:w="1021" w:type="dxa"/>
            <w:vAlign w:val="center"/>
          </w:tcPr>
          <w:p w14:paraId="00FF4736" w14:textId="77777777" w:rsidR="00D02A66" w:rsidRPr="000B6ADF" w:rsidRDefault="00D02A66" w:rsidP="00AD062B">
            <w:pPr>
              <w:pStyle w:val="-0"/>
              <w:rPr>
                <w:rFonts w:ascii="Times New Roman" w:hAnsi="Times New Roman"/>
              </w:rPr>
            </w:pPr>
          </w:p>
        </w:tc>
      </w:tr>
      <w:tr w:rsidR="000B6ADF" w:rsidRPr="000B6ADF" w14:paraId="556D4E90" w14:textId="77777777" w:rsidTr="0096773A">
        <w:trPr>
          <w:jc w:val="center"/>
        </w:trPr>
        <w:tc>
          <w:tcPr>
            <w:tcW w:w="1361" w:type="dxa"/>
            <w:vAlign w:val="center"/>
          </w:tcPr>
          <w:p w14:paraId="3D584DE6" w14:textId="77777777" w:rsidR="005A4252" w:rsidRPr="000B6ADF" w:rsidRDefault="005A4252" w:rsidP="00CC2306">
            <w:pPr>
              <w:pStyle w:val="-"/>
              <w:rPr>
                <w:rFonts w:ascii="Times New Roman" w:hAnsi="Times New Roman"/>
              </w:rPr>
            </w:pPr>
            <w:r w:rsidRPr="000B6ADF">
              <w:rPr>
                <w:rFonts w:ascii="Times New Roman" w:hAnsi="Times New Roman" w:hint="eastAsia"/>
              </w:rPr>
              <w:t>V2.</w:t>
            </w:r>
            <w:r w:rsidRPr="000B6ADF">
              <w:rPr>
                <w:rFonts w:ascii="Times New Roman" w:hAnsi="Times New Roman"/>
              </w:rPr>
              <w:t>4</w:t>
            </w:r>
          </w:p>
        </w:tc>
        <w:tc>
          <w:tcPr>
            <w:tcW w:w="2041" w:type="dxa"/>
            <w:vAlign w:val="center"/>
          </w:tcPr>
          <w:p w14:paraId="7FB134E3" w14:textId="77777777" w:rsidR="005A4252" w:rsidRPr="000B6ADF" w:rsidRDefault="005A4252" w:rsidP="00420764">
            <w:pPr>
              <w:pStyle w:val="-"/>
              <w:rPr>
                <w:rFonts w:ascii="Times New Roman" w:hAnsi="Times New Roman"/>
              </w:rPr>
            </w:pPr>
            <w:r w:rsidRPr="000B6ADF">
              <w:rPr>
                <w:rFonts w:ascii="Times New Roman" w:hAnsi="Times New Roman" w:hint="eastAsia"/>
              </w:rPr>
              <w:t>201</w:t>
            </w:r>
            <w:r w:rsidRPr="000B6ADF">
              <w:rPr>
                <w:rFonts w:ascii="Times New Roman" w:hAnsi="Times New Roman"/>
              </w:rPr>
              <w:t>5</w:t>
            </w:r>
            <w:r w:rsidRPr="000B6ADF">
              <w:rPr>
                <w:rFonts w:ascii="Times New Roman" w:hAnsi="Times New Roman" w:hint="eastAsia"/>
              </w:rPr>
              <w:t>/</w:t>
            </w:r>
            <w:r w:rsidRPr="000B6ADF">
              <w:rPr>
                <w:rFonts w:ascii="Times New Roman" w:hAnsi="Times New Roman"/>
              </w:rPr>
              <w:t>1</w:t>
            </w:r>
            <w:r w:rsidRPr="000B6ADF">
              <w:rPr>
                <w:rFonts w:ascii="Times New Roman" w:hAnsi="Times New Roman" w:hint="eastAsia"/>
              </w:rPr>
              <w:t>2/</w:t>
            </w:r>
            <w:r w:rsidR="00D5531D" w:rsidRPr="000B6ADF">
              <w:rPr>
                <w:rFonts w:ascii="Times New Roman" w:hAnsi="Times New Roman"/>
              </w:rPr>
              <w:t>0</w:t>
            </w:r>
            <w:r w:rsidR="00D5531D" w:rsidRPr="000B6ADF">
              <w:rPr>
                <w:rFonts w:ascii="Times New Roman" w:hAnsi="Times New Roman" w:hint="eastAsia"/>
              </w:rPr>
              <w:t>9</w:t>
            </w:r>
          </w:p>
        </w:tc>
        <w:tc>
          <w:tcPr>
            <w:tcW w:w="3402" w:type="dxa"/>
            <w:vAlign w:val="center"/>
          </w:tcPr>
          <w:p w14:paraId="4C46DB7B" w14:textId="77777777" w:rsidR="005A4252" w:rsidRPr="000B6ADF" w:rsidRDefault="005A4252" w:rsidP="008473E6">
            <w:pPr>
              <w:pStyle w:val="-0"/>
              <w:jc w:val="left"/>
              <w:rPr>
                <w:rFonts w:ascii="Times New Roman" w:hAnsi="Times New Roman"/>
              </w:rPr>
            </w:pPr>
            <w:r w:rsidRPr="000B6ADF">
              <w:rPr>
                <w:rFonts w:ascii="Times New Roman" w:hAnsi="Times New Roman" w:hint="eastAsia"/>
              </w:rPr>
              <w:t>調整</w:t>
            </w:r>
            <w:r w:rsidRPr="000B6ADF">
              <w:rPr>
                <w:rFonts w:ascii="Times New Roman" w:hAnsi="Times New Roman" w:hint="eastAsia"/>
              </w:rPr>
              <w:t>C</w:t>
            </w:r>
            <w:r w:rsidR="008473E6" w:rsidRPr="000B6ADF">
              <w:rPr>
                <w:rFonts w:ascii="Times New Roman" w:hAnsi="Times New Roman" w:hint="eastAsia"/>
              </w:rPr>
              <w:t>、</w:t>
            </w:r>
            <w:r w:rsidRPr="000B6ADF">
              <w:rPr>
                <w:rFonts w:ascii="Times New Roman" w:hAnsi="Times New Roman" w:hint="eastAsia"/>
              </w:rPr>
              <w:t>D</w:t>
            </w:r>
            <w:r w:rsidR="008473E6" w:rsidRPr="000B6ADF">
              <w:rPr>
                <w:rFonts w:ascii="Times New Roman" w:hAnsi="Times New Roman" w:hint="eastAsia"/>
              </w:rPr>
              <w:t>、</w:t>
            </w:r>
            <w:r w:rsidRPr="000B6ADF">
              <w:rPr>
                <w:rFonts w:ascii="Times New Roman" w:hAnsi="Times New Roman" w:hint="eastAsia"/>
              </w:rPr>
              <w:t>E</w:t>
            </w:r>
            <w:r w:rsidR="008473E6" w:rsidRPr="000B6ADF">
              <w:rPr>
                <w:rFonts w:ascii="Times New Roman" w:hAnsi="Times New Roman" w:hint="eastAsia"/>
              </w:rPr>
              <w:t>、</w:t>
            </w:r>
            <w:r w:rsidRPr="000B6ADF">
              <w:rPr>
                <w:rFonts w:ascii="Times New Roman" w:hAnsi="Times New Roman" w:hint="eastAsia"/>
              </w:rPr>
              <w:t>F</w:t>
            </w:r>
            <w:r w:rsidRPr="000B6ADF">
              <w:rPr>
                <w:rFonts w:ascii="Times New Roman" w:hAnsi="Times New Roman" w:hint="eastAsia"/>
              </w:rPr>
              <w:t>級事件定義中的影響範圍</w:t>
            </w:r>
          </w:p>
        </w:tc>
        <w:tc>
          <w:tcPr>
            <w:tcW w:w="1361" w:type="dxa"/>
            <w:vAlign w:val="center"/>
          </w:tcPr>
          <w:p w14:paraId="555ED0A1" w14:textId="77777777" w:rsidR="005A4252" w:rsidRPr="000B6ADF" w:rsidRDefault="005A4252" w:rsidP="0096773A">
            <w:pPr>
              <w:pStyle w:val="-"/>
              <w:rPr>
                <w:rFonts w:ascii="Times New Roman" w:hAnsi="Times New Roman"/>
              </w:rPr>
            </w:pPr>
            <w:r w:rsidRPr="000B6ADF">
              <w:rPr>
                <w:rFonts w:ascii="Times New Roman" w:hAnsi="Times New Roman" w:hint="eastAsia"/>
              </w:rPr>
              <w:t>施雷蜀華</w:t>
            </w:r>
          </w:p>
        </w:tc>
        <w:tc>
          <w:tcPr>
            <w:tcW w:w="1134" w:type="dxa"/>
            <w:vAlign w:val="center"/>
          </w:tcPr>
          <w:p w14:paraId="31768D40" w14:textId="77777777" w:rsidR="005A4252" w:rsidRPr="000B6ADF" w:rsidRDefault="005A4252" w:rsidP="0096773A">
            <w:pPr>
              <w:pStyle w:val="-0"/>
              <w:jc w:val="center"/>
              <w:rPr>
                <w:rFonts w:ascii="Times New Roman" w:hAnsi="Times New Roman"/>
              </w:rPr>
            </w:pPr>
            <w:r w:rsidRPr="000B6ADF">
              <w:rPr>
                <w:rFonts w:ascii="Times New Roman" w:hAnsi="Times New Roman" w:hint="eastAsia"/>
              </w:rPr>
              <w:t>丘建華</w:t>
            </w:r>
          </w:p>
        </w:tc>
        <w:tc>
          <w:tcPr>
            <w:tcW w:w="1021" w:type="dxa"/>
          </w:tcPr>
          <w:p w14:paraId="2C15A525" w14:textId="77777777" w:rsidR="005A4252" w:rsidRPr="000B6ADF" w:rsidRDefault="005A4252" w:rsidP="00D5531D">
            <w:pPr>
              <w:pStyle w:val="-0"/>
              <w:rPr>
                <w:rFonts w:ascii="Times New Roman" w:hAnsi="Times New Roman"/>
              </w:rPr>
            </w:pPr>
          </w:p>
        </w:tc>
      </w:tr>
      <w:tr w:rsidR="000B6ADF" w:rsidRPr="000B6ADF" w14:paraId="1239E63C" w14:textId="77777777" w:rsidTr="0096773A">
        <w:trPr>
          <w:jc w:val="center"/>
        </w:trPr>
        <w:tc>
          <w:tcPr>
            <w:tcW w:w="1361" w:type="dxa"/>
            <w:vAlign w:val="center"/>
          </w:tcPr>
          <w:p w14:paraId="5D6BC726" w14:textId="77777777" w:rsidR="00CC2306" w:rsidRPr="000B6ADF" w:rsidRDefault="00CC2306" w:rsidP="00CC2306">
            <w:pPr>
              <w:pStyle w:val="-"/>
              <w:rPr>
                <w:rFonts w:ascii="Times New Roman" w:hAnsi="Times New Roman"/>
              </w:rPr>
            </w:pPr>
            <w:r w:rsidRPr="000B6ADF">
              <w:rPr>
                <w:rFonts w:ascii="Times New Roman" w:hAnsi="Times New Roman" w:hint="eastAsia"/>
              </w:rPr>
              <w:t>V2.5</w:t>
            </w:r>
          </w:p>
        </w:tc>
        <w:tc>
          <w:tcPr>
            <w:tcW w:w="2041" w:type="dxa"/>
            <w:vAlign w:val="center"/>
          </w:tcPr>
          <w:p w14:paraId="0AC3D8AC" w14:textId="77777777" w:rsidR="00CC2306" w:rsidRPr="000B6ADF" w:rsidRDefault="004A1DF5" w:rsidP="00CC2306">
            <w:pPr>
              <w:pStyle w:val="-"/>
              <w:rPr>
                <w:rFonts w:ascii="Times New Roman" w:hAnsi="Times New Roman"/>
              </w:rPr>
            </w:pPr>
            <w:r w:rsidRPr="000B6ADF">
              <w:rPr>
                <w:rFonts w:ascii="Times New Roman" w:hAnsi="Times New Roman" w:hint="eastAsia"/>
              </w:rPr>
              <w:t>2015/12/30</w:t>
            </w:r>
          </w:p>
        </w:tc>
        <w:tc>
          <w:tcPr>
            <w:tcW w:w="3402" w:type="dxa"/>
            <w:vAlign w:val="center"/>
          </w:tcPr>
          <w:p w14:paraId="165BE620" w14:textId="77777777" w:rsidR="00CC2306" w:rsidRPr="000B6ADF" w:rsidRDefault="00CC2306" w:rsidP="001C2EAA">
            <w:pPr>
              <w:pStyle w:val="-0"/>
              <w:rPr>
                <w:rFonts w:ascii="Times New Roman" w:hAnsi="Times New Roman"/>
              </w:rPr>
            </w:pPr>
            <w:r w:rsidRPr="000B6ADF">
              <w:rPr>
                <w:rFonts w:ascii="Times New Roman" w:hAnsi="Times New Roman" w:hint="eastAsia"/>
              </w:rPr>
              <w:t>調整</w:t>
            </w:r>
            <w:r w:rsidRPr="000B6ADF">
              <w:rPr>
                <w:rFonts w:ascii="Times New Roman" w:hAnsi="Times New Roman" w:hint="eastAsia"/>
              </w:rPr>
              <w:t>G</w:t>
            </w:r>
            <w:r w:rsidRPr="000B6ADF">
              <w:rPr>
                <w:rFonts w:ascii="Times New Roman" w:hAnsi="Times New Roman" w:hint="eastAsia"/>
              </w:rPr>
              <w:t>級事件中目標處理時間</w:t>
            </w:r>
          </w:p>
        </w:tc>
        <w:tc>
          <w:tcPr>
            <w:tcW w:w="1361" w:type="dxa"/>
            <w:vAlign w:val="center"/>
          </w:tcPr>
          <w:p w14:paraId="5E981079" w14:textId="77777777" w:rsidR="00CC2306" w:rsidRPr="000B6ADF" w:rsidRDefault="00CC2306" w:rsidP="0096773A">
            <w:pPr>
              <w:pStyle w:val="-"/>
              <w:rPr>
                <w:rFonts w:ascii="Times New Roman" w:hAnsi="Times New Roman"/>
              </w:rPr>
            </w:pPr>
            <w:r w:rsidRPr="000B6ADF">
              <w:rPr>
                <w:rFonts w:ascii="Times New Roman" w:hAnsi="Times New Roman" w:hint="eastAsia"/>
              </w:rPr>
              <w:t>施雷蜀華</w:t>
            </w:r>
          </w:p>
        </w:tc>
        <w:tc>
          <w:tcPr>
            <w:tcW w:w="1134" w:type="dxa"/>
            <w:vAlign w:val="center"/>
          </w:tcPr>
          <w:p w14:paraId="0ABCCA4D" w14:textId="77777777" w:rsidR="00CC2306" w:rsidRPr="000B6ADF" w:rsidRDefault="00CC2306" w:rsidP="0096773A">
            <w:pPr>
              <w:pStyle w:val="-0"/>
              <w:jc w:val="center"/>
              <w:rPr>
                <w:rFonts w:ascii="Times New Roman" w:hAnsi="Times New Roman"/>
              </w:rPr>
            </w:pPr>
            <w:r w:rsidRPr="000B6ADF">
              <w:rPr>
                <w:rFonts w:ascii="Times New Roman" w:hAnsi="Times New Roman" w:hint="eastAsia"/>
              </w:rPr>
              <w:t>丘建華</w:t>
            </w:r>
          </w:p>
        </w:tc>
        <w:tc>
          <w:tcPr>
            <w:tcW w:w="1021" w:type="dxa"/>
          </w:tcPr>
          <w:p w14:paraId="07A9A55F" w14:textId="77777777" w:rsidR="00CC2306" w:rsidRPr="000B6ADF" w:rsidRDefault="00CC2306" w:rsidP="00D5531D">
            <w:pPr>
              <w:pStyle w:val="-0"/>
              <w:rPr>
                <w:rFonts w:ascii="Times New Roman" w:hAnsi="Times New Roman"/>
              </w:rPr>
            </w:pPr>
          </w:p>
        </w:tc>
      </w:tr>
      <w:tr w:rsidR="000B6ADF" w:rsidRPr="000B6ADF" w14:paraId="3EE6FDC7" w14:textId="77777777" w:rsidTr="0096773A">
        <w:trPr>
          <w:jc w:val="center"/>
        </w:trPr>
        <w:tc>
          <w:tcPr>
            <w:tcW w:w="1361" w:type="dxa"/>
            <w:vAlign w:val="center"/>
          </w:tcPr>
          <w:p w14:paraId="52425287" w14:textId="77777777" w:rsidR="001D1DA4" w:rsidRPr="000B6ADF" w:rsidRDefault="006F1DA9" w:rsidP="006F1DA9">
            <w:pPr>
              <w:pStyle w:val="-"/>
              <w:rPr>
                <w:rFonts w:ascii="Times New Roman" w:hAnsi="Times New Roman"/>
              </w:rPr>
            </w:pPr>
            <w:r w:rsidRPr="000B6ADF">
              <w:rPr>
                <w:rFonts w:ascii="Times New Roman" w:hAnsi="Times New Roman"/>
              </w:rPr>
              <w:t>V2.6</w:t>
            </w:r>
          </w:p>
        </w:tc>
        <w:tc>
          <w:tcPr>
            <w:tcW w:w="2041" w:type="dxa"/>
            <w:vAlign w:val="center"/>
          </w:tcPr>
          <w:p w14:paraId="5564F0DD" w14:textId="77777777" w:rsidR="001D1DA4" w:rsidRPr="000B6ADF" w:rsidRDefault="001D1DA4" w:rsidP="00300F1B">
            <w:pPr>
              <w:pStyle w:val="-"/>
              <w:rPr>
                <w:rFonts w:ascii="Times New Roman" w:hAnsi="Times New Roman"/>
              </w:rPr>
            </w:pPr>
            <w:r w:rsidRPr="000B6ADF">
              <w:rPr>
                <w:rFonts w:ascii="Times New Roman" w:hAnsi="Times New Roman" w:hint="eastAsia"/>
              </w:rPr>
              <w:t>2016/</w:t>
            </w:r>
            <w:r w:rsidR="00300F1B" w:rsidRPr="000B6ADF">
              <w:rPr>
                <w:rFonts w:ascii="Times New Roman" w:hAnsi="Times New Roman" w:hint="eastAsia"/>
              </w:rPr>
              <w:t>1</w:t>
            </w:r>
            <w:r w:rsidRPr="000B6ADF">
              <w:rPr>
                <w:rFonts w:ascii="Times New Roman" w:hAnsi="Times New Roman" w:hint="eastAsia"/>
              </w:rPr>
              <w:t>0</w:t>
            </w:r>
            <w:r w:rsidR="00300F1B" w:rsidRPr="000B6ADF">
              <w:rPr>
                <w:rFonts w:ascii="Times New Roman" w:hAnsi="Times New Roman" w:hint="eastAsia"/>
              </w:rPr>
              <w:t>/</w:t>
            </w:r>
            <w:r w:rsidR="0096773A" w:rsidRPr="000B6ADF">
              <w:rPr>
                <w:rFonts w:ascii="Times New Roman" w:hAnsi="Times New Roman" w:hint="eastAsia"/>
              </w:rPr>
              <w:t>13</w:t>
            </w:r>
          </w:p>
        </w:tc>
        <w:tc>
          <w:tcPr>
            <w:tcW w:w="3402" w:type="dxa"/>
            <w:vAlign w:val="center"/>
          </w:tcPr>
          <w:p w14:paraId="1C7936BD" w14:textId="77777777" w:rsidR="001D1DA4" w:rsidRPr="000B6ADF" w:rsidRDefault="001D1DA4" w:rsidP="00420764">
            <w:pPr>
              <w:pStyle w:val="-0"/>
              <w:jc w:val="left"/>
              <w:rPr>
                <w:rFonts w:ascii="Times New Roman" w:hAnsi="Times New Roman"/>
              </w:rPr>
            </w:pPr>
            <w:r w:rsidRPr="000B6ADF">
              <w:rPr>
                <w:rFonts w:ascii="Times New Roman" w:hAnsi="Times New Roman" w:hint="eastAsia"/>
              </w:rPr>
              <w:t>調整</w:t>
            </w:r>
            <w:r w:rsidRPr="000B6ADF">
              <w:rPr>
                <w:rFonts w:ascii="Times New Roman" w:hAnsi="Times New Roman" w:hint="eastAsia"/>
              </w:rPr>
              <w:t>D</w:t>
            </w:r>
            <w:r w:rsidRPr="000B6ADF">
              <w:rPr>
                <w:rFonts w:ascii="Times New Roman" w:hAnsi="Times New Roman" w:hint="eastAsia"/>
              </w:rPr>
              <w:t>級事件影響範圍</w:t>
            </w:r>
          </w:p>
        </w:tc>
        <w:tc>
          <w:tcPr>
            <w:tcW w:w="1361" w:type="dxa"/>
            <w:vAlign w:val="center"/>
          </w:tcPr>
          <w:p w14:paraId="7135AC13" w14:textId="77777777" w:rsidR="001D1DA4" w:rsidRPr="000B6ADF" w:rsidRDefault="001D1DA4" w:rsidP="0096773A">
            <w:pPr>
              <w:pStyle w:val="-"/>
              <w:rPr>
                <w:rFonts w:ascii="Times New Roman" w:hAnsi="Times New Roman"/>
              </w:rPr>
            </w:pPr>
            <w:r w:rsidRPr="000B6ADF">
              <w:rPr>
                <w:rFonts w:ascii="Times New Roman" w:hAnsi="Times New Roman" w:hint="eastAsia"/>
              </w:rPr>
              <w:t>施雷蜀華</w:t>
            </w:r>
          </w:p>
        </w:tc>
        <w:tc>
          <w:tcPr>
            <w:tcW w:w="1134" w:type="dxa"/>
            <w:vAlign w:val="center"/>
          </w:tcPr>
          <w:p w14:paraId="331756AE" w14:textId="77777777" w:rsidR="001D1DA4" w:rsidRPr="000B6ADF" w:rsidRDefault="001D1DA4" w:rsidP="0096773A">
            <w:pPr>
              <w:pStyle w:val="-0"/>
              <w:jc w:val="center"/>
              <w:rPr>
                <w:rFonts w:ascii="Times New Roman" w:hAnsi="Times New Roman"/>
              </w:rPr>
            </w:pPr>
            <w:r w:rsidRPr="000B6ADF">
              <w:rPr>
                <w:rFonts w:ascii="Times New Roman" w:hAnsi="Times New Roman" w:hint="eastAsia"/>
              </w:rPr>
              <w:t>余萬事</w:t>
            </w:r>
          </w:p>
        </w:tc>
        <w:tc>
          <w:tcPr>
            <w:tcW w:w="1021" w:type="dxa"/>
          </w:tcPr>
          <w:p w14:paraId="21651BC4" w14:textId="77777777" w:rsidR="001D1DA4" w:rsidRPr="000B6ADF" w:rsidRDefault="001D1DA4" w:rsidP="00D5531D">
            <w:pPr>
              <w:pStyle w:val="-0"/>
              <w:rPr>
                <w:rFonts w:ascii="Times New Roman" w:hAnsi="Times New Roman"/>
              </w:rPr>
            </w:pPr>
          </w:p>
        </w:tc>
      </w:tr>
      <w:tr w:rsidR="000B6ADF" w:rsidRPr="000B6ADF" w14:paraId="071FC766" w14:textId="77777777" w:rsidTr="0096773A">
        <w:trPr>
          <w:jc w:val="center"/>
        </w:trPr>
        <w:tc>
          <w:tcPr>
            <w:tcW w:w="1361" w:type="dxa"/>
            <w:vAlign w:val="center"/>
          </w:tcPr>
          <w:p w14:paraId="3EA29163" w14:textId="77777777" w:rsidR="00AB78BE" w:rsidRPr="000B6ADF" w:rsidRDefault="00AB78BE" w:rsidP="006F1DA9">
            <w:pPr>
              <w:pStyle w:val="-"/>
              <w:rPr>
                <w:rFonts w:ascii="Times New Roman" w:hAnsi="Times New Roman"/>
              </w:rPr>
            </w:pPr>
            <w:r w:rsidRPr="000B6ADF">
              <w:rPr>
                <w:rFonts w:ascii="Times New Roman" w:hAnsi="Times New Roman" w:hint="eastAsia"/>
              </w:rPr>
              <w:t>V2.7</w:t>
            </w:r>
          </w:p>
        </w:tc>
        <w:tc>
          <w:tcPr>
            <w:tcW w:w="2041" w:type="dxa"/>
            <w:vAlign w:val="center"/>
          </w:tcPr>
          <w:p w14:paraId="7DB0517C" w14:textId="77777777" w:rsidR="00AB78BE" w:rsidRPr="000B6ADF" w:rsidRDefault="00AB78BE" w:rsidP="00EA5305">
            <w:pPr>
              <w:pStyle w:val="-"/>
              <w:rPr>
                <w:rFonts w:ascii="Times New Roman" w:hAnsi="Times New Roman"/>
              </w:rPr>
            </w:pPr>
            <w:r w:rsidRPr="000B6ADF">
              <w:rPr>
                <w:rFonts w:ascii="Times New Roman" w:hAnsi="Times New Roman" w:hint="eastAsia"/>
              </w:rPr>
              <w:t>2017/0</w:t>
            </w:r>
            <w:r w:rsidR="00EA5305" w:rsidRPr="000B6ADF">
              <w:rPr>
                <w:rFonts w:ascii="Times New Roman" w:hAnsi="Times New Roman"/>
              </w:rPr>
              <w:t>5/</w:t>
            </w:r>
            <w:r w:rsidR="0088145D" w:rsidRPr="000B6ADF">
              <w:rPr>
                <w:rFonts w:ascii="Times New Roman" w:hAnsi="Times New Roman" w:hint="eastAsia"/>
              </w:rPr>
              <w:t>12</w:t>
            </w:r>
          </w:p>
        </w:tc>
        <w:tc>
          <w:tcPr>
            <w:tcW w:w="3402" w:type="dxa"/>
            <w:vAlign w:val="center"/>
          </w:tcPr>
          <w:p w14:paraId="70331009" w14:textId="77777777" w:rsidR="008473E6" w:rsidRPr="000B6ADF" w:rsidRDefault="008473E6" w:rsidP="008473E6">
            <w:pPr>
              <w:pStyle w:val="-0"/>
              <w:numPr>
                <w:ilvl w:val="0"/>
                <w:numId w:val="19"/>
              </w:numPr>
              <w:jc w:val="left"/>
              <w:rPr>
                <w:rFonts w:ascii="Times New Roman" w:hAnsi="Times New Roman"/>
              </w:rPr>
            </w:pPr>
            <w:r w:rsidRPr="000B6ADF">
              <w:rPr>
                <w:rFonts w:ascii="Times New Roman" w:hAnsi="Times New Roman" w:hint="eastAsia"/>
              </w:rPr>
              <w:t>第五章第七節，新增「事件呈報人員」</w:t>
            </w:r>
          </w:p>
          <w:p w14:paraId="71FB0B33" w14:textId="77777777" w:rsidR="00AB78BE" w:rsidRPr="000B6ADF" w:rsidRDefault="008473E6" w:rsidP="008473E6">
            <w:pPr>
              <w:pStyle w:val="-0"/>
              <w:numPr>
                <w:ilvl w:val="0"/>
                <w:numId w:val="19"/>
              </w:numPr>
              <w:jc w:val="left"/>
              <w:rPr>
                <w:rFonts w:ascii="Times New Roman" w:hAnsi="Times New Roman"/>
              </w:rPr>
            </w:pPr>
            <w:r w:rsidRPr="000B6ADF">
              <w:rPr>
                <w:rFonts w:ascii="Times New Roman" w:hAnsi="Times New Roman" w:hint="eastAsia"/>
              </w:rPr>
              <w:t>第六章第一節，</w:t>
            </w:r>
            <w:r w:rsidR="00AB78BE" w:rsidRPr="000B6ADF">
              <w:rPr>
                <w:rFonts w:ascii="Times New Roman" w:hAnsi="Times New Roman" w:hint="eastAsia"/>
              </w:rPr>
              <w:t>增加事件通報主管機關機制</w:t>
            </w:r>
          </w:p>
          <w:p w14:paraId="46E98CF4" w14:textId="77777777" w:rsidR="008473E6" w:rsidRPr="000B6ADF" w:rsidRDefault="008473E6" w:rsidP="008473E6">
            <w:pPr>
              <w:pStyle w:val="-0"/>
              <w:numPr>
                <w:ilvl w:val="0"/>
                <w:numId w:val="19"/>
              </w:numPr>
              <w:jc w:val="left"/>
              <w:rPr>
                <w:rFonts w:ascii="Times New Roman" w:hAnsi="Times New Roman"/>
              </w:rPr>
            </w:pPr>
            <w:r w:rsidRPr="000B6ADF">
              <w:rPr>
                <w:rFonts w:ascii="Times New Roman" w:hAnsi="Times New Roman" w:hint="eastAsia"/>
              </w:rPr>
              <w:t>新增《</w:t>
            </w:r>
            <w:r w:rsidR="008F242E" w:rsidRPr="000B6ADF">
              <w:rPr>
                <w:rFonts w:ascii="Times New Roman" w:hAnsi="Times New Roman" w:hint="eastAsia"/>
              </w:rPr>
              <w:t>SO-1</w:t>
            </w:r>
            <w:r w:rsidRPr="000B6ADF">
              <w:rPr>
                <w:rFonts w:ascii="Times New Roman" w:hAnsi="Times New Roman" w:hint="eastAsia"/>
              </w:rPr>
              <w:t>8-001-</w:t>
            </w:r>
            <w:r w:rsidRPr="000B6ADF">
              <w:rPr>
                <w:rFonts w:ascii="Times New Roman" w:hAnsi="Times New Roman" w:hint="eastAsia"/>
              </w:rPr>
              <w:t>附件</w:t>
            </w:r>
            <w:r w:rsidRPr="000B6ADF">
              <w:rPr>
                <w:rFonts w:ascii="Times New Roman" w:hAnsi="Times New Roman" w:hint="eastAsia"/>
              </w:rPr>
              <w:t xml:space="preserve">B </w:t>
            </w:r>
            <w:r w:rsidRPr="000B6ADF">
              <w:rPr>
                <w:rFonts w:ascii="Times New Roman" w:hAnsi="Times New Roman" w:hint="eastAsia"/>
              </w:rPr>
              <w:t>證券期貨市場資通安全事件通報應變作業注意事項》</w:t>
            </w:r>
          </w:p>
        </w:tc>
        <w:tc>
          <w:tcPr>
            <w:tcW w:w="1361" w:type="dxa"/>
            <w:vAlign w:val="center"/>
          </w:tcPr>
          <w:p w14:paraId="08D13600" w14:textId="77777777" w:rsidR="00AB78BE" w:rsidRPr="000B6ADF" w:rsidRDefault="00AB78BE" w:rsidP="0096773A">
            <w:pPr>
              <w:pStyle w:val="-"/>
              <w:rPr>
                <w:rFonts w:ascii="Times New Roman" w:hAnsi="Times New Roman"/>
              </w:rPr>
            </w:pPr>
            <w:r w:rsidRPr="000B6ADF">
              <w:rPr>
                <w:rFonts w:ascii="Times New Roman" w:hAnsi="Times New Roman" w:hint="eastAsia"/>
              </w:rPr>
              <w:t>施雷蜀華</w:t>
            </w:r>
          </w:p>
        </w:tc>
        <w:tc>
          <w:tcPr>
            <w:tcW w:w="1134" w:type="dxa"/>
            <w:vAlign w:val="center"/>
          </w:tcPr>
          <w:p w14:paraId="5D114ACE" w14:textId="77777777" w:rsidR="00AB78BE" w:rsidRPr="000B6ADF" w:rsidRDefault="0088145D" w:rsidP="0096773A">
            <w:pPr>
              <w:pStyle w:val="-0"/>
              <w:jc w:val="center"/>
              <w:rPr>
                <w:rFonts w:ascii="Times New Roman" w:hAnsi="Times New Roman"/>
              </w:rPr>
            </w:pPr>
            <w:r w:rsidRPr="000B6ADF">
              <w:rPr>
                <w:rFonts w:ascii="Times New Roman" w:hAnsi="Times New Roman"/>
              </w:rPr>
              <w:t>周宗亮</w:t>
            </w:r>
          </w:p>
        </w:tc>
        <w:tc>
          <w:tcPr>
            <w:tcW w:w="1021" w:type="dxa"/>
          </w:tcPr>
          <w:p w14:paraId="7B6FB280" w14:textId="77777777" w:rsidR="00AB78BE" w:rsidRPr="000B6ADF" w:rsidRDefault="00AB78BE" w:rsidP="00D5531D">
            <w:pPr>
              <w:pStyle w:val="-0"/>
              <w:rPr>
                <w:rFonts w:ascii="Times New Roman" w:hAnsi="Times New Roman"/>
              </w:rPr>
            </w:pPr>
          </w:p>
        </w:tc>
      </w:tr>
      <w:tr w:rsidR="000B6ADF" w:rsidRPr="000B6ADF" w14:paraId="364776F0" w14:textId="77777777" w:rsidTr="0096773A">
        <w:trPr>
          <w:jc w:val="center"/>
        </w:trPr>
        <w:tc>
          <w:tcPr>
            <w:tcW w:w="1361" w:type="dxa"/>
            <w:vAlign w:val="center"/>
          </w:tcPr>
          <w:p w14:paraId="693140EF" w14:textId="77777777" w:rsidR="00B1698F" w:rsidRPr="000B6ADF" w:rsidRDefault="00B1698F" w:rsidP="00B1698F">
            <w:pPr>
              <w:pStyle w:val="-"/>
              <w:rPr>
                <w:rFonts w:ascii="Times New Roman" w:hAnsi="Times New Roman"/>
              </w:rPr>
            </w:pPr>
            <w:r w:rsidRPr="000B6ADF">
              <w:rPr>
                <w:rFonts w:ascii="Times New Roman" w:hAnsi="Times New Roman" w:hint="eastAsia"/>
              </w:rPr>
              <w:t>V2.8</w:t>
            </w:r>
          </w:p>
        </w:tc>
        <w:tc>
          <w:tcPr>
            <w:tcW w:w="2041" w:type="dxa"/>
            <w:vAlign w:val="center"/>
          </w:tcPr>
          <w:p w14:paraId="21950976" w14:textId="77777777" w:rsidR="00B1698F" w:rsidRPr="000B6ADF" w:rsidRDefault="00B1698F" w:rsidP="00B1698F">
            <w:pPr>
              <w:pStyle w:val="-"/>
              <w:rPr>
                <w:rFonts w:ascii="Times New Roman" w:hAnsi="Times New Roman"/>
              </w:rPr>
            </w:pPr>
            <w:r w:rsidRPr="000B6ADF">
              <w:rPr>
                <w:rFonts w:ascii="Times New Roman" w:hAnsi="Times New Roman" w:hint="eastAsia"/>
              </w:rPr>
              <w:t>2018/08/10</w:t>
            </w:r>
          </w:p>
        </w:tc>
        <w:tc>
          <w:tcPr>
            <w:tcW w:w="3402" w:type="dxa"/>
            <w:vAlign w:val="center"/>
          </w:tcPr>
          <w:p w14:paraId="6D98B846" w14:textId="77777777" w:rsidR="00B1698F" w:rsidRPr="000B6ADF" w:rsidRDefault="00B1698F" w:rsidP="00B1698F">
            <w:pPr>
              <w:pStyle w:val="-0"/>
              <w:jc w:val="left"/>
              <w:rPr>
                <w:rFonts w:ascii="Times New Roman" w:hAnsi="Times New Roman"/>
              </w:rPr>
            </w:pPr>
            <w:r w:rsidRPr="000B6ADF">
              <w:rPr>
                <w:rFonts w:ascii="Times New Roman" w:hAnsi="Times New Roman" w:hint="eastAsia"/>
              </w:rPr>
              <w:t>修改</w:t>
            </w:r>
            <w:r w:rsidRPr="000B6ADF">
              <w:rPr>
                <w:rFonts w:ascii="Times New Roman" w:hAnsi="Times New Roman" w:hint="eastAsia"/>
              </w:rPr>
              <w:t>D</w:t>
            </w:r>
            <w:r w:rsidRPr="000B6ADF">
              <w:rPr>
                <w:rFonts w:ascii="Times New Roman" w:hAnsi="Times New Roman" w:hint="eastAsia"/>
              </w:rPr>
              <w:t>級事件影響範圍</w:t>
            </w:r>
          </w:p>
        </w:tc>
        <w:tc>
          <w:tcPr>
            <w:tcW w:w="1361" w:type="dxa"/>
            <w:vAlign w:val="center"/>
          </w:tcPr>
          <w:p w14:paraId="16E24F6A" w14:textId="77777777" w:rsidR="00B1698F" w:rsidRPr="000B6ADF" w:rsidRDefault="00B1698F" w:rsidP="00B1698F">
            <w:pPr>
              <w:pStyle w:val="-"/>
              <w:rPr>
                <w:rFonts w:ascii="Times New Roman" w:hAnsi="Times New Roman"/>
              </w:rPr>
            </w:pPr>
            <w:r w:rsidRPr="000B6ADF">
              <w:rPr>
                <w:rFonts w:ascii="Times New Roman" w:hAnsi="Times New Roman" w:hint="eastAsia"/>
              </w:rPr>
              <w:t>施雷蜀華</w:t>
            </w:r>
          </w:p>
        </w:tc>
        <w:tc>
          <w:tcPr>
            <w:tcW w:w="1134" w:type="dxa"/>
            <w:vAlign w:val="center"/>
          </w:tcPr>
          <w:p w14:paraId="030D6443" w14:textId="77777777" w:rsidR="00B1698F" w:rsidRPr="000B6ADF" w:rsidRDefault="00B1698F" w:rsidP="00B1698F">
            <w:pPr>
              <w:pStyle w:val="-0"/>
              <w:jc w:val="center"/>
              <w:rPr>
                <w:rFonts w:ascii="Times New Roman" w:hAnsi="Times New Roman"/>
              </w:rPr>
            </w:pPr>
            <w:r w:rsidRPr="000B6ADF">
              <w:rPr>
                <w:rFonts w:ascii="Times New Roman" w:hAnsi="Times New Roman" w:hint="eastAsia"/>
              </w:rPr>
              <w:t>余萬事</w:t>
            </w:r>
          </w:p>
        </w:tc>
        <w:tc>
          <w:tcPr>
            <w:tcW w:w="1021" w:type="dxa"/>
          </w:tcPr>
          <w:p w14:paraId="33CC0E25" w14:textId="77777777" w:rsidR="00B1698F" w:rsidRPr="000B6ADF" w:rsidRDefault="00B1698F" w:rsidP="00B1698F">
            <w:pPr>
              <w:pStyle w:val="-0"/>
              <w:rPr>
                <w:rFonts w:ascii="Times New Roman" w:hAnsi="Times New Roman"/>
              </w:rPr>
            </w:pPr>
          </w:p>
        </w:tc>
      </w:tr>
      <w:tr w:rsidR="00347B3D" w:rsidRPr="000B6ADF" w14:paraId="72DF4B86" w14:textId="77777777" w:rsidTr="0096773A">
        <w:trPr>
          <w:jc w:val="center"/>
        </w:trPr>
        <w:tc>
          <w:tcPr>
            <w:tcW w:w="1361" w:type="dxa"/>
            <w:vAlign w:val="center"/>
          </w:tcPr>
          <w:p w14:paraId="6EAAA954" w14:textId="77777777" w:rsidR="00347B3D" w:rsidRPr="000B6ADF" w:rsidRDefault="00347B3D" w:rsidP="00347B3D">
            <w:pPr>
              <w:pStyle w:val="-"/>
              <w:rPr>
                <w:rFonts w:ascii="Times New Roman" w:hAnsi="Times New Roman"/>
              </w:rPr>
            </w:pPr>
            <w:r w:rsidRPr="000B6ADF">
              <w:rPr>
                <w:rFonts w:ascii="Times New Roman" w:hAnsi="Times New Roman" w:hint="eastAsia"/>
              </w:rPr>
              <w:t>V2.</w:t>
            </w:r>
            <w:r w:rsidRPr="000B6ADF">
              <w:rPr>
                <w:rFonts w:ascii="Times New Roman" w:hAnsi="Times New Roman"/>
              </w:rPr>
              <w:t>9</w:t>
            </w:r>
          </w:p>
        </w:tc>
        <w:tc>
          <w:tcPr>
            <w:tcW w:w="2041" w:type="dxa"/>
            <w:vAlign w:val="center"/>
          </w:tcPr>
          <w:p w14:paraId="242EFB0C" w14:textId="77777777" w:rsidR="00347B3D" w:rsidRPr="000B6ADF" w:rsidRDefault="00347B3D" w:rsidP="00347B3D">
            <w:pPr>
              <w:pStyle w:val="-"/>
              <w:rPr>
                <w:rFonts w:ascii="Times New Roman" w:hAnsi="Times New Roman"/>
              </w:rPr>
            </w:pPr>
            <w:r w:rsidRPr="000B6ADF">
              <w:rPr>
                <w:rFonts w:ascii="Times New Roman" w:hAnsi="Times New Roman" w:hint="eastAsia"/>
              </w:rPr>
              <w:t>20</w:t>
            </w:r>
            <w:r w:rsidRPr="000B6ADF">
              <w:rPr>
                <w:rFonts w:ascii="Times New Roman" w:hAnsi="Times New Roman"/>
              </w:rPr>
              <w:t>20</w:t>
            </w:r>
            <w:r w:rsidRPr="000B6ADF">
              <w:rPr>
                <w:rFonts w:ascii="Times New Roman" w:hAnsi="Times New Roman" w:hint="eastAsia"/>
              </w:rPr>
              <w:t>/0</w:t>
            </w:r>
            <w:r w:rsidRPr="000B6ADF">
              <w:rPr>
                <w:rFonts w:ascii="Times New Roman" w:hAnsi="Times New Roman"/>
              </w:rPr>
              <w:t>5</w:t>
            </w:r>
            <w:r w:rsidRPr="000B6ADF">
              <w:rPr>
                <w:rFonts w:ascii="Times New Roman" w:hAnsi="Times New Roman" w:hint="eastAsia"/>
              </w:rPr>
              <w:t>/</w:t>
            </w:r>
            <w:r w:rsidRPr="000B6ADF">
              <w:rPr>
                <w:rFonts w:ascii="Times New Roman" w:hAnsi="Times New Roman"/>
              </w:rPr>
              <w:t>26</w:t>
            </w:r>
            <w:r w:rsidR="00992BA5" w:rsidRPr="000B6ADF">
              <w:rPr>
                <w:rFonts w:ascii="Times New Roman" w:hAnsi="Times New Roman" w:hint="eastAsia"/>
              </w:rPr>
              <w:t>修訂</w:t>
            </w:r>
          </w:p>
          <w:p w14:paraId="3961B4D5" w14:textId="77777777" w:rsidR="00992BA5" w:rsidRPr="000B6ADF" w:rsidRDefault="00992BA5" w:rsidP="00347B3D">
            <w:pPr>
              <w:pStyle w:val="-"/>
              <w:rPr>
                <w:rFonts w:ascii="Times New Roman" w:hAnsi="Times New Roman"/>
              </w:rPr>
            </w:pPr>
            <w:r w:rsidRPr="000B6ADF">
              <w:rPr>
                <w:rFonts w:ascii="Times New Roman" w:hAnsi="Times New Roman" w:hint="eastAsia"/>
              </w:rPr>
              <w:t>2020/07/01</w:t>
            </w:r>
            <w:r w:rsidRPr="000B6ADF">
              <w:rPr>
                <w:rFonts w:ascii="Times New Roman" w:hAnsi="Times New Roman" w:hint="eastAsia"/>
              </w:rPr>
              <w:t>發行</w:t>
            </w:r>
          </w:p>
        </w:tc>
        <w:tc>
          <w:tcPr>
            <w:tcW w:w="3402" w:type="dxa"/>
            <w:vAlign w:val="center"/>
          </w:tcPr>
          <w:p w14:paraId="74630F11" w14:textId="77777777" w:rsidR="00347B3D" w:rsidRPr="000B6ADF" w:rsidRDefault="00347B3D" w:rsidP="00347B3D">
            <w:pPr>
              <w:pStyle w:val="-0"/>
              <w:jc w:val="left"/>
              <w:rPr>
                <w:rFonts w:ascii="Times New Roman" w:hAnsi="Times New Roman"/>
              </w:rPr>
            </w:pPr>
            <w:r w:rsidRPr="000B6ADF">
              <w:rPr>
                <w:rFonts w:ascii="Times New Roman" w:hAnsi="Times New Roman" w:hint="eastAsia"/>
              </w:rPr>
              <w:t>修改</w:t>
            </w:r>
            <w:r w:rsidRPr="000B6ADF">
              <w:rPr>
                <w:rFonts w:ascii="Times New Roman" w:hAnsi="Times New Roman" w:hint="eastAsia"/>
              </w:rPr>
              <w:t>G</w:t>
            </w:r>
            <w:r w:rsidRPr="000B6ADF">
              <w:rPr>
                <w:rFonts w:ascii="Times New Roman" w:hAnsi="Times New Roman" w:hint="eastAsia"/>
              </w:rPr>
              <w:t>級事件處理方式</w:t>
            </w:r>
          </w:p>
        </w:tc>
        <w:tc>
          <w:tcPr>
            <w:tcW w:w="1361" w:type="dxa"/>
            <w:vAlign w:val="center"/>
          </w:tcPr>
          <w:p w14:paraId="1745E827" w14:textId="77777777" w:rsidR="00347B3D" w:rsidRPr="000B6ADF" w:rsidRDefault="00347B3D" w:rsidP="00347B3D">
            <w:pPr>
              <w:pStyle w:val="-"/>
              <w:rPr>
                <w:rFonts w:ascii="Times New Roman" w:hAnsi="Times New Roman"/>
              </w:rPr>
            </w:pPr>
            <w:r w:rsidRPr="000B6ADF">
              <w:rPr>
                <w:rFonts w:ascii="Times New Roman" w:hAnsi="Times New Roman" w:hint="eastAsia"/>
              </w:rPr>
              <w:t>施雷蜀華</w:t>
            </w:r>
          </w:p>
        </w:tc>
        <w:tc>
          <w:tcPr>
            <w:tcW w:w="1134" w:type="dxa"/>
            <w:vAlign w:val="center"/>
          </w:tcPr>
          <w:p w14:paraId="6FE7E613" w14:textId="77777777" w:rsidR="00347B3D" w:rsidRPr="000B6ADF" w:rsidRDefault="00347B3D" w:rsidP="00347B3D">
            <w:pPr>
              <w:pStyle w:val="-0"/>
              <w:jc w:val="center"/>
              <w:rPr>
                <w:rFonts w:ascii="Times New Roman" w:hAnsi="Times New Roman"/>
              </w:rPr>
            </w:pPr>
            <w:r w:rsidRPr="000B6ADF">
              <w:rPr>
                <w:rFonts w:ascii="Times New Roman" w:hAnsi="Times New Roman" w:hint="eastAsia"/>
              </w:rPr>
              <w:t>余萬事</w:t>
            </w:r>
          </w:p>
        </w:tc>
        <w:tc>
          <w:tcPr>
            <w:tcW w:w="1021" w:type="dxa"/>
          </w:tcPr>
          <w:p w14:paraId="2E7252CD" w14:textId="77777777" w:rsidR="00347B3D" w:rsidRPr="000B6ADF" w:rsidRDefault="00347B3D" w:rsidP="00347B3D">
            <w:pPr>
              <w:pStyle w:val="-0"/>
              <w:rPr>
                <w:rFonts w:ascii="Times New Roman" w:hAnsi="Times New Roman"/>
              </w:rPr>
            </w:pPr>
          </w:p>
        </w:tc>
      </w:tr>
      <w:tr w:rsidR="000B6ADF" w:rsidRPr="000B6ADF" w14:paraId="15757E61" w14:textId="77777777" w:rsidTr="0096773A">
        <w:trPr>
          <w:jc w:val="center"/>
        </w:trPr>
        <w:tc>
          <w:tcPr>
            <w:tcW w:w="1361" w:type="dxa"/>
            <w:vAlign w:val="center"/>
          </w:tcPr>
          <w:p w14:paraId="7B6157B3" w14:textId="77777777" w:rsidR="000B6ADF" w:rsidRPr="0048534A" w:rsidRDefault="000B6ADF" w:rsidP="00347B3D">
            <w:pPr>
              <w:pStyle w:val="-"/>
              <w:rPr>
                <w:rFonts w:ascii="Times New Roman" w:hAnsi="Times New Roman"/>
              </w:rPr>
            </w:pPr>
            <w:r w:rsidRPr="0048534A">
              <w:rPr>
                <w:rFonts w:ascii="Times New Roman" w:hAnsi="Times New Roman" w:hint="eastAsia"/>
              </w:rPr>
              <w:t>V3.0</w:t>
            </w:r>
          </w:p>
        </w:tc>
        <w:tc>
          <w:tcPr>
            <w:tcW w:w="2041" w:type="dxa"/>
            <w:vAlign w:val="center"/>
          </w:tcPr>
          <w:p w14:paraId="606E7053" w14:textId="77777777" w:rsidR="000B6ADF" w:rsidRPr="0048534A" w:rsidRDefault="00315275" w:rsidP="005164D6">
            <w:pPr>
              <w:pStyle w:val="-"/>
              <w:rPr>
                <w:rFonts w:ascii="Times New Roman" w:hAnsi="Times New Roman"/>
              </w:rPr>
            </w:pPr>
            <w:r w:rsidRPr="0048534A">
              <w:rPr>
                <w:rFonts w:ascii="Times New Roman" w:hAnsi="Times New Roman" w:hint="eastAsia"/>
              </w:rPr>
              <w:t>2021/0</w:t>
            </w:r>
            <w:r w:rsidR="005164D6" w:rsidRPr="0048534A">
              <w:rPr>
                <w:rFonts w:ascii="Times New Roman" w:hAnsi="Times New Roman" w:hint="eastAsia"/>
              </w:rPr>
              <w:t>4</w:t>
            </w:r>
            <w:r w:rsidRPr="0048534A">
              <w:rPr>
                <w:rFonts w:ascii="Times New Roman" w:hAnsi="Times New Roman" w:hint="eastAsia"/>
              </w:rPr>
              <w:t>/</w:t>
            </w:r>
            <w:r w:rsidR="00A00132" w:rsidRPr="0048534A">
              <w:rPr>
                <w:rFonts w:ascii="Times New Roman" w:hAnsi="Times New Roman" w:hint="eastAsia"/>
              </w:rPr>
              <w:t>23</w:t>
            </w:r>
          </w:p>
        </w:tc>
        <w:tc>
          <w:tcPr>
            <w:tcW w:w="3402" w:type="dxa"/>
            <w:vAlign w:val="center"/>
          </w:tcPr>
          <w:p w14:paraId="07D81B90" w14:textId="77777777" w:rsidR="000B6ADF" w:rsidRPr="0048534A" w:rsidRDefault="00315275" w:rsidP="00347B3D">
            <w:pPr>
              <w:pStyle w:val="-0"/>
              <w:jc w:val="left"/>
              <w:rPr>
                <w:rFonts w:ascii="Times New Roman" w:hAnsi="Times New Roman"/>
              </w:rPr>
            </w:pPr>
            <w:r w:rsidRPr="0048534A">
              <w:rPr>
                <w:rFonts w:hint="eastAsia"/>
              </w:rPr>
              <w:t>配合</w:t>
            </w:r>
            <w:r w:rsidRPr="0048534A">
              <w:rPr>
                <w:rFonts w:hint="eastAsia"/>
              </w:rPr>
              <w:t>2020</w:t>
            </w:r>
            <w:r w:rsidRPr="0048534A">
              <w:rPr>
                <w:rFonts w:hint="eastAsia"/>
              </w:rPr>
              <w:t>年桌面演練決議，增修資訊安全事件之判定及結束作業。</w:t>
            </w:r>
          </w:p>
        </w:tc>
        <w:tc>
          <w:tcPr>
            <w:tcW w:w="1361" w:type="dxa"/>
            <w:vAlign w:val="center"/>
          </w:tcPr>
          <w:p w14:paraId="08A61D03" w14:textId="77777777" w:rsidR="000B6ADF" w:rsidRPr="0048534A" w:rsidRDefault="00315275" w:rsidP="00347B3D">
            <w:pPr>
              <w:pStyle w:val="-"/>
              <w:rPr>
                <w:rFonts w:ascii="Times New Roman" w:hAnsi="Times New Roman"/>
              </w:rPr>
            </w:pPr>
            <w:r w:rsidRPr="0048534A">
              <w:rPr>
                <w:rFonts w:ascii="Times New Roman" w:hAnsi="Times New Roman" w:hint="eastAsia"/>
              </w:rPr>
              <w:t>雷惜福</w:t>
            </w:r>
          </w:p>
        </w:tc>
        <w:tc>
          <w:tcPr>
            <w:tcW w:w="1134" w:type="dxa"/>
            <w:vAlign w:val="center"/>
          </w:tcPr>
          <w:p w14:paraId="67B3AA52" w14:textId="77777777" w:rsidR="000B6ADF" w:rsidRPr="0048534A" w:rsidRDefault="00315275" w:rsidP="00347B3D">
            <w:pPr>
              <w:pStyle w:val="-0"/>
              <w:jc w:val="center"/>
              <w:rPr>
                <w:rFonts w:ascii="Times New Roman" w:hAnsi="Times New Roman"/>
              </w:rPr>
            </w:pPr>
            <w:r w:rsidRPr="0048534A">
              <w:rPr>
                <w:rFonts w:ascii="Times New Roman" w:hAnsi="Times New Roman" w:hint="eastAsia"/>
              </w:rPr>
              <w:t>周宗亮</w:t>
            </w:r>
          </w:p>
        </w:tc>
        <w:tc>
          <w:tcPr>
            <w:tcW w:w="1021" w:type="dxa"/>
          </w:tcPr>
          <w:p w14:paraId="7299E866" w14:textId="77777777" w:rsidR="000B6ADF" w:rsidRPr="000B6ADF" w:rsidRDefault="000B6ADF" w:rsidP="00347B3D">
            <w:pPr>
              <w:pStyle w:val="-0"/>
              <w:rPr>
                <w:rFonts w:ascii="Times New Roman" w:hAnsi="Times New Roman"/>
                <w:color w:val="FF0000"/>
              </w:rPr>
            </w:pPr>
          </w:p>
        </w:tc>
      </w:tr>
      <w:tr w:rsidR="0048534A" w:rsidRPr="000B6ADF" w14:paraId="5A92B29D" w14:textId="77777777" w:rsidTr="0096773A">
        <w:trPr>
          <w:jc w:val="center"/>
        </w:trPr>
        <w:tc>
          <w:tcPr>
            <w:tcW w:w="1361" w:type="dxa"/>
            <w:vAlign w:val="center"/>
          </w:tcPr>
          <w:p w14:paraId="5E02F584" w14:textId="719E8E89" w:rsidR="0048534A" w:rsidRPr="000B6ADF" w:rsidRDefault="0048534A" w:rsidP="00347B3D">
            <w:pPr>
              <w:pStyle w:val="-"/>
              <w:rPr>
                <w:rFonts w:ascii="Times New Roman" w:hAnsi="Times New Roman" w:hint="eastAsia"/>
                <w:color w:val="FF0000"/>
              </w:rPr>
            </w:pPr>
            <w:r>
              <w:rPr>
                <w:rFonts w:ascii="Times New Roman" w:hAnsi="Times New Roman" w:hint="eastAsia"/>
                <w:color w:val="FF0000"/>
              </w:rPr>
              <w:t>V3.1</w:t>
            </w:r>
          </w:p>
        </w:tc>
        <w:tc>
          <w:tcPr>
            <w:tcW w:w="2041" w:type="dxa"/>
            <w:vAlign w:val="center"/>
          </w:tcPr>
          <w:p w14:paraId="3291B646" w14:textId="7D6545AF" w:rsidR="0048534A" w:rsidRDefault="0048534A" w:rsidP="005164D6">
            <w:pPr>
              <w:pStyle w:val="-"/>
              <w:rPr>
                <w:rFonts w:ascii="Times New Roman" w:hAnsi="Times New Roman" w:hint="eastAsia"/>
                <w:color w:val="FF0000"/>
              </w:rPr>
            </w:pPr>
            <w:r>
              <w:rPr>
                <w:rFonts w:ascii="Times New Roman" w:hAnsi="Times New Roman" w:hint="eastAsia"/>
                <w:color w:val="FF0000"/>
              </w:rPr>
              <w:t>2023/12/21</w:t>
            </w:r>
          </w:p>
        </w:tc>
        <w:tc>
          <w:tcPr>
            <w:tcW w:w="3402" w:type="dxa"/>
            <w:vAlign w:val="center"/>
          </w:tcPr>
          <w:p w14:paraId="1B0A75CC" w14:textId="145FB2AD" w:rsidR="0048534A" w:rsidRPr="00A1150C" w:rsidRDefault="0048534A" w:rsidP="00347B3D">
            <w:pPr>
              <w:pStyle w:val="-0"/>
              <w:jc w:val="left"/>
              <w:rPr>
                <w:rFonts w:hint="eastAsia"/>
                <w:color w:val="FF0000"/>
              </w:rPr>
            </w:pPr>
            <w:r>
              <w:rPr>
                <w:rFonts w:hint="eastAsia"/>
                <w:color w:val="FF0000"/>
              </w:rPr>
              <w:t>修改第六章第三、四、五節</w:t>
            </w:r>
          </w:p>
        </w:tc>
        <w:tc>
          <w:tcPr>
            <w:tcW w:w="1361" w:type="dxa"/>
            <w:vAlign w:val="center"/>
          </w:tcPr>
          <w:p w14:paraId="7B55C8D4" w14:textId="3134DD68" w:rsidR="0048534A" w:rsidRDefault="0048534A" w:rsidP="00347B3D">
            <w:pPr>
              <w:pStyle w:val="-"/>
              <w:rPr>
                <w:rFonts w:ascii="Times New Roman" w:hAnsi="Times New Roman" w:hint="eastAsia"/>
                <w:color w:val="FF0000"/>
              </w:rPr>
            </w:pPr>
            <w:r>
              <w:rPr>
                <w:rFonts w:ascii="Times New Roman" w:hAnsi="Times New Roman" w:hint="eastAsia"/>
                <w:color w:val="FF0000"/>
              </w:rPr>
              <w:t>吳美慧</w:t>
            </w:r>
          </w:p>
        </w:tc>
        <w:tc>
          <w:tcPr>
            <w:tcW w:w="1134" w:type="dxa"/>
            <w:vAlign w:val="center"/>
          </w:tcPr>
          <w:p w14:paraId="25067649" w14:textId="44F02157" w:rsidR="0048534A" w:rsidRDefault="0048534A" w:rsidP="00347B3D">
            <w:pPr>
              <w:pStyle w:val="-0"/>
              <w:jc w:val="center"/>
              <w:rPr>
                <w:rFonts w:ascii="Times New Roman" w:hAnsi="Times New Roman" w:hint="eastAsia"/>
                <w:color w:val="FF0000"/>
              </w:rPr>
            </w:pPr>
            <w:r w:rsidRPr="0048534A">
              <w:rPr>
                <w:rFonts w:ascii="Times New Roman" w:hAnsi="Times New Roman" w:hint="eastAsia"/>
                <w:color w:val="FF0000"/>
              </w:rPr>
              <w:t>余萬事</w:t>
            </w:r>
          </w:p>
        </w:tc>
        <w:tc>
          <w:tcPr>
            <w:tcW w:w="1021" w:type="dxa"/>
          </w:tcPr>
          <w:p w14:paraId="03F49F5F" w14:textId="77777777" w:rsidR="0048534A" w:rsidRPr="000B6ADF" w:rsidRDefault="0048534A" w:rsidP="00347B3D">
            <w:pPr>
              <w:pStyle w:val="-0"/>
              <w:rPr>
                <w:rFonts w:ascii="Times New Roman" w:hAnsi="Times New Roman"/>
                <w:color w:val="FF0000"/>
              </w:rPr>
            </w:pPr>
          </w:p>
        </w:tc>
      </w:tr>
    </w:tbl>
    <w:p w14:paraId="577E0350" w14:textId="77777777" w:rsidR="009327E9" w:rsidRPr="000B6ADF" w:rsidRDefault="009327E9" w:rsidP="00C1541C">
      <w:pPr>
        <w:rPr>
          <w:rFonts w:ascii="Times New Roman" w:hAnsi="Times New Roman"/>
          <w:color w:val="auto"/>
        </w:rPr>
      </w:pPr>
    </w:p>
    <w:p w14:paraId="1851F71F" w14:textId="77777777" w:rsidR="009327E9" w:rsidRPr="000B6ADF" w:rsidRDefault="009327E9" w:rsidP="00876F85">
      <w:pPr>
        <w:pStyle w:val="ad"/>
        <w:rPr>
          <w:rFonts w:ascii="Times New Roman" w:hAnsi="Times New Roman"/>
        </w:rPr>
      </w:pPr>
      <w:r w:rsidRPr="000B6ADF">
        <w:rPr>
          <w:rFonts w:ascii="Times New Roman" w:hAnsi="Times New Roman"/>
        </w:rPr>
        <w:br w:type="page"/>
      </w:r>
      <w:r w:rsidRPr="000B6ADF">
        <w:rPr>
          <w:rFonts w:ascii="Times New Roman" w:hAnsi="Times New Roman"/>
        </w:rPr>
        <w:lastRenderedPageBreak/>
        <w:t>目錄</w:t>
      </w:r>
    </w:p>
    <w:p w14:paraId="1B8218AF" w14:textId="77777777" w:rsidR="009327E9" w:rsidRPr="000B6ADF" w:rsidRDefault="009327E9" w:rsidP="00AD062B">
      <w:pPr>
        <w:rPr>
          <w:rFonts w:ascii="Times New Roman" w:hAnsi="Times New Roman"/>
          <w:color w:val="auto"/>
        </w:rPr>
      </w:pPr>
    </w:p>
    <w:bookmarkStart w:id="0" w:name="_Toc83524746"/>
    <w:p w14:paraId="68F9C2CB" w14:textId="77777777" w:rsidR="003D0BB5" w:rsidRPr="000B6ADF" w:rsidRDefault="003D0BB5">
      <w:pPr>
        <w:pStyle w:val="12"/>
        <w:tabs>
          <w:tab w:val="left" w:pos="1200"/>
          <w:tab w:val="right" w:leader="dot" w:pos="9628"/>
        </w:tabs>
        <w:rPr>
          <w:rFonts w:ascii="Times New Roman" w:hAnsi="Times New Roman"/>
          <w:noProof/>
          <w:color w:val="auto"/>
        </w:rPr>
      </w:pPr>
      <w:r w:rsidRPr="000B6ADF">
        <w:rPr>
          <w:rFonts w:ascii="Times New Roman" w:hAnsi="Times New Roman"/>
          <w:color w:val="auto"/>
        </w:rPr>
        <w:fldChar w:fldCharType="begin"/>
      </w:r>
      <w:r w:rsidRPr="000B6ADF">
        <w:rPr>
          <w:rFonts w:ascii="Times New Roman" w:hAnsi="Times New Roman"/>
          <w:color w:val="auto"/>
        </w:rPr>
        <w:instrText xml:space="preserve"> TOC \o "1-2" \h \z \u </w:instrText>
      </w:r>
      <w:r w:rsidRPr="000B6ADF">
        <w:rPr>
          <w:rFonts w:ascii="Times New Roman" w:hAnsi="Times New Roman"/>
          <w:color w:val="auto"/>
        </w:rPr>
        <w:fldChar w:fldCharType="separate"/>
      </w:r>
      <w:hyperlink w:anchor="_Toc382914107" w:history="1">
        <w:r w:rsidRPr="000B6ADF">
          <w:rPr>
            <w:rStyle w:val="af0"/>
            <w:rFonts w:ascii="Times New Roman" w:hAnsi="Times New Roman" w:hint="eastAsia"/>
            <w:noProof/>
            <w:color w:val="auto"/>
          </w:rPr>
          <w:t>第一章</w:t>
        </w:r>
        <w:r w:rsidRPr="000B6ADF">
          <w:rPr>
            <w:rFonts w:ascii="Times New Roman" w:hAnsi="Times New Roman"/>
            <w:noProof/>
            <w:color w:val="auto"/>
          </w:rPr>
          <w:tab/>
        </w:r>
        <w:r w:rsidRPr="000B6ADF">
          <w:rPr>
            <w:rStyle w:val="af0"/>
            <w:rFonts w:ascii="Times New Roman" w:hAnsi="Times New Roman" w:hint="eastAsia"/>
            <w:noProof/>
            <w:color w:val="auto"/>
          </w:rPr>
          <w:t>目的</w:t>
        </w:r>
        <w:r w:rsidRPr="000B6ADF">
          <w:rPr>
            <w:rFonts w:ascii="Times New Roman" w:hAnsi="Times New Roman"/>
            <w:noProof/>
            <w:webHidden/>
            <w:color w:val="auto"/>
          </w:rPr>
          <w:tab/>
        </w:r>
        <w:r w:rsidRPr="000B6ADF">
          <w:rPr>
            <w:rFonts w:ascii="Times New Roman" w:hAnsi="Times New Roman"/>
            <w:noProof/>
            <w:webHidden/>
            <w:color w:val="auto"/>
          </w:rPr>
          <w:fldChar w:fldCharType="begin"/>
        </w:r>
        <w:r w:rsidRPr="000B6ADF">
          <w:rPr>
            <w:rFonts w:ascii="Times New Roman" w:hAnsi="Times New Roman"/>
            <w:noProof/>
            <w:webHidden/>
            <w:color w:val="auto"/>
          </w:rPr>
          <w:instrText xml:space="preserve"> PAGEREF _Toc382914107 \h </w:instrText>
        </w:r>
        <w:r w:rsidRPr="000B6ADF">
          <w:rPr>
            <w:rFonts w:ascii="Times New Roman" w:hAnsi="Times New Roman"/>
            <w:noProof/>
            <w:webHidden/>
            <w:color w:val="auto"/>
          </w:rPr>
        </w:r>
        <w:r w:rsidRPr="000B6ADF">
          <w:rPr>
            <w:rFonts w:ascii="Times New Roman" w:hAnsi="Times New Roman"/>
            <w:noProof/>
            <w:webHidden/>
            <w:color w:val="auto"/>
          </w:rPr>
          <w:fldChar w:fldCharType="separate"/>
        </w:r>
        <w:r w:rsidR="008639A8" w:rsidRPr="000B6ADF">
          <w:rPr>
            <w:rFonts w:ascii="Times New Roman" w:hAnsi="Times New Roman"/>
            <w:noProof/>
            <w:webHidden/>
            <w:color w:val="auto"/>
          </w:rPr>
          <w:t>4</w:t>
        </w:r>
        <w:r w:rsidRPr="000B6ADF">
          <w:rPr>
            <w:rFonts w:ascii="Times New Roman" w:hAnsi="Times New Roman"/>
            <w:noProof/>
            <w:webHidden/>
            <w:color w:val="auto"/>
          </w:rPr>
          <w:fldChar w:fldCharType="end"/>
        </w:r>
      </w:hyperlink>
    </w:p>
    <w:p w14:paraId="50B2E20D" w14:textId="77777777" w:rsidR="003D0BB5" w:rsidRPr="000B6ADF" w:rsidRDefault="0048534A">
      <w:pPr>
        <w:pStyle w:val="12"/>
        <w:tabs>
          <w:tab w:val="left" w:pos="1200"/>
          <w:tab w:val="right" w:leader="dot" w:pos="9628"/>
        </w:tabs>
        <w:rPr>
          <w:rFonts w:ascii="Times New Roman" w:hAnsi="Times New Roman"/>
          <w:noProof/>
          <w:color w:val="auto"/>
        </w:rPr>
      </w:pPr>
      <w:hyperlink w:anchor="_Toc382914108" w:history="1">
        <w:r w:rsidR="003D0BB5" w:rsidRPr="000B6ADF">
          <w:rPr>
            <w:rStyle w:val="af0"/>
            <w:rFonts w:ascii="Times New Roman" w:hAnsi="Times New Roman" w:hint="eastAsia"/>
            <w:noProof/>
            <w:color w:val="auto"/>
          </w:rPr>
          <w:t>第二章</w:t>
        </w:r>
        <w:r w:rsidR="003D0BB5" w:rsidRPr="000B6ADF">
          <w:rPr>
            <w:rFonts w:ascii="Times New Roman" w:hAnsi="Times New Roman"/>
            <w:noProof/>
            <w:color w:val="auto"/>
          </w:rPr>
          <w:tab/>
        </w:r>
        <w:r w:rsidR="003D0BB5" w:rsidRPr="000B6ADF">
          <w:rPr>
            <w:rStyle w:val="af0"/>
            <w:rFonts w:ascii="Times New Roman" w:hAnsi="Times New Roman" w:hint="eastAsia"/>
            <w:noProof/>
            <w:color w:val="auto"/>
          </w:rPr>
          <w:t>範圍</w:t>
        </w:r>
        <w:r w:rsidR="003D0BB5" w:rsidRPr="000B6ADF">
          <w:rPr>
            <w:rFonts w:ascii="Times New Roman" w:hAnsi="Times New Roman"/>
            <w:noProof/>
            <w:webHidden/>
            <w:color w:val="auto"/>
          </w:rPr>
          <w:tab/>
        </w:r>
        <w:r w:rsidR="003D0BB5" w:rsidRPr="000B6ADF">
          <w:rPr>
            <w:rFonts w:ascii="Times New Roman" w:hAnsi="Times New Roman"/>
            <w:noProof/>
            <w:webHidden/>
            <w:color w:val="auto"/>
          </w:rPr>
          <w:fldChar w:fldCharType="begin"/>
        </w:r>
        <w:r w:rsidR="003D0BB5" w:rsidRPr="000B6ADF">
          <w:rPr>
            <w:rFonts w:ascii="Times New Roman" w:hAnsi="Times New Roman"/>
            <w:noProof/>
            <w:webHidden/>
            <w:color w:val="auto"/>
          </w:rPr>
          <w:instrText xml:space="preserve"> PAGEREF _Toc382914108 \h </w:instrText>
        </w:r>
        <w:r w:rsidR="003D0BB5" w:rsidRPr="000B6ADF">
          <w:rPr>
            <w:rFonts w:ascii="Times New Roman" w:hAnsi="Times New Roman"/>
            <w:noProof/>
            <w:webHidden/>
            <w:color w:val="auto"/>
          </w:rPr>
        </w:r>
        <w:r w:rsidR="003D0BB5" w:rsidRPr="000B6ADF">
          <w:rPr>
            <w:rFonts w:ascii="Times New Roman" w:hAnsi="Times New Roman"/>
            <w:noProof/>
            <w:webHidden/>
            <w:color w:val="auto"/>
          </w:rPr>
          <w:fldChar w:fldCharType="separate"/>
        </w:r>
        <w:r w:rsidR="008639A8" w:rsidRPr="000B6ADF">
          <w:rPr>
            <w:rFonts w:ascii="Times New Roman" w:hAnsi="Times New Roman"/>
            <w:noProof/>
            <w:webHidden/>
            <w:color w:val="auto"/>
          </w:rPr>
          <w:t>4</w:t>
        </w:r>
        <w:r w:rsidR="003D0BB5" w:rsidRPr="000B6ADF">
          <w:rPr>
            <w:rFonts w:ascii="Times New Roman" w:hAnsi="Times New Roman"/>
            <w:noProof/>
            <w:webHidden/>
            <w:color w:val="auto"/>
          </w:rPr>
          <w:fldChar w:fldCharType="end"/>
        </w:r>
      </w:hyperlink>
    </w:p>
    <w:p w14:paraId="7996F3AC" w14:textId="77777777" w:rsidR="003D0BB5" w:rsidRPr="000B6ADF" w:rsidRDefault="0048534A">
      <w:pPr>
        <w:pStyle w:val="12"/>
        <w:tabs>
          <w:tab w:val="left" w:pos="1200"/>
          <w:tab w:val="right" w:leader="dot" w:pos="9628"/>
        </w:tabs>
        <w:rPr>
          <w:rFonts w:ascii="Times New Roman" w:hAnsi="Times New Roman"/>
          <w:noProof/>
          <w:color w:val="auto"/>
        </w:rPr>
      </w:pPr>
      <w:hyperlink w:anchor="_Toc382914109" w:history="1">
        <w:r w:rsidR="003D0BB5" w:rsidRPr="000B6ADF">
          <w:rPr>
            <w:rStyle w:val="af0"/>
            <w:rFonts w:ascii="Times New Roman" w:hAnsi="Times New Roman" w:hint="eastAsia"/>
            <w:noProof/>
            <w:color w:val="auto"/>
          </w:rPr>
          <w:t>第三章</w:t>
        </w:r>
        <w:r w:rsidR="003D0BB5" w:rsidRPr="000B6ADF">
          <w:rPr>
            <w:rFonts w:ascii="Times New Roman" w:hAnsi="Times New Roman"/>
            <w:noProof/>
            <w:color w:val="auto"/>
          </w:rPr>
          <w:tab/>
        </w:r>
        <w:r w:rsidR="003D0BB5" w:rsidRPr="000B6ADF">
          <w:rPr>
            <w:rStyle w:val="af0"/>
            <w:rFonts w:ascii="Times New Roman" w:hAnsi="Times New Roman" w:hint="eastAsia"/>
            <w:noProof/>
            <w:color w:val="auto"/>
          </w:rPr>
          <w:t>名詞定義</w:t>
        </w:r>
        <w:r w:rsidR="003D0BB5" w:rsidRPr="000B6ADF">
          <w:rPr>
            <w:rFonts w:ascii="Times New Roman" w:hAnsi="Times New Roman"/>
            <w:noProof/>
            <w:webHidden/>
            <w:color w:val="auto"/>
          </w:rPr>
          <w:tab/>
        </w:r>
        <w:r w:rsidR="003D0BB5" w:rsidRPr="000B6ADF">
          <w:rPr>
            <w:rFonts w:ascii="Times New Roman" w:hAnsi="Times New Roman"/>
            <w:noProof/>
            <w:webHidden/>
            <w:color w:val="auto"/>
          </w:rPr>
          <w:fldChar w:fldCharType="begin"/>
        </w:r>
        <w:r w:rsidR="003D0BB5" w:rsidRPr="000B6ADF">
          <w:rPr>
            <w:rFonts w:ascii="Times New Roman" w:hAnsi="Times New Roman"/>
            <w:noProof/>
            <w:webHidden/>
            <w:color w:val="auto"/>
          </w:rPr>
          <w:instrText xml:space="preserve"> PAGEREF _Toc382914109 \h </w:instrText>
        </w:r>
        <w:r w:rsidR="003D0BB5" w:rsidRPr="000B6ADF">
          <w:rPr>
            <w:rFonts w:ascii="Times New Roman" w:hAnsi="Times New Roman"/>
            <w:noProof/>
            <w:webHidden/>
            <w:color w:val="auto"/>
          </w:rPr>
        </w:r>
        <w:r w:rsidR="003D0BB5" w:rsidRPr="000B6ADF">
          <w:rPr>
            <w:rFonts w:ascii="Times New Roman" w:hAnsi="Times New Roman"/>
            <w:noProof/>
            <w:webHidden/>
            <w:color w:val="auto"/>
          </w:rPr>
          <w:fldChar w:fldCharType="separate"/>
        </w:r>
        <w:r w:rsidR="008639A8" w:rsidRPr="000B6ADF">
          <w:rPr>
            <w:rFonts w:ascii="Times New Roman" w:hAnsi="Times New Roman"/>
            <w:noProof/>
            <w:webHidden/>
            <w:color w:val="auto"/>
          </w:rPr>
          <w:t>4</w:t>
        </w:r>
        <w:r w:rsidR="003D0BB5" w:rsidRPr="000B6ADF">
          <w:rPr>
            <w:rFonts w:ascii="Times New Roman" w:hAnsi="Times New Roman"/>
            <w:noProof/>
            <w:webHidden/>
            <w:color w:val="auto"/>
          </w:rPr>
          <w:fldChar w:fldCharType="end"/>
        </w:r>
      </w:hyperlink>
    </w:p>
    <w:p w14:paraId="2F0EFD5B" w14:textId="77777777" w:rsidR="003D0BB5" w:rsidRPr="000B6ADF" w:rsidRDefault="0048534A">
      <w:pPr>
        <w:pStyle w:val="12"/>
        <w:tabs>
          <w:tab w:val="left" w:pos="1200"/>
          <w:tab w:val="right" w:leader="dot" w:pos="9628"/>
        </w:tabs>
        <w:rPr>
          <w:rFonts w:ascii="Times New Roman" w:hAnsi="Times New Roman"/>
          <w:noProof/>
          <w:color w:val="auto"/>
        </w:rPr>
      </w:pPr>
      <w:hyperlink w:anchor="_Toc382914110" w:history="1">
        <w:r w:rsidR="003D0BB5" w:rsidRPr="000B6ADF">
          <w:rPr>
            <w:rStyle w:val="af0"/>
            <w:rFonts w:ascii="Times New Roman" w:hAnsi="Times New Roman" w:hint="eastAsia"/>
            <w:noProof/>
            <w:color w:val="auto"/>
          </w:rPr>
          <w:t>第四章</w:t>
        </w:r>
        <w:r w:rsidR="003D0BB5" w:rsidRPr="000B6ADF">
          <w:rPr>
            <w:rFonts w:ascii="Times New Roman" w:hAnsi="Times New Roman"/>
            <w:noProof/>
            <w:color w:val="auto"/>
          </w:rPr>
          <w:tab/>
        </w:r>
        <w:r w:rsidR="003D0BB5" w:rsidRPr="000B6ADF">
          <w:rPr>
            <w:rStyle w:val="af0"/>
            <w:rFonts w:ascii="Times New Roman" w:hAnsi="Times New Roman" w:hint="eastAsia"/>
            <w:noProof/>
            <w:color w:val="auto"/>
          </w:rPr>
          <w:t>相關文件</w:t>
        </w:r>
        <w:r w:rsidR="003D0BB5" w:rsidRPr="000B6ADF">
          <w:rPr>
            <w:rFonts w:ascii="Times New Roman" w:hAnsi="Times New Roman"/>
            <w:noProof/>
            <w:webHidden/>
            <w:color w:val="auto"/>
          </w:rPr>
          <w:tab/>
        </w:r>
        <w:r w:rsidR="003D0BB5" w:rsidRPr="000B6ADF">
          <w:rPr>
            <w:rFonts w:ascii="Times New Roman" w:hAnsi="Times New Roman"/>
            <w:noProof/>
            <w:webHidden/>
            <w:color w:val="auto"/>
          </w:rPr>
          <w:fldChar w:fldCharType="begin"/>
        </w:r>
        <w:r w:rsidR="003D0BB5" w:rsidRPr="000B6ADF">
          <w:rPr>
            <w:rFonts w:ascii="Times New Roman" w:hAnsi="Times New Roman"/>
            <w:noProof/>
            <w:webHidden/>
            <w:color w:val="auto"/>
          </w:rPr>
          <w:instrText xml:space="preserve"> PAGEREF _Toc382914110 \h </w:instrText>
        </w:r>
        <w:r w:rsidR="003D0BB5" w:rsidRPr="000B6ADF">
          <w:rPr>
            <w:rFonts w:ascii="Times New Roman" w:hAnsi="Times New Roman"/>
            <w:noProof/>
            <w:webHidden/>
            <w:color w:val="auto"/>
          </w:rPr>
        </w:r>
        <w:r w:rsidR="003D0BB5" w:rsidRPr="000B6ADF">
          <w:rPr>
            <w:rFonts w:ascii="Times New Roman" w:hAnsi="Times New Roman"/>
            <w:noProof/>
            <w:webHidden/>
            <w:color w:val="auto"/>
          </w:rPr>
          <w:fldChar w:fldCharType="separate"/>
        </w:r>
        <w:r w:rsidR="008639A8" w:rsidRPr="000B6ADF">
          <w:rPr>
            <w:rFonts w:ascii="Times New Roman" w:hAnsi="Times New Roman"/>
            <w:noProof/>
            <w:webHidden/>
            <w:color w:val="auto"/>
          </w:rPr>
          <w:t>4</w:t>
        </w:r>
        <w:r w:rsidR="003D0BB5" w:rsidRPr="000B6ADF">
          <w:rPr>
            <w:rFonts w:ascii="Times New Roman" w:hAnsi="Times New Roman"/>
            <w:noProof/>
            <w:webHidden/>
            <w:color w:val="auto"/>
          </w:rPr>
          <w:fldChar w:fldCharType="end"/>
        </w:r>
      </w:hyperlink>
    </w:p>
    <w:p w14:paraId="6D1A46E0" w14:textId="77777777" w:rsidR="003D0BB5" w:rsidRPr="000B6ADF" w:rsidRDefault="0048534A">
      <w:pPr>
        <w:pStyle w:val="12"/>
        <w:tabs>
          <w:tab w:val="left" w:pos="1200"/>
          <w:tab w:val="right" w:leader="dot" w:pos="9628"/>
        </w:tabs>
        <w:rPr>
          <w:rFonts w:ascii="Times New Roman" w:hAnsi="Times New Roman"/>
          <w:noProof/>
          <w:color w:val="auto"/>
        </w:rPr>
      </w:pPr>
      <w:hyperlink w:anchor="_Toc382914111" w:history="1">
        <w:r w:rsidR="003D0BB5" w:rsidRPr="000B6ADF">
          <w:rPr>
            <w:rStyle w:val="af0"/>
            <w:rFonts w:ascii="Times New Roman" w:hAnsi="Times New Roman" w:hint="eastAsia"/>
            <w:noProof/>
            <w:color w:val="auto"/>
          </w:rPr>
          <w:t>第五章</w:t>
        </w:r>
        <w:r w:rsidR="003D0BB5" w:rsidRPr="000B6ADF">
          <w:rPr>
            <w:rFonts w:ascii="Times New Roman" w:hAnsi="Times New Roman"/>
            <w:noProof/>
            <w:color w:val="auto"/>
          </w:rPr>
          <w:tab/>
        </w:r>
        <w:r w:rsidR="003D0BB5" w:rsidRPr="000B6ADF">
          <w:rPr>
            <w:rStyle w:val="af0"/>
            <w:rFonts w:ascii="Times New Roman" w:hAnsi="Times New Roman" w:hint="eastAsia"/>
            <w:noProof/>
            <w:color w:val="auto"/>
          </w:rPr>
          <w:t>權責</w:t>
        </w:r>
        <w:r w:rsidR="003D0BB5" w:rsidRPr="000B6ADF">
          <w:rPr>
            <w:rFonts w:ascii="Times New Roman" w:hAnsi="Times New Roman"/>
            <w:noProof/>
            <w:webHidden/>
            <w:color w:val="auto"/>
          </w:rPr>
          <w:tab/>
        </w:r>
        <w:r w:rsidR="003D0BB5" w:rsidRPr="000B6ADF">
          <w:rPr>
            <w:rFonts w:ascii="Times New Roman" w:hAnsi="Times New Roman"/>
            <w:noProof/>
            <w:webHidden/>
            <w:color w:val="auto"/>
          </w:rPr>
          <w:fldChar w:fldCharType="begin"/>
        </w:r>
        <w:r w:rsidR="003D0BB5" w:rsidRPr="000B6ADF">
          <w:rPr>
            <w:rFonts w:ascii="Times New Roman" w:hAnsi="Times New Roman"/>
            <w:noProof/>
            <w:webHidden/>
            <w:color w:val="auto"/>
          </w:rPr>
          <w:instrText xml:space="preserve"> PAGEREF _Toc382914111 \h </w:instrText>
        </w:r>
        <w:r w:rsidR="003D0BB5" w:rsidRPr="000B6ADF">
          <w:rPr>
            <w:rFonts w:ascii="Times New Roman" w:hAnsi="Times New Roman"/>
            <w:noProof/>
            <w:webHidden/>
            <w:color w:val="auto"/>
          </w:rPr>
        </w:r>
        <w:r w:rsidR="003D0BB5" w:rsidRPr="000B6ADF">
          <w:rPr>
            <w:rFonts w:ascii="Times New Roman" w:hAnsi="Times New Roman"/>
            <w:noProof/>
            <w:webHidden/>
            <w:color w:val="auto"/>
          </w:rPr>
          <w:fldChar w:fldCharType="separate"/>
        </w:r>
        <w:r w:rsidR="008639A8" w:rsidRPr="000B6ADF">
          <w:rPr>
            <w:rFonts w:ascii="Times New Roman" w:hAnsi="Times New Roman"/>
            <w:noProof/>
            <w:webHidden/>
            <w:color w:val="auto"/>
          </w:rPr>
          <w:t>5</w:t>
        </w:r>
        <w:r w:rsidR="003D0BB5" w:rsidRPr="000B6ADF">
          <w:rPr>
            <w:rFonts w:ascii="Times New Roman" w:hAnsi="Times New Roman"/>
            <w:noProof/>
            <w:webHidden/>
            <w:color w:val="auto"/>
          </w:rPr>
          <w:fldChar w:fldCharType="end"/>
        </w:r>
      </w:hyperlink>
    </w:p>
    <w:p w14:paraId="241DEFC5" w14:textId="77777777" w:rsidR="003D0BB5" w:rsidRPr="000B6ADF" w:rsidRDefault="0048534A">
      <w:pPr>
        <w:pStyle w:val="22"/>
        <w:tabs>
          <w:tab w:val="left" w:pos="1680"/>
          <w:tab w:val="right" w:leader="dot" w:pos="9628"/>
        </w:tabs>
        <w:rPr>
          <w:rFonts w:ascii="Times New Roman" w:hAnsi="Times New Roman"/>
          <w:noProof/>
          <w:color w:val="auto"/>
        </w:rPr>
      </w:pPr>
      <w:hyperlink w:anchor="_Toc382914112" w:history="1">
        <w:r w:rsidR="003D0BB5" w:rsidRPr="000B6ADF">
          <w:rPr>
            <w:rStyle w:val="af0"/>
            <w:rFonts w:ascii="Times New Roman" w:hAnsi="Times New Roman" w:hint="eastAsia"/>
            <w:noProof/>
            <w:color w:val="auto"/>
          </w:rPr>
          <w:t>第一節</w:t>
        </w:r>
        <w:r w:rsidR="003D0BB5" w:rsidRPr="000B6ADF">
          <w:rPr>
            <w:rFonts w:ascii="Times New Roman" w:hAnsi="Times New Roman"/>
            <w:noProof/>
            <w:color w:val="auto"/>
          </w:rPr>
          <w:tab/>
        </w:r>
        <w:r w:rsidR="003D0BB5" w:rsidRPr="000B6ADF">
          <w:rPr>
            <w:rStyle w:val="af0"/>
            <w:rFonts w:ascii="Times New Roman" w:hAnsi="Times New Roman" w:hint="eastAsia"/>
            <w:noProof/>
            <w:color w:val="auto"/>
          </w:rPr>
          <w:t>通報人</w:t>
        </w:r>
        <w:r w:rsidR="003D0BB5" w:rsidRPr="000B6ADF">
          <w:rPr>
            <w:rFonts w:ascii="Times New Roman" w:hAnsi="Times New Roman"/>
            <w:noProof/>
            <w:webHidden/>
            <w:color w:val="auto"/>
          </w:rPr>
          <w:tab/>
        </w:r>
        <w:r w:rsidR="003D0BB5" w:rsidRPr="000B6ADF">
          <w:rPr>
            <w:rFonts w:ascii="Times New Roman" w:hAnsi="Times New Roman"/>
            <w:noProof/>
            <w:webHidden/>
            <w:color w:val="auto"/>
          </w:rPr>
          <w:fldChar w:fldCharType="begin"/>
        </w:r>
        <w:r w:rsidR="003D0BB5" w:rsidRPr="000B6ADF">
          <w:rPr>
            <w:rFonts w:ascii="Times New Roman" w:hAnsi="Times New Roman"/>
            <w:noProof/>
            <w:webHidden/>
            <w:color w:val="auto"/>
          </w:rPr>
          <w:instrText xml:space="preserve"> PAGEREF _Toc382914112 \h </w:instrText>
        </w:r>
        <w:r w:rsidR="003D0BB5" w:rsidRPr="000B6ADF">
          <w:rPr>
            <w:rFonts w:ascii="Times New Roman" w:hAnsi="Times New Roman"/>
            <w:noProof/>
            <w:webHidden/>
            <w:color w:val="auto"/>
          </w:rPr>
        </w:r>
        <w:r w:rsidR="003D0BB5" w:rsidRPr="000B6ADF">
          <w:rPr>
            <w:rFonts w:ascii="Times New Roman" w:hAnsi="Times New Roman"/>
            <w:noProof/>
            <w:webHidden/>
            <w:color w:val="auto"/>
          </w:rPr>
          <w:fldChar w:fldCharType="separate"/>
        </w:r>
        <w:r w:rsidR="008639A8" w:rsidRPr="000B6ADF">
          <w:rPr>
            <w:rFonts w:ascii="Times New Roman" w:hAnsi="Times New Roman"/>
            <w:noProof/>
            <w:webHidden/>
            <w:color w:val="auto"/>
          </w:rPr>
          <w:t>5</w:t>
        </w:r>
        <w:r w:rsidR="003D0BB5" w:rsidRPr="000B6ADF">
          <w:rPr>
            <w:rFonts w:ascii="Times New Roman" w:hAnsi="Times New Roman"/>
            <w:noProof/>
            <w:webHidden/>
            <w:color w:val="auto"/>
          </w:rPr>
          <w:fldChar w:fldCharType="end"/>
        </w:r>
      </w:hyperlink>
    </w:p>
    <w:p w14:paraId="2B841DBA" w14:textId="77777777" w:rsidR="003D0BB5" w:rsidRPr="000B6ADF" w:rsidRDefault="0048534A">
      <w:pPr>
        <w:pStyle w:val="22"/>
        <w:tabs>
          <w:tab w:val="left" w:pos="1680"/>
          <w:tab w:val="right" w:leader="dot" w:pos="9628"/>
        </w:tabs>
        <w:rPr>
          <w:rFonts w:ascii="Times New Roman" w:hAnsi="Times New Roman"/>
          <w:noProof/>
          <w:color w:val="auto"/>
        </w:rPr>
      </w:pPr>
      <w:hyperlink w:anchor="_Toc382914113" w:history="1">
        <w:r w:rsidR="003D0BB5" w:rsidRPr="000B6ADF">
          <w:rPr>
            <w:rStyle w:val="af0"/>
            <w:rFonts w:ascii="Times New Roman" w:hAnsi="Times New Roman" w:hint="eastAsia"/>
            <w:noProof/>
            <w:color w:val="auto"/>
          </w:rPr>
          <w:t>第二節</w:t>
        </w:r>
        <w:r w:rsidR="003D0BB5" w:rsidRPr="000B6ADF">
          <w:rPr>
            <w:rFonts w:ascii="Times New Roman" w:hAnsi="Times New Roman"/>
            <w:noProof/>
            <w:color w:val="auto"/>
          </w:rPr>
          <w:tab/>
        </w:r>
        <w:r w:rsidR="003D0BB5" w:rsidRPr="000B6ADF">
          <w:rPr>
            <w:rStyle w:val="af0"/>
            <w:rFonts w:ascii="Times New Roman" w:hAnsi="Times New Roman" w:hint="eastAsia"/>
            <w:noProof/>
            <w:color w:val="auto"/>
          </w:rPr>
          <w:t>通報人部門主管</w:t>
        </w:r>
        <w:r w:rsidR="003D0BB5" w:rsidRPr="000B6ADF">
          <w:rPr>
            <w:rFonts w:ascii="Times New Roman" w:hAnsi="Times New Roman"/>
            <w:noProof/>
            <w:webHidden/>
            <w:color w:val="auto"/>
          </w:rPr>
          <w:tab/>
        </w:r>
        <w:r w:rsidR="003D0BB5" w:rsidRPr="000B6ADF">
          <w:rPr>
            <w:rFonts w:ascii="Times New Roman" w:hAnsi="Times New Roman"/>
            <w:noProof/>
            <w:webHidden/>
            <w:color w:val="auto"/>
          </w:rPr>
          <w:fldChar w:fldCharType="begin"/>
        </w:r>
        <w:r w:rsidR="003D0BB5" w:rsidRPr="000B6ADF">
          <w:rPr>
            <w:rFonts w:ascii="Times New Roman" w:hAnsi="Times New Roman"/>
            <w:noProof/>
            <w:webHidden/>
            <w:color w:val="auto"/>
          </w:rPr>
          <w:instrText xml:space="preserve"> PAGEREF _Toc382914113 \h </w:instrText>
        </w:r>
        <w:r w:rsidR="003D0BB5" w:rsidRPr="000B6ADF">
          <w:rPr>
            <w:rFonts w:ascii="Times New Roman" w:hAnsi="Times New Roman"/>
            <w:noProof/>
            <w:webHidden/>
            <w:color w:val="auto"/>
          </w:rPr>
        </w:r>
        <w:r w:rsidR="003D0BB5" w:rsidRPr="000B6ADF">
          <w:rPr>
            <w:rFonts w:ascii="Times New Roman" w:hAnsi="Times New Roman"/>
            <w:noProof/>
            <w:webHidden/>
            <w:color w:val="auto"/>
          </w:rPr>
          <w:fldChar w:fldCharType="separate"/>
        </w:r>
        <w:r w:rsidR="008639A8" w:rsidRPr="000B6ADF">
          <w:rPr>
            <w:rFonts w:ascii="Times New Roman" w:hAnsi="Times New Roman"/>
            <w:noProof/>
            <w:webHidden/>
            <w:color w:val="auto"/>
          </w:rPr>
          <w:t>5</w:t>
        </w:r>
        <w:r w:rsidR="003D0BB5" w:rsidRPr="000B6ADF">
          <w:rPr>
            <w:rFonts w:ascii="Times New Roman" w:hAnsi="Times New Roman"/>
            <w:noProof/>
            <w:webHidden/>
            <w:color w:val="auto"/>
          </w:rPr>
          <w:fldChar w:fldCharType="end"/>
        </w:r>
      </w:hyperlink>
    </w:p>
    <w:p w14:paraId="06753527" w14:textId="77777777" w:rsidR="003D0BB5" w:rsidRPr="000B6ADF" w:rsidRDefault="0048534A">
      <w:pPr>
        <w:pStyle w:val="22"/>
        <w:tabs>
          <w:tab w:val="left" w:pos="1680"/>
          <w:tab w:val="right" w:leader="dot" w:pos="9628"/>
        </w:tabs>
        <w:rPr>
          <w:rFonts w:ascii="Times New Roman" w:hAnsi="Times New Roman"/>
          <w:noProof/>
          <w:color w:val="auto"/>
        </w:rPr>
      </w:pPr>
      <w:hyperlink w:anchor="_Toc382914114" w:history="1">
        <w:r w:rsidR="003D0BB5" w:rsidRPr="000B6ADF">
          <w:rPr>
            <w:rStyle w:val="af0"/>
            <w:rFonts w:ascii="Times New Roman" w:hAnsi="Times New Roman" w:hint="eastAsia"/>
            <w:noProof/>
            <w:color w:val="auto"/>
          </w:rPr>
          <w:t>第三節</w:t>
        </w:r>
        <w:r w:rsidR="003D0BB5" w:rsidRPr="000B6ADF">
          <w:rPr>
            <w:rFonts w:ascii="Times New Roman" w:hAnsi="Times New Roman"/>
            <w:noProof/>
            <w:color w:val="auto"/>
          </w:rPr>
          <w:tab/>
        </w:r>
        <w:r w:rsidR="003D0BB5" w:rsidRPr="000B6ADF">
          <w:rPr>
            <w:rStyle w:val="af0"/>
            <w:rFonts w:ascii="Times New Roman" w:hAnsi="Times New Roman" w:hint="eastAsia"/>
            <w:noProof/>
            <w:color w:val="auto"/>
          </w:rPr>
          <w:t>資訊部主管或其指定代理人</w:t>
        </w:r>
        <w:r w:rsidR="003D0BB5" w:rsidRPr="000B6ADF">
          <w:rPr>
            <w:rFonts w:ascii="Times New Roman" w:hAnsi="Times New Roman"/>
            <w:noProof/>
            <w:webHidden/>
            <w:color w:val="auto"/>
          </w:rPr>
          <w:tab/>
        </w:r>
        <w:r w:rsidR="003D0BB5" w:rsidRPr="000B6ADF">
          <w:rPr>
            <w:rFonts w:ascii="Times New Roman" w:hAnsi="Times New Roman"/>
            <w:noProof/>
            <w:webHidden/>
            <w:color w:val="auto"/>
          </w:rPr>
          <w:fldChar w:fldCharType="begin"/>
        </w:r>
        <w:r w:rsidR="003D0BB5" w:rsidRPr="000B6ADF">
          <w:rPr>
            <w:rFonts w:ascii="Times New Roman" w:hAnsi="Times New Roman"/>
            <w:noProof/>
            <w:webHidden/>
            <w:color w:val="auto"/>
          </w:rPr>
          <w:instrText xml:space="preserve"> PAGEREF _Toc382914114 \h </w:instrText>
        </w:r>
        <w:r w:rsidR="003D0BB5" w:rsidRPr="000B6ADF">
          <w:rPr>
            <w:rFonts w:ascii="Times New Roman" w:hAnsi="Times New Roman"/>
            <w:noProof/>
            <w:webHidden/>
            <w:color w:val="auto"/>
          </w:rPr>
        </w:r>
        <w:r w:rsidR="003D0BB5" w:rsidRPr="000B6ADF">
          <w:rPr>
            <w:rFonts w:ascii="Times New Roman" w:hAnsi="Times New Roman"/>
            <w:noProof/>
            <w:webHidden/>
            <w:color w:val="auto"/>
          </w:rPr>
          <w:fldChar w:fldCharType="separate"/>
        </w:r>
        <w:r w:rsidR="008639A8" w:rsidRPr="000B6ADF">
          <w:rPr>
            <w:rFonts w:ascii="Times New Roman" w:hAnsi="Times New Roman"/>
            <w:noProof/>
            <w:webHidden/>
            <w:color w:val="auto"/>
          </w:rPr>
          <w:t>5</w:t>
        </w:r>
        <w:r w:rsidR="003D0BB5" w:rsidRPr="000B6ADF">
          <w:rPr>
            <w:rFonts w:ascii="Times New Roman" w:hAnsi="Times New Roman"/>
            <w:noProof/>
            <w:webHidden/>
            <w:color w:val="auto"/>
          </w:rPr>
          <w:fldChar w:fldCharType="end"/>
        </w:r>
      </w:hyperlink>
    </w:p>
    <w:p w14:paraId="5984BEB5" w14:textId="77777777" w:rsidR="003D0BB5" w:rsidRPr="000B6ADF" w:rsidRDefault="0048534A">
      <w:pPr>
        <w:pStyle w:val="22"/>
        <w:tabs>
          <w:tab w:val="left" w:pos="1680"/>
          <w:tab w:val="right" w:leader="dot" w:pos="9628"/>
        </w:tabs>
        <w:rPr>
          <w:rFonts w:ascii="Times New Roman" w:hAnsi="Times New Roman"/>
          <w:noProof/>
          <w:color w:val="auto"/>
        </w:rPr>
      </w:pPr>
      <w:hyperlink w:anchor="_Toc382914115" w:history="1">
        <w:r w:rsidR="003D0BB5" w:rsidRPr="000B6ADF">
          <w:rPr>
            <w:rStyle w:val="af0"/>
            <w:rFonts w:ascii="Times New Roman" w:hAnsi="Times New Roman" w:hint="eastAsia"/>
            <w:noProof/>
            <w:color w:val="auto"/>
          </w:rPr>
          <w:t>第四節</w:t>
        </w:r>
        <w:r w:rsidR="003D0BB5" w:rsidRPr="000B6ADF">
          <w:rPr>
            <w:rFonts w:ascii="Times New Roman" w:hAnsi="Times New Roman"/>
            <w:noProof/>
            <w:color w:val="auto"/>
          </w:rPr>
          <w:tab/>
        </w:r>
        <w:r w:rsidR="003D0BB5" w:rsidRPr="000B6ADF">
          <w:rPr>
            <w:rStyle w:val="af0"/>
            <w:rFonts w:ascii="Times New Roman" w:hAnsi="Times New Roman" w:hint="eastAsia"/>
            <w:noProof/>
            <w:color w:val="auto"/>
          </w:rPr>
          <w:t>維運處主管</w:t>
        </w:r>
        <w:r w:rsidR="003D0BB5" w:rsidRPr="000B6ADF">
          <w:rPr>
            <w:rFonts w:ascii="Times New Roman" w:hAnsi="Times New Roman"/>
            <w:noProof/>
            <w:webHidden/>
            <w:color w:val="auto"/>
          </w:rPr>
          <w:tab/>
        </w:r>
        <w:r w:rsidR="003D0BB5" w:rsidRPr="000B6ADF">
          <w:rPr>
            <w:rFonts w:ascii="Times New Roman" w:hAnsi="Times New Roman"/>
            <w:noProof/>
            <w:webHidden/>
            <w:color w:val="auto"/>
          </w:rPr>
          <w:fldChar w:fldCharType="begin"/>
        </w:r>
        <w:r w:rsidR="003D0BB5" w:rsidRPr="000B6ADF">
          <w:rPr>
            <w:rFonts w:ascii="Times New Roman" w:hAnsi="Times New Roman"/>
            <w:noProof/>
            <w:webHidden/>
            <w:color w:val="auto"/>
          </w:rPr>
          <w:instrText xml:space="preserve"> PAGEREF _Toc382914115 \h </w:instrText>
        </w:r>
        <w:r w:rsidR="003D0BB5" w:rsidRPr="000B6ADF">
          <w:rPr>
            <w:rFonts w:ascii="Times New Roman" w:hAnsi="Times New Roman"/>
            <w:noProof/>
            <w:webHidden/>
            <w:color w:val="auto"/>
          </w:rPr>
        </w:r>
        <w:r w:rsidR="003D0BB5" w:rsidRPr="000B6ADF">
          <w:rPr>
            <w:rFonts w:ascii="Times New Roman" w:hAnsi="Times New Roman"/>
            <w:noProof/>
            <w:webHidden/>
            <w:color w:val="auto"/>
          </w:rPr>
          <w:fldChar w:fldCharType="separate"/>
        </w:r>
        <w:r w:rsidR="008639A8" w:rsidRPr="000B6ADF">
          <w:rPr>
            <w:rFonts w:ascii="Times New Roman" w:hAnsi="Times New Roman"/>
            <w:noProof/>
            <w:webHidden/>
            <w:color w:val="auto"/>
          </w:rPr>
          <w:t>5</w:t>
        </w:r>
        <w:r w:rsidR="003D0BB5" w:rsidRPr="000B6ADF">
          <w:rPr>
            <w:rFonts w:ascii="Times New Roman" w:hAnsi="Times New Roman"/>
            <w:noProof/>
            <w:webHidden/>
            <w:color w:val="auto"/>
          </w:rPr>
          <w:fldChar w:fldCharType="end"/>
        </w:r>
      </w:hyperlink>
    </w:p>
    <w:p w14:paraId="5494FFAB" w14:textId="77777777" w:rsidR="003D0BB5" w:rsidRPr="000B6ADF" w:rsidRDefault="0048534A">
      <w:pPr>
        <w:pStyle w:val="22"/>
        <w:tabs>
          <w:tab w:val="left" w:pos="1680"/>
          <w:tab w:val="right" w:leader="dot" w:pos="9628"/>
        </w:tabs>
        <w:rPr>
          <w:rFonts w:ascii="Times New Roman" w:hAnsi="Times New Roman"/>
          <w:noProof/>
          <w:color w:val="auto"/>
        </w:rPr>
      </w:pPr>
      <w:hyperlink w:anchor="_Toc382914116" w:history="1">
        <w:r w:rsidR="003D0BB5" w:rsidRPr="000B6ADF">
          <w:rPr>
            <w:rStyle w:val="af0"/>
            <w:rFonts w:ascii="Times New Roman" w:hAnsi="Times New Roman" w:hint="eastAsia"/>
            <w:noProof/>
            <w:color w:val="auto"/>
          </w:rPr>
          <w:t>第五節</w:t>
        </w:r>
        <w:r w:rsidR="003D0BB5" w:rsidRPr="000B6ADF">
          <w:rPr>
            <w:rFonts w:ascii="Times New Roman" w:hAnsi="Times New Roman"/>
            <w:noProof/>
            <w:color w:val="auto"/>
          </w:rPr>
          <w:tab/>
        </w:r>
        <w:r w:rsidR="003D0BB5" w:rsidRPr="000B6ADF">
          <w:rPr>
            <w:rStyle w:val="af0"/>
            <w:rFonts w:ascii="Times New Roman" w:hAnsi="Times New Roman" w:hint="eastAsia"/>
            <w:noProof/>
            <w:color w:val="auto"/>
          </w:rPr>
          <w:t>事件管理流程負責人</w:t>
        </w:r>
        <w:r w:rsidR="003D0BB5" w:rsidRPr="000B6ADF">
          <w:rPr>
            <w:rFonts w:ascii="Times New Roman" w:hAnsi="Times New Roman"/>
            <w:noProof/>
            <w:webHidden/>
            <w:color w:val="auto"/>
          </w:rPr>
          <w:tab/>
        </w:r>
        <w:r w:rsidR="003D0BB5" w:rsidRPr="000B6ADF">
          <w:rPr>
            <w:rFonts w:ascii="Times New Roman" w:hAnsi="Times New Roman"/>
            <w:noProof/>
            <w:webHidden/>
            <w:color w:val="auto"/>
          </w:rPr>
          <w:fldChar w:fldCharType="begin"/>
        </w:r>
        <w:r w:rsidR="003D0BB5" w:rsidRPr="000B6ADF">
          <w:rPr>
            <w:rFonts w:ascii="Times New Roman" w:hAnsi="Times New Roman"/>
            <w:noProof/>
            <w:webHidden/>
            <w:color w:val="auto"/>
          </w:rPr>
          <w:instrText xml:space="preserve"> PAGEREF _Toc382914116 \h </w:instrText>
        </w:r>
        <w:r w:rsidR="003D0BB5" w:rsidRPr="000B6ADF">
          <w:rPr>
            <w:rFonts w:ascii="Times New Roman" w:hAnsi="Times New Roman"/>
            <w:noProof/>
            <w:webHidden/>
            <w:color w:val="auto"/>
          </w:rPr>
        </w:r>
        <w:r w:rsidR="003D0BB5" w:rsidRPr="000B6ADF">
          <w:rPr>
            <w:rFonts w:ascii="Times New Roman" w:hAnsi="Times New Roman"/>
            <w:noProof/>
            <w:webHidden/>
            <w:color w:val="auto"/>
          </w:rPr>
          <w:fldChar w:fldCharType="separate"/>
        </w:r>
        <w:r w:rsidR="008639A8" w:rsidRPr="000B6ADF">
          <w:rPr>
            <w:rFonts w:ascii="Times New Roman" w:hAnsi="Times New Roman"/>
            <w:noProof/>
            <w:webHidden/>
            <w:color w:val="auto"/>
          </w:rPr>
          <w:t>5</w:t>
        </w:r>
        <w:r w:rsidR="003D0BB5" w:rsidRPr="000B6ADF">
          <w:rPr>
            <w:rFonts w:ascii="Times New Roman" w:hAnsi="Times New Roman"/>
            <w:noProof/>
            <w:webHidden/>
            <w:color w:val="auto"/>
          </w:rPr>
          <w:fldChar w:fldCharType="end"/>
        </w:r>
      </w:hyperlink>
    </w:p>
    <w:p w14:paraId="73211BC2" w14:textId="77777777" w:rsidR="003D0BB5" w:rsidRPr="000B6ADF" w:rsidRDefault="0048534A">
      <w:pPr>
        <w:pStyle w:val="22"/>
        <w:tabs>
          <w:tab w:val="left" w:pos="1680"/>
          <w:tab w:val="right" w:leader="dot" w:pos="9628"/>
        </w:tabs>
        <w:rPr>
          <w:rFonts w:ascii="Times New Roman" w:hAnsi="Times New Roman"/>
          <w:noProof/>
          <w:color w:val="auto"/>
        </w:rPr>
      </w:pPr>
      <w:hyperlink w:anchor="_Toc382914117" w:history="1">
        <w:r w:rsidR="003D0BB5" w:rsidRPr="000B6ADF">
          <w:rPr>
            <w:rStyle w:val="af0"/>
            <w:rFonts w:ascii="Times New Roman" w:hAnsi="Times New Roman" w:hint="eastAsia"/>
            <w:noProof/>
            <w:color w:val="auto"/>
          </w:rPr>
          <w:t>第六節</w:t>
        </w:r>
        <w:r w:rsidR="003D0BB5" w:rsidRPr="000B6ADF">
          <w:rPr>
            <w:rFonts w:ascii="Times New Roman" w:hAnsi="Times New Roman"/>
            <w:noProof/>
            <w:color w:val="auto"/>
          </w:rPr>
          <w:tab/>
        </w:r>
        <w:r w:rsidR="003D0BB5" w:rsidRPr="000B6ADF">
          <w:rPr>
            <w:rStyle w:val="af0"/>
            <w:rFonts w:ascii="Times New Roman" w:hAnsi="Times New Roman" w:hint="eastAsia"/>
            <w:noProof/>
            <w:color w:val="auto"/>
          </w:rPr>
          <w:t>事件管理主管</w:t>
        </w:r>
        <w:r w:rsidR="003D0BB5" w:rsidRPr="000B6ADF">
          <w:rPr>
            <w:rFonts w:ascii="Times New Roman" w:hAnsi="Times New Roman"/>
            <w:noProof/>
            <w:webHidden/>
            <w:color w:val="auto"/>
          </w:rPr>
          <w:tab/>
        </w:r>
        <w:r w:rsidR="003D0BB5" w:rsidRPr="000B6ADF">
          <w:rPr>
            <w:rFonts w:ascii="Times New Roman" w:hAnsi="Times New Roman"/>
            <w:noProof/>
            <w:webHidden/>
            <w:color w:val="auto"/>
          </w:rPr>
          <w:fldChar w:fldCharType="begin"/>
        </w:r>
        <w:r w:rsidR="003D0BB5" w:rsidRPr="000B6ADF">
          <w:rPr>
            <w:rFonts w:ascii="Times New Roman" w:hAnsi="Times New Roman"/>
            <w:noProof/>
            <w:webHidden/>
            <w:color w:val="auto"/>
          </w:rPr>
          <w:instrText xml:space="preserve"> PAGEREF _Toc382914117 \h </w:instrText>
        </w:r>
        <w:r w:rsidR="003D0BB5" w:rsidRPr="000B6ADF">
          <w:rPr>
            <w:rFonts w:ascii="Times New Roman" w:hAnsi="Times New Roman"/>
            <w:noProof/>
            <w:webHidden/>
            <w:color w:val="auto"/>
          </w:rPr>
        </w:r>
        <w:r w:rsidR="003D0BB5" w:rsidRPr="000B6ADF">
          <w:rPr>
            <w:rFonts w:ascii="Times New Roman" w:hAnsi="Times New Roman"/>
            <w:noProof/>
            <w:webHidden/>
            <w:color w:val="auto"/>
          </w:rPr>
          <w:fldChar w:fldCharType="separate"/>
        </w:r>
        <w:r w:rsidR="008639A8" w:rsidRPr="000B6ADF">
          <w:rPr>
            <w:rFonts w:ascii="Times New Roman" w:hAnsi="Times New Roman"/>
            <w:noProof/>
            <w:webHidden/>
            <w:color w:val="auto"/>
          </w:rPr>
          <w:t>5</w:t>
        </w:r>
        <w:r w:rsidR="003D0BB5" w:rsidRPr="000B6ADF">
          <w:rPr>
            <w:rFonts w:ascii="Times New Roman" w:hAnsi="Times New Roman"/>
            <w:noProof/>
            <w:webHidden/>
            <w:color w:val="auto"/>
          </w:rPr>
          <w:fldChar w:fldCharType="end"/>
        </w:r>
      </w:hyperlink>
    </w:p>
    <w:p w14:paraId="5832DD1B" w14:textId="77777777" w:rsidR="003D0BB5" w:rsidRPr="000B6ADF" w:rsidRDefault="0048534A">
      <w:pPr>
        <w:pStyle w:val="22"/>
        <w:tabs>
          <w:tab w:val="left" w:pos="1680"/>
          <w:tab w:val="right" w:leader="dot" w:pos="9628"/>
        </w:tabs>
        <w:rPr>
          <w:rFonts w:ascii="Times New Roman" w:hAnsi="Times New Roman"/>
          <w:noProof/>
          <w:color w:val="auto"/>
        </w:rPr>
      </w:pPr>
      <w:hyperlink w:anchor="_Toc382914118" w:history="1">
        <w:r w:rsidR="003D0BB5" w:rsidRPr="000B6ADF">
          <w:rPr>
            <w:rStyle w:val="af0"/>
            <w:rFonts w:ascii="Times New Roman" w:hAnsi="Times New Roman" w:hint="eastAsia"/>
            <w:noProof/>
            <w:color w:val="auto"/>
          </w:rPr>
          <w:t>第七節</w:t>
        </w:r>
        <w:r w:rsidR="003D0BB5" w:rsidRPr="000B6ADF">
          <w:rPr>
            <w:rFonts w:ascii="Times New Roman" w:hAnsi="Times New Roman"/>
            <w:noProof/>
            <w:color w:val="auto"/>
          </w:rPr>
          <w:tab/>
        </w:r>
        <w:r w:rsidR="003D0BB5" w:rsidRPr="000B6ADF">
          <w:rPr>
            <w:rStyle w:val="af0"/>
            <w:rFonts w:ascii="Times New Roman" w:hAnsi="Times New Roman" w:hint="eastAsia"/>
            <w:noProof/>
            <w:color w:val="auto"/>
          </w:rPr>
          <w:t>事件處理團隊</w:t>
        </w:r>
        <w:r w:rsidR="003D0BB5" w:rsidRPr="000B6ADF">
          <w:rPr>
            <w:rFonts w:ascii="Times New Roman" w:hAnsi="Times New Roman"/>
            <w:noProof/>
            <w:webHidden/>
            <w:color w:val="auto"/>
          </w:rPr>
          <w:tab/>
        </w:r>
        <w:r w:rsidR="003D0BB5" w:rsidRPr="000B6ADF">
          <w:rPr>
            <w:rFonts w:ascii="Times New Roman" w:hAnsi="Times New Roman"/>
            <w:noProof/>
            <w:webHidden/>
            <w:color w:val="auto"/>
          </w:rPr>
          <w:fldChar w:fldCharType="begin"/>
        </w:r>
        <w:r w:rsidR="003D0BB5" w:rsidRPr="000B6ADF">
          <w:rPr>
            <w:rFonts w:ascii="Times New Roman" w:hAnsi="Times New Roman"/>
            <w:noProof/>
            <w:webHidden/>
            <w:color w:val="auto"/>
          </w:rPr>
          <w:instrText xml:space="preserve"> PAGEREF _Toc382914118 \h </w:instrText>
        </w:r>
        <w:r w:rsidR="003D0BB5" w:rsidRPr="000B6ADF">
          <w:rPr>
            <w:rFonts w:ascii="Times New Roman" w:hAnsi="Times New Roman"/>
            <w:noProof/>
            <w:webHidden/>
            <w:color w:val="auto"/>
          </w:rPr>
        </w:r>
        <w:r w:rsidR="003D0BB5" w:rsidRPr="000B6ADF">
          <w:rPr>
            <w:rFonts w:ascii="Times New Roman" w:hAnsi="Times New Roman"/>
            <w:noProof/>
            <w:webHidden/>
            <w:color w:val="auto"/>
          </w:rPr>
          <w:fldChar w:fldCharType="separate"/>
        </w:r>
        <w:r w:rsidR="008639A8" w:rsidRPr="000B6ADF">
          <w:rPr>
            <w:rFonts w:ascii="Times New Roman" w:hAnsi="Times New Roman"/>
            <w:noProof/>
            <w:webHidden/>
            <w:color w:val="auto"/>
          </w:rPr>
          <w:t>5</w:t>
        </w:r>
        <w:r w:rsidR="003D0BB5" w:rsidRPr="000B6ADF">
          <w:rPr>
            <w:rFonts w:ascii="Times New Roman" w:hAnsi="Times New Roman"/>
            <w:noProof/>
            <w:webHidden/>
            <w:color w:val="auto"/>
          </w:rPr>
          <w:fldChar w:fldCharType="end"/>
        </w:r>
      </w:hyperlink>
    </w:p>
    <w:p w14:paraId="325949EC" w14:textId="77777777" w:rsidR="003D0BB5" w:rsidRPr="000B6ADF" w:rsidRDefault="0048534A">
      <w:pPr>
        <w:pStyle w:val="22"/>
        <w:tabs>
          <w:tab w:val="left" w:pos="1680"/>
          <w:tab w:val="right" w:leader="dot" w:pos="9628"/>
        </w:tabs>
        <w:rPr>
          <w:rFonts w:ascii="Times New Roman" w:hAnsi="Times New Roman"/>
          <w:noProof/>
          <w:color w:val="auto"/>
        </w:rPr>
      </w:pPr>
      <w:hyperlink w:anchor="_Toc382914119" w:history="1">
        <w:r w:rsidR="003D0BB5" w:rsidRPr="000B6ADF">
          <w:rPr>
            <w:rStyle w:val="af0"/>
            <w:rFonts w:ascii="Times New Roman" w:hAnsi="Times New Roman" w:hint="eastAsia"/>
            <w:noProof/>
            <w:color w:val="auto"/>
          </w:rPr>
          <w:t>第八節</w:t>
        </w:r>
        <w:r w:rsidR="003D0BB5" w:rsidRPr="000B6ADF">
          <w:rPr>
            <w:rFonts w:ascii="Times New Roman" w:hAnsi="Times New Roman"/>
            <w:noProof/>
            <w:color w:val="auto"/>
          </w:rPr>
          <w:tab/>
        </w:r>
        <w:r w:rsidR="003D0BB5" w:rsidRPr="000B6ADF">
          <w:rPr>
            <w:rStyle w:val="af0"/>
            <w:rFonts w:ascii="Times New Roman" w:hAnsi="Times New Roman" w:hint="eastAsia"/>
            <w:noProof/>
            <w:color w:val="auto"/>
          </w:rPr>
          <w:t>資訊安全管理流程負責人</w:t>
        </w:r>
        <w:r w:rsidR="003D0BB5" w:rsidRPr="000B6ADF">
          <w:rPr>
            <w:rFonts w:ascii="Times New Roman" w:hAnsi="Times New Roman"/>
            <w:noProof/>
            <w:webHidden/>
            <w:color w:val="auto"/>
          </w:rPr>
          <w:tab/>
        </w:r>
        <w:r w:rsidR="003D0BB5" w:rsidRPr="000B6ADF">
          <w:rPr>
            <w:rFonts w:ascii="Times New Roman" w:hAnsi="Times New Roman"/>
            <w:noProof/>
            <w:webHidden/>
            <w:color w:val="auto"/>
          </w:rPr>
          <w:fldChar w:fldCharType="begin"/>
        </w:r>
        <w:r w:rsidR="003D0BB5" w:rsidRPr="000B6ADF">
          <w:rPr>
            <w:rFonts w:ascii="Times New Roman" w:hAnsi="Times New Roman"/>
            <w:noProof/>
            <w:webHidden/>
            <w:color w:val="auto"/>
          </w:rPr>
          <w:instrText xml:space="preserve"> PAGEREF _Toc382914119 \h </w:instrText>
        </w:r>
        <w:r w:rsidR="003D0BB5" w:rsidRPr="000B6ADF">
          <w:rPr>
            <w:rFonts w:ascii="Times New Roman" w:hAnsi="Times New Roman"/>
            <w:noProof/>
            <w:webHidden/>
            <w:color w:val="auto"/>
          </w:rPr>
        </w:r>
        <w:r w:rsidR="003D0BB5" w:rsidRPr="000B6ADF">
          <w:rPr>
            <w:rFonts w:ascii="Times New Roman" w:hAnsi="Times New Roman"/>
            <w:noProof/>
            <w:webHidden/>
            <w:color w:val="auto"/>
          </w:rPr>
          <w:fldChar w:fldCharType="separate"/>
        </w:r>
        <w:r w:rsidR="008639A8" w:rsidRPr="000B6ADF">
          <w:rPr>
            <w:rFonts w:ascii="Times New Roman" w:hAnsi="Times New Roman"/>
            <w:noProof/>
            <w:webHidden/>
            <w:color w:val="auto"/>
          </w:rPr>
          <w:t>6</w:t>
        </w:r>
        <w:r w:rsidR="003D0BB5" w:rsidRPr="000B6ADF">
          <w:rPr>
            <w:rFonts w:ascii="Times New Roman" w:hAnsi="Times New Roman"/>
            <w:noProof/>
            <w:webHidden/>
            <w:color w:val="auto"/>
          </w:rPr>
          <w:fldChar w:fldCharType="end"/>
        </w:r>
      </w:hyperlink>
    </w:p>
    <w:p w14:paraId="2675B8E7" w14:textId="77777777" w:rsidR="003D0BB5" w:rsidRPr="000B6ADF" w:rsidRDefault="0048534A">
      <w:pPr>
        <w:pStyle w:val="12"/>
        <w:tabs>
          <w:tab w:val="left" w:pos="1200"/>
          <w:tab w:val="right" w:leader="dot" w:pos="9628"/>
        </w:tabs>
        <w:rPr>
          <w:rFonts w:ascii="Times New Roman" w:hAnsi="Times New Roman"/>
          <w:noProof/>
          <w:color w:val="auto"/>
        </w:rPr>
      </w:pPr>
      <w:hyperlink w:anchor="_Toc382914120" w:history="1">
        <w:r w:rsidR="003D0BB5" w:rsidRPr="000B6ADF">
          <w:rPr>
            <w:rStyle w:val="af0"/>
            <w:rFonts w:ascii="Times New Roman" w:hAnsi="Times New Roman" w:hint="eastAsia"/>
            <w:noProof/>
            <w:color w:val="auto"/>
          </w:rPr>
          <w:t>第六章</w:t>
        </w:r>
        <w:r w:rsidR="003D0BB5" w:rsidRPr="000B6ADF">
          <w:rPr>
            <w:rFonts w:ascii="Times New Roman" w:hAnsi="Times New Roman"/>
            <w:noProof/>
            <w:color w:val="auto"/>
          </w:rPr>
          <w:tab/>
        </w:r>
        <w:r w:rsidR="003D0BB5" w:rsidRPr="000B6ADF">
          <w:rPr>
            <w:rStyle w:val="af0"/>
            <w:rFonts w:ascii="Times New Roman" w:hAnsi="Times New Roman" w:hint="eastAsia"/>
            <w:noProof/>
            <w:color w:val="auto"/>
          </w:rPr>
          <w:t>作業內容</w:t>
        </w:r>
        <w:r w:rsidR="003D0BB5" w:rsidRPr="000B6ADF">
          <w:rPr>
            <w:rFonts w:ascii="Times New Roman" w:hAnsi="Times New Roman"/>
            <w:noProof/>
            <w:webHidden/>
            <w:color w:val="auto"/>
          </w:rPr>
          <w:tab/>
        </w:r>
        <w:r w:rsidR="003D0BB5" w:rsidRPr="000B6ADF">
          <w:rPr>
            <w:rFonts w:ascii="Times New Roman" w:hAnsi="Times New Roman"/>
            <w:noProof/>
            <w:webHidden/>
            <w:color w:val="auto"/>
          </w:rPr>
          <w:fldChar w:fldCharType="begin"/>
        </w:r>
        <w:r w:rsidR="003D0BB5" w:rsidRPr="000B6ADF">
          <w:rPr>
            <w:rFonts w:ascii="Times New Roman" w:hAnsi="Times New Roman"/>
            <w:noProof/>
            <w:webHidden/>
            <w:color w:val="auto"/>
          </w:rPr>
          <w:instrText xml:space="preserve"> PAGEREF _Toc382914120 \h </w:instrText>
        </w:r>
        <w:r w:rsidR="003D0BB5" w:rsidRPr="000B6ADF">
          <w:rPr>
            <w:rFonts w:ascii="Times New Roman" w:hAnsi="Times New Roman"/>
            <w:noProof/>
            <w:webHidden/>
            <w:color w:val="auto"/>
          </w:rPr>
        </w:r>
        <w:r w:rsidR="003D0BB5" w:rsidRPr="000B6ADF">
          <w:rPr>
            <w:rFonts w:ascii="Times New Roman" w:hAnsi="Times New Roman"/>
            <w:noProof/>
            <w:webHidden/>
            <w:color w:val="auto"/>
          </w:rPr>
          <w:fldChar w:fldCharType="separate"/>
        </w:r>
        <w:r w:rsidR="008639A8" w:rsidRPr="000B6ADF">
          <w:rPr>
            <w:rFonts w:ascii="Times New Roman" w:hAnsi="Times New Roman"/>
            <w:noProof/>
            <w:webHidden/>
            <w:color w:val="auto"/>
          </w:rPr>
          <w:t>6</w:t>
        </w:r>
        <w:r w:rsidR="003D0BB5" w:rsidRPr="000B6ADF">
          <w:rPr>
            <w:rFonts w:ascii="Times New Roman" w:hAnsi="Times New Roman"/>
            <w:noProof/>
            <w:webHidden/>
            <w:color w:val="auto"/>
          </w:rPr>
          <w:fldChar w:fldCharType="end"/>
        </w:r>
      </w:hyperlink>
    </w:p>
    <w:p w14:paraId="0D434B6A" w14:textId="77777777" w:rsidR="003D0BB5" w:rsidRPr="000B6ADF" w:rsidRDefault="0048534A">
      <w:pPr>
        <w:pStyle w:val="22"/>
        <w:tabs>
          <w:tab w:val="left" w:pos="1680"/>
          <w:tab w:val="right" w:leader="dot" w:pos="9628"/>
        </w:tabs>
        <w:rPr>
          <w:rFonts w:ascii="Times New Roman" w:hAnsi="Times New Roman"/>
          <w:noProof/>
          <w:color w:val="auto"/>
        </w:rPr>
      </w:pPr>
      <w:hyperlink w:anchor="_Toc382914121" w:history="1">
        <w:r w:rsidR="003D0BB5" w:rsidRPr="000B6ADF">
          <w:rPr>
            <w:rStyle w:val="af0"/>
            <w:rFonts w:ascii="Times New Roman" w:hAnsi="Times New Roman" w:hint="eastAsia"/>
            <w:noProof/>
            <w:color w:val="auto"/>
          </w:rPr>
          <w:t>第一節</w:t>
        </w:r>
        <w:r w:rsidR="003D0BB5" w:rsidRPr="000B6ADF">
          <w:rPr>
            <w:rFonts w:ascii="Times New Roman" w:hAnsi="Times New Roman"/>
            <w:noProof/>
            <w:color w:val="auto"/>
          </w:rPr>
          <w:tab/>
        </w:r>
        <w:r w:rsidR="003D0BB5" w:rsidRPr="000B6ADF">
          <w:rPr>
            <w:rStyle w:val="af0"/>
            <w:rFonts w:ascii="Times New Roman" w:hAnsi="Times New Roman" w:hint="eastAsia"/>
            <w:noProof/>
            <w:color w:val="auto"/>
          </w:rPr>
          <w:t>事件偵測與記錄</w:t>
        </w:r>
        <w:r w:rsidR="003D0BB5" w:rsidRPr="000B6ADF">
          <w:rPr>
            <w:rFonts w:ascii="Times New Roman" w:hAnsi="Times New Roman"/>
            <w:noProof/>
            <w:webHidden/>
            <w:color w:val="auto"/>
          </w:rPr>
          <w:tab/>
        </w:r>
        <w:r w:rsidR="003D0BB5" w:rsidRPr="000B6ADF">
          <w:rPr>
            <w:rFonts w:ascii="Times New Roman" w:hAnsi="Times New Roman"/>
            <w:noProof/>
            <w:webHidden/>
            <w:color w:val="auto"/>
          </w:rPr>
          <w:fldChar w:fldCharType="begin"/>
        </w:r>
        <w:r w:rsidR="003D0BB5" w:rsidRPr="000B6ADF">
          <w:rPr>
            <w:rFonts w:ascii="Times New Roman" w:hAnsi="Times New Roman"/>
            <w:noProof/>
            <w:webHidden/>
            <w:color w:val="auto"/>
          </w:rPr>
          <w:instrText xml:space="preserve"> PAGEREF _Toc382914121 \h </w:instrText>
        </w:r>
        <w:r w:rsidR="003D0BB5" w:rsidRPr="000B6ADF">
          <w:rPr>
            <w:rFonts w:ascii="Times New Roman" w:hAnsi="Times New Roman"/>
            <w:noProof/>
            <w:webHidden/>
            <w:color w:val="auto"/>
          </w:rPr>
        </w:r>
        <w:r w:rsidR="003D0BB5" w:rsidRPr="000B6ADF">
          <w:rPr>
            <w:rFonts w:ascii="Times New Roman" w:hAnsi="Times New Roman"/>
            <w:noProof/>
            <w:webHidden/>
            <w:color w:val="auto"/>
          </w:rPr>
          <w:fldChar w:fldCharType="separate"/>
        </w:r>
        <w:r w:rsidR="008639A8" w:rsidRPr="000B6ADF">
          <w:rPr>
            <w:rFonts w:ascii="Times New Roman" w:hAnsi="Times New Roman"/>
            <w:noProof/>
            <w:webHidden/>
            <w:color w:val="auto"/>
          </w:rPr>
          <w:t>7</w:t>
        </w:r>
        <w:r w:rsidR="003D0BB5" w:rsidRPr="000B6ADF">
          <w:rPr>
            <w:rFonts w:ascii="Times New Roman" w:hAnsi="Times New Roman"/>
            <w:noProof/>
            <w:webHidden/>
            <w:color w:val="auto"/>
          </w:rPr>
          <w:fldChar w:fldCharType="end"/>
        </w:r>
      </w:hyperlink>
    </w:p>
    <w:p w14:paraId="69B0DEA6" w14:textId="77777777" w:rsidR="003D0BB5" w:rsidRPr="000B6ADF" w:rsidRDefault="0048534A">
      <w:pPr>
        <w:pStyle w:val="22"/>
        <w:tabs>
          <w:tab w:val="left" w:pos="1680"/>
          <w:tab w:val="right" w:leader="dot" w:pos="9628"/>
        </w:tabs>
        <w:rPr>
          <w:rFonts w:ascii="Times New Roman" w:hAnsi="Times New Roman"/>
          <w:noProof/>
          <w:color w:val="auto"/>
        </w:rPr>
      </w:pPr>
      <w:hyperlink w:anchor="_Toc382914122" w:history="1">
        <w:r w:rsidR="003D0BB5" w:rsidRPr="000B6ADF">
          <w:rPr>
            <w:rStyle w:val="af0"/>
            <w:rFonts w:ascii="Times New Roman" w:hAnsi="Times New Roman" w:hint="eastAsia"/>
            <w:noProof/>
            <w:color w:val="auto"/>
          </w:rPr>
          <w:t>第二節</w:t>
        </w:r>
        <w:r w:rsidR="003D0BB5" w:rsidRPr="000B6ADF">
          <w:rPr>
            <w:rFonts w:ascii="Times New Roman" w:hAnsi="Times New Roman"/>
            <w:noProof/>
            <w:color w:val="auto"/>
          </w:rPr>
          <w:tab/>
        </w:r>
        <w:r w:rsidR="003D0BB5" w:rsidRPr="000B6ADF">
          <w:rPr>
            <w:rStyle w:val="af0"/>
            <w:rFonts w:ascii="Times New Roman" w:hAnsi="Times New Roman" w:hint="eastAsia"/>
            <w:noProof/>
            <w:color w:val="auto"/>
          </w:rPr>
          <w:t>事件分類及初步支援</w:t>
        </w:r>
        <w:r w:rsidR="003D0BB5" w:rsidRPr="000B6ADF">
          <w:rPr>
            <w:rFonts w:ascii="Times New Roman" w:hAnsi="Times New Roman"/>
            <w:noProof/>
            <w:webHidden/>
            <w:color w:val="auto"/>
          </w:rPr>
          <w:tab/>
        </w:r>
        <w:r w:rsidR="003D0BB5" w:rsidRPr="000B6ADF">
          <w:rPr>
            <w:rFonts w:ascii="Times New Roman" w:hAnsi="Times New Roman"/>
            <w:noProof/>
            <w:webHidden/>
            <w:color w:val="auto"/>
          </w:rPr>
          <w:fldChar w:fldCharType="begin"/>
        </w:r>
        <w:r w:rsidR="003D0BB5" w:rsidRPr="000B6ADF">
          <w:rPr>
            <w:rFonts w:ascii="Times New Roman" w:hAnsi="Times New Roman"/>
            <w:noProof/>
            <w:webHidden/>
            <w:color w:val="auto"/>
          </w:rPr>
          <w:instrText xml:space="preserve"> PAGEREF _Toc382914122 \h </w:instrText>
        </w:r>
        <w:r w:rsidR="003D0BB5" w:rsidRPr="000B6ADF">
          <w:rPr>
            <w:rFonts w:ascii="Times New Roman" w:hAnsi="Times New Roman"/>
            <w:noProof/>
            <w:webHidden/>
            <w:color w:val="auto"/>
          </w:rPr>
        </w:r>
        <w:r w:rsidR="003D0BB5" w:rsidRPr="000B6ADF">
          <w:rPr>
            <w:rFonts w:ascii="Times New Roman" w:hAnsi="Times New Roman"/>
            <w:noProof/>
            <w:webHidden/>
            <w:color w:val="auto"/>
          </w:rPr>
          <w:fldChar w:fldCharType="separate"/>
        </w:r>
        <w:r w:rsidR="008639A8" w:rsidRPr="000B6ADF">
          <w:rPr>
            <w:rFonts w:ascii="Times New Roman" w:hAnsi="Times New Roman"/>
            <w:noProof/>
            <w:webHidden/>
            <w:color w:val="auto"/>
          </w:rPr>
          <w:t>8</w:t>
        </w:r>
        <w:r w:rsidR="003D0BB5" w:rsidRPr="000B6ADF">
          <w:rPr>
            <w:rFonts w:ascii="Times New Roman" w:hAnsi="Times New Roman"/>
            <w:noProof/>
            <w:webHidden/>
            <w:color w:val="auto"/>
          </w:rPr>
          <w:fldChar w:fldCharType="end"/>
        </w:r>
      </w:hyperlink>
    </w:p>
    <w:p w14:paraId="415A6889" w14:textId="77777777" w:rsidR="003D0BB5" w:rsidRPr="000B6ADF" w:rsidRDefault="0048534A">
      <w:pPr>
        <w:pStyle w:val="22"/>
        <w:tabs>
          <w:tab w:val="left" w:pos="1680"/>
          <w:tab w:val="right" w:leader="dot" w:pos="9628"/>
        </w:tabs>
        <w:rPr>
          <w:rFonts w:ascii="Times New Roman" w:hAnsi="Times New Roman"/>
          <w:noProof/>
          <w:color w:val="auto"/>
        </w:rPr>
      </w:pPr>
      <w:hyperlink w:anchor="_Toc382914123" w:history="1">
        <w:r w:rsidR="003D0BB5" w:rsidRPr="000B6ADF">
          <w:rPr>
            <w:rStyle w:val="af0"/>
            <w:rFonts w:ascii="Times New Roman" w:hAnsi="Times New Roman" w:hint="eastAsia"/>
            <w:noProof/>
            <w:color w:val="auto"/>
          </w:rPr>
          <w:t>第三節</w:t>
        </w:r>
        <w:r w:rsidR="003D0BB5" w:rsidRPr="000B6ADF">
          <w:rPr>
            <w:rFonts w:ascii="Times New Roman" w:hAnsi="Times New Roman"/>
            <w:noProof/>
            <w:color w:val="auto"/>
          </w:rPr>
          <w:tab/>
        </w:r>
        <w:r w:rsidR="003D0BB5" w:rsidRPr="000B6ADF">
          <w:rPr>
            <w:rStyle w:val="af0"/>
            <w:rFonts w:ascii="Times New Roman" w:hAnsi="Times New Roman" w:hint="eastAsia"/>
            <w:noProof/>
            <w:color w:val="auto"/>
          </w:rPr>
          <w:t>事件調查及診斷</w:t>
        </w:r>
        <w:r w:rsidR="003D0BB5" w:rsidRPr="000B6ADF">
          <w:rPr>
            <w:rFonts w:ascii="Times New Roman" w:hAnsi="Times New Roman"/>
            <w:noProof/>
            <w:webHidden/>
            <w:color w:val="auto"/>
          </w:rPr>
          <w:tab/>
        </w:r>
        <w:r w:rsidR="003D0BB5" w:rsidRPr="000B6ADF">
          <w:rPr>
            <w:rFonts w:ascii="Times New Roman" w:hAnsi="Times New Roman"/>
            <w:noProof/>
            <w:webHidden/>
            <w:color w:val="auto"/>
          </w:rPr>
          <w:fldChar w:fldCharType="begin"/>
        </w:r>
        <w:r w:rsidR="003D0BB5" w:rsidRPr="000B6ADF">
          <w:rPr>
            <w:rFonts w:ascii="Times New Roman" w:hAnsi="Times New Roman"/>
            <w:noProof/>
            <w:webHidden/>
            <w:color w:val="auto"/>
          </w:rPr>
          <w:instrText xml:space="preserve"> PAGEREF _Toc382914123 \h </w:instrText>
        </w:r>
        <w:r w:rsidR="003D0BB5" w:rsidRPr="000B6ADF">
          <w:rPr>
            <w:rFonts w:ascii="Times New Roman" w:hAnsi="Times New Roman"/>
            <w:noProof/>
            <w:webHidden/>
            <w:color w:val="auto"/>
          </w:rPr>
        </w:r>
        <w:r w:rsidR="003D0BB5" w:rsidRPr="000B6ADF">
          <w:rPr>
            <w:rFonts w:ascii="Times New Roman" w:hAnsi="Times New Roman"/>
            <w:noProof/>
            <w:webHidden/>
            <w:color w:val="auto"/>
          </w:rPr>
          <w:fldChar w:fldCharType="separate"/>
        </w:r>
        <w:r w:rsidR="008639A8" w:rsidRPr="000B6ADF">
          <w:rPr>
            <w:rFonts w:ascii="Times New Roman" w:hAnsi="Times New Roman"/>
            <w:noProof/>
            <w:webHidden/>
            <w:color w:val="auto"/>
          </w:rPr>
          <w:t>11</w:t>
        </w:r>
        <w:r w:rsidR="003D0BB5" w:rsidRPr="000B6ADF">
          <w:rPr>
            <w:rFonts w:ascii="Times New Roman" w:hAnsi="Times New Roman"/>
            <w:noProof/>
            <w:webHidden/>
            <w:color w:val="auto"/>
          </w:rPr>
          <w:fldChar w:fldCharType="end"/>
        </w:r>
      </w:hyperlink>
    </w:p>
    <w:p w14:paraId="44692EA1" w14:textId="77777777" w:rsidR="003D0BB5" w:rsidRPr="000B6ADF" w:rsidRDefault="0048534A">
      <w:pPr>
        <w:pStyle w:val="22"/>
        <w:tabs>
          <w:tab w:val="left" w:pos="1680"/>
          <w:tab w:val="right" w:leader="dot" w:pos="9628"/>
        </w:tabs>
        <w:rPr>
          <w:rFonts w:ascii="Times New Roman" w:hAnsi="Times New Roman"/>
          <w:noProof/>
          <w:color w:val="auto"/>
        </w:rPr>
      </w:pPr>
      <w:hyperlink w:anchor="_Toc382914124" w:history="1">
        <w:r w:rsidR="003D0BB5" w:rsidRPr="000B6ADF">
          <w:rPr>
            <w:rStyle w:val="af0"/>
            <w:rFonts w:ascii="Times New Roman" w:hAnsi="Times New Roman" w:hint="eastAsia"/>
            <w:noProof/>
            <w:color w:val="auto"/>
          </w:rPr>
          <w:t>第四節</w:t>
        </w:r>
        <w:r w:rsidR="003D0BB5" w:rsidRPr="000B6ADF">
          <w:rPr>
            <w:rFonts w:ascii="Times New Roman" w:hAnsi="Times New Roman"/>
            <w:noProof/>
            <w:color w:val="auto"/>
          </w:rPr>
          <w:tab/>
        </w:r>
        <w:r w:rsidR="003D0BB5" w:rsidRPr="000B6ADF">
          <w:rPr>
            <w:rStyle w:val="af0"/>
            <w:rFonts w:ascii="Times New Roman" w:hAnsi="Times New Roman" w:hint="eastAsia"/>
            <w:noProof/>
            <w:color w:val="auto"/>
          </w:rPr>
          <w:t>事件解決、恢復與結束</w:t>
        </w:r>
        <w:r w:rsidR="003D0BB5" w:rsidRPr="000B6ADF">
          <w:rPr>
            <w:rFonts w:ascii="Times New Roman" w:hAnsi="Times New Roman"/>
            <w:noProof/>
            <w:webHidden/>
            <w:color w:val="auto"/>
          </w:rPr>
          <w:tab/>
        </w:r>
        <w:r w:rsidR="003D0BB5" w:rsidRPr="000B6ADF">
          <w:rPr>
            <w:rFonts w:ascii="Times New Roman" w:hAnsi="Times New Roman"/>
            <w:noProof/>
            <w:webHidden/>
            <w:color w:val="auto"/>
          </w:rPr>
          <w:fldChar w:fldCharType="begin"/>
        </w:r>
        <w:r w:rsidR="003D0BB5" w:rsidRPr="000B6ADF">
          <w:rPr>
            <w:rFonts w:ascii="Times New Roman" w:hAnsi="Times New Roman"/>
            <w:noProof/>
            <w:webHidden/>
            <w:color w:val="auto"/>
          </w:rPr>
          <w:instrText xml:space="preserve"> PAGEREF _Toc382914124 \h </w:instrText>
        </w:r>
        <w:r w:rsidR="003D0BB5" w:rsidRPr="000B6ADF">
          <w:rPr>
            <w:rFonts w:ascii="Times New Roman" w:hAnsi="Times New Roman"/>
            <w:noProof/>
            <w:webHidden/>
            <w:color w:val="auto"/>
          </w:rPr>
        </w:r>
        <w:r w:rsidR="003D0BB5" w:rsidRPr="000B6ADF">
          <w:rPr>
            <w:rFonts w:ascii="Times New Roman" w:hAnsi="Times New Roman"/>
            <w:noProof/>
            <w:webHidden/>
            <w:color w:val="auto"/>
          </w:rPr>
          <w:fldChar w:fldCharType="separate"/>
        </w:r>
        <w:r w:rsidR="008639A8" w:rsidRPr="000B6ADF">
          <w:rPr>
            <w:rFonts w:ascii="Times New Roman" w:hAnsi="Times New Roman"/>
            <w:noProof/>
            <w:webHidden/>
            <w:color w:val="auto"/>
          </w:rPr>
          <w:t>12</w:t>
        </w:r>
        <w:r w:rsidR="003D0BB5" w:rsidRPr="000B6ADF">
          <w:rPr>
            <w:rFonts w:ascii="Times New Roman" w:hAnsi="Times New Roman"/>
            <w:noProof/>
            <w:webHidden/>
            <w:color w:val="auto"/>
          </w:rPr>
          <w:fldChar w:fldCharType="end"/>
        </w:r>
      </w:hyperlink>
    </w:p>
    <w:p w14:paraId="122EAEAF" w14:textId="77777777" w:rsidR="003D0BB5" w:rsidRPr="000B6ADF" w:rsidRDefault="0048534A">
      <w:pPr>
        <w:pStyle w:val="22"/>
        <w:tabs>
          <w:tab w:val="left" w:pos="1680"/>
          <w:tab w:val="right" w:leader="dot" w:pos="9628"/>
        </w:tabs>
        <w:rPr>
          <w:rFonts w:ascii="Times New Roman" w:hAnsi="Times New Roman"/>
          <w:noProof/>
          <w:color w:val="auto"/>
        </w:rPr>
      </w:pPr>
      <w:hyperlink w:anchor="_Toc382914125" w:history="1">
        <w:r w:rsidR="003D0BB5" w:rsidRPr="000B6ADF">
          <w:rPr>
            <w:rStyle w:val="af0"/>
            <w:rFonts w:ascii="Times New Roman" w:hAnsi="Times New Roman" w:hint="eastAsia"/>
            <w:noProof/>
            <w:color w:val="auto"/>
          </w:rPr>
          <w:t>第五節</w:t>
        </w:r>
        <w:r w:rsidR="003D0BB5" w:rsidRPr="000B6ADF">
          <w:rPr>
            <w:rFonts w:ascii="Times New Roman" w:hAnsi="Times New Roman"/>
            <w:noProof/>
            <w:color w:val="auto"/>
          </w:rPr>
          <w:tab/>
        </w:r>
        <w:r w:rsidR="003D0BB5" w:rsidRPr="000B6ADF">
          <w:rPr>
            <w:rStyle w:val="af0"/>
            <w:rFonts w:ascii="Times New Roman" w:hAnsi="Times New Roman" w:hint="eastAsia"/>
            <w:noProof/>
            <w:color w:val="auto"/>
          </w:rPr>
          <w:t>流程監控、檢視與報告</w:t>
        </w:r>
        <w:r w:rsidR="003D0BB5" w:rsidRPr="000B6ADF">
          <w:rPr>
            <w:rFonts w:ascii="Times New Roman" w:hAnsi="Times New Roman"/>
            <w:noProof/>
            <w:webHidden/>
            <w:color w:val="auto"/>
          </w:rPr>
          <w:tab/>
        </w:r>
        <w:r w:rsidR="003D0BB5" w:rsidRPr="000B6ADF">
          <w:rPr>
            <w:rFonts w:ascii="Times New Roman" w:hAnsi="Times New Roman"/>
            <w:noProof/>
            <w:webHidden/>
            <w:color w:val="auto"/>
          </w:rPr>
          <w:fldChar w:fldCharType="begin"/>
        </w:r>
        <w:r w:rsidR="003D0BB5" w:rsidRPr="000B6ADF">
          <w:rPr>
            <w:rFonts w:ascii="Times New Roman" w:hAnsi="Times New Roman"/>
            <w:noProof/>
            <w:webHidden/>
            <w:color w:val="auto"/>
          </w:rPr>
          <w:instrText xml:space="preserve"> PAGEREF _Toc382914125 \h </w:instrText>
        </w:r>
        <w:r w:rsidR="003D0BB5" w:rsidRPr="000B6ADF">
          <w:rPr>
            <w:rFonts w:ascii="Times New Roman" w:hAnsi="Times New Roman"/>
            <w:noProof/>
            <w:webHidden/>
            <w:color w:val="auto"/>
          </w:rPr>
        </w:r>
        <w:r w:rsidR="003D0BB5" w:rsidRPr="000B6ADF">
          <w:rPr>
            <w:rFonts w:ascii="Times New Roman" w:hAnsi="Times New Roman"/>
            <w:noProof/>
            <w:webHidden/>
            <w:color w:val="auto"/>
          </w:rPr>
          <w:fldChar w:fldCharType="separate"/>
        </w:r>
        <w:r w:rsidR="008639A8" w:rsidRPr="000B6ADF">
          <w:rPr>
            <w:rFonts w:ascii="Times New Roman" w:hAnsi="Times New Roman"/>
            <w:noProof/>
            <w:webHidden/>
            <w:color w:val="auto"/>
          </w:rPr>
          <w:t>13</w:t>
        </w:r>
        <w:r w:rsidR="003D0BB5" w:rsidRPr="000B6ADF">
          <w:rPr>
            <w:rFonts w:ascii="Times New Roman" w:hAnsi="Times New Roman"/>
            <w:noProof/>
            <w:webHidden/>
            <w:color w:val="auto"/>
          </w:rPr>
          <w:fldChar w:fldCharType="end"/>
        </w:r>
      </w:hyperlink>
    </w:p>
    <w:p w14:paraId="23F01B09" w14:textId="77777777" w:rsidR="003D0BB5" w:rsidRPr="000B6ADF" w:rsidRDefault="0048534A">
      <w:pPr>
        <w:pStyle w:val="12"/>
        <w:tabs>
          <w:tab w:val="left" w:pos="1200"/>
          <w:tab w:val="right" w:leader="dot" w:pos="9628"/>
        </w:tabs>
        <w:rPr>
          <w:rFonts w:ascii="Times New Roman" w:hAnsi="Times New Roman"/>
          <w:noProof/>
          <w:color w:val="auto"/>
        </w:rPr>
      </w:pPr>
      <w:hyperlink w:anchor="_Toc382914126" w:history="1">
        <w:r w:rsidR="003D0BB5" w:rsidRPr="000B6ADF">
          <w:rPr>
            <w:rStyle w:val="af0"/>
            <w:rFonts w:ascii="Times New Roman" w:hAnsi="Times New Roman" w:hint="eastAsia"/>
            <w:noProof/>
            <w:color w:val="auto"/>
          </w:rPr>
          <w:t>第七章</w:t>
        </w:r>
        <w:r w:rsidR="003D0BB5" w:rsidRPr="000B6ADF">
          <w:rPr>
            <w:rFonts w:ascii="Times New Roman" w:hAnsi="Times New Roman"/>
            <w:noProof/>
            <w:color w:val="auto"/>
          </w:rPr>
          <w:tab/>
        </w:r>
        <w:r w:rsidR="003D0BB5" w:rsidRPr="000B6ADF">
          <w:rPr>
            <w:rStyle w:val="af0"/>
            <w:rFonts w:ascii="Times New Roman" w:hAnsi="Times New Roman" w:hint="eastAsia"/>
            <w:noProof/>
            <w:color w:val="auto"/>
          </w:rPr>
          <w:t>輸出文件記錄</w:t>
        </w:r>
        <w:r w:rsidR="003D0BB5" w:rsidRPr="000B6ADF">
          <w:rPr>
            <w:rFonts w:ascii="Times New Roman" w:hAnsi="Times New Roman"/>
            <w:noProof/>
            <w:webHidden/>
            <w:color w:val="auto"/>
          </w:rPr>
          <w:tab/>
        </w:r>
        <w:r w:rsidR="003D0BB5" w:rsidRPr="000B6ADF">
          <w:rPr>
            <w:rFonts w:ascii="Times New Roman" w:hAnsi="Times New Roman"/>
            <w:noProof/>
            <w:webHidden/>
            <w:color w:val="auto"/>
          </w:rPr>
          <w:fldChar w:fldCharType="begin"/>
        </w:r>
        <w:r w:rsidR="003D0BB5" w:rsidRPr="000B6ADF">
          <w:rPr>
            <w:rFonts w:ascii="Times New Roman" w:hAnsi="Times New Roman"/>
            <w:noProof/>
            <w:webHidden/>
            <w:color w:val="auto"/>
          </w:rPr>
          <w:instrText xml:space="preserve"> PAGEREF _Toc382914126 \h </w:instrText>
        </w:r>
        <w:r w:rsidR="003D0BB5" w:rsidRPr="000B6ADF">
          <w:rPr>
            <w:rFonts w:ascii="Times New Roman" w:hAnsi="Times New Roman"/>
            <w:noProof/>
            <w:webHidden/>
            <w:color w:val="auto"/>
          </w:rPr>
        </w:r>
        <w:r w:rsidR="003D0BB5" w:rsidRPr="000B6ADF">
          <w:rPr>
            <w:rFonts w:ascii="Times New Roman" w:hAnsi="Times New Roman"/>
            <w:noProof/>
            <w:webHidden/>
            <w:color w:val="auto"/>
          </w:rPr>
          <w:fldChar w:fldCharType="separate"/>
        </w:r>
        <w:r w:rsidR="008639A8" w:rsidRPr="000B6ADF">
          <w:rPr>
            <w:rFonts w:ascii="Times New Roman" w:hAnsi="Times New Roman"/>
            <w:noProof/>
            <w:webHidden/>
            <w:color w:val="auto"/>
          </w:rPr>
          <w:t>13</w:t>
        </w:r>
        <w:r w:rsidR="003D0BB5" w:rsidRPr="000B6ADF">
          <w:rPr>
            <w:rFonts w:ascii="Times New Roman" w:hAnsi="Times New Roman"/>
            <w:noProof/>
            <w:webHidden/>
            <w:color w:val="auto"/>
          </w:rPr>
          <w:fldChar w:fldCharType="end"/>
        </w:r>
      </w:hyperlink>
    </w:p>
    <w:p w14:paraId="4D49E93B" w14:textId="77777777" w:rsidR="009728DE" w:rsidRPr="000B6ADF" w:rsidRDefault="003D0BB5" w:rsidP="00E24AE7">
      <w:pPr>
        <w:rPr>
          <w:rFonts w:ascii="Times New Roman" w:hAnsi="Times New Roman"/>
          <w:color w:val="auto"/>
        </w:rPr>
      </w:pPr>
      <w:r w:rsidRPr="000B6ADF">
        <w:rPr>
          <w:rFonts w:ascii="Times New Roman" w:hAnsi="Times New Roman"/>
          <w:color w:val="auto"/>
        </w:rPr>
        <w:fldChar w:fldCharType="end"/>
      </w:r>
    </w:p>
    <w:p w14:paraId="278568C8" w14:textId="77777777" w:rsidR="00AE763A" w:rsidRPr="000B6ADF" w:rsidRDefault="009728DE" w:rsidP="003A08F6">
      <w:pPr>
        <w:pStyle w:val="1"/>
        <w:rPr>
          <w:rFonts w:ascii="Times New Roman" w:hAnsi="Times New Roman"/>
        </w:rPr>
      </w:pPr>
      <w:r w:rsidRPr="000B6ADF">
        <w:rPr>
          <w:rFonts w:ascii="Times New Roman" w:hAnsi="Times New Roman"/>
        </w:rPr>
        <w:br w:type="page"/>
      </w:r>
      <w:bookmarkStart w:id="1" w:name="_Toc306086753"/>
      <w:bookmarkStart w:id="2" w:name="_Toc354578622"/>
      <w:bookmarkStart w:id="3" w:name="_Toc382914107"/>
      <w:r w:rsidR="00080B2C" w:rsidRPr="000B6ADF">
        <w:rPr>
          <w:rFonts w:ascii="Times New Roman" w:hAnsi="Times New Roman"/>
        </w:rPr>
        <w:lastRenderedPageBreak/>
        <w:t>目的</w:t>
      </w:r>
      <w:bookmarkEnd w:id="1"/>
      <w:bookmarkEnd w:id="2"/>
      <w:bookmarkEnd w:id="3"/>
    </w:p>
    <w:bookmarkEnd w:id="0"/>
    <w:p w14:paraId="44118D28" w14:textId="77777777" w:rsidR="00077017" w:rsidRPr="000B6ADF" w:rsidRDefault="00077017" w:rsidP="003A08F6">
      <w:pPr>
        <w:pStyle w:val="10"/>
        <w:rPr>
          <w:rFonts w:ascii="Times New Roman" w:hAnsi="Times New Roman"/>
        </w:rPr>
      </w:pPr>
      <w:r w:rsidRPr="000B6ADF">
        <w:rPr>
          <w:rFonts w:ascii="Times New Roman" w:hAnsi="Times New Roman" w:hint="eastAsia"/>
        </w:rPr>
        <w:t>為建立本公司資訊部</w:t>
      </w:r>
      <w:r w:rsidR="00091D8F" w:rsidRPr="000B6ADF">
        <w:rPr>
          <w:rFonts w:ascii="Times New Roman" w:hAnsi="Times New Roman" w:hint="eastAsia"/>
        </w:rPr>
        <w:t>（</w:t>
      </w:r>
      <w:r w:rsidRPr="000B6ADF">
        <w:rPr>
          <w:rFonts w:ascii="Times New Roman" w:hAnsi="Times New Roman" w:hint="eastAsia"/>
        </w:rPr>
        <w:t>以下簡稱本部</w:t>
      </w:r>
      <w:r w:rsidR="00091D8F" w:rsidRPr="000B6ADF">
        <w:rPr>
          <w:rFonts w:ascii="Times New Roman" w:hAnsi="Times New Roman" w:hint="eastAsia"/>
        </w:rPr>
        <w:t>）</w:t>
      </w:r>
      <w:r w:rsidR="006B6891" w:rsidRPr="000B6ADF">
        <w:rPr>
          <w:rFonts w:ascii="Times New Roman" w:hAnsi="Times New Roman" w:hint="eastAsia"/>
        </w:rPr>
        <w:t>事件</w:t>
      </w:r>
      <w:r w:rsidR="00F47BD2" w:rsidRPr="000B6ADF">
        <w:rPr>
          <w:rFonts w:ascii="Times New Roman" w:hAnsi="Times New Roman" w:hint="eastAsia"/>
        </w:rPr>
        <w:t>管理流程之作業準則，特訂定</w:t>
      </w:r>
      <w:r w:rsidR="00976D7A" w:rsidRPr="000B6ADF">
        <w:rPr>
          <w:rFonts w:ascii="Times New Roman" w:hAnsi="Times New Roman" w:hint="eastAsia"/>
        </w:rPr>
        <w:t>事件</w:t>
      </w:r>
      <w:r w:rsidR="009E23A0" w:rsidRPr="000B6ADF">
        <w:rPr>
          <w:rFonts w:ascii="Times New Roman" w:hAnsi="Times New Roman" w:hint="eastAsia"/>
        </w:rPr>
        <w:t>管理程序</w:t>
      </w:r>
      <w:r w:rsidR="00091D8F" w:rsidRPr="000B6ADF">
        <w:rPr>
          <w:rFonts w:ascii="Times New Roman" w:hAnsi="Times New Roman" w:hint="eastAsia"/>
        </w:rPr>
        <w:t>（</w:t>
      </w:r>
      <w:r w:rsidR="00F47BD2" w:rsidRPr="000B6ADF">
        <w:rPr>
          <w:rFonts w:ascii="Times New Roman" w:hAnsi="Times New Roman" w:hint="eastAsia"/>
        </w:rPr>
        <w:t>以下簡稱本</w:t>
      </w:r>
      <w:r w:rsidR="009E23A0" w:rsidRPr="000B6ADF">
        <w:rPr>
          <w:rFonts w:ascii="Times New Roman" w:hAnsi="Times New Roman" w:hint="eastAsia"/>
        </w:rPr>
        <w:t>程序</w:t>
      </w:r>
      <w:r w:rsidR="00091D8F" w:rsidRPr="000B6ADF">
        <w:rPr>
          <w:rFonts w:ascii="Times New Roman" w:hAnsi="Times New Roman" w:hint="eastAsia"/>
        </w:rPr>
        <w:t>）</w:t>
      </w:r>
      <w:r w:rsidR="00F47BD2" w:rsidRPr="000B6ADF">
        <w:rPr>
          <w:rFonts w:ascii="Times New Roman" w:hAnsi="Times New Roman" w:hint="eastAsia"/>
        </w:rPr>
        <w:t>，</w:t>
      </w:r>
      <w:r w:rsidRPr="000B6ADF">
        <w:rPr>
          <w:rFonts w:ascii="Times New Roman" w:hAnsi="Times New Roman" w:hint="eastAsia"/>
        </w:rPr>
        <w:t>規範</w:t>
      </w:r>
      <w:r w:rsidR="006B6891" w:rsidRPr="000B6ADF">
        <w:rPr>
          <w:rFonts w:ascii="Times New Roman" w:hAnsi="Times New Roman" w:hint="eastAsia"/>
        </w:rPr>
        <w:t>事件</w:t>
      </w:r>
      <w:r w:rsidRPr="000B6ADF">
        <w:rPr>
          <w:rFonts w:ascii="Times New Roman" w:hAnsi="Times New Roman" w:hint="eastAsia"/>
        </w:rPr>
        <w:t>之記錄</w:t>
      </w:r>
      <w:r w:rsidR="006B6891" w:rsidRPr="000B6ADF">
        <w:rPr>
          <w:rFonts w:ascii="Times New Roman" w:hAnsi="Times New Roman" w:hint="eastAsia"/>
        </w:rPr>
        <w:t>、分類、解決、處理</w:t>
      </w:r>
      <w:r w:rsidR="00285060" w:rsidRPr="000B6ADF">
        <w:rPr>
          <w:rFonts w:ascii="Times New Roman" w:hAnsi="Times New Roman" w:hint="eastAsia"/>
        </w:rPr>
        <w:t>、結案</w:t>
      </w:r>
      <w:r w:rsidRPr="000B6ADF">
        <w:rPr>
          <w:rFonts w:ascii="Times New Roman" w:hAnsi="Times New Roman" w:hint="eastAsia"/>
        </w:rPr>
        <w:t>，以達成以下目標</w:t>
      </w:r>
      <w:r w:rsidR="00F47BD2" w:rsidRPr="000B6ADF">
        <w:rPr>
          <w:rFonts w:ascii="Times New Roman" w:hAnsi="Times New Roman" w:hint="eastAsia"/>
        </w:rPr>
        <w:t>：</w:t>
      </w:r>
    </w:p>
    <w:p w14:paraId="706122D3" w14:textId="77777777" w:rsidR="00077017" w:rsidRPr="000B6ADF" w:rsidRDefault="006B6891" w:rsidP="003A08F6">
      <w:pPr>
        <w:pStyle w:val="3"/>
        <w:rPr>
          <w:rFonts w:ascii="Times New Roman" w:hAnsi="Times New Roman"/>
        </w:rPr>
      </w:pPr>
      <w:r w:rsidRPr="000B6ADF">
        <w:rPr>
          <w:rFonts w:ascii="Times New Roman" w:hAnsi="Times New Roman"/>
        </w:rPr>
        <w:t>確保本部提供</w:t>
      </w:r>
      <w:r w:rsidR="00077017" w:rsidRPr="000B6ADF">
        <w:rPr>
          <w:rFonts w:ascii="Times New Roman" w:hAnsi="Times New Roman"/>
        </w:rPr>
        <w:t>資訊服務</w:t>
      </w:r>
      <w:r w:rsidRPr="000B6ADF">
        <w:rPr>
          <w:rFonts w:ascii="Times New Roman" w:hAnsi="Times New Roman"/>
        </w:rPr>
        <w:t>之各類事件處理</w:t>
      </w:r>
      <w:r w:rsidR="00077017" w:rsidRPr="000B6ADF">
        <w:rPr>
          <w:rFonts w:ascii="Times New Roman" w:hAnsi="Times New Roman"/>
        </w:rPr>
        <w:t>，均已書面化以利</w:t>
      </w:r>
      <w:r w:rsidRPr="000B6ADF">
        <w:rPr>
          <w:rFonts w:ascii="Times New Roman" w:hAnsi="Times New Roman"/>
        </w:rPr>
        <w:t>權責</w:t>
      </w:r>
      <w:r w:rsidR="00077017" w:rsidRPr="000B6ADF">
        <w:rPr>
          <w:rFonts w:ascii="Times New Roman" w:hAnsi="Times New Roman"/>
        </w:rPr>
        <w:t>單位</w:t>
      </w:r>
      <w:r w:rsidRPr="000B6ADF">
        <w:rPr>
          <w:rFonts w:ascii="Times New Roman" w:hAnsi="Times New Roman"/>
        </w:rPr>
        <w:t>依循辦理</w:t>
      </w:r>
      <w:r w:rsidR="00077017" w:rsidRPr="000B6ADF">
        <w:rPr>
          <w:rFonts w:ascii="Times New Roman" w:hAnsi="Times New Roman"/>
        </w:rPr>
        <w:t>。</w:t>
      </w:r>
    </w:p>
    <w:p w14:paraId="5981FD0D" w14:textId="77777777" w:rsidR="00077017" w:rsidRPr="000B6ADF" w:rsidRDefault="00285060" w:rsidP="003A08F6">
      <w:pPr>
        <w:pStyle w:val="3"/>
        <w:rPr>
          <w:rFonts w:ascii="Times New Roman" w:hAnsi="Times New Roman"/>
        </w:rPr>
      </w:pPr>
      <w:r w:rsidRPr="000B6ADF">
        <w:rPr>
          <w:rFonts w:ascii="Times New Roman" w:hAnsi="Times New Roman" w:hint="eastAsia"/>
        </w:rPr>
        <w:t>確保本部</w:t>
      </w:r>
      <w:r w:rsidR="00B6201E" w:rsidRPr="000B6ADF">
        <w:rPr>
          <w:rFonts w:ascii="Times New Roman" w:hAnsi="Times New Roman" w:hint="eastAsia"/>
        </w:rPr>
        <w:t>所</w:t>
      </w:r>
      <w:r w:rsidRPr="000B6ADF">
        <w:rPr>
          <w:rFonts w:ascii="Times New Roman" w:hAnsi="Times New Roman" w:hint="eastAsia"/>
        </w:rPr>
        <w:t>提供資訊服務</w:t>
      </w:r>
      <w:r w:rsidR="00B6201E" w:rsidRPr="000B6ADF">
        <w:rPr>
          <w:rFonts w:ascii="Times New Roman" w:hAnsi="Times New Roman" w:hint="eastAsia"/>
        </w:rPr>
        <w:t>，</w:t>
      </w:r>
      <w:r w:rsidRPr="000B6ADF">
        <w:rPr>
          <w:rFonts w:ascii="Times New Roman" w:hAnsi="Times New Roman" w:hint="eastAsia"/>
        </w:rPr>
        <w:t>各種</w:t>
      </w:r>
      <w:r w:rsidR="00B6201E" w:rsidRPr="000B6ADF">
        <w:rPr>
          <w:rFonts w:ascii="Times New Roman" w:hAnsi="Times New Roman" w:hint="eastAsia"/>
        </w:rPr>
        <w:t>造成使用者服務使用不便</w:t>
      </w:r>
      <w:r w:rsidR="006B6891" w:rsidRPr="000B6ADF">
        <w:rPr>
          <w:rFonts w:ascii="Times New Roman" w:hAnsi="Times New Roman" w:hint="eastAsia"/>
        </w:rPr>
        <w:t>情形</w:t>
      </w:r>
      <w:r w:rsidR="00077017" w:rsidRPr="000B6ADF">
        <w:rPr>
          <w:rFonts w:ascii="Times New Roman" w:hAnsi="Times New Roman" w:hint="eastAsia"/>
        </w:rPr>
        <w:t>，</w:t>
      </w:r>
      <w:r w:rsidR="006B6891" w:rsidRPr="000B6ADF">
        <w:rPr>
          <w:rFonts w:ascii="Times New Roman" w:hAnsi="Times New Roman" w:hint="eastAsia"/>
        </w:rPr>
        <w:t>能</w:t>
      </w:r>
      <w:r w:rsidR="00077017" w:rsidRPr="000B6ADF">
        <w:rPr>
          <w:rFonts w:ascii="Times New Roman" w:hAnsi="Times New Roman" w:hint="eastAsia"/>
        </w:rPr>
        <w:t>確實依據議定之</w:t>
      </w:r>
      <w:r w:rsidRPr="000B6ADF">
        <w:rPr>
          <w:rFonts w:ascii="Times New Roman" w:hAnsi="Times New Roman" w:hint="eastAsia"/>
        </w:rPr>
        <w:t>服務水準與公司管理要求，盡速加以</w:t>
      </w:r>
      <w:r w:rsidR="006B6891" w:rsidRPr="000B6ADF">
        <w:rPr>
          <w:rFonts w:ascii="Times New Roman" w:hAnsi="Times New Roman" w:hint="eastAsia"/>
        </w:rPr>
        <w:t>排除</w:t>
      </w:r>
      <w:r w:rsidR="00821B8A" w:rsidRPr="000B6ADF">
        <w:rPr>
          <w:rFonts w:ascii="Times New Roman" w:hAnsi="Times New Roman" w:hint="eastAsia"/>
        </w:rPr>
        <w:t>，並對使用者意見加以記錄處理</w:t>
      </w:r>
      <w:r w:rsidR="00077017" w:rsidRPr="000B6ADF">
        <w:rPr>
          <w:rFonts w:ascii="Times New Roman" w:hAnsi="Times New Roman" w:hint="eastAsia"/>
        </w:rPr>
        <w:t>。</w:t>
      </w:r>
    </w:p>
    <w:p w14:paraId="6AD5B410" w14:textId="77777777" w:rsidR="00077017" w:rsidRPr="000B6ADF" w:rsidRDefault="0052293E" w:rsidP="003A08F6">
      <w:pPr>
        <w:pStyle w:val="1"/>
        <w:rPr>
          <w:rFonts w:ascii="Times New Roman" w:hAnsi="Times New Roman"/>
        </w:rPr>
      </w:pPr>
      <w:bookmarkStart w:id="4" w:name="_Toc83524747"/>
      <w:bookmarkStart w:id="5" w:name="_Toc306086754"/>
      <w:bookmarkStart w:id="6" w:name="_Toc354578623"/>
      <w:bookmarkStart w:id="7" w:name="_Toc382914108"/>
      <w:r w:rsidRPr="000B6ADF">
        <w:rPr>
          <w:rFonts w:ascii="Times New Roman" w:hAnsi="Times New Roman"/>
        </w:rPr>
        <w:t>範圍</w:t>
      </w:r>
      <w:bookmarkEnd w:id="4"/>
      <w:bookmarkEnd w:id="5"/>
      <w:bookmarkEnd w:id="6"/>
      <w:bookmarkEnd w:id="7"/>
    </w:p>
    <w:p w14:paraId="2369A993" w14:textId="77777777" w:rsidR="00202F8B" w:rsidRPr="000B6ADF" w:rsidRDefault="00202F8B" w:rsidP="003A08F6">
      <w:pPr>
        <w:pStyle w:val="10"/>
        <w:rPr>
          <w:rFonts w:ascii="Times New Roman" w:hAnsi="Times New Roman"/>
        </w:rPr>
      </w:pPr>
      <w:r w:rsidRPr="000B6ADF">
        <w:rPr>
          <w:rFonts w:ascii="Times New Roman" w:hAnsi="Times New Roman" w:hint="eastAsia"/>
        </w:rPr>
        <w:t>本資訊服務管理體系之實施範圍為</w:t>
      </w:r>
      <w:r w:rsidR="0016000D" w:rsidRPr="000B6ADF">
        <w:rPr>
          <w:rFonts w:ascii="Times New Roman" w:hAnsi="Times New Roman" w:hint="eastAsia"/>
        </w:rPr>
        <w:t>本部</w:t>
      </w:r>
      <w:r w:rsidRPr="000B6ADF">
        <w:rPr>
          <w:rFonts w:ascii="Times New Roman" w:hAnsi="Times New Roman" w:hint="eastAsia"/>
        </w:rPr>
        <w:t>所提供之資訊服務。</w:t>
      </w:r>
    </w:p>
    <w:p w14:paraId="279B2546" w14:textId="77777777" w:rsidR="00486D51" w:rsidRPr="000B6ADF" w:rsidRDefault="0052293E" w:rsidP="003A08F6">
      <w:pPr>
        <w:pStyle w:val="1"/>
        <w:rPr>
          <w:rFonts w:ascii="Times New Roman" w:hAnsi="Times New Roman"/>
        </w:rPr>
      </w:pPr>
      <w:bookmarkStart w:id="8" w:name="_Toc83524748"/>
      <w:bookmarkStart w:id="9" w:name="_Toc306086755"/>
      <w:bookmarkStart w:id="10" w:name="_Toc354578624"/>
      <w:bookmarkStart w:id="11" w:name="_Toc382914109"/>
      <w:r w:rsidRPr="000B6ADF">
        <w:rPr>
          <w:rFonts w:ascii="Times New Roman" w:hAnsi="Times New Roman"/>
        </w:rPr>
        <w:t>名詞定義</w:t>
      </w:r>
      <w:bookmarkEnd w:id="8"/>
      <w:bookmarkEnd w:id="9"/>
      <w:bookmarkEnd w:id="10"/>
      <w:bookmarkEnd w:id="11"/>
    </w:p>
    <w:p w14:paraId="05F1C31A" w14:textId="77777777" w:rsidR="008678DD" w:rsidRPr="000B6ADF" w:rsidRDefault="006B6891" w:rsidP="003A08F6">
      <w:pPr>
        <w:pStyle w:val="3"/>
        <w:rPr>
          <w:rFonts w:ascii="Times New Roman" w:hAnsi="Times New Roman"/>
        </w:rPr>
      </w:pPr>
      <w:bookmarkStart w:id="12" w:name="_Toc83524756"/>
      <w:r w:rsidRPr="000B6ADF">
        <w:rPr>
          <w:rFonts w:ascii="Times New Roman" w:hAnsi="Times New Roman" w:hint="eastAsia"/>
        </w:rPr>
        <w:t>事件</w:t>
      </w:r>
      <w:r w:rsidR="00091D8F" w:rsidRPr="000B6ADF">
        <w:rPr>
          <w:rFonts w:ascii="Times New Roman" w:hAnsi="Times New Roman" w:hint="eastAsia"/>
        </w:rPr>
        <w:t>（</w:t>
      </w:r>
      <w:r w:rsidRPr="000B6ADF">
        <w:rPr>
          <w:rFonts w:ascii="Times New Roman" w:hAnsi="Times New Roman" w:hint="eastAsia"/>
        </w:rPr>
        <w:t>Incident</w:t>
      </w:r>
      <w:r w:rsidR="00091D8F" w:rsidRPr="000B6ADF">
        <w:rPr>
          <w:rFonts w:ascii="Times New Roman" w:hAnsi="Times New Roman" w:hint="eastAsia"/>
        </w:rPr>
        <w:t>）</w:t>
      </w:r>
      <w:r w:rsidR="008A66B7" w:rsidRPr="000B6ADF">
        <w:rPr>
          <w:rFonts w:ascii="Times New Roman" w:hAnsi="Times New Roman" w:hint="eastAsia"/>
        </w:rPr>
        <w:t>：</w:t>
      </w:r>
      <w:r w:rsidR="00E67C8A" w:rsidRPr="000B6ADF">
        <w:rPr>
          <w:rFonts w:ascii="Times New Roman" w:hAnsi="Times New Roman" w:hint="eastAsia"/>
        </w:rPr>
        <w:t>任何</w:t>
      </w:r>
      <w:r w:rsidR="008678DD" w:rsidRPr="000B6ADF">
        <w:rPr>
          <w:rFonts w:ascii="Times New Roman" w:hAnsi="Times New Roman" w:hint="eastAsia"/>
        </w:rPr>
        <w:t>造成使用者無法正常使用資訊服務之情況</w:t>
      </w:r>
      <w:r w:rsidR="00EA1E3A" w:rsidRPr="000B6ADF">
        <w:rPr>
          <w:rFonts w:ascii="Times New Roman" w:hAnsi="Times New Roman" w:hint="eastAsia"/>
        </w:rPr>
        <w:t>，以及因使用者心理感受而衍生出之意見，均</w:t>
      </w:r>
      <w:r w:rsidR="00E67C8A" w:rsidRPr="000B6ADF">
        <w:rPr>
          <w:rFonts w:ascii="Times New Roman" w:hAnsi="Times New Roman" w:hint="eastAsia"/>
        </w:rPr>
        <w:t>屬之。</w:t>
      </w:r>
      <w:r w:rsidR="008678DD" w:rsidRPr="000B6ADF">
        <w:rPr>
          <w:rFonts w:ascii="Times New Roman" w:hAnsi="Times New Roman" w:hint="eastAsia"/>
        </w:rPr>
        <w:t>事件分為系統相關以及非系統相關兩大類</w:t>
      </w:r>
      <w:r w:rsidR="0066767F" w:rsidRPr="000B6ADF">
        <w:rPr>
          <w:rFonts w:ascii="Times New Roman" w:hAnsi="Times New Roman" w:hint="eastAsia"/>
        </w:rPr>
        <w:t>，</w:t>
      </w:r>
      <w:r w:rsidR="0078543B" w:rsidRPr="000B6ADF">
        <w:rPr>
          <w:rFonts w:ascii="Times New Roman" w:hAnsi="Times New Roman"/>
        </w:rPr>
        <w:t>本</w:t>
      </w:r>
      <w:r w:rsidR="009E23A0" w:rsidRPr="000B6ADF">
        <w:rPr>
          <w:rFonts w:ascii="Times New Roman" w:hAnsi="Times New Roman" w:hint="eastAsia"/>
        </w:rPr>
        <w:t>程序</w:t>
      </w:r>
      <w:r w:rsidR="00ED5FE2" w:rsidRPr="000B6ADF">
        <w:rPr>
          <w:rFonts w:ascii="Times New Roman" w:hAnsi="Times New Roman"/>
        </w:rPr>
        <w:t>主</w:t>
      </w:r>
      <w:r w:rsidR="00ED5FE2" w:rsidRPr="000B6ADF">
        <w:rPr>
          <w:rFonts w:ascii="Times New Roman" w:hAnsi="Times New Roman" w:hint="eastAsia"/>
        </w:rPr>
        <w:t>要規範</w:t>
      </w:r>
      <w:r w:rsidR="0066767F" w:rsidRPr="000B6ADF">
        <w:rPr>
          <w:rFonts w:ascii="Times New Roman" w:hAnsi="Times New Roman"/>
        </w:rPr>
        <w:t>資訊系統相關之事件</w:t>
      </w:r>
      <w:r w:rsidR="008678DD" w:rsidRPr="000B6ADF">
        <w:rPr>
          <w:rFonts w:ascii="Times New Roman" w:hAnsi="Times New Roman" w:hint="eastAsia"/>
        </w:rPr>
        <w:t>：</w:t>
      </w:r>
    </w:p>
    <w:p w14:paraId="26D679AA" w14:textId="77777777" w:rsidR="008678DD" w:rsidRPr="000B6ADF" w:rsidRDefault="008678DD" w:rsidP="002A6D85">
      <w:pPr>
        <w:pStyle w:val="4"/>
        <w:rPr>
          <w:rFonts w:ascii="Times New Roman" w:hAnsi="Times New Roman"/>
        </w:rPr>
      </w:pPr>
      <w:bookmarkStart w:id="13" w:name="_Toc119809948"/>
      <w:r w:rsidRPr="000B6ADF">
        <w:rPr>
          <w:rFonts w:ascii="Times New Roman" w:hAnsi="Times New Roman"/>
        </w:rPr>
        <w:t>資訊系統相關之事件</w:t>
      </w:r>
      <w:bookmarkEnd w:id="13"/>
      <w:r w:rsidRPr="000B6ADF">
        <w:rPr>
          <w:rFonts w:ascii="Times New Roman" w:hAnsi="Times New Roman"/>
        </w:rPr>
        <w:t>，例如</w:t>
      </w:r>
      <w:r w:rsidR="00EA1E3A" w:rsidRPr="000B6ADF">
        <w:rPr>
          <w:rFonts w:ascii="Times New Roman" w:hAnsi="Times New Roman"/>
        </w:rPr>
        <w:t>軟體與硬體異常所造成的資訊處理錯誤或服務中斷，或</w:t>
      </w:r>
      <w:r w:rsidRPr="000B6ADF">
        <w:rPr>
          <w:rFonts w:ascii="Times New Roman" w:hAnsi="Times New Roman"/>
        </w:rPr>
        <w:t>因傳輸流量受</w:t>
      </w:r>
      <w:r w:rsidR="00EA1E3A" w:rsidRPr="000B6ADF">
        <w:rPr>
          <w:rFonts w:ascii="Times New Roman" w:hAnsi="Times New Roman"/>
        </w:rPr>
        <w:t>設備損壞或網路不當使用、</w:t>
      </w:r>
      <w:r w:rsidRPr="000B6ADF">
        <w:rPr>
          <w:rFonts w:ascii="Times New Roman" w:hAnsi="Times New Roman"/>
        </w:rPr>
        <w:t>或遭受阻絕服務（</w:t>
      </w:r>
      <w:r w:rsidRPr="000B6ADF">
        <w:rPr>
          <w:rFonts w:ascii="Times New Roman" w:hAnsi="Times New Roman"/>
        </w:rPr>
        <w:t>Denial of service</w:t>
      </w:r>
      <w:r w:rsidRPr="000B6ADF">
        <w:rPr>
          <w:rFonts w:ascii="Times New Roman" w:hAnsi="Times New Roman"/>
        </w:rPr>
        <w:t>）攻擊而引起的異常情形。</w:t>
      </w:r>
    </w:p>
    <w:p w14:paraId="0D063199" w14:textId="77777777" w:rsidR="008678DD" w:rsidRPr="000B6ADF" w:rsidRDefault="008678DD" w:rsidP="002A6D85">
      <w:pPr>
        <w:pStyle w:val="4"/>
        <w:rPr>
          <w:rFonts w:ascii="Times New Roman" w:hAnsi="Times New Roman"/>
        </w:rPr>
      </w:pPr>
      <w:r w:rsidRPr="000B6ADF">
        <w:rPr>
          <w:rFonts w:ascii="Times New Roman" w:hAnsi="Times New Roman" w:hint="eastAsia"/>
        </w:rPr>
        <w:t>非系統相關之事件</w:t>
      </w:r>
      <w:r w:rsidR="00EA1E3A" w:rsidRPr="000B6ADF">
        <w:rPr>
          <w:rFonts w:ascii="Times New Roman" w:hAnsi="Times New Roman" w:hint="eastAsia"/>
        </w:rPr>
        <w:t>，例如使用者之詢問、</w:t>
      </w:r>
      <w:r w:rsidR="00A24F75" w:rsidRPr="000B6ADF">
        <w:rPr>
          <w:rFonts w:ascii="Times New Roman" w:hAnsi="Times New Roman" w:hint="eastAsia"/>
        </w:rPr>
        <w:t>服務請求、</w:t>
      </w:r>
      <w:r w:rsidR="00EA1E3A" w:rsidRPr="000B6ADF">
        <w:rPr>
          <w:rFonts w:ascii="Times New Roman" w:hAnsi="Times New Roman" w:hint="eastAsia"/>
        </w:rPr>
        <w:t>意見反應，公用設施受損</w:t>
      </w:r>
      <w:r w:rsidR="00091D8F" w:rsidRPr="000B6ADF">
        <w:rPr>
          <w:rFonts w:ascii="Times New Roman" w:hAnsi="Times New Roman" w:hint="eastAsia"/>
        </w:rPr>
        <w:t>（</w:t>
      </w:r>
      <w:r w:rsidR="00EA1E3A" w:rsidRPr="000B6ADF">
        <w:rPr>
          <w:rFonts w:ascii="Times New Roman" w:hAnsi="Times New Roman" w:hint="eastAsia"/>
        </w:rPr>
        <w:t>包含</w:t>
      </w:r>
      <w:r w:rsidRPr="000B6ADF">
        <w:rPr>
          <w:rFonts w:ascii="Times New Roman" w:hAnsi="Times New Roman" w:hint="eastAsia"/>
        </w:rPr>
        <w:t>水電力中斷等</w:t>
      </w:r>
      <w:r w:rsidR="00091D8F" w:rsidRPr="000B6ADF">
        <w:rPr>
          <w:rFonts w:ascii="Times New Roman" w:hAnsi="Times New Roman" w:hint="eastAsia"/>
        </w:rPr>
        <w:t>）</w:t>
      </w:r>
      <w:r w:rsidR="00EA1E3A" w:rsidRPr="000B6ADF">
        <w:rPr>
          <w:rFonts w:ascii="Times New Roman" w:hAnsi="Times New Roman" w:hint="eastAsia"/>
        </w:rPr>
        <w:t>或實體環境因不可抗力因素而造成資訊資產毀損無法正常營運</w:t>
      </w:r>
      <w:r w:rsidR="00091D8F" w:rsidRPr="000B6ADF">
        <w:rPr>
          <w:rFonts w:ascii="Times New Roman" w:hAnsi="Times New Roman" w:hint="eastAsia"/>
        </w:rPr>
        <w:t>（</w:t>
      </w:r>
      <w:r w:rsidR="00EA1E3A" w:rsidRPr="000B6ADF">
        <w:rPr>
          <w:rFonts w:ascii="Times New Roman" w:hAnsi="Times New Roman" w:hint="eastAsia"/>
        </w:rPr>
        <w:t>包含火警、地震、颱風、水災等</w:t>
      </w:r>
      <w:r w:rsidR="00091D8F" w:rsidRPr="000B6ADF">
        <w:rPr>
          <w:rFonts w:ascii="Times New Roman" w:hAnsi="Times New Roman" w:hint="eastAsia"/>
        </w:rPr>
        <w:t>）</w:t>
      </w:r>
      <w:r w:rsidR="00EA1E3A" w:rsidRPr="000B6ADF">
        <w:rPr>
          <w:rFonts w:ascii="Times New Roman" w:hAnsi="Times New Roman" w:hint="eastAsia"/>
        </w:rPr>
        <w:t>，</w:t>
      </w:r>
      <w:r w:rsidRPr="000B6ADF">
        <w:rPr>
          <w:rFonts w:ascii="Times New Roman" w:hAnsi="Times New Roman" w:hint="eastAsia"/>
        </w:rPr>
        <w:t>因重大疾病及傳染病之因素造成工作環境或人員必需隔離而影響資訊人員正常執行營運作業。</w:t>
      </w:r>
    </w:p>
    <w:p w14:paraId="41A96EF5" w14:textId="77777777" w:rsidR="001F12BE" w:rsidRPr="000B6ADF" w:rsidRDefault="00967A45" w:rsidP="003A08F6">
      <w:pPr>
        <w:pStyle w:val="3"/>
        <w:rPr>
          <w:rFonts w:ascii="Times New Roman" w:hAnsi="Times New Roman"/>
        </w:rPr>
      </w:pPr>
      <w:r w:rsidRPr="000B6ADF">
        <w:rPr>
          <w:rFonts w:ascii="Times New Roman" w:hAnsi="Times New Roman" w:hint="eastAsia"/>
        </w:rPr>
        <w:t>影響範圍</w:t>
      </w:r>
      <w:r w:rsidR="00091D8F" w:rsidRPr="000B6ADF">
        <w:rPr>
          <w:rFonts w:ascii="Times New Roman" w:hAnsi="Times New Roman" w:hint="eastAsia"/>
        </w:rPr>
        <w:t>（</w:t>
      </w:r>
      <w:r w:rsidRPr="000B6ADF">
        <w:rPr>
          <w:rFonts w:ascii="Times New Roman" w:hAnsi="Times New Roman" w:hint="eastAsia"/>
        </w:rPr>
        <w:t>Impact</w:t>
      </w:r>
      <w:r w:rsidR="00091D8F" w:rsidRPr="000B6ADF">
        <w:rPr>
          <w:rFonts w:ascii="Times New Roman" w:hAnsi="Times New Roman" w:hint="eastAsia"/>
        </w:rPr>
        <w:t>）</w:t>
      </w:r>
      <w:r w:rsidRPr="000B6ADF">
        <w:rPr>
          <w:rFonts w:ascii="Times New Roman" w:hAnsi="Times New Roman" w:hint="eastAsia"/>
        </w:rPr>
        <w:t>：造成客戶營運已發生或潛在可能發生損害之程度。</w:t>
      </w:r>
    </w:p>
    <w:p w14:paraId="1C128592" w14:textId="77777777" w:rsidR="001F12BE" w:rsidRPr="000B6ADF" w:rsidRDefault="001F12BE" w:rsidP="003A08F6">
      <w:pPr>
        <w:pStyle w:val="3"/>
        <w:rPr>
          <w:rFonts w:ascii="Times New Roman" w:hAnsi="Times New Roman"/>
        </w:rPr>
      </w:pPr>
      <w:r w:rsidRPr="000B6ADF">
        <w:rPr>
          <w:rFonts w:ascii="Times New Roman" w:hAnsi="Times New Roman" w:hint="eastAsia"/>
        </w:rPr>
        <w:t>緊急程度</w:t>
      </w:r>
      <w:r w:rsidR="00091D8F" w:rsidRPr="000B6ADF">
        <w:rPr>
          <w:rFonts w:ascii="Times New Roman" w:hAnsi="Times New Roman" w:hint="eastAsia"/>
        </w:rPr>
        <w:t>（</w:t>
      </w:r>
      <w:r w:rsidRPr="000B6ADF">
        <w:rPr>
          <w:rFonts w:ascii="Times New Roman" w:hAnsi="Times New Roman" w:hint="eastAsia"/>
        </w:rPr>
        <w:t>Urgency</w:t>
      </w:r>
      <w:r w:rsidR="00091D8F" w:rsidRPr="000B6ADF">
        <w:rPr>
          <w:rFonts w:ascii="Times New Roman" w:hAnsi="Times New Roman" w:hint="eastAsia"/>
        </w:rPr>
        <w:t>）</w:t>
      </w:r>
      <w:r w:rsidRPr="000B6ADF">
        <w:rPr>
          <w:rFonts w:ascii="Times New Roman" w:hAnsi="Times New Roman" w:hint="eastAsia"/>
        </w:rPr>
        <w:t>：客戶對於恢復該資訊服務功能之急迫程度。</w:t>
      </w:r>
    </w:p>
    <w:p w14:paraId="0D9B0058" w14:textId="77777777" w:rsidR="001F12BE" w:rsidRPr="000B6ADF" w:rsidRDefault="00967A45" w:rsidP="003A08F6">
      <w:pPr>
        <w:pStyle w:val="3"/>
        <w:rPr>
          <w:rFonts w:ascii="Times New Roman" w:hAnsi="Times New Roman"/>
        </w:rPr>
      </w:pPr>
      <w:r w:rsidRPr="000B6ADF">
        <w:rPr>
          <w:rFonts w:ascii="Times New Roman" w:hAnsi="Times New Roman" w:hint="eastAsia"/>
        </w:rPr>
        <w:t>事件分級</w:t>
      </w:r>
      <w:r w:rsidR="00091D8F" w:rsidRPr="000B6ADF">
        <w:rPr>
          <w:rFonts w:ascii="Times New Roman" w:hAnsi="Times New Roman" w:hint="eastAsia"/>
        </w:rPr>
        <w:t>（</w:t>
      </w:r>
      <w:r w:rsidRPr="000B6ADF">
        <w:rPr>
          <w:rFonts w:ascii="Times New Roman" w:hAnsi="Times New Roman" w:hint="eastAsia"/>
        </w:rPr>
        <w:t>Incident Priority</w:t>
      </w:r>
      <w:r w:rsidR="00091D8F" w:rsidRPr="000B6ADF">
        <w:rPr>
          <w:rFonts w:ascii="Times New Roman" w:hAnsi="Times New Roman" w:hint="eastAsia"/>
        </w:rPr>
        <w:t>）</w:t>
      </w:r>
      <w:r w:rsidRPr="000B6ADF">
        <w:rPr>
          <w:rFonts w:ascii="Times New Roman" w:hAnsi="Times New Roman" w:hint="eastAsia"/>
        </w:rPr>
        <w:t>：依定義好事件分級，帶出相關等級所定義之影響範圍</w:t>
      </w:r>
      <w:r w:rsidR="00091D8F" w:rsidRPr="000B6ADF">
        <w:rPr>
          <w:rFonts w:ascii="Times New Roman" w:hAnsi="Times New Roman" w:hint="eastAsia"/>
        </w:rPr>
        <w:t>（</w:t>
      </w:r>
      <w:r w:rsidRPr="000B6ADF">
        <w:rPr>
          <w:rFonts w:ascii="Times New Roman" w:hAnsi="Times New Roman" w:hint="eastAsia"/>
        </w:rPr>
        <w:t>Impact</w:t>
      </w:r>
      <w:r w:rsidR="00091D8F" w:rsidRPr="000B6ADF">
        <w:rPr>
          <w:rFonts w:ascii="Times New Roman" w:hAnsi="Times New Roman" w:hint="eastAsia"/>
        </w:rPr>
        <w:t>）</w:t>
      </w:r>
      <w:r w:rsidRPr="000B6ADF">
        <w:rPr>
          <w:rFonts w:ascii="Times New Roman" w:hAnsi="Times New Roman" w:hint="eastAsia"/>
        </w:rPr>
        <w:t>與緊急程度</w:t>
      </w:r>
      <w:r w:rsidR="00091D8F" w:rsidRPr="000B6ADF">
        <w:rPr>
          <w:rFonts w:ascii="Times New Roman" w:hAnsi="Times New Roman" w:hint="eastAsia"/>
        </w:rPr>
        <w:t>（</w:t>
      </w:r>
      <w:r w:rsidRPr="000B6ADF">
        <w:rPr>
          <w:rFonts w:ascii="Times New Roman" w:hAnsi="Times New Roman" w:hint="eastAsia"/>
        </w:rPr>
        <w:t>Urgency</w:t>
      </w:r>
      <w:r w:rsidR="00091D8F" w:rsidRPr="000B6ADF">
        <w:rPr>
          <w:rFonts w:ascii="Times New Roman" w:hAnsi="Times New Roman" w:hint="eastAsia"/>
        </w:rPr>
        <w:t>）</w:t>
      </w:r>
      <w:r w:rsidRPr="000B6ADF">
        <w:rPr>
          <w:rFonts w:ascii="Times New Roman" w:hAnsi="Times New Roman" w:hint="eastAsia"/>
        </w:rPr>
        <w:t>。</w:t>
      </w:r>
    </w:p>
    <w:p w14:paraId="0E68DC54" w14:textId="77777777" w:rsidR="00561DEF" w:rsidRPr="000B6ADF" w:rsidRDefault="0052293E" w:rsidP="003A08F6">
      <w:pPr>
        <w:pStyle w:val="1"/>
        <w:rPr>
          <w:rFonts w:ascii="Times New Roman" w:hAnsi="Times New Roman"/>
        </w:rPr>
      </w:pPr>
      <w:bookmarkStart w:id="14" w:name="_Toc306086756"/>
      <w:bookmarkStart w:id="15" w:name="_Toc354578625"/>
      <w:bookmarkStart w:id="16" w:name="_Toc382914110"/>
      <w:r w:rsidRPr="000B6ADF">
        <w:rPr>
          <w:rFonts w:ascii="Times New Roman" w:hAnsi="Times New Roman"/>
        </w:rPr>
        <w:t>相關文件</w:t>
      </w:r>
      <w:bookmarkEnd w:id="14"/>
      <w:bookmarkEnd w:id="15"/>
      <w:bookmarkEnd w:id="16"/>
    </w:p>
    <w:p w14:paraId="67D94A5F" w14:textId="77777777" w:rsidR="00087F36" w:rsidRPr="000B6ADF" w:rsidRDefault="00DC3B88" w:rsidP="003A08F6">
      <w:pPr>
        <w:pStyle w:val="3"/>
        <w:rPr>
          <w:rFonts w:ascii="Times New Roman" w:hAnsi="Times New Roman"/>
        </w:rPr>
      </w:pPr>
      <w:bookmarkStart w:id="17" w:name="_Toc83524757"/>
      <w:bookmarkEnd w:id="12"/>
      <w:r w:rsidRPr="000B6ADF">
        <w:rPr>
          <w:rFonts w:ascii="Times New Roman" w:hAnsi="Times New Roman" w:hint="eastAsia"/>
        </w:rPr>
        <w:t>BO-CM-001</w:t>
      </w:r>
      <w:r w:rsidR="00894247" w:rsidRPr="000B6ADF">
        <w:rPr>
          <w:rFonts w:ascii="Times New Roman" w:hAnsi="Times New Roman" w:hint="eastAsia"/>
        </w:rPr>
        <w:t>_</w:t>
      </w:r>
      <w:r w:rsidR="00087F36" w:rsidRPr="000B6ADF">
        <w:rPr>
          <w:rFonts w:ascii="Times New Roman" w:hAnsi="Times New Roman" w:hint="eastAsia"/>
        </w:rPr>
        <w:t>事件通報程序</w:t>
      </w:r>
    </w:p>
    <w:p w14:paraId="1606FFC6" w14:textId="77777777" w:rsidR="00087F36" w:rsidRPr="001818C8" w:rsidRDefault="00DC3B88" w:rsidP="003A08F6">
      <w:pPr>
        <w:pStyle w:val="3"/>
        <w:rPr>
          <w:rFonts w:ascii="Times New Roman" w:hAnsi="Times New Roman"/>
          <w:strike/>
          <w:color w:val="FF0000"/>
        </w:rPr>
      </w:pPr>
      <w:r w:rsidRPr="001818C8">
        <w:rPr>
          <w:rFonts w:ascii="Times New Roman" w:hAnsi="Times New Roman" w:hint="eastAsia"/>
          <w:strike/>
          <w:color w:val="FF0000"/>
        </w:rPr>
        <w:t>SO-</w:t>
      </w:r>
      <w:r w:rsidR="000C44E0" w:rsidRPr="001818C8">
        <w:rPr>
          <w:rFonts w:ascii="Times New Roman" w:hAnsi="Times New Roman" w:hint="eastAsia"/>
          <w:strike/>
          <w:color w:val="FF0000"/>
        </w:rPr>
        <w:t>1</w:t>
      </w:r>
      <w:r w:rsidR="00DA13A7" w:rsidRPr="001818C8">
        <w:rPr>
          <w:rFonts w:ascii="Times New Roman" w:hAnsi="Times New Roman" w:hint="eastAsia"/>
          <w:strike/>
          <w:color w:val="FF0000"/>
        </w:rPr>
        <w:t>3</w:t>
      </w:r>
      <w:r w:rsidRPr="001818C8">
        <w:rPr>
          <w:rFonts w:ascii="Times New Roman" w:hAnsi="Times New Roman" w:hint="eastAsia"/>
          <w:strike/>
          <w:color w:val="FF0000"/>
        </w:rPr>
        <w:t>-001</w:t>
      </w:r>
      <w:r w:rsidR="00894247" w:rsidRPr="001818C8">
        <w:rPr>
          <w:rFonts w:ascii="Times New Roman" w:hAnsi="Times New Roman" w:hint="eastAsia"/>
          <w:strike/>
          <w:color w:val="FF0000"/>
        </w:rPr>
        <w:t>_</w:t>
      </w:r>
      <w:r w:rsidR="009E23A0" w:rsidRPr="001818C8">
        <w:rPr>
          <w:rFonts w:ascii="Times New Roman" w:hAnsi="Times New Roman" w:hint="eastAsia"/>
          <w:strike/>
          <w:color w:val="FF0000"/>
        </w:rPr>
        <w:t>問題管理程序</w:t>
      </w:r>
    </w:p>
    <w:p w14:paraId="258EF991" w14:textId="77777777" w:rsidR="007C1579" w:rsidRPr="000B6ADF" w:rsidRDefault="00DC3B88" w:rsidP="003A08F6">
      <w:pPr>
        <w:pStyle w:val="3"/>
        <w:rPr>
          <w:rFonts w:ascii="Times New Roman" w:hAnsi="Times New Roman"/>
        </w:rPr>
      </w:pPr>
      <w:r w:rsidRPr="000B6ADF">
        <w:rPr>
          <w:rFonts w:ascii="Times New Roman" w:hAnsi="Times New Roman"/>
        </w:rPr>
        <w:t>S</w:t>
      </w:r>
      <w:r w:rsidRPr="000B6ADF">
        <w:rPr>
          <w:rFonts w:ascii="Times New Roman" w:hAnsi="Times New Roman" w:hint="eastAsia"/>
        </w:rPr>
        <w:t>O</w:t>
      </w:r>
      <w:r w:rsidRPr="000B6ADF">
        <w:rPr>
          <w:rFonts w:ascii="Times New Roman" w:hAnsi="Times New Roman"/>
        </w:rPr>
        <w:t>-</w:t>
      </w:r>
      <w:r w:rsidR="000C44E0" w:rsidRPr="000B6ADF">
        <w:rPr>
          <w:rFonts w:ascii="Times New Roman" w:hAnsi="Times New Roman" w:hint="eastAsia"/>
        </w:rPr>
        <w:t>1</w:t>
      </w:r>
      <w:r w:rsidR="00DA13A7" w:rsidRPr="000B6ADF">
        <w:rPr>
          <w:rFonts w:ascii="Times New Roman" w:hAnsi="Times New Roman" w:hint="eastAsia"/>
        </w:rPr>
        <w:t>5</w:t>
      </w:r>
      <w:r w:rsidRPr="000B6ADF">
        <w:rPr>
          <w:rFonts w:ascii="Times New Roman" w:hAnsi="Times New Roman"/>
        </w:rPr>
        <w:t>-0</w:t>
      </w:r>
      <w:r w:rsidRPr="000B6ADF">
        <w:rPr>
          <w:rFonts w:ascii="Times New Roman" w:hAnsi="Times New Roman" w:hint="eastAsia"/>
        </w:rPr>
        <w:t>01</w:t>
      </w:r>
      <w:r w:rsidR="00977921" w:rsidRPr="000B6ADF">
        <w:rPr>
          <w:rFonts w:ascii="Times New Roman" w:hAnsi="Times New Roman" w:hint="eastAsia"/>
        </w:rPr>
        <w:t>_</w:t>
      </w:r>
      <w:r w:rsidR="009E23A0" w:rsidRPr="000B6ADF">
        <w:rPr>
          <w:rFonts w:ascii="Times New Roman" w:hAnsi="Times New Roman" w:hint="eastAsia"/>
        </w:rPr>
        <w:t>變更管理程序</w:t>
      </w:r>
    </w:p>
    <w:p w14:paraId="7908F0B6" w14:textId="77777777" w:rsidR="00087F36" w:rsidRPr="000B6ADF" w:rsidRDefault="00DC3B88" w:rsidP="003A08F6">
      <w:pPr>
        <w:pStyle w:val="3"/>
        <w:rPr>
          <w:rFonts w:ascii="Times New Roman" w:hAnsi="Times New Roman"/>
        </w:rPr>
      </w:pPr>
      <w:r w:rsidRPr="000B6ADF">
        <w:rPr>
          <w:rFonts w:ascii="Times New Roman" w:hAnsi="Times New Roman" w:hint="eastAsia"/>
        </w:rPr>
        <w:t>S</w:t>
      </w:r>
      <w:r w:rsidR="00C86202" w:rsidRPr="000B6ADF">
        <w:rPr>
          <w:rFonts w:ascii="Times New Roman" w:hAnsi="Times New Roman" w:hint="eastAsia"/>
        </w:rPr>
        <w:t>C</w:t>
      </w:r>
      <w:r w:rsidRPr="000B6ADF">
        <w:rPr>
          <w:rFonts w:ascii="Times New Roman" w:hAnsi="Times New Roman" w:hint="eastAsia"/>
        </w:rPr>
        <w:t>-</w:t>
      </w:r>
      <w:r w:rsidR="00C86202" w:rsidRPr="000B6ADF">
        <w:rPr>
          <w:rFonts w:ascii="Times New Roman" w:hAnsi="Times New Roman" w:hint="eastAsia"/>
        </w:rPr>
        <w:t>00</w:t>
      </w:r>
      <w:r w:rsidRPr="000B6ADF">
        <w:rPr>
          <w:rFonts w:ascii="Times New Roman" w:hAnsi="Times New Roman" w:hint="eastAsia"/>
        </w:rPr>
        <w:t>-0</w:t>
      </w:r>
      <w:r w:rsidR="00C86202" w:rsidRPr="000B6ADF">
        <w:rPr>
          <w:rFonts w:ascii="Times New Roman" w:hAnsi="Times New Roman" w:hint="eastAsia"/>
        </w:rPr>
        <w:t>16</w:t>
      </w:r>
      <w:r w:rsidR="00977921" w:rsidRPr="000B6ADF">
        <w:rPr>
          <w:rFonts w:ascii="Times New Roman" w:hAnsi="Times New Roman" w:hint="eastAsia"/>
        </w:rPr>
        <w:t>_</w:t>
      </w:r>
      <w:r w:rsidR="00087F36" w:rsidRPr="000B6ADF">
        <w:rPr>
          <w:rFonts w:ascii="Times New Roman" w:hAnsi="Times New Roman" w:hint="eastAsia"/>
        </w:rPr>
        <w:t>企業關係管理</w:t>
      </w:r>
      <w:r w:rsidR="00A40A8C" w:rsidRPr="000B6ADF">
        <w:rPr>
          <w:rFonts w:ascii="Times New Roman" w:hAnsi="Times New Roman" w:hint="eastAsia"/>
        </w:rPr>
        <w:t>要點</w:t>
      </w:r>
    </w:p>
    <w:p w14:paraId="6707696E" w14:textId="77777777" w:rsidR="00C86202" w:rsidRPr="000B6ADF" w:rsidRDefault="00C86202" w:rsidP="003A08F6">
      <w:pPr>
        <w:pStyle w:val="3"/>
        <w:rPr>
          <w:rFonts w:ascii="Times New Roman" w:hAnsi="Times New Roman"/>
        </w:rPr>
      </w:pPr>
      <w:r w:rsidRPr="000B6ADF">
        <w:rPr>
          <w:rFonts w:ascii="Times New Roman" w:hAnsi="Times New Roman" w:hint="eastAsia"/>
        </w:rPr>
        <w:t>SO-MG-007</w:t>
      </w:r>
      <w:r w:rsidR="00977921" w:rsidRPr="000B6ADF">
        <w:rPr>
          <w:rFonts w:ascii="Times New Roman" w:hAnsi="Times New Roman" w:hint="eastAsia"/>
        </w:rPr>
        <w:t>_</w:t>
      </w:r>
      <w:r w:rsidR="009E23A0" w:rsidRPr="000B6ADF">
        <w:rPr>
          <w:rFonts w:ascii="Times New Roman" w:hAnsi="Times New Roman" w:hint="eastAsia"/>
        </w:rPr>
        <w:t>服務報告管理程序</w:t>
      </w:r>
    </w:p>
    <w:p w14:paraId="22648FC8" w14:textId="77777777" w:rsidR="00285060" w:rsidRPr="000B6ADF" w:rsidRDefault="0052293E" w:rsidP="003A08F6">
      <w:pPr>
        <w:pStyle w:val="1"/>
        <w:rPr>
          <w:rFonts w:ascii="Times New Roman" w:hAnsi="Times New Roman"/>
        </w:rPr>
      </w:pPr>
      <w:bookmarkStart w:id="18" w:name="_Toc306086757"/>
      <w:bookmarkStart w:id="19" w:name="_Toc354578626"/>
      <w:bookmarkStart w:id="20" w:name="_Toc382914111"/>
      <w:r w:rsidRPr="000B6ADF">
        <w:rPr>
          <w:rFonts w:ascii="Times New Roman" w:hAnsi="Times New Roman"/>
        </w:rPr>
        <w:lastRenderedPageBreak/>
        <w:t>權責</w:t>
      </w:r>
      <w:bookmarkEnd w:id="17"/>
      <w:bookmarkEnd w:id="18"/>
      <w:bookmarkEnd w:id="19"/>
      <w:bookmarkEnd w:id="20"/>
    </w:p>
    <w:p w14:paraId="06ECB7F0" w14:textId="77777777" w:rsidR="007C1579" w:rsidRPr="000B6ADF" w:rsidRDefault="007C1579" w:rsidP="003A08F6">
      <w:pPr>
        <w:pStyle w:val="2"/>
        <w:rPr>
          <w:rFonts w:ascii="Times New Roman" w:hAnsi="Times New Roman"/>
        </w:rPr>
      </w:pPr>
      <w:bookmarkStart w:id="21" w:name="_Toc306086758"/>
      <w:bookmarkStart w:id="22" w:name="_Toc354578627"/>
      <w:bookmarkStart w:id="23" w:name="_Toc382914112"/>
      <w:r w:rsidRPr="000B6ADF">
        <w:rPr>
          <w:rFonts w:ascii="Times New Roman" w:hAnsi="Times New Roman"/>
        </w:rPr>
        <w:t>通報人</w:t>
      </w:r>
      <w:bookmarkEnd w:id="21"/>
      <w:bookmarkEnd w:id="22"/>
      <w:bookmarkEnd w:id="23"/>
    </w:p>
    <w:p w14:paraId="42592237" w14:textId="77777777" w:rsidR="007C1579" w:rsidRPr="000B6ADF" w:rsidRDefault="007C1579" w:rsidP="003A08F6">
      <w:pPr>
        <w:pStyle w:val="20"/>
        <w:rPr>
          <w:rFonts w:ascii="Times New Roman" w:hAnsi="Times New Roman"/>
        </w:rPr>
      </w:pPr>
      <w:r w:rsidRPr="000B6ADF">
        <w:rPr>
          <w:rFonts w:ascii="Times New Roman" w:hAnsi="Times New Roman"/>
        </w:rPr>
        <w:t>公司所有使用者皆應主動通報事件，並協助確認、排除與解決</w:t>
      </w:r>
      <w:r w:rsidR="004D55FC" w:rsidRPr="000B6ADF">
        <w:rPr>
          <w:rFonts w:ascii="Times New Roman" w:hAnsi="Times New Roman" w:hint="eastAsia"/>
        </w:rPr>
        <w:t>。</w:t>
      </w:r>
    </w:p>
    <w:p w14:paraId="70828260" w14:textId="77777777" w:rsidR="007C1579" w:rsidRPr="000B6ADF" w:rsidRDefault="00EC1CA0" w:rsidP="003A08F6">
      <w:pPr>
        <w:pStyle w:val="2"/>
        <w:rPr>
          <w:rFonts w:ascii="Times New Roman" w:hAnsi="Times New Roman"/>
        </w:rPr>
      </w:pPr>
      <w:bookmarkStart w:id="24" w:name="_Toc306086759"/>
      <w:bookmarkStart w:id="25" w:name="_Toc354578628"/>
      <w:bookmarkStart w:id="26" w:name="_Toc382914113"/>
      <w:r w:rsidRPr="000B6ADF">
        <w:rPr>
          <w:rFonts w:ascii="Times New Roman" w:hAnsi="Times New Roman" w:hint="eastAsia"/>
        </w:rPr>
        <w:t>通報人</w:t>
      </w:r>
      <w:r w:rsidR="007C1579" w:rsidRPr="000B6ADF">
        <w:rPr>
          <w:rFonts w:ascii="Times New Roman" w:hAnsi="Times New Roman" w:hint="eastAsia"/>
        </w:rPr>
        <w:t>部門主管</w:t>
      </w:r>
      <w:bookmarkEnd w:id="24"/>
      <w:bookmarkEnd w:id="25"/>
      <w:bookmarkEnd w:id="26"/>
    </w:p>
    <w:p w14:paraId="59D09A61" w14:textId="77777777" w:rsidR="007C1579" w:rsidRPr="000B6ADF" w:rsidRDefault="007C1579" w:rsidP="003A08F6">
      <w:pPr>
        <w:pStyle w:val="20"/>
        <w:rPr>
          <w:rFonts w:ascii="Times New Roman" w:hAnsi="Times New Roman"/>
        </w:rPr>
      </w:pPr>
      <w:r w:rsidRPr="000B6ADF">
        <w:rPr>
          <w:rFonts w:ascii="Times New Roman" w:hAnsi="Times New Roman" w:hint="eastAsia"/>
        </w:rPr>
        <w:t>部門主管或其代理人於系統相關之事件發生時，接收通報人之通報</w:t>
      </w:r>
      <w:r w:rsidR="004D55FC" w:rsidRPr="000B6ADF">
        <w:rPr>
          <w:rFonts w:ascii="Times New Roman" w:hAnsi="Times New Roman" w:hint="eastAsia"/>
        </w:rPr>
        <w:t>。</w:t>
      </w:r>
    </w:p>
    <w:p w14:paraId="32BF5EAB" w14:textId="77777777" w:rsidR="007C1579" w:rsidRPr="000B6ADF" w:rsidRDefault="007C1579" w:rsidP="003A08F6">
      <w:pPr>
        <w:pStyle w:val="2"/>
        <w:rPr>
          <w:rFonts w:ascii="Times New Roman" w:hAnsi="Times New Roman"/>
        </w:rPr>
      </w:pPr>
      <w:bookmarkStart w:id="27" w:name="_Toc306086760"/>
      <w:bookmarkStart w:id="28" w:name="_Toc354578629"/>
      <w:bookmarkStart w:id="29" w:name="_Toc382914114"/>
      <w:r w:rsidRPr="000B6ADF">
        <w:rPr>
          <w:rFonts w:ascii="Times New Roman" w:hAnsi="Times New Roman" w:hint="eastAsia"/>
        </w:rPr>
        <w:t>資訊部主管或</w:t>
      </w:r>
      <w:r w:rsidR="00C90DA0" w:rsidRPr="000B6ADF">
        <w:rPr>
          <w:rFonts w:ascii="Times New Roman" w:hAnsi="Times New Roman" w:hint="eastAsia"/>
        </w:rPr>
        <w:t>其</w:t>
      </w:r>
      <w:r w:rsidRPr="000B6ADF">
        <w:rPr>
          <w:rFonts w:ascii="Times New Roman" w:hAnsi="Times New Roman" w:hint="eastAsia"/>
        </w:rPr>
        <w:t>指定代理人</w:t>
      </w:r>
      <w:bookmarkEnd w:id="27"/>
      <w:bookmarkEnd w:id="28"/>
      <w:bookmarkEnd w:id="29"/>
    </w:p>
    <w:p w14:paraId="729FA162" w14:textId="77777777" w:rsidR="007C1579" w:rsidRPr="000B6ADF" w:rsidRDefault="007C1579" w:rsidP="003A08F6">
      <w:pPr>
        <w:pStyle w:val="20"/>
        <w:rPr>
          <w:rFonts w:ascii="Times New Roman" w:hAnsi="Times New Roman"/>
        </w:rPr>
      </w:pPr>
      <w:r w:rsidRPr="000B6ADF">
        <w:rPr>
          <w:rFonts w:ascii="Times New Roman" w:hAnsi="Times New Roman" w:hint="eastAsia"/>
        </w:rPr>
        <w:t>經判斷屬</w:t>
      </w:r>
      <w:r w:rsidRPr="000B6ADF">
        <w:rPr>
          <w:rFonts w:ascii="Times New Roman" w:hAnsi="Times New Roman" w:hint="eastAsia"/>
        </w:rPr>
        <w:t>A</w:t>
      </w:r>
      <w:r w:rsidRPr="000B6ADF">
        <w:rPr>
          <w:rFonts w:ascii="Times New Roman" w:hAnsi="Times New Roman" w:hint="eastAsia"/>
        </w:rPr>
        <w:t>級之事件，應立即向本公司指揮官通報，並進行事件處理</w:t>
      </w:r>
      <w:r w:rsidR="004D55FC" w:rsidRPr="000B6ADF">
        <w:rPr>
          <w:rFonts w:ascii="Times New Roman" w:hAnsi="Times New Roman" w:hint="eastAsia"/>
        </w:rPr>
        <w:t>。</w:t>
      </w:r>
    </w:p>
    <w:p w14:paraId="70FF0F94" w14:textId="77777777" w:rsidR="007C1579" w:rsidRPr="000B6ADF" w:rsidRDefault="007C1579" w:rsidP="003A08F6">
      <w:pPr>
        <w:pStyle w:val="2"/>
        <w:rPr>
          <w:rFonts w:ascii="Times New Roman" w:hAnsi="Times New Roman"/>
        </w:rPr>
      </w:pPr>
      <w:bookmarkStart w:id="30" w:name="_Toc306086761"/>
      <w:bookmarkStart w:id="31" w:name="_Toc354578630"/>
      <w:bookmarkStart w:id="32" w:name="_Toc382914115"/>
      <w:r w:rsidRPr="000B6ADF">
        <w:rPr>
          <w:rFonts w:ascii="Times New Roman" w:hAnsi="Times New Roman" w:hint="eastAsia"/>
        </w:rPr>
        <w:t>維運處主管</w:t>
      </w:r>
      <w:bookmarkEnd w:id="30"/>
      <w:bookmarkEnd w:id="31"/>
      <w:bookmarkEnd w:id="32"/>
    </w:p>
    <w:p w14:paraId="04059F06" w14:textId="77777777" w:rsidR="007C1579" w:rsidRPr="000B6ADF" w:rsidRDefault="007C1579" w:rsidP="003A08F6">
      <w:pPr>
        <w:pStyle w:val="3"/>
        <w:rPr>
          <w:rFonts w:ascii="Times New Roman" w:hAnsi="Times New Roman"/>
        </w:rPr>
      </w:pPr>
      <w:r w:rsidRPr="000B6ADF">
        <w:rPr>
          <w:rFonts w:ascii="Times New Roman" w:hAnsi="Times New Roman" w:hint="eastAsia"/>
        </w:rPr>
        <w:t>屬重大事件，由維運處主管向資訊部主管呈報並通報各業務權責單位主管</w:t>
      </w:r>
    </w:p>
    <w:p w14:paraId="66B25F33" w14:textId="77777777" w:rsidR="007C1579" w:rsidRPr="000B6ADF" w:rsidRDefault="007C1579" w:rsidP="003A08F6">
      <w:pPr>
        <w:pStyle w:val="3"/>
        <w:rPr>
          <w:rFonts w:ascii="Times New Roman" w:hAnsi="Times New Roman"/>
        </w:rPr>
      </w:pPr>
      <w:r w:rsidRPr="000B6ADF">
        <w:rPr>
          <w:rFonts w:ascii="Times New Roman" w:hAnsi="Times New Roman" w:hint="eastAsia"/>
        </w:rPr>
        <w:t>維運處主管於重大事件期間，於營業上班時間於</w:t>
      </w:r>
      <w:r w:rsidR="00B80F58" w:rsidRPr="000B6ADF">
        <w:rPr>
          <w:rFonts w:ascii="Times New Roman" w:hAnsi="Times New Roman" w:hint="eastAsia"/>
        </w:rPr>
        <w:t>監</w:t>
      </w:r>
      <w:r w:rsidR="00B80F58" w:rsidRPr="000B6ADF">
        <w:rPr>
          <w:rFonts w:ascii="Times New Roman" w:hAnsi="Times New Roman"/>
        </w:rPr>
        <w:t>控室</w:t>
      </w:r>
      <w:r w:rsidRPr="000B6ADF">
        <w:rPr>
          <w:rFonts w:ascii="Times New Roman" w:hAnsi="Times New Roman" w:hint="eastAsia"/>
        </w:rPr>
        <w:t>統籌各項處理情形與回報，例假日及非上班時間緊急通報並協調相關人員處理</w:t>
      </w:r>
    </w:p>
    <w:p w14:paraId="63FB264E" w14:textId="77777777" w:rsidR="007C1579" w:rsidRPr="000B6ADF" w:rsidRDefault="007C1579" w:rsidP="003A08F6">
      <w:pPr>
        <w:pStyle w:val="2"/>
        <w:rPr>
          <w:rFonts w:ascii="Times New Roman" w:hAnsi="Times New Roman"/>
        </w:rPr>
      </w:pPr>
      <w:bookmarkStart w:id="33" w:name="_Toc306086762"/>
      <w:bookmarkStart w:id="34" w:name="_Toc354578631"/>
      <w:bookmarkStart w:id="35" w:name="_Toc382914116"/>
      <w:r w:rsidRPr="000B6ADF">
        <w:rPr>
          <w:rFonts w:ascii="Times New Roman" w:hAnsi="Times New Roman" w:hint="eastAsia"/>
        </w:rPr>
        <w:t>事件管理流程負責人</w:t>
      </w:r>
      <w:bookmarkEnd w:id="33"/>
      <w:bookmarkEnd w:id="34"/>
      <w:bookmarkEnd w:id="35"/>
    </w:p>
    <w:p w14:paraId="34F96510" w14:textId="77777777" w:rsidR="007C1579" w:rsidRPr="000B6ADF" w:rsidRDefault="007C1579" w:rsidP="003A08F6">
      <w:pPr>
        <w:pStyle w:val="3"/>
        <w:rPr>
          <w:rFonts w:ascii="Times New Roman" w:hAnsi="Times New Roman"/>
        </w:rPr>
      </w:pPr>
      <w:r w:rsidRPr="000B6ADF">
        <w:rPr>
          <w:rFonts w:ascii="Times New Roman" w:hAnsi="Times New Roman" w:hint="eastAsia"/>
        </w:rPr>
        <w:t>由維</w:t>
      </w:r>
      <w:r w:rsidR="00E62FBF" w:rsidRPr="000B6ADF">
        <w:rPr>
          <w:rFonts w:ascii="Times New Roman" w:hAnsi="Times New Roman" w:hint="eastAsia"/>
        </w:rPr>
        <w:t>護營</w:t>
      </w:r>
      <w:r w:rsidRPr="000B6ADF">
        <w:rPr>
          <w:rFonts w:ascii="Times New Roman" w:hAnsi="Times New Roman" w:hint="eastAsia"/>
        </w:rPr>
        <w:t>運處一科主管擔任</w:t>
      </w:r>
    </w:p>
    <w:p w14:paraId="5EA6F1C6" w14:textId="77777777" w:rsidR="00CA4E26" w:rsidRPr="000B6ADF" w:rsidRDefault="00CA4E26" w:rsidP="003A08F6">
      <w:pPr>
        <w:pStyle w:val="3"/>
        <w:rPr>
          <w:rFonts w:ascii="Times New Roman" w:hAnsi="Times New Roman"/>
        </w:rPr>
      </w:pPr>
      <w:r w:rsidRPr="000B6ADF">
        <w:rPr>
          <w:rFonts w:ascii="Times New Roman" w:hAnsi="Times New Roman" w:hint="eastAsia"/>
        </w:rPr>
        <w:t>負責設計事件管理流程之關鍵績效衡量指標</w:t>
      </w:r>
      <w:r w:rsidR="00091D8F" w:rsidRPr="000B6ADF">
        <w:rPr>
          <w:rFonts w:ascii="Times New Roman" w:hAnsi="Times New Roman" w:hint="eastAsia"/>
        </w:rPr>
        <w:t>（</w:t>
      </w:r>
      <w:r w:rsidRPr="000B6ADF">
        <w:rPr>
          <w:rFonts w:ascii="Times New Roman" w:hAnsi="Times New Roman" w:hint="eastAsia"/>
        </w:rPr>
        <w:t>KPIs</w:t>
      </w:r>
      <w:r w:rsidR="00091D8F" w:rsidRPr="000B6ADF">
        <w:rPr>
          <w:rFonts w:ascii="Times New Roman" w:hAnsi="Times New Roman" w:hint="eastAsia"/>
        </w:rPr>
        <w:t>）</w:t>
      </w:r>
    </w:p>
    <w:p w14:paraId="45962666" w14:textId="77777777" w:rsidR="00CA4E26" w:rsidRPr="000B6ADF" w:rsidRDefault="00CA4E26" w:rsidP="003A08F6">
      <w:pPr>
        <w:pStyle w:val="3"/>
        <w:rPr>
          <w:rFonts w:ascii="Times New Roman" w:hAnsi="Times New Roman"/>
        </w:rPr>
      </w:pPr>
      <w:r w:rsidRPr="000B6ADF">
        <w:rPr>
          <w:rFonts w:ascii="Times New Roman" w:hAnsi="Times New Roman" w:hint="eastAsia"/>
        </w:rPr>
        <w:t>負責事件管理流程管理報表及績效管理指標之檢視及報告</w:t>
      </w:r>
    </w:p>
    <w:p w14:paraId="2C4BFF5B" w14:textId="77777777" w:rsidR="00CA4E26" w:rsidRPr="000B6ADF" w:rsidRDefault="00CA4E26" w:rsidP="003A08F6">
      <w:pPr>
        <w:pStyle w:val="3"/>
        <w:rPr>
          <w:rFonts w:ascii="Times New Roman" w:hAnsi="Times New Roman"/>
        </w:rPr>
      </w:pPr>
      <w:r w:rsidRPr="000B6ADF">
        <w:rPr>
          <w:rFonts w:ascii="Times New Roman" w:hAnsi="Times New Roman" w:hint="eastAsia"/>
        </w:rPr>
        <w:t>負責提出事件管理流程運作之改善建議</w:t>
      </w:r>
    </w:p>
    <w:p w14:paraId="7A9019E6" w14:textId="77777777" w:rsidR="007C1579" w:rsidRPr="000B6ADF" w:rsidRDefault="007C1579" w:rsidP="003A08F6">
      <w:pPr>
        <w:pStyle w:val="2"/>
        <w:rPr>
          <w:rFonts w:ascii="Times New Roman" w:hAnsi="Times New Roman"/>
        </w:rPr>
      </w:pPr>
      <w:bookmarkStart w:id="36" w:name="_Toc306086763"/>
      <w:bookmarkStart w:id="37" w:name="_Toc354578632"/>
      <w:bookmarkStart w:id="38" w:name="_Toc382914117"/>
      <w:r w:rsidRPr="000B6ADF">
        <w:rPr>
          <w:rFonts w:ascii="Times New Roman" w:hAnsi="Times New Roman" w:hint="eastAsia"/>
        </w:rPr>
        <w:t>事件管理主管</w:t>
      </w:r>
      <w:bookmarkEnd w:id="36"/>
      <w:bookmarkEnd w:id="37"/>
      <w:bookmarkEnd w:id="38"/>
    </w:p>
    <w:p w14:paraId="053E9694" w14:textId="77777777" w:rsidR="007C1579" w:rsidRPr="000B6ADF" w:rsidRDefault="00E62FBF" w:rsidP="003A08F6">
      <w:pPr>
        <w:pStyle w:val="3"/>
        <w:rPr>
          <w:rFonts w:ascii="Times New Roman" w:hAnsi="Times New Roman"/>
        </w:rPr>
      </w:pPr>
      <w:r w:rsidRPr="000B6ADF">
        <w:rPr>
          <w:rFonts w:ascii="Times New Roman" w:hAnsi="Times New Roman" w:hint="eastAsia"/>
        </w:rPr>
        <w:t>由維護營運處</w:t>
      </w:r>
      <w:r w:rsidR="007C1579" w:rsidRPr="000B6ADF">
        <w:rPr>
          <w:rFonts w:ascii="Times New Roman" w:hAnsi="Times New Roman" w:hint="eastAsia"/>
        </w:rPr>
        <w:t>一科主管擔任</w:t>
      </w:r>
    </w:p>
    <w:p w14:paraId="4D234F5B" w14:textId="77777777" w:rsidR="007C1579" w:rsidRPr="000B6ADF" w:rsidRDefault="007C1579" w:rsidP="003A08F6">
      <w:pPr>
        <w:pStyle w:val="3"/>
        <w:rPr>
          <w:rFonts w:ascii="Times New Roman" w:hAnsi="Times New Roman"/>
        </w:rPr>
      </w:pPr>
      <w:r w:rsidRPr="000B6ADF">
        <w:rPr>
          <w:rFonts w:ascii="Times New Roman" w:hAnsi="Times New Roman" w:hint="eastAsia"/>
        </w:rPr>
        <w:t>確保事件管理依據流程設計要求運作</w:t>
      </w:r>
    </w:p>
    <w:p w14:paraId="5EA83A9C" w14:textId="77777777" w:rsidR="007C1579" w:rsidRPr="000B6ADF" w:rsidRDefault="007C1579" w:rsidP="003A08F6">
      <w:pPr>
        <w:pStyle w:val="3"/>
        <w:rPr>
          <w:rFonts w:ascii="Times New Roman" w:hAnsi="Times New Roman"/>
        </w:rPr>
      </w:pPr>
      <w:r w:rsidRPr="000B6ADF">
        <w:rPr>
          <w:rFonts w:ascii="Times New Roman" w:hAnsi="Times New Roman" w:hint="eastAsia"/>
        </w:rPr>
        <w:t>監控事件管理績效評量狀況</w:t>
      </w:r>
    </w:p>
    <w:p w14:paraId="76DD69BB" w14:textId="77777777" w:rsidR="007C1579" w:rsidRPr="000B6ADF" w:rsidRDefault="007C1579" w:rsidP="003A08F6">
      <w:pPr>
        <w:pStyle w:val="3"/>
        <w:rPr>
          <w:rFonts w:ascii="Times New Roman" w:hAnsi="Times New Roman"/>
        </w:rPr>
      </w:pPr>
      <w:r w:rsidRPr="000B6ADF">
        <w:rPr>
          <w:rFonts w:ascii="Times New Roman" w:hAnsi="Times New Roman" w:hint="eastAsia"/>
        </w:rPr>
        <w:t>提出事件管理改善建議</w:t>
      </w:r>
    </w:p>
    <w:p w14:paraId="272E1CD4" w14:textId="77777777" w:rsidR="00B80F58" w:rsidRPr="000B6ADF" w:rsidRDefault="00B80F58" w:rsidP="003A08F6">
      <w:pPr>
        <w:pStyle w:val="3"/>
        <w:rPr>
          <w:rFonts w:ascii="Times New Roman" w:hAnsi="Times New Roman"/>
        </w:rPr>
      </w:pPr>
      <w:r w:rsidRPr="000B6ADF">
        <w:rPr>
          <w:rFonts w:ascii="Times New Roman" w:hAnsi="Times New Roman"/>
        </w:rPr>
        <w:t>事件處理完畢後，確認事件之排除狀況，應向相關人員通報事件處理完畢</w:t>
      </w:r>
    </w:p>
    <w:p w14:paraId="2F14A817" w14:textId="77777777" w:rsidR="007C1579" w:rsidRPr="000B6ADF" w:rsidRDefault="007C1579" w:rsidP="003A08F6">
      <w:pPr>
        <w:pStyle w:val="2"/>
        <w:rPr>
          <w:rFonts w:ascii="Times New Roman" w:hAnsi="Times New Roman"/>
        </w:rPr>
      </w:pPr>
      <w:bookmarkStart w:id="39" w:name="_Toc306086764"/>
      <w:bookmarkStart w:id="40" w:name="_Toc354578633"/>
      <w:bookmarkStart w:id="41" w:name="_Toc382914118"/>
      <w:r w:rsidRPr="000B6ADF">
        <w:rPr>
          <w:rFonts w:ascii="Times New Roman" w:hAnsi="Times New Roman" w:hint="eastAsia"/>
        </w:rPr>
        <w:t>事件處理團隊</w:t>
      </w:r>
      <w:bookmarkEnd w:id="39"/>
      <w:bookmarkEnd w:id="40"/>
      <w:bookmarkEnd w:id="41"/>
    </w:p>
    <w:p w14:paraId="4681413D" w14:textId="77777777" w:rsidR="007C1579" w:rsidRPr="000B6ADF" w:rsidRDefault="007C1579" w:rsidP="003A08F6">
      <w:pPr>
        <w:pStyle w:val="3"/>
        <w:rPr>
          <w:rFonts w:ascii="Times New Roman" w:hAnsi="Times New Roman"/>
        </w:rPr>
      </w:pPr>
      <w:r w:rsidRPr="000B6ADF">
        <w:rPr>
          <w:rFonts w:ascii="Times New Roman" w:hAnsi="Times New Roman" w:hint="eastAsia"/>
        </w:rPr>
        <w:t>事件處理團隊由事件</w:t>
      </w:r>
      <w:r w:rsidR="002D43CB" w:rsidRPr="000B6ADF">
        <w:rPr>
          <w:rFonts w:ascii="Times New Roman" w:hAnsi="Times New Roman" w:hint="eastAsia"/>
        </w:rPr>
        <w:t>管理人員</w:t>
      </w:r>
      <w:r w:rsidRPr="000B6ADF">
        <w:rPr>
          <w:rFonts w:ascii="Times New Roman" w:hAnsi="Times New Roman" w:hint="eastAsia"/>
        </w:rPr>
        <w:t>、事件</w:t>
      </w:r>
      <w:r w:rsidR="002D43CB" w:rsidRPr="000B6ADF">
        <w:rPr>
          <w:rFonts w:ascii="Times New Roman" w:hAnsi="Times New Roman" w:hint="eastAsia"/>
        </w:rPr>
        <w:t>處理人員</w:t>
      </w:r>
      <w:r w:rsidR="0045536A" w:rsidRPr="000B6ADF">
        <w:rPr>
          <w:rFonts w:ascii="Times New Roman" w:hAnsi="Times New Roman" w:hint="eastAsia"/>
        </w:rPr>
        <w:t>、事件呈報人員</w:t>
      </w:r>
      <w:r w:rsidRPr="000B6ADF">
        <w:rPr>
          <w:rFonts w:ascii="Times New Roman" w:hAnsi="Times New Roman" w:hint="eastAsia"/>
        </w:rPr>
        <w:t>所組成</w:t>
      </w:r>
    </w:p>
    <w:p w14:paraId="67B0948E" w14:textId="77777777" w:rsidR="007C1579" w:rsidRPr="000B6ADF" w:rsidRDefault="007C1579" w:rsidP="003A08F6">
      <w:pPr>
        <w:pStyle w:val="3"/>
        <w:rPr>
          <w:rFonts w:ascii="Times New Roman" w:hAnsi="Times New Roman"/>
        </w:rPr>
      </w:pPr>
      <w:r w:rsidRPr="000B6ADF">
        <w:rPr>
          <w:rFonts w:ascii="Times New Roman" w:hAnsi="Times New Roman" w:hint="eastAsia"/>
        </w:rPr>
        <w:t>事件</w:t>
      </w:r>
      <w:r w:rsidR="002D43CB" w:rsidRPr="000B6ADF">
        <w:rPr>
          <w:rFonts w:ascii="Times New Roman" w:hAnsi="Times New Roman" w:hint="eastAsia"/>
        </w:rPr>
        <w:t>管理</w:t>
      </w:r>
      <w:r w:rsidRPr="000B6ADF">
        <w:rPr>
          <w:rFonts w:ascii="Times New Roman" w:hAnsi="Times New Roman" w:hint="eastAsia"/>
        </w:rPr>
        <w:t>人員，其職責如下：</w:t>
      </w:r>
    </w:p>
    <w:p w14:paraId="7C3FEBCA" w14:textId="77777777" w:rsidR="007C1579" w:rsidRPr="000B6ADF" w:rsidRDefault="00680D11" w:rsidP="002A6D85">
      <w:pPr>
        <w:pStyle w:val="4"/>
        <w:rPr>
          <w:rFonts w:ascii="Times New Roman" w:hAnsi="Times New Roman"/>
        </w:rPr>
      </w:pPr>
      <w:r w:rsidRPr="000B6ADF">
        <w:rPr>
          <w:rFonts w:ascii="Times New Roman" w:hAnsi="Times New Roman" w:hint="eastAsia"/>
        </w:rPr>
        <w:t>由維護營運處</w:t>
      </w:r>
      <w:r w:rsidR="007C1579" w:rsidRPr="000B6ADF">
        <w:rPr>
          <w:rFonts w:ascii="Times New Roman" w:hAnsi="Times New Roman" w:hint="eastAsia"/>
        </w:rPr>
        <w:t>人員擔任；另服務自有資金及非交易部分系統亦可由下列人員擔任</w:t>
      </w:r>
    </w:p>
    <w:p w14:paraId="3B45AD47" w14:textId="77777777" w:rsidR="003F555E" w:rsidRPr="001818C8" w:rsidRDefault="003F555E" w:rsidP="003A08F6">
      <w:pPr>
        <w:pStyle w:val="5"/>
        <w:rPr>
          <w:rFonts w:ascii="Times New Roman" w:hAnsi="Times New Roman"/>
          <w:color w:val="000000" w:themeColor="text1"/>
        </w:rPr>
      </w:pPr>
      <w:r w:rsidRPr="000B6ADF">
        <w:rPr>
          <w:rFonts w:ascii="Times New Roman" w:hAnsi="Times New Roman" w:hint="eastAsia"/>
        </w:rPr>
        <w:t>金融系統處：可擔任衍商、風控、會計、財務系統等相關自有資金系統之事件</w:t>
      </w:r>
      <w:r w:rsidRPr="001818C8">
        <w:rPr>
          <w:rFonts w:ascii="Times New Roman" w:hAnsi="Times New Roman" w:hint="eastAsia"/>
          <w:color w:val="000000" w:themeColor="text1"/>
        </w:rPr>
        <w:t>管理人員。</w:t>
      </w:r>
    </w:p>
    <w:p w14:paraId="7B15513C" w14:textId="77777777" w:rsidR="003F555E" w:rsidRPr="001818C8" w:rsidRDefault="003F555E" w:rsidP="003A08F6">
      <w:pPr>
        <w:pStyle w:val="5"/>
        <w:rPr>
          <w:rFonts w:ascii="Times New Roman" w:hAnsi="Times New Roman"/>
          <w:color w:val="000000" w:themeColor="text1"/>
        </w:rPr>
      </w:pPr>
      <w:r w:rsidRPr="001818C8">
        <w:rPr>
          <w:rFonts w:ascii="Times New Roman" w:hAnsi="Times New Roman" w:hint="eastAsia"/>
          <w:color w:val="000000" w:themeColor="text1"/>
        </w:rPr>
        <w:t>技術研發處：可擔任</w:t>
      </w:r>
      <w:r w:rsidRPr="001818C8">
        <w:rPr>
          <w:rFonts w:ascii="Times New Roman" w:hAnsi="Times New Roman" w:hint="eastAsia"/>
          <w:color w:val="000000" w:themeColor="text1"/>
        </w:rPr>
        <w:t>CIS</w:t>
      </w:r>
      <w:r w:rsidRPr="001818C8">
        <w:rPr>
          <w:rFonts w:ascii="Times New Roman" w:hAnsi="Times New Roman" w:hint="eastAsia"/>
          <w:color w:val="000000" w:themeColor="text1"/>
        </w:rPr>
        <w:t>、</w:t>
      </w:r>
      <w:r w:rsidRPr="001818C8">
        <w:rPr>
          <w:rFonts w:ascii="Times New Roman" w:hAnsi="Times New Roman" w:hint="eastAsia"/>
          <w:color w:val="000000" w:themeColor="text1"/>
        </w:rPr>
        <w:t>CIS</w:t>
      </w:r>
      <w:r w:rsidRPr="001818C8">
        <w:rPr>
          <w:rFonts w:ascii="Times New Roman" w:hAnsi="Times New Roman" w:hint="eastAsia"/>
          <w:color w:val="000000" w:themeColor="text1"/>
        </w:rPr>
        <w:t>人事、</w:t>
      </w:r>
      <w:r w:rsidRPr="001818C8">
        <w:rPr>
          <w:rFonts w:ascii="Times New Roman" w:hAnsi="Times New Roman" w:hint="eastAsia"/>
          <w:color w:val="000000" w:themeColor="text1"/>
        </w:rPr>
        <w:t>CRM</w:t>
      </w:r>
      <w:r w:rsidRPr="001818C8">
        <w:rPr>
          <w:rFonts w:ascii="Times New Roman" w:hAnsi="Times New Roman" w:hint="eastAsia"/>
          <w:color w:val="000000" w:themeColor="text1"/>
        </w:rPr>
        <w:t>、</w:t>
      </w:r>
      <w:r w:rsidRPr="001818C8">
        <w:rPr>
          <w:rFonts w:ascii="Times New Roman" w:hAnsi="Times New Roman" w:hint="eastAsia"/>
          <w:color w:val="000000" w:themeColor="text1"/>
        </w:rPr>
        <w:t>Mail</w:t>
      </w:r>
      <w:r w:rsidRPr="001818C8">
        <w:rPr>
          <w:rFonts w:ascii="Times New Roman" w:hAnsi="Times New Roman" w:hint="eastAsia"/>
          <w:color w:val="000000" w:themeColor="text1"/>
        </w:rPr>
        <w:t>、</w:t>
      </w:r>
      <w:r w:rsidRPr="001818C8">
        <w:rPr>
          <w:rFonts w:ascii="Times New Roman" w:hAnsi="Times New Roman" w:hint="eastAsia"/>
          <w:color w:val="000000" w:themeColor="text1"/>
        </w:rPr>
        <w:t>LCS</w:t>
      </w:r>
      <w:r w:rsidRPr="001818C8">
        <w:rPr>
          <w:rFonts w:ascii="Times New Roman" w:hAnsi="Times New Roman" w:hint="eastAsia"/>
          <w:color w:val="000000" w:themeColor="text1"/>
        </w:rPr>
        <w:t>系統、企金、保金保代、</w:t>
      </w:r>
      <w:r w:rsidRPr="001818C8">
        <w:rPr>
          <w:rFonts w:ascii="Times New Roman" w:hAnsi="Times New Roman" w:hint="eastAsia"/>
          <w:color w:val="000000" w:themeColor="text1"/>
        </w:rPr>
        <w:t>KPI</w:t>
      </w:r>
      <w:r w:rsidRPr="001818C8">
        <w:rPr>
          <w:rFonts w:ascii="Times New Roman" w:hAnsi="Times New Roman" w:hint="eastAsia"/>
          <w:color w:val="000000" w:themeColor="text1"/>
        </w:rPr>
        <w:t>等非交易系統之事件管理人員。</w:t>
      </w:r>
    </w:p>
    <w:p w14:paraId="7BDA5FD5" w14:textId="77777777" w:rsidR="007C1579" w:rsidRPr="001818C8" w:rsidRDefault="007C1579" w:rsidP="002A6D85">
      <w:pPr>
        <w:pStyle w:val="4"/>
        <w:rPr>
          <w:rFonts w:ascii="Times New Roman" w:hAnsi="Times New Roman"/>
          <w:color w:val="000000" w:themeColor="text1"/>
        </w:rPr>
      </w:pPr>
      <w:r w:rsidRPr="001818C8">
        <w:rPr>
          <w:rFonts w:ascii="Times New Roman" w:hAnsi="Times New Roman" w:hint="eastAsia"/>
          <w:color w:val="000000" w:themeColor="text1"/>
        </w:rPr>
        <w:t>依據事件管理流程，執行各項作業</w:t>
      </w:r>
    </w:p>
    <w:p w14:paraId="039B6418" w14:textId="77777777" w:rsidR="007C1579" w:rsidRPr="001818C8" w:rsidRDefault="007C1579" w:rsidP="002A6D85">
      <w:pPr>
        <w:pStyle w:val="4"/>
        <w:rPr>
          <w:rFonts w:ascii="Times New Roman" w:hAnsi="Times New Roman"/>
          <w:color w:val="000000" w:themeColor="text1"/>
        </w:rPr>
      </w:pPr>
      <w:r w:rsidRPr="001818C8">
        <w:rPr>
          <w:rFonts w:ascii="Times New Roman" w:hAnsi="Times New Roman" w:hint="eastAsia"/>
          <w:color w:val="000000" w:themeColor="text1"/>
        </w:rPr>
        <w:lastRenderedPageBreak/>
        <w:t>負責事件生命週期之追蹤，包含事件記錄、分類、初步支援、解決及恢復與結束</w:t>
      </w:r>
    </w:p>
    <w:p w14:paraId="7B5BADFA" w14:textId="77777777" w:rsidR="00D132F5" w:rsidRPr="001818C8" w:rsidRDefault="00D132F5" w:rsidP="00D132F5">
      <w:pPr>
        <w:pStyle w:val="4"/>
        <w:rPr>
          <w:color w:val="000000" w:themeColor="text1"/>
        </w:rPr>
      </w:pPr>
      <w:r w:rsidRPr="001818C8">
        <w:rPr>
          <w:rFonts w:hint="eastAsia"/>
          <w:color w:val="000000" w:themeColor="text1"/>
        </w:rPr>
        <w:t>將</w:t>
      </w:r>
      <w:r w:rsidR="009734DC" w:rsidRPr="001818C8">
        <w:rPr>
          <w:rFonts w:ascii="Times New Roman" w:hAnsi="Times New Roman" w:hint="eastAsia"/>
          <w:color w:val="000000" w:themeColor="text1"/>
        </w:rPr>
        <w:t>接獲或監控到</w:t>
      </w:r>
      <w:r w:rsidRPr="001818C8">
        <w:rPr>
          <w:rFonts w:hint="eastAsia"/>
          <w:color w:val="000000" w:themeColor="text1"/>
        </w:rPr>
        <w:t>疑似資訊安全事件之事件通知予資安人員</w:t>
      </w:r>
      <w:r w:rsidR="0088755E" w:rsidRPr="001818C8">
        <w:rPr>
          <w:rFonts w:hint="eastAsia"/>
          <w:color w:val="000000" w:themeColor="text1"/>
        </w:rPr>
        <w:t>、客服人員及其他相關主管或人員</w:t>
      </w:r>
    </w:p>
    <w:p w14:paraId="072E580B" w14:textId="77777777" w:rsidR="007C1579" w:rsidRPr="001818C8" w:rsidRDefault="007C1579" w:rsidP="002A6D85">
      <w:pPr>
        <w:pStyle w:val="4"/>
        <w:rPr>
          <w:rFonts w:ascii="Times New Roman" w:hAnsi="Times New Roman"/>
          <w:color w:val="000000" w:themeColor="text1"/>
        </w:rPr>
      </w:pPr>
      <w:r w:rsidRPr="001818C8">
        <w:rPr>
          <w:rFonts w:ascii="Times New Roman" w:hAnsi="Times New Roman" w:hint="eastAsia"/>
          <w:color w:val="000000" w:themeColor="text1"/>
        </w:rPr>
        <w:t>依據所授權範圍與專業能力，進行事件之處理解決</w:t>
      </w:r>
    </w:p>
    <w:p w14:paraId="17F45A2B" w14:textId="77777777" w:rsidR="007C1579" w:rsidRPr="001818C8" w:rsidRDefault="007C1579" w:rsidP="002A6D85">
      <w:pPr>
        <w:pStyle w:val="4"/>
        <w:rPr>
          <w:rFonts w:ascii="Times New Roman" w:hAnsi="Times New Roman"/>
          <w:color w:val="000000" w:themeColor="text1"/>
        </w:rPr>
      </w:pPr>
      <w:r w:rsidRPr="001818C8">
        <w:rPr>
          <w:rFonts w:ascii="Times New Roman" w:hAnsi="Times New Roman" w:hint="eastAsia"/>
          <w:color w:val="000000" w:themeColor="text1"/>
        </w:rPr>
        <w:t>向使用者說明事件處理情況與服務現況</w:t>
      </w:r>
    </w:p>
    <w:p w14:paraId="1433D1A1" w14:textId="77777777" w:rsidR="007C1579" w:rsidRPr="001818C8" w:rsidRDefault="007C1579" w:rsidP="002A6D85">
      <w:pPr>
        <w:pStyle w:val="4"/>
        <w:rPr>
          <w:rFonts w:ascii="Times New Roman" w:hAnsi="Times New Roman"/>
          <w:color w:val="000000" w:themeColor="text1"/>
        </w:rPr>
      </w:pPr>
      <w:r w:rsidRPr="001818C8">
        <w:rPr>
          <w:rFonts w:ascii="Times New Roman" w:hAnsi="Times New Roman" w:hint="eastAsia"/>
          <w:color w:val="000000" w:themeColor="text1"/>
        </w:rPr>
        <w:t>執行各項改善作業</w:t>
      </w:r>
    </w:p>
    <w:p w14:paraId="22FDD532" w14:textId="77777777" w:rsidR="00D132F5" w:rsidRPr="001818C8" w:rsidRDefault="00D132F5" w:rsidP="00D132F5">
      <w:pPr>
        <w:pStyle w:val="4"/>
        <w:rPr>
          <w:color w:val="000000" w:themeColor="text1"/>
        </w:rPr>
      </w:pPr>
      <w:r w:rsidRPr="001818C8">
        <w:rPr>
          <w:rFonts w:hint="eastAsia"/>
          <w:color w:val="000000" w:themeColor="text1"/>
        </w:rPr>
        <w:t>提供</w:t>
      </w:r>
      <w:r w:rsidR="009B77CA" w:rsidRPr="001818C8">
        <w:rPr>
          <w:rFonts w:hint="eastAsia"/>
          <w:color w:val="000000" w:themeColor="text1"/>
        </w:rPr>
        <w:t>初步</w:t>
      </w:r>
      <w:r w:rsidRPr="001818C8">
        <w:rPr>
          <w:rFonts w:hint="eastAsia"/>
          <w:color w:val="000000" w:themeColor="text1"/>
        </w:rPr>
        <w:t>資訊安全</w:t>
      </w:r>
      <w:r w:rsidRPr="001818C8">
        <w:rPr>
          <w:rFonts w:hint="eastAsia"/>
          <w:color w:val="000000" w:themeColor="text1"/>
          <w:lang w:val="zh-TW"/>
        </w:rPr>
        <w:t>事件之事件處理措施、情況</w:t>
      </w:r>
      <w:r w:rsidRPr="001818C8">
        <w:rPr>
          <w:rFonts w:hint="eastAsia"/>
          <w:color w:val="000000" w:themeColor="text1"/>
        </w:rPr>
        <w:t>、</w:t>
      </w:r>
      <w:r w:rsidR="0088755E" w:rsidRPr="001818C8">
        <w:rPr>
          <w:rFonts w:hint="eastAsia"/>
          <w:color w:val="000000" w:themeColor="text1"/>
        </w:rPr>
        <w:t>結果予資安人員、客服人員及其他相關主管或人員</w:t>
      </w:r>
    </w:p>
    <w:p w14:paraId="7EE8B27B" w14:textId="77777777" w:rsidR="007C1579" w:rsidRPr="001818C8" w:rsidRDefault="007C1579" w:rsidP="003A08F6">
      <w:pPr>
        <w:pStyle w:val="3"/>
        <w:rPr>
          <w:rFonts w:ascii="Times New Roman" w:hAnsi="Times New Roman"/>
          <w:color w:val="000000" w:themeColor="text1"/>
        </w:rPr>
      </w:pPr>
      <w:r w:rsidRPr="001818C8">
        <w:rPr>
          <w:rFonts w:ascii="Times New Roman" w:hAnsi="Times New Roman" w:hint="eastAsia"/>
          <w:color w:val="000000" w:themeColor="text1"/>
        </w:rPr>
        <w:t>事件處理人員，其職責如下：</w:t>
      </w:r>
    </w:p>
    <w:p w14:paraId="40141849" w14:textId="77777777" w:rsidR="007C1579" w:rsidRPr="001818C8" w:rsidRDefault="007C1579" w:rsidP="002A6D85">
      <w:pPr>
        <w:pStyle w:val="4"/>
        <w:rPr>
          <w:rFonts w:ascii="Times New Roman" w:hAnsi="Times New Roman"/>
          <w:color w:val="000000" w:themeColor="text1"/>
        </w:rPr>
      </w:pPr>
      <w:r w:rsidRPr="001818C8">
        <w:rPr>
          <w:rFonts w:ascii="Times New Roman" w:hAnsi="Times New Roman" w:hint="eastAsia"/>
          <w:color w:val="000000" w:themeColor="text1"/>
        </w:rPr>
        <w:t>由資訊部同仁擔任</w:t>
      </w:r>
    </w:p>
    <w:p w14:paraId="5DF48F3F" w14:textId="77777777" w:rsidR="007C1579" w:rsidRPr="001818C8" w:rsidRDefault="007C1579" w:rsidP="002A6D85">
      <w:pPr>
        <w:pStyle w:val="4"/>
        <w:rPr>
          <w:rFonts w:ascii="Times New Roman" w:hAnsi="Times New Roman"/>
          <w:color w:val="000000" w:themeColor="text1"/>
        </w:rPr>
      </w:pPr>
      <w:r w:rsidRPr="001818C8">
        <w:rPr>
          <w:rFonts w:ascii="Times New Roman" w:hAnsi="Times New Roman" w:hint="eastAsia"/>
          <w:color w:val="000000" w:themeColor="text1"/>
        </w:rPr>
        <w:t>負責處理事件</w:t>
      </w:r>
      <w:r w:rsidR="00674FBF" w:rsidRPr="001818C8">
        <w:rPr>
          <w:rFonts w:ascii="Times New Roman" w:hAnsi="Times New Roman" w:hint="eastAsia"/>
          <w:color w:val="000000" w:themeColor="text1"/>
        </w:rPr>
        <w:t>管理</w:t>
      </w:r>
      <w:r w:rsidRPr="001818C8">
        <w:rPr>
          <w:rFonts w:ascii="Times New Roman" w:hAnsi="Times New Roman" w:hint="eastAsia"/>
          <w:color w:val="000000" w:themeColor="text1"/>
        </w:rPr>
        <w:t>人員未能處理之事件或足以影響交易的緊急事件，如下述</w:t>
      </w:r>
    </w:p>
    <w:p w14:paraId="0A283EDA" w14:textId="77777777" w:rsidR="007C1579" w:rsidRPr="001818C8" w:rsidRDefault="007C1579" w:rsidP="003A08F6">
      <w:pPr>
        <w:pStyle w:val="5"/>
        <w:rPr>
          <w:rFonts w:ascii="Times New Roman" w:hAnsi="Times New Roman"/>
          <w:color w:val="000000" w:themeColor="text1"/>
        </w:rPr>
      </w:pPr>
      <w:r w:rsidRPr="001818C8">
        <w:rPr>
          <w:rFonts w:ascii="Times New Roman" w:hAnsi="Times New Roman" w:hint="eastAsia"/>
          <w:color w:val="000000" w:themeColor="text1"/>
        </w:rPr>
        <w:t>盤中報價，風控，下單等事件需立即反應，並由事件</w:t>
      </w:r>
      <w:r w:rsidR="00674FBF" w:rsidRPr="001818C8">
        <w:rPr>
          <w:rFonts w:ascii="Times New Roman" w:hAnsi="Times New Roman" w:hint="eastAsia"/>
          <w:color w:val="000000" w:themeColor="text1"/>
        </w:rPr>
        <w:t>處理</w:t>
      </w:r>
      <w:r w:rsidRPr="001818C8">
        <w:rPr>
          <w:rFonts w:ascii="Times New Roman" w:hAnsi="Times New Roman" w:hint="eastAsia"/>
          <w:color w:val="000000" w:themeColor="text1"/>
        </w:rPr>
        <w:t>人員共同參與處理，儘速排除異常</w:t>
      </w:r>
    </w:p>
    <w:p w14:paraId="44FFF84D" w14:textId="77777777" w:rsidR="007C1579" w:rsidRPr="001818C8" w:rsidRDefault="007C1579" w:rsidP="003A08F6">
      <w:pPr>
        <w:pStyle w:val="5"/>
        <w:rPr>
          <w:rFonts w:ascii="Times New Roman" w:hAnsi="Times New Roman"/>
          <w:color w:val="000000" w:themeColor="text1"/>
        </w:rPr>
      </w:pPr>
      <w:r w:rsidRPr="001818C8">
        <w:rPr>
          <w:rFonts w:ascii="Times New Roman" w:hAnsi="Times New Roman" w:hint="eastAsia"/>
          <w:color w:val="000000" w:themeColor="text1"/>
        </w:rPr>
        <w:t>未能提供事件</w:t>
      </w:r>
      <w:r w:rsidR="00674FBF" w:rsidRPr="001818C8">
        <w:rPr>
          <w:rFonts w:ascii="Times New Roman" w:hAnsi="Times New Roman" w:hint="eastAsia"/>
          <w:color w:val="000000" w:themeColor="text1"/>
        </w:rPr>
        <w:t>管理</w:t>
      </w:r>
      <w:r w:rsidRPr="001818C8">
        <w:rPr>
          <w:rFonts w:ascii="Times New Roman" w:hAnsi="Times New Roman" w:hint="eastAsia"/>
          <w:color w:val="000000" w:themeColor="text1"/>
        </w:rPr>
        <w:t>人員標準處理程序之事件</w:t>
      </w:r>
    </w:p>
    <w:p w14:paraId="2AE58A46" w14:textId="77777777" w:rsidR="007C1579" w:rsidRPr="001818C8" w:rsidRDefault="007C1579" w:rsidP="003A08F6">
      <w:pPr>
        <w:pStyle w:val="5"/>
        <w:rPr>
          <w:rFonts w:ascii="Times New Roman" w:hAnsi="Times New Roman"/>
          <w:color w:val="000000" w:themeColor="text1"/>
        </w:rPr>
      </w:pPr>
      <w:r w:rsidRPr="001818C8">
        <w:rPr>
          <w:rFonts w:ascii="Times New Roman" w:hAnsi="Times New Roman" w:hint="eastAsia"/>
          <w:color w:val="000000" w:themeColor="text1"/>
        </w:rPr>
        <w:t>未曾發生過事件無法判斷原因者</w:t>
      </w:r>
    </w:p>
    <w:p w14:paraId="42F67346" w14:textId="77777777" w:rsidR="007C1579" w:rsidRPr="001818C8" w:rsidRDefault="007C1579" w:rsidP="003A08F6">
      <w:pPr>
        <w:pStyle w:val="5"/>
        <w:rPr>
          <w:rFonts w:ascii="Times New Roman" w:hAnsi="Times New Roman"/>
          <w:color w:val="000000" w:themeColor="text1"/>
        </w:rPr>
      </w:pPr>
      <w:r w:rsidRPr="001818C8">
        <w:rPr>
          <w:rFonts w:ascii="Times New Roman" w:hAnsi="Times New Roman" w:hint="eastAsia"/>
          <w:color w:val="000000" w:themeColor="text1"/>
        </w:rPr>
        <w:t>需修改程式及資料庫</w:t>
      </w:r>
    </w:p>
    <w:p w14:paraId="03B12817" w14:textId="77777777" w:rsidR="0045536A" w:rsidRPr="001818C8" w:rsidRDefault="0045536A" w:rsidP="0045536A">
      <w:pPr>
        <w:pStyle w:val="3"/>
        <w:rPr>
          <w:rFonts w:ascii="Times New Roman" w:hAnsi="Times New Roman"/>
          <w:color w:val="000000" w:themeColor="text1"/>
        </w:rPr>
      </w:pPr>
      <w:r w:rsidRPr="001818C8">
        <w:rPr>
          <w:rFonts w:ascii="Times New Roman" w:hAnsi="Times New Roman" w:hint="eastAsia"/>
          <w:color w:val="000000" w:themeColor="text1"/>
        </w:rPr>
        <w:t>事件呈報人員，其職責如下：</w:t>
      </w:r>
    </w:p>
    <w:p w14:paraId="3E5B9DCC" w14:textId="77777777" w:rsidR="0045536A" w:rsidRPr="001818C8" w:rsidRDefault="0045536A" w:rsidP="00F80E2E">
      <w:pPr>
        <w:pStyle w:val="4"/>
        <w:rPr>
          <w:rFonts w:ascii="Times New Roman" w:hAnsi="Times New Roman"/>
          <w:color w:val="000000" w:themeColor="text1"/>
        </w:rPr>
      </w:pPr>
      <w:r w:rsidRPr="001818C8">
        <w:rPr>
          <w:rFonts w:ascii="Times New Roman" w:hAnsi="Times New Roman" w:hint="eastAsia"/>
          <w:color w:val="000000" w:themeColor="text1"/>
        </w:rPr>
        <w:t>由策略發展處二科同仁擔任</w:t>
      </w:r>
    </w:p>
    <w:p w14:paraId="5BC171BA" w14:textId="77777777" w:rsidR="0041664A" w:rsidRPr="001818C8" w:rsidRDefault="0041664A" w:rsidP="00F80E2E">
      <w:pPr>
        <w:pStyle w:val="4"/>
        <w:rPr>
          <w:rFonts w:ascii="Times New Roman" w:hAnsi="Times New Roman"/>
          <w:color w:val="000000" w:themeColor="text1"/>
        </w:rPr>
      </w:pPr>
      <w:r w:rsidRPr="001818C8">
        <w:rPr>
          <w:rFonts w:ascii="Times New Roman" w:hAnsi="Times New Roman" w:hint="eastAsia"/>
          <w:color w:val="000000" w:themeColor="text1"/>
        </w:rPr>
        <w:t>接獲事件通報</w:t>
      </w:r>
      <w:r w:rsidRPr="001818C8">
        <w:rPr>
          <w:rFonts w:ascii="Times New Roman" w:hAnsi="Times New Roman" w:hint="eastAsia"/>
          <w:color w:val="000000" w:themeColor="text1"/>
        </w:rPr>
        <w:t>(</w:t>
      </w:r>
      <w:r w:rsidRPr="001818C8">
        <w:rPr>
          <w:rFonts w:ascii="Times New Roman" w:hAnsi="Times New Roman" w:hint="eastAsia"/>
          <w:color w:val="000000" w:themeColor="text1"/>
        </w:rPr>
        <w:t>如：監控中心、</w:t>
      </w:r>
      <w:r w:rsidR="00095C2E" w:rsidRPr="001818C8">
        <w:rPr>
          <w:rFonts w:ascii="Times New Roman" w:hAnsi="Times New Roman" w:hint="eastAsia"/>
          <w:color w:val="000000" w:themeColor="text1"/>
        </w:rPr>
        <w:t>客服人員、</w:t>
      </w:r>
      <w:r w:rsidRPr="001818C8">
        <w:rPr>
          <w:rFonts w:ascii="Times New Roman" w:hAnsi="Times New Roman" w:hint="eastAsia"/>
          <w:color w:val="000000" w:themeColor="text1"/>
        </w:rPr>
        <w:t>分公司</w:t>
      </w:r>
      <w:r w:rsidR="00095C2E" w:rsidRPr="001818C8">
        <w:rPr>
          <w:rFonts w:ascii="Times New Roman" w:hAnsi="Times New Roman" w:hint="eastAsia"/>
          <w:color w:val="000000" w:themeColor="text1"/>
        </w:rPr>
        <w:t>等</w:t>
      </w:r>
      <w:r w:rsidRPr="001818C8">
        <w:rPr>
          <w:rFonts w:ascii="Times New Roman" w:hAnsi="Times New Roman" w:hint="eastAsia"/>
          <w:color w:val="000000" w:themeColor="text1"/>
        </w:rPr>
        <w:t>)</w:t>
      </w:r>
      <w:r w:rsidRPr="001818C8">
        <w:rPr>
          <w:rFonts w:ascii="Times New Roman" w:hAnsi="Times New Roman" w:hint="eastAsia"/>
          <w:color w:val="000000" w:themeColor="text1"/>
        </w:rPr>
        <w:t>，由資安人員判斷是否屬資訊安全事件</w:t>
      </w:r>
    </w:p>
    <w:p w14:paraId="2734C583" w14:textId="77777777" w:rsidR="0045536A" w:rsidRPr="001818C8" w:rsidRDefault="0045536A" w:rsidP="00F80E2E">
      <w:pPr>
        <w:pStyle w:val="4"/>
        <w:rPr>
          <w:rFonts w:ascii="Times New Roman" w:hAnsi="Times New Roman"/>
          <w:color w:val="000000" w:themeColor="text1"/>
        </w:rPr>
      </w:pPr>
      <w:r w:rsidRPr="001818C8">
        <w:rPr>
          <w:rFonts w:ascii="Times New Roman" w:hAnsi="Times New Roman" w:hint="eastAsia"/>
          <w:color w:val="000000" w:themeColor="text1"/>
        </w:rPr>
        <w:t>依據主管機關要求</w:t>
      </w:r>
      <w:r w:rsidR="0088755E" w:rsidRPr="001818C8">
        <w:rPr>
          <w:rFonts w:ascii="Times New Roman" w:hAnsi="Times New Roman" w:hint="eastAsia"/>
          <w:color w:val="000000" w:themeColor="text1"/>
        </w:rPr>
        <w:t>，經與稽核室及相關主管或人員確認事件等級與通報層級後</w:t>
      </w:r>
      <w:r w:rsidR="00972184" w:rsidRPr="001818C8">
        <w:rPr>
          <w:rFonts w:ascii="Times New Roman" w:hAnsi="Times New Roman" w:hint="eastAsia"/>
          <w:color w:val="000000" w:themeColor="text1"/>
        </w:rPr>
        <w:t>，</w:t>
      </w:r>
      <w:r w:rsidRPr="001818C8">
        <w:rPr>
          <w:rFonts w:ascii="Times New Roman" w:hAnsi="Times New Roman" w:hint="eastAsia"/>
          <w:color w:val="000000" w:themeColor="text1"/>
        </w:rPr>
        <w:t>負責向主管機關通報</w:t>
      </w:r>
      <w:r w:rsidR="00D132F5" w:rsidRPr="001818C8">
        <w:rPr>
          <w:rFonts w:ascii="Times New Roman" w:hAnsi="Times New Roman" w:hint="eastAsia"/>
          <w:color w:val="000000" w:themeColor="text1"/>
        </w:rPr>
        <w:t>資訊安全</w:t>
      </w:r>
      <w:r w:rsidRPr="001818C8">
        <w:rPr>
          <w:rFonts w:ascii="Times New Roman" w:hAnsi="Times New Roman" w:hint="eastAsia"/>
          <w:color w:val="000000" w:themeColor="text1"/>
        </w:rPr>
        <w:t>事件</w:t>
      </w:r>
    </w:p>
    <w:p w14:paraId="2E89FD5F" w14:textId="77777777" w:rsidR="00D132F5" w:rsidRPr="001818C8" w:rsidRDefault="00D132F5" w:rsidP="00D132F5">
      <w:pPr>
        <w:pStyle w:val="4"/>
        <w:rPr>
          <w:color w:val="000000" w:themeColor="text1"/>
        </w:rPr>
      </w:pPr>
      <w:r w:rsidRPr="001818C8">
        <w:rPr>
          <w:rFonts w:hint="eastAsia"/>
          <w:color w:val="000000" w:themeColor="text1"/>
          <w:lang w:val="zh-TW"/>
        </w:rPr>
        <w:t>依據事件處理之</w:t>
      </w:r>
      <w:r w:rsidRPr="001818C8">
        <w:rPr>
          <w:rFonts w:ascii="Times New Roman" w:hAnsi="Times New Roman" w:hint="eastAsia"/>
          <w:color w:val="000000" w:themeColor="text1"/>
        </w:rPr>
        <w:t>結果</w:t>
      </w:r>
      <w:r w:rsidR="0088755E" w:rsidRPr="001818C8">
        <w:rPr>
          <w:rFonts w:ascii="Times New Roman" w:hAnsi="Times New Roman" w:hint="eastAsia"/>
          <w:color w:val="000000" w:themeColor="text1"/>
        </w:rPr>
        <w:t>，經與稽核室及相關主管或人員</w:t>
      </w:r>
      <w:r w:rsidRPr="001818C8">
        <w:rPr>
          <w:rFonts w:ascii="Times New Roman" w:hAnsi="Times New Roman" w:hint="eastAsia"/>
          <w:color w:val="000000" w:themeColor="text1"/>
        </w:rPr>
        <w:t>判斷資</w:t>
      </w:r>
      <w:r w:rsidRPr="001818C8">
        <w:rPr>
          <w:rFonts w:hint="eastAsia"/>
          <w:color w:val="000000" w:themeColor="text1"/>
          <w:lang w:val="zh-TW"/>
        </w:rPr>
        <w:t>安事件結束，通知事件管理人員進行事件結案</w:t>
      </w:r>
    </w:p>
    <w:p w14:paraId="7EC9E3A0" w14:textId="77777777" w:rsidR="007C1579" w:rsidRPr="000B6ADF" w:rsidRDefault="007C1579" w:rsidP="003A08F6">
      <w:pPr>
        <w:pStyle w:val="2"/>
        <w:rPr>
          <w:rFonts w:ascii="Times New Roman" w:hAnsi="Times New Roman"/>
        </w:rPr>
      </w:pPr>
      <w:bookmarkStart w:id="42" w:name="_Toc306086765"/>
      <w:bookmarkStart w:id="43" w:name="_Toc354578634"/>
      <w:bookmarkStart w:id="44" w:name="_Toc382914119"/>
      <w:r w:rsidRPr="000B6ADF">
        <w:rPr>
          <w:rFonts w:ascii="Times New Roman" w:hAnsi="Times New Roman" w:hint="eastAsia"/>
        </w:rPr>
        <w:t>資訊安全管理流程負責人</w:t>
      </w:r>
      <w:bookmarkEnd w:id="42"/>
      <w:bookmarkEnd w:id="43"/>
      <w:bookmarkEnd w:id="44"/>
    </w:p>
    <w:p w14:paraId="222E6138" w14:textId="77777777" w:rsidR="007C1579" w:rsidRPr="000B6ADF" w:rsidRDefault="007C1579" w:rsidP="003A08F6">
      <w:pPr>
        <w:pStyle w:val="3"/>
        <w:rPr>
          <w:rFonts w:ascii="Times New Roman" w:hAnsi="Times New Roman"/>
        </w:rPr>
      </w:pPr>
      <w:r w:rsidRPr="000B6ADF">
        <w:rPr>
          <w:rFonts w:ascii="Times New Roman" w:hAnsi="Times New Roman" w:hint="eastAsia"/>
        </w:rPr>
        <w:t>由資訊部主管指派資訊安全人員擔任</w:t>
      </w:r>
    </w:p>
    <w:p w14:paraId="685470FE" w14:textId="77777777" w:rsidR="002641F3" w:rsidRDefault="007C1579" w:rsidP="003A08F6">
      <w:pPr>
        <w:pStyle w:val="3"/>
        <w:rPr>
          <w:rFonts w:ascii="Times New Roman" w:hAnsi="Times New Roman"/>
        </w:rPr>
      </w:pPr>
      <w:r w:rsidRPr="000B6ADF">
        <w:rPr>
          <w:rFonts w:ascii="Times New Roman" w:hAnsi="Times New Roman" w:hint="eastAsia"/>
        </w:rPr>
        <w:t>參與事件監控、檢視及報告作業活動，並提供事件管理流程之諮詢</w:t>
      </w:r>
    </w:p>
    <w:p w14:paraId="0A7F9D57" w14:textId="77777777" w:rsidR="009327E9" w:rsidRPr="000B6ADF" w:rsidRDefault="009327E9" w:rsidP="003A08F6">
      <w:pPr>
        <w:pStyle w:val="1"/>
        <w:rPr>
          <w:rFonts w:ascii="Times New Roman" w:hAnsi="Times New Roman"/>
        </w:rPr>
      </w:pPr>
      <w:bookmarkStart w:id="45" w:name="_Toc83524761"/>
      <w:bookmarkStart w:id="46" w:name="_Toc306086766"/>
      <w:bookmarkStart w:id="47" w:name="_Toc354578635"/>
      <w:bookmarkStart w:id="48" w:name="_Toc382914120"/>
      <w:r w:rsidRPr="000B6ADF">
        <w:rPr>
          <w:rFonts w:ascii="Times New Roman" w:hAnsi="Times New Roman"/>
        </w:rPr>
        <w:t>作業內容</w:t>
      </w:r>
      <w:bookmarkEnd w:id="45"/>
      <w:bookmarkEnd w:id="46"/>
      <w:bookmarkEnd w:id="47"/>
      <w:bookmarkEnd w:id="48"/>
    </w:p>
    <w:p w14:paraId="5CC3B6A5" w14:textId="77777777" w:rsidR="00B040A4" w:rsidRPr="000B6ADF" w:rsidRDefault="009E23A0" w:rsidP="003A08F6">
      <w:pPr>
        <w:pStyle w:val="10"/>
        <w:rPr>
          <w:rFonts w:ascii="Times New Roman" w:hAnsi="Times New Roman"/>
        </w:rPr>
      </w:pPr>
      <w:bookmarkStart w:id="49" w:name="_Toc177194847"/>
      <w:r w:rsidRPr="000B6ADF">
        <w:rPr>
          <w:rFonts w:ascii="Times New Roman" w:hAnsi="Times New Roman" w:hint="eastAsia"/>
        </w:rPr>
        <w:t>本管理程序</w:t>
      </w:r>
      <w:r w:rsidR="00EF6B99" w:rsidRPr="000B6ADF">
        <w:rPr>
          <w:rFonts w:ascii="Times New Roman" w:hAnsi="Times New Roman" w:hint="eastAsia"/>
        </w:rPr>
        <w:t>之分為事件偵測與紀錄、事件分類及初步支援、事件調查及診斷、事件解決、恢復與結束，共四個作業內容。細節執行步驟流程圖，於各節分述說明</w:t>
      </w:r>
      <w:r w:rsidR="00B040A4" w:rsidRPr="000B6ADF">
        <w:rPr>
          <w:rFonts w:ascii="Times New Roman" w:hAnsi="Times New Roman" w:hint="eastAsia"/>
        </w:rPr>
        <w:t>。</w:t>
      </w:r>
    </w:p>
    <w:p w14:paraId="5B42BFF1" w14:textId="77777777" w:rsidR="00B040A4" w:rsidRPr="000B6ADF" w:rsidRDefault="00420764" w:rsidP="003A08F6">
      <w:pPr>
        <w:pStyle w:val="10"/>
        <w:rPr>
          <w:rFonts w:ascii="Times New Roman" w:hAnsi="Times New Roman"/>
        </w:rPr>
      </w:pPr>
      <w:r w:rsidRPr="000B6ADF">
        <w:rPr>
          <w:rFonts w:ascii="Times New Roman" w:hAnsi="Times New Roman"/>
          <w:noProof/>
        </w:rPr>
        <w:lastRenderedPageBreak/>
        <w:drawing>
          <wp:inline distT="0" distB="0" distL="0" distR="0" wp14:anchorId="5EFE4D64" wp14:editId="5CEBD981">
            <wp:extent cx="5648325" cy="1057275"/>
            <wp:effectExtent l="0" t="0" r="9525" b="9525"/>
            <wp:docPr id="7" name="圖片 1" descr="事件管理_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事件管理_all"/>
                    <pic:cNvPicPr>
                      <a:picLocks noChangeAspect="1" noChangeArrowheads="1"/>
                    </pic:cNvPicPr>
                  </pic:nvPicPr>
                  <pic:blipFill>
                    <a:blip r:embed="rId8">
                      <a:extLst>
                        <a:ext uri="{28A0092B-C50C-407E-A947-70E740481C1C}">
                          <a14:useLocalDpi xmlns:a14="http://schemas.microsoft.com/office/drawing/2010/main" val="0"/>
                        </a:ext>
                      </a:extLst>
                    </a:blip>
                    <a:srcRect t="31598"/>
                    <a:stretch>
                      <a:fillRect/>
                    </a:stretch>
                  </pic:blipFill>
                  <pic:spPr bwMode="auto">
                    <a:xfrm>
                      <a:off x="0" y="0"/>
                      <a:ext cx="5648325" cy="1057275"/>
                    </a:xfrm>
                    <a:prstGeom prst="rect">
                      <a:avLst/>
                    </a:prstGeom>
                    <a:noFill/>
                    <a:ln>
                      <a:noFill/>
                    </a:ln>
                  </pic:spPr>
                </pic:pic>
              </a:graphicData>
            </a:graphic>
          </wp:inline>
        </w:drawing>
      </w:r>
    </w:p>
    <w:p w14:paraId="2ACA5EE3" w14:textId="77777777" w:rsidR="00FF51D0" w:rsidRPr="000B6ADF" w:rsidRDefault="00FF51D0" w:rsidP="003A08F6">
      <w:pPr>
        <w:pStyle w:val="2"/>
        <w:rPr>
          <w:rFonts w:ascii="Times New Roman" w:hAnsi="Times New Roman"/>
        </w:rPr>
      </w:pPr>
      <w:bookmarkStart w:id="50" w:name="_Toc306086767"/>
      <w:bookmarkStart w:id="51" w:name="_Toc354578636"/>
      <w:bookmarkStart w:id="52" w:name="_Toc382914121"/>
      <w:r w:rsidRPr="000B6ADF">
        <w:rPr>
          <w:rFonts w:ascii="Times New Roman" w:hAnsi="Times New Roman" w:hint="eastAsia"/>
        </w:rPr>
        <w:t>事件偵測與記錄</w:t>
      </w:r>
      <w:bookmarkEnd w:id="50"/>
      <w:bookmarkEnd w:id="51"/>
      <w:bookmarkEnd w:id="52"/>
    </w:p>
    <w:p w14:paraId="30A6F83E" w14:textId="77777777" w:rsidR="00022053" w:rsidRPr="000B6ADF" w:rsidRDefault="00420764" w:rsidP="003A08F6">
      <w:pPr>
        <w:pStyle w:val="20"/>
        <w:rPr>
          <w:rFonts w:ascii="Times New Roman" w:hAnsi="Times New Roman"/>
        </w:rPr>
      </w:pPr>
      <w:r w:rsidRPr="000B6ADF">
        <w:rPr>
          <w:rFonts w:ascii="Times New Roman" w:hAnsi="Times New Roman" w:hint="eastAsia"/>
          <w:noProof/>
        </w:rPr>
        <w:drawing>
          <wp:inline distT="0" distB="0" distL="0" distR="0" wp14:anchorId="5F042472" wp14:editId="3CF7098C">
            <wp:extent cx="5724525" cy="1800225"/>
            <wp:effectExtent l="0" t="0" r="9525" b="9525"/>
            <wp:docPr id="6" name="圖片 2" descr="事件管理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事件管理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800225"/>
                    </a:xfrm>
                    <a:prstGeom prst="rect">
                      <a:avLst/>
                    </a:prstGeom>
                    <a:noFill/>
                    <a:ln>
                      <a:noFill/>
                    </a:ln>
                  </pic:spPr>
                </pic:pic>
              </a:graphicData>
            </a:graphic>
          </wp:inline>
        </w:drawing>
      </w:r>
    </w:p>
    <w:p w14:paraId="108E2AD5" w14:textId="77777777" w:rsidR="00022053" w:rsidRPr="000B6ADF" w:rsidRDefault="00022053" w:rsidP="003A08F6">
      <w:pPr>
        <w:pStyle w:val="3"/>
        <w:rPr>
          <w:rFonts w:ascii="Times New Roman" w:hAnsi="Times New Roman"/>
        </w:rPr>
      </w:pPr>
      <w:r w:rsidRPr="000B6ADF">
        <w:rPr>
          <w:rFonts w:ascii="Times New Roman" w:hAnsi="Times New Roman" w:hint="eastAsia"/>
        </w:rPr>
        <w:t>事件通報</w:t>
      </w:r>
    </w:p>
    <w:p w14:paraId="390DEBB8" w14:textId="581C96DF" w:rsidR="00022053" w:rsidRPr="000B6ADF" w:rsidRDefault="00022053" w:rsidP="002A6D85">
      <w:pPr>
        <w:pStyle w:val="4"/>
        <w:rPr>
          <w:rFonts w:ascii="Times New Roman" w:hAnsi="Times New Roman"/>
        </w:rPr>
      </w:pPr>
      <w:r w:rsidRPr="000B6ADF">
        <w:rPr>
          <w:rFonts w:ascii="Times New Roman" w:hAnsi="Times New Roman"/>
        </w:rPr>
        <w:t>所有人員發現（或懷疑發生）任何</w:t>
      </w:r>
      <w:r w:rsidRPr="000B6ADF">
        <w:rPr>
          <w:rFonts w:ascii="Times New Roman" w:hAnsi="Times New Roman" w:hint="eastAsia"/>
        </w:rPr>
        <w:t>服務異常</w:t>
      </w:r>
      <w:r w:rsidRPr="000B6ADF">
        <w:rPr>
          <w:rFonts w:ascii="Times New Roman" w:hAnsi="Times New Roman"/>
        </w:rPr>
        <w:t>事件，應在知會直屬部門主管後，由通報人判斷該事件屬於系統相關或非系統相關之事件，資訊系統類之事件通報應予資訊部監控</w:t>
      </w:r>
      <w:r w:rsidR="001818C8" w:rsidRPr="001818C8">
        <w:rPr>
          <w:rFonts w:ascii="Times New Roman" w:hAnsi="Times New Roman" w:hint="eastAsia"/>
          <w:color w:val="FF0000"/>
        </w:rPr>
        <w:t>室</w:t>
      </w:r>
      <w:r w:rsidRPr="001818C8">
        <w:rPr>
          <w:rFonts w:ascii="Times New Roman" w:hAnsi="Times New Roman"/>
          <w:strike/>
          <w:color w:val="FF0000"/>
        </w:rPr>
        <w:t>中心</w:t>
      </w:r>
      <w:r w:rsidRPr="000B6ADF">
        <w:rPr>
          <w:rFonts w:ascii="Times New Roman" w:hAnsi="Times New Roman"/>
        </w:rPr>
        <w:t>。非系統類之事件則應統一通報至部門主管，並依循</w:t>
      </w:r>
      <w:r w:rsidR="00977921" w:rsidRPr="000B6ADF">
        <w:rPr>
          <w:rFonts w:ascii="Times New Roman" w:hAnsi="Times New Roman" w:hint="eastAsia"/>
        </w:rPr>
        <w:t>《</w:t>
      </w:r>
      <w:r w:rsidR="00C271CF" w:rsidRPr="000B6ADF">
        <w:rPr>
          <w:rFonts w:ascii="Times New Roman" w:hAnsi="Times New Roman"/>
        </w:rPr>
        <w:t>BO-CM-001</w:t>
      </w:r>
      <w:r w:rsidR="00977921" w:rsidRPr="000B6ADF">
        <w:rPr>
          <w:rFonts w:ascii="Times New Roman" w:hAnsi="Times New Roman" w:hint="eastAsia"/>
        </w:rPr>
        <w:t>_</w:t>
      </w:r>
      <w:r w:rsidRPr="000B6ADF">
        <w:rPr>
          <w:rFonts w:ascii="Times New Roman" w:hAnsi="Times New Roman"/>
        </w:rPr>
        <w:t>事件通報程序</w:t>
      </w:r>
      <w:r w:rsidR="00977921" w:rsidRPr="000B6ADF">
        <w:rPr>
          <w:rFonts w:ascii="Times New Roman" w:hAnsi="Times New Roman" w:hint="eastAsia"/>
        </w:rPr>
        <w:t>》</w:t>
      </w:r>
      <w:r w:rsidRPr="000B6ADF">
        <w:rPr>
          <w:rFonts w:ascii="Times New Roman" w:hAnsi="Times New Roman"/>
        </w:rPr>
        <w:t>辦理。</w:t>
      </w:r>
    </w:p>
    <w:p w14:paraId="6618D07A" w14:textId="6E9C3B75" w:rsidR="00022053" w:rsidRPr="000B6ADF" w:rsidRDefault="002D6651" w:rsidP="002A6D85">
      <w:pPr>
        <w:pStyle w:val="4"/>
        <w:rPr>
          <w:rFonts w:ascii="Times New Roman" w:hAnsi="Times New Roman"/>
        </w:rPr>
      </w:pPr>
      <w:r w:rsidRPr="000B6ADF">
        <w:rPr>
          <w:rFonts w:ascii="Times New Roman" w:hAnsi="Times New Roman" w:hint="eastAsia"/>
        </w:rPr>
        <w:t>監控</w:t>
      </w:r>
      <w:r w:rsidR="00022053" w:rsidRPr="000B6ADF">
        <w:rPr>
          <w:rFonts w:ascii="Times New Roman" w:hAnsi="Times New Roman" w:hint="eastAsia"/>
        </w:rPr>
        <w:t>系統</w:t>
      </w:r>
      <w:r w:rsidRPr="000B6ADF">
        <w:rPr>
          <w:rFonts w:ascii="Times New Roman" w:hAnsi="Times New Roman" w:hint="eastAsia"/>
        </w:rPr>
        <w:t>自動</w:t>
      </w:r>
      <w:r w:rsidR="00022053" w:rsidRPr="000B6ADF">
        <w:rPr>
          <w:rFonts w:ascii="Times New Roman" w:hAnsi="Times New Roman" w:hint="eastAsia"/>
        </w:rPr>
        <w:t>通報或</w:t>
      </w:r>
      <w:r w:rsidRPr="000B6ADF">
        <w:rPr>
          <w:rFonts w:ascii="Times New Roman" w:hAnsi="Times New Roman" w:hint="eastAsia"/>
        </w:rPr>
        <w:t>經值班人員</w:t>
      </w:r>
      <w:r w:rsidR="00022053" w:rsidRPr="000B6ADF">
        <w:rPr>
          <w:rFonts w:ascii="Times New Roman" w:hAnsi="Times New Roman" w:hint="eastAsia"/>
        </w:rPr>
        <w:t>檢核</w:t>
      </w:r>
      <w:r w:rsidRPr="000B6ADF">
        <w:rPr>
          <w:rFonts w:ascii="Times New Roman" w:hAnsi="Times New Roman" w:hint="eastAsia"/>
        </w:rPr>
        <w:t>後</w:t>
      </w:r>
      <w:r w:rsidR="00022053" w:rsidRPr="000B6ADF">
        <w:rPr>
          <w:rFonts w:ascii="Times New Roman" w:hAnsi="Times New Roman" w:hint="eastAsia"/>
        </w:rPr>
        <w:t>判斷其會造成異常現象</w:t>
      </w:r>
      <w:r w:rsidRPr="000B6ADF">
        <w:rPr>
          <w:rFonts w:ascii="Times New Roman" w:hAnsi="Times New Roman" w:hint="eastAsia"/>
        </w:rPr>
        <w:t>時</w:t>
      </w:r>
      <w:r w:rsidR="00022053" w:rsidRPr="000B6ADF">
        <w:rPr>
          <w:rFonts w:ascii="Times New Roman" w:hAnsi="Times New Roman" w:hint="eastAsia"/>
        </w:rPr>
        <w:t>，必須通報至資訊部監控</w:t>
      </w:r>
      <w:r w:rsidR="001818C8" w:rsidRPr="001818C8">
        <w:rPr>
          <w:rFonts w:ascii="Times New Roman" w:hAnsi="Times New Roman" w:hint="eastAsia"/>
          <w:color w:val="FF0000"/>
        </w:rPr>
        <w:t>室</w:t>
      </w:r>
      <w:r w:rsidR="001818C8" w:rsidRPr="001818C8">
        <w:rPr>
          <w:rFonts w:ascii="Times New Roman" w:hAnsi="Times New Roman" w:hint="eastAsia"/>
          <w:strike/>
          <w:color w:val="FF0000"/>
        </w:rPr>
        <w:t>中心</w:t>
      </w:r>
      <w:r w:rsidR="00022053" w:rsidRPr="000B6ADF">
        <w:rPr>
          <w:rFonts w:ascii="Times New Roman" w:hAnsi="Times New Roman" w:hint="eastAsia"/>
        </w:rPr>
        <w:t>，並立即採取因應的行動措施。</w:t>
      </w:r>
    </w:p>
    <w:p w14:paraId="6102C1F8" w14:textId="77777777" w:rsidR="002A0177" w:rsidRPr="000B6ADF" w:rsidRDefault="008B3276" w:rsidP="002A6D85">
      <w:pPr>
        <w:pStyle w:val="4"/>
        <w:rPr>
          <w:rFonts w:ascii="Times New Roman" w:hAnsi="Times New Roman"/>
        </w:rPr>
      </w:pPr>
      <w:r w:rsidRPr="000B6ADF">
        <w:rPr>
          <w:rFonts w:ascii="Times New Roman" w:hAnsi="Times New Roman" w:hint="eastAsia"/>
        </w:rPr>
        <w:t>若屬服務請求依據</w:t>
      </w:r>
      <w:r w:rsidR="00894247" w:rsidRPr="000B6ADF">
        <w:rPr>
          <w:rFonts w:ascii="Times New Roman" w:hAnsi="Times New Roman" w:hint="eastAsia"/>
        </w:rPr>
        <w:t>《</w:t>
      </w:r>
      <w:r w:rsidR="00E06DAD" w:rsidRPr="000B6ADF">
        <w:rPr>
          <w:rFonts w:ascii="Times New Roman" w:hAnsi="Times New Roman" w:hint="eastAsia"/>
        </w:rPr>
        <w:t>SO-18-001-F03</w:t>
      </w:r>
      <w:r w:rsidR="00894247" w:rsidRPr="000B6ADF">
        <w:rPr>
          <w:rFonts w:ascii="Times New Roman" w:hAnsi="Times New Roman" w:hint="eastAsia"/>
        </w:rPr>
        <w:t>_</w:t>
      </w:r>
      <w:r w:rsidR="002416DC" w:rsidRPr="000B6ADF">
        <w:rPr>
          <w:rFonts w:ascii="Times New Roman" w:hAnsi="Times New Roman" w:hint="eastAsia"/>
        </w:rPr>
        <w:t>服務請求</w:t>
      </w:r>
      <w:r w:rsidR="00EC1CA0" w:rsidRPr="000B6ADF">
        <w:rPr>
          <w:rFonts w:ascii="Times New Roman" w:hAnsi="Times New Roman" w:hint="eastAsia"/>
        </w:rPr>
        <w:t>清單</w:t>
      </w:r>
      <w:r w:rsidR="00894247" w:rsidRPr="000B6ADF">
        <w:rPr>
          <w:rFonts w:ascii="Times New Roman" w:hAnsi="Times New Roman" w:hint="eastAsia"/>
        </w:rPr>
        <w:t>》</w:t>
      </w:r>
      <w:r w:rsidR="00EC1CA0" w:rsidRPr="000B6ADF">
        <w:rPr>
          <w:rFonts w:ascii="Times New Roman" w:hAnsi="Times New Roman" w:hint="eastAsia"/>
        </w:rPr>
        <w:t>程序</w:t>
      </w:r>
      <w:r w:rsidR="00A24F75" w:rsidRPr="000B6ADF">
        <w:rPr>
          <w:rFonts w:ascii="Times New Roman" w:hAnsi="Times New Roman" w:hint="eastAsia"/>
        </w:rPr>
        <w:t>進行事件通報</w:t>
      </w:r>
      <w:r w:rsidR="00A24F75" w:rsidRPr="000B6ADF">
        <w:rPr>
          <w:rFonts w:ascii="Times New Roman" w:hAnsi="Times New Roman"/>
        </w:rPr>
        <w:t>。</w:t>
      </w:r>
    </w:p>
    <w:p w14:paraId="41D82547" w14:textId="77777777" w:rsidR="00022053" w:rsidRPr="000B6ADF" w:rsidRDefault="00022053" w:rsidP="003A08F6">
      <w:pPr>
        <w:pStyle w:val="3"/>
        <w:rPr>
          <w:rFonts w:ascii="Times New Roman" w:hAnsi="Times New Roman"/>
        </w:rPr>
      </w:pPr>
      <w:r w:rsidRPr="000B6ADF">
        <w:rPr>
          <w:rFonts w:ascii="Times New Roman" w:hAnsi="Times New Roman" w:hint="eastAsia"/>
        </w:rPr>
        <w:t>事件記錄</w:t>
      </w:r>
    </w:p>
    <w:p w14:paraId="1C1AFAFF" w14:textId="6460D358" w:rsidR="00567E56" w:rsidRPr="000B6ADF" w:rsidRDefault="00567E56" w:rsidP="002A6D85">
      <w:pPr>
        <w:pStyle w:val="4"/>
        <w:rPr>
          <w:rFonts w:ascii="Times New Roman" w:hAnsi="Times New Roman"/>
        </w:rPr>
      </w:pPr>
      <w:r w:rsidRPr="000B6ADF">
        <w:rPr>
          <w:rFonts w:ascii="Times New Roman" w:hAnsi="Times New Roman" w:hint="eastAsia"/>
        </w:rPr>
        <w:t>通報人</w:t>
      </w:r>
      <w:r w:rsidR="00013601" w:rsidRPr="000B6ADF">
        <w:rPr>
          <w:rFonts w:ascii="Times New Roman" w:hAnsi="Times New Roman" w:hint="eastAsia"/>
        </w:rPr>
        <w:t>通報</w:t>
      </w:r>
      <w:r w:rsidR="003C2D34" w:rsidRPr="000B6ADF">
        <w:rPr>
          <w:rFonts w:ascii="Times New Roman" w:hAnsi="Times New Roman" w:hint="eastAsia"/>
        </w:rPr>
        <w:t>事件</w:t>
      </w:r>
      <w:r w:rsidRPr="000B6ADF">
        <w:rPr>
          <w:rFonts w:ascii="Times New Roman" w:hAnsi="Times New Roman" w:hint="eastAsia"/>
        </w:rPr>
        <w:t>至資訊部監控</w:t>
      </w:r>
      <w:r w:rsidR="001818C8" w:rsidRPr="001818C8">
        <w:rPr>
          <w:rFonts w:ascii="Times New Roman" w:hAnsi="Times New Roman" w:hint="eastAsia"/>
          <w:color w:val="FF0000"/>
        </w:rPr>
        <w:t>室</w:t>
      </w:r>
      <w:r w:rsidRPr="001818C8">
        <w:rPr>
          <w:rFonts w:ascii="Times New Roman" w:hAnsi="Times New Roman" w:hint="eastAsia"/>
          <w:strike/>
          <w:color w:val="FF0000"/>
        </w:rPr>
        <w:t>中心</w:t>
      </w:r>
      <w:r w:rsidRPr="000B6ADF">
        <w:rPr>
          <w:rFonts w:ascii="Times New Roman" w:hAnsi="Times New Roman" w:hint="eastAsia"/>
        </w:rPr>
        <w:t>時，事件管理人員應</w:t>
      </w:r>
      <w:r w:rsidR="00013601" w:rsidRPr="000B6ADF">
        <w:rPr>
          <w:rFonts w:ascii="Times New Roman" w:hAnsi="Times New Roman" w:hint="eastAsia"/>
        </w:rPr>
        <w:t>儘速處理，使事件能在最短時間內獲得處理。事件管理人員</w:t>
      </w:r>
      <w:r w:rsidR="000B6DCC" w:rsidRPr="000B6ADF">
        <w:rPr>
          <w:rFonts w:ascii="Times New Roman" w:hAnsi="Times New Roman" w:hint="eastAsia"/>
        </w:rPr>
        <w:t>在事件處理後應</w:t>
      </w:r>
      <w:r w:rsidRPr="000B6ADF">
        <w:rPr>
          <w:rFonts w:ascii="Times New Roman" w:hAnsi="Times New Roman" w:hint="eastAsia"/>
        </w:rPr>
        <w:t>於事件管理系統開立</w:t>
      </w:r>
      <w:r w:rsidR="00894247" w:rsidRPr="000B6ADF">
        <w:rPr>
          <w:rFonts w:ascii="Times New Roman" w:hAnsi="Times New Roman" w:hint="eastAsia"/>
        </w:rPr>
        <w:t>《</w:t>
      </w:r>
      <w:r w:rsidR="000C44E0" w:rsidRPr="000B6ADF">
        <w:rPr>
          <w:rFonts w:ascii="Times New Roman" w:hAnsi="Times New Roman"/>
        </w:rPr>
        <w:t>SO-1</w:t>
      </w:r>
      <w:r w:rsidR="00DA13A7" w:rsidRPr="000B6ADF">
        <w:rPr>
          <w:rFonts w:ascii="Times New Roman" w:hAnsi="Times New Roman" w:hint="eastAsia"/>
        </w:rPr>
        <w:t>8</w:t>
      </w:r>
      <w:r w:rsidR="000C44E0" w:rsidRPr="000B6ADF">
        <w:rPr>
          <w:rFonts w:ascii="Times New Roman" w:hAnsi="Times New Roman"/>
        </w:rPr>
        <w:t>-001</w:t>
      </w:r>
      <w:r w:rsidRPr="000B6ADF">
        <w:rPr>
          <w:rFonts w:ascii="Times New Roman" w:hAnsi="Times New Roman"/>
        </w:rPr>
        <w:t>-F02</w:t>
      </w:r>
      <w:r w:rsidR="00894247" w:rsidRPr="000B6ADF">
        <w:rPr>
          <w:rFonts w:ascii="Times New Roman" w:hAnsi="Times New Roman" w:hint="eastAsia"/>
        </w:rPr>
        <w:t>_</w:t>
      </w:r>
      <w:r w:rsidRPr="000B6ADF">
        <w:rPr>
          <w:rFonts w:ascii="Times New Roman" w:hAnsi="Times New Roman" w:hint="eastAsia"/>
        </w:rPr>
        <w:t>事件單</w:t>
      </w:r>
      <w:r w:rsidR="00894247" w:rsidRPr="000B6ADF">
        <w:rPr>
          <w:rFonts w:ascii="Times New Roman" w:hAnsi="Times New Roman" w:hint="eastAsia"/>
        </w:rPr>
        <w:t>》</w:t>
      </w:r>
      <w:r w:rsidR="00013601" w:rsidRPr="000B6ADF">
        <w:rPr>
          <w:rFonts w:ascii="Times New Roman" w:hAnsi="Times New Roman" w:hint="eastAsia"/>
        </w:rPr>
        <w:t>並</w:t>
      </w:r>
      <w:r w:rsidR="003C2D34" w:rsidRPr="000B6ADF">
        <w:rPr>
          <w:rFonts w:ascii="Times New Roman" w:hAnsi="Times New Roman" w:hint="eastAsia"/>
        </w:rPr>
        <w:t>將</w:t>
      </w:r>
      <w:r w:rsidR="000B6DCC" w:rsidRPr="000B6ADF">
        <w:rPr>
          <w:rFonts w:ascii="Times New Roman" w:hAnsi="Times New Roman" w:hint="eastAsia"/>
        </w:rPr>
        <w:t>記錄</w:t>
      </w:r>
      <w:r w:rsidR="003C2D34" w:rsidRPr="000B6ADF">
        <w:rPr>
          <w:rFonts w:ascii="Times New Roman" w:hAnsi="Times New Roman" w:hint="eastAsia"/>
        </w:rPr>
        <w:t>處理內容</w:t>
      </w:r>
      <w:r w:rsidRPr="000B6ADF">
        <w:rPr>
          <w:rFonts w:ascii="Times New Roman" w:hAnsi="Times New Roman" w:hint="eastAsia"/>
        </w:rPr>
        <w:t>。若使用者通報內容屬於意見反應</w:t>
      </w:r>
      <w:r w:rsidR="00A1254A" w:rsidRPr="000B6ADF">
        <w:rPr>
          <w:rFonts w:ascii="Times New Roman" w:hAnsi="Times New Roman" w:hint="eastAsia"/>
        </w:rPr>
        <w:t>，由通報人直接通報紀部業務管理處統整後向資訊部提出需求</w:t>
      </w:r>
      <w:r w:rsidRPr="000B6ADF">
        <w:rPr>
          <w:rFonts w:ascii="Times New Roman" w:hAnsi="Times New Roman" w:hint="eastAsia"/>
        </w:rPr>
        <w:t>。</w:t>
      </w:r>
    </w:p>
    <w:p w14:paraId="521BD92F" w14:textId="77777777" w:rsidR="00E67E12" w:rsidRPr="000B6ADF" w:rsidRDefault="00022053" w:rsidP="002A6D85">
      <w:pPr>
        <w:pStyle w:val="4"/>
        <w:rPr>
          <w:rFonts w:ascii="Times New Roman" w:hAnsi="Times New Roman"/>
        </w:rPr>
      </w:pPr>
      <w:r w:rsidRPr="000B6ADF">
        <w:rPr>
          <w:rFonts w:ascii="Times New Roman" w:hAnsi="Times New Roman" w:hint="eastAsia"/>
        </w:rPr>
        <w:t>由監控系統</w:t>
      </w:r>
      <w:r w:rsidR="002D6651" w:rsidRPr="000B6ADF">
        <w:rPr>
          <w:rFonts w:ascii="Times New Roman" w:hAnsi="Times New Roman" w:hint="eastAsia"/>
        </w:rPr>
        <w:t>自動</w:t>
      </w:r>
      <w:r w:rsidRPr="000B6ADF">
        <w:rPr>
          <w:rFonts w:ascii="Times New Roman" w:hAnsi="Times New Roman" w:hint="eastAsia"/>
        </w:rPr>
        <w:t>通報</w:t>
      </w:r>
      <w:r w:rsidR="001F5CB6" w:rsidRPr="000B6ADF">
        <w:rPr>
          <w:rFonts w:ascii="Times New Roman" w:hAnsi="Times New Roman" w:hint="eastAsia"/>
        </w:rPr>
        <w:t>後</w:t>
      </w:r>
      <w:r w:rsidR="00F6245E" w:rsidRPr="000B6ADF">
        <w:rPr>
          <w:rFonts w:ascii="Times New Roman" w:hAnsi="Times New Roman" w:hint="eastAsia"/>
        </w:rPr>
        <w:t>或經由值班人員檢核的異常，若已造成異常或判斷不處理將會造成異常，</w:t>
      </w:r>
      <w:r w:rsidR="002D6651" w:rsidRPr="000B6ADF">
        <w:rPr>
          <w:rFonts w:ascii="Times New Roman" w:hAnsi="Times New Roman" w:hint="eastAsia"/>
        </w:rPr>
        <w:t>值班人員應</w:t>
      </w:r>
      <w:r w:rsidR="001300AB" w:rsidRPr="000B6ADF">
        <w:rPr>
          <w:rFonts w:ascii="Times New Roman" w:hAnsi="Times New Roman" w:hint="eastAsia"/>
        </w:rPr>
        <w:t>於</w:t>
      </w:r>
      <w:r w:rsidR="00A074F4" w:rsidRPr="000B6ADF">
        <w:rPr>
          <w:rFonts w:ascii="Times New Roman" w:hAnsi="Times New Roman" w:hint="eastAsia"/>
        </w:rPr>
        <w:t>事件管理</w:t>
      </w:r>
      <w:r w:rsidRPr="000B6ADF">
        <w:rPr>
          <w:rFonts w:ascii="Times New Roman" w:hAnsi="Times New Roman" w:hint="eastAsia"/>
        </w:rPr>
        <w:t>系統開立</w:t>
      </w:r>
      <w:r w:rsidR="00894247" w:rsidRPr="000B6ADF">
        <w:rPr>
          <w:rFonts w:ascii="Times New Roman" w:hAnsi="Times New Roman" w:hint="eastAsia"/>
        </w:rPr>
        <w:t>《</w:t>
      </w:r>
      <w:r w:rsidR="000C44E0" w:rsidRPr="000B6ADF">
        <w:rPr>
          <w:rFonts w:ascii="Times New Roman" w:hAnsi="Times New Roman"/>
        </w:rPr>
        <w:t>SO-1</w:t>
      </w:r>
      <w:r w:rsidR="00DA13A7" w:rsidRPr="000B6ADF">
        <w:rPr>
          <w:rFonts w:ascii="Times New Roman" w:hAnsi="Times New Roman" w:hint="eastAsia"/>
        </w:rPr>
        <w:t>8</w:t>
      </w:r>
      <w:r w:rsidR="000C44E0" w:rsidRPr="000B6ADF">
        <w:rPr>
          <w:rFonts w:ascii="Times New Roman" w:hAnsi="Times New Roman"/>
        </w:rPr>
        <w:t>-001</w:t>
      </w:r>
      <w:r w:rsidR="001C19D8" w:rsidRPr="000B6ADF">
        <w:rPr>
          <w:rFonts w:ascii="Times New Roman" w:hAnsi="Times New Roman"/>
        </w:rPr>
        <w:t>-F02</w:t>
      </w:r>
      <w:r w:rsidR="00894247" w:rsidRPr="000B6ADF">
        <w:rPr>
          <w:rFonts w:ascii="Times New Roman" w:hAnsi="Times New Roman" w:hint="eastAsia"/>
        </w:rPr>
        <w:t>_</w:t>
      </w:r>
      <w:r w:rsidR="00C1506B" w:rsidRPr="000B6ADF">
        <w:rPr>
          <w:rFonts w:ascii="Times New Roman" w:hAnsi="Times New Roman" w:hint="eastAsia"/>
        </w:rPr>
        <w:t>事件</w:t>
      </w:r>
      <w:r w:rsidR="00C7312F" w:rsidRPr="000B6ADF">
        <w:rPr>
          <w:rFonts w:ascii="Times New Roman" w:hAnsi="Times New Roman" w:hint="eastAsia"/>
        </w:rPr>
        <w:t>單</w:t>
      </w:r>
      <w:r w:rsidR="00894247" w:rsidRPr="000B6ADF">
        <w:rPr>
          <w:rFonts w:ascii="Times New Roman" w:hAnsi="Times New Roman" w:hint="eastAsia"/>
        </w:rPr>
        <w:t>》</w:t>
      </w:r>
      <w:r w:rsidR="002D6651" w:rsidRPr="000B6ADF">
        <w:rPr>
          <w:rFonts w:ascii="Times New Roman" w:hAnsi="Times New Roman" w:hint="eastAsia"/>
        </w:rPr>
        <w:t>並由事件管理人員進行後續追蹤</w:t>
      </w:r>
      <w:r w:rsidRPr="000B6ADF">
        <w:rPr>
          <w:rFonts w:ascii="Times New Roman" w:hAnsi="Times New Roman" w:hint="eastAsia"/>
        </w:rPr>
        <w:t>。</w:t>
      </w:r>
    </w:p>
    <w:p w14:paraId="1167C408" w14:textId="77777777" w:rsidR="008566DD" w:rsidRPr="000B6ADF" w:rsidRDefault="008566DD" w:rsidP="002A6D85">
      <w:pPr>
        <w:pStyle w:val="4"/>
        <w:rPr>
          <w:rFonts w:ascii="Times New Roman" w:hAnsi="Times New Roman"/>
        </w:rPr>
      </w:pPr>
      <w:r w:rsidRPr="000B6ADF">
        <w:rPr>
          <w:rFonts w:ascii="Times New Roman" w:hAnsi="Times New Roman" w:hint="eastAsia"/>
        </w:rPr>
        <w:t>事件管理人員應</w:t>
      </w:r>
      <w:r w:rsidR="00C90DA0" w:rsidRPr="000B6ADF">
        <w:rPr>
          <w:rFonts w:ascii="Times New Roman" w:hAnsi="Times New Roman" w:hint="eastAsia"/>
        </w:rPr>
        <w:t>於事件結束後</w:t>
      </w:r>
      <w:r w:rsidR="007E152B" w:rsidRPr="000B6ADF">
        <w:rPr>
          <w:rFonts w:ascii="Times New Roman" w:hAnsi="Times New Roman" w:hint="eastAsia"/>
        </w:rPr>
        <w:t>儘速</w:t>
      </w:r>
      <w:r w:rsidRPr="000B6ADF">
        <w:rPr>
          <w:rFonts w:ascii="Times New Roman" w:hAnsi="Times New Roman" w:hint="eastAsia"/>
        </w:rPr>
        <w:t>完成事件開立及紀錄，並將接受事件通報之</w:t>
      </w:r>
      <w:r w:rsidR="00C90DA0" w:rsidRPr="000B6ADF">
        <w:rPr>
          <w:rFonts w:ascii="Times New Roman" w:hAnsi="Times New Roman" w:hint="eastAsia"/>
        </w:rPr>
        <w:t>時間與事件結束之時間</w:t>
      </w:r>
      <w:r w:rsidRPr="000B6ADF">
        <w:rPr>
          <w:rFonts w:ascii="Times New Roman" w:hAnsi="Times New Roman" w:hint="eastAsia"/>
        </w:rPr>
        <w:t>填入</w:t>
      </w:r>
      <w:r w:rsidR="00894247" w:rsidRPr="000B6ADF">
        <w:rPr>
          <w:rFonts w:ascii="Times New Roman" w:hAnsi="Times New Roman" w:hint="eastAsia"/>
        </w:rPr>
        <w:t>《</w:t>
      </w:r>
      <w:r w:rsidRPr="000B6ADF">
        <w:rPr>
          <w:rFonts w:ascii="Times New Roman" w:hAnsi="Times New Roman"/>
        </w:rPr>
        <w:t>SO-1</w:t>
      </w:r>
      <w:r w:rsidRPr="000B6ADF">
        <w:rPr>
          <w:rFonts w:ascii="Times New Roman" w:hAnsi="Times New Roman" w:hint="eastAsia"/>
        </w:rPr>
        <w:t>8</w:t>
      </w:r>
      <w:r w:rsidRPr="000B6ADF">
        <w:rPr>
          <w:rFonts w:ascii="Times New Roman" w:hAnsi="Times New Roman"/>
        </w:rPr>
        <w:t>-001-F02</w:t>
      </w:r>
      <w:r w:rsidR="00894247" w:rsidRPr="000B6ADF">
        <w:rPr>
          <w:rFonts w:ascii="Times New Roman" w:hAnsi="Times New Roman" w:hint="eastAsia"/>
        </w:rPr>
        <w:t>_</w:t>
      </w:r>
      <w:r w:rsidRPr="000B6ADF">
        <w:rPr>
          <w:rFonts w:ascii="Times New Roman" w:hAnsi="Times New Roman" w:hint="eastAsia"/>
        </w:rPr>
        <w:t>事件單</w:t>
      </w:r>
      <w:r w:rsidR="00894247" w:rsidRPr="000B6ADF">
        <w:rPr>
          <w:rFonts w:ascii="Times New Roman" w:hAnsi="Times New Roman" w:hint="eastAsia"/>
        </w:rPr>
        <w:t>》</w:t>
      </w:r>
      <w:r w:rsidRPr="000B6ADF">
        <w:rPr>
          <w:rFonts w:ascii="Times New Roman" w:hAnsi="Times New Roman" w:hint="eastAsia"/>
        </w:rPr>
        <w:t>中之</w:t>
      </w:r>
      <w:r w:rsidR="00894247" w:rsidRPr="000B6ADF">
        <w:rPr>
          <w:rFonts w:ascii="Times New Roman" w:hAnsi="Times New Roman" w:hint="eastAsia"/>
        </w:rPr>
        <w:t>『</w:t>
      </w:r>
      <w:r w:rsidRPr="000B6ADF">
        <w:rPr>
          <w:rFonts w:ascii="Times New Roman" w:hAnsi="Times New Roman" w:hint="eastAsia"/>
        </w:rPr>
        <w:t>事件發生時間</w:t>
      </w:r>
      <w:r w:rsidR="00894247" w:rsidRPr="000B6ADF">
        <w:rPr>
          <w:rFonts w:ascii="Times New Roman" w:hAnsi="Times New Roman" w:hint="eastAsia"/>
        </w:rPr>
        <w:t>』</w:t>
      </w:r>
      <w:r w:rsidR="00C90DA0" w:rsidRPr="000B6ADF">
        <w:rPr>
          <w:rFonts w:ascii="Times New Roman" w:hAnsi="Times New Roman" w:hint="eastAsia"/>
        </w:rPr>
        <w:t>、</w:t>
      </w:r>
      <w:r w:rsidR="00894247" w:rsidRPr="000B6ADF">
        <w:rPr>
          <w:rFonts w:ascii="Times New Roman" w:hAnsi="Times New Roman" w:hint="eastAsia"/>
        </w:rPr>
        <w:t>『</w:t>
      </w:r>
      <w:r w:rsidR="00C90DA0" w:rsidRPr="000B6ADF">
        <w:rPr>
          <w:rFonts w:ascii="Times New Roman" w:hAnsi="Times New Roman" w:hint="eastAsia"/>
        </w:rPr>
        <w:t>事件結束時間</w:t>
      </w:r>
      <w:r w:rsidR="00894247" w:rsidRPr="000B6ADF">
        <w:rPr>
          <w:rFonts w:ascii="Times New Roman" w:hAnsi="Times New Roman" w:hint="eastAsia"/>
        </w:rPr>
        <w:t>』</w:t>
      </w:r>
      <w:r w:rsidRPr="000B6ADF">
        <w:rPr>
          <w:rFonts w:ascii="Times New Roman" w:hAnsi="Times New Roman" w:hint="eastAsia"/>
        </w:rPr>
        <w:t>欄位。</w:t>
      </w:r>
    </w:p>
    <w:p w14:paraId="54D82638" w14:textId="77777777" w:rsidR="008B3276" w:rsidRPr="000B6ADF" w:rsidRDefault="008B3276" w:rsidP="002A6D85">
      <w:pPr>
        <w:pStyle w:val="4"/>
        <w:rPr>
          <w:rFonts w:ascii="Times New Roman" w:hAnsi="Times New Roman"/>
        </w:rPr>
      </w:pPr>
      <w:r w:rsidRPr="000B6ADF">
        <w:rPr>
          <w:rFonts w:ascii="Times New Roman" w:hAnsi="Times New Roman" w:hint="eastAsia"/>
        </w:rPr>
        <w:t>若屬服務請求依據</w:t>
      </w:r>
      <w:r w:rsidR="00894247" w:rsidRPr="000B6ADF">
        <w:rPr>
          <w:rFonts w:ascii="Times New Roman" w:hAnsi="Times New Roman" w:hint="eastAsia"/>
        </w:rPr>
        <w:t>《</w:t>
      </w:r>
      <w:r w:rsidR="00E06DAD" w:rsidRPr="000B6ADF">
        <w:rPr>
          <w:rFonts w:ascii="Times New Roman" w:hAnsi="Times New Roman" w:hint="eastAsia"/>
        </w:rPr>
        <w:t>SO-18-001-F03</w:t>
      </w:r>
      <w:r w:rsidR="00894247" w:rsidRPr="000B6ADF">
        <w:rPr>
          <w:rFonts w:ascii="Times New Roman" w:hAnsi="Times New Roman" w:hint="eastAsia"/>
        </w:rPr>
        <w:t>_</w:t>
      </w:r>
      <w:r w:rsidR="002416DC" w:rsidRPr="000B6ADF">
        <w:rPr>
          <w:rFonts w:ascii="Times New Roman" w:hAnsi="Times New Roman" w:hint="eastAsia"/>
        </w:rPr>
        <w:t>服務請求</w:t>
      </w:r>
      <w:r w:rsidR="00EC1CA0" w:rsidRPr="000B6ADF">
        <w:rPr>
          <w:rFonts w:ascii="Times New Roman" w:hAnsi="Times New Roman" w:hint="eastAsia"/>
        </w:rPr>
        <w:t>清單</w:t>
      </w:r>
      <w:r w:rsidR="00894247" w:rsidRPr="000B6ADF">
        <w:rPr>
          <w:rFonts w:ascii="Times New Roman" w:hAnsi="Times New Roman" w:hint="eastAsia"/>
        </w:rPr>
        <w:t>》</w:t>
      </w:r>
      <w:r w:rsidR="00EC1CA0" w:rsidRPr="000B6ADF">
        <w:rPr>
          <w:rFonts w:ascii="Times New Roman" w:hAnsi="Times New Roman" w:hint="eastAsia"/>
        </w:rPr>
        <w:t>程序</w:t>
      </w:r>
      <w:r w:rsidR="00A24F75" w:rsidRPr="000B6ADF">
        <w:rPr>
          <w:rFonts w:ascii="Times New Roman" w:hAnsi="Times New Roman" w:hint="eastAsia"/>
        </w:rPr>
        <w:t>進行事件記錄</w:t>
      </w:r>
      <w:r w:rsidR="00A24F75" w:rsidRPr="000B6ADF">
        <w:rPr>
          <w:rFonts w:ascii="Times New Roman" w:hAnsi="Times New Roman"/>
        </w:rPr>
        <w:t>。</w:t>
      </w:r>
    </w:p>
    <w:p w14:paraId="033F1ED8" w14:textId="77777777" w:rsidR="00FF51D0" w:rsidRPr="000B6ADF" w:rsidRDefault="00FF51D0" w:rsidP="003A08F6">
      <w:pPr>
        <w:pStyle w:val="2"/>
        <w:rPr>
          <w:rFonts w:ascii="Times New Roman" w:hAnsi="Times New Roman"/>
        </w:rPr>
      </w:pPr>
      <w:bookmarkStart w:id="53" w:name="_Toc306086768"/>
      <w:bookmarkStart w:id="54" w:name="_Toc354578637"/>
      <w:bookmarkStart w:id="55" w:name="_Toc382914122"/>
      <w:r w:rsidRPr="000B6ADF">
        <w:rPr>
          <w:rFonts w:ascii="Times New Roman" w:hAnsi="Times New Roman" w:hint="eastAsia"/>
        </w:rPr>
        <w:lastRenderedPageBreak/>
        <w:t>事件分類及初步支援</w:t>
      </w:r>
      <w:bookmarkEnd w:id="53"/>
      <w:bookmarkEnd w:id="54"/>
      <w:bookmarkEnd w:id="55"/>
    </w:p>
    <w:p w14:paraId="278EF88C" w14:textId="77777777" w:rsidR="00A647E5" w:rsidRPr="000B6ADF" w:rsidRDefault="00420764" w:rsidP="003A08F6">
      <w:pPr>
        <w:pStyle w:val="20"/>
        <w:rPr>
          <w:rFonts w:ascii="Times New Roman" w:hAnsi="Times New Roman"/>
        </w:rPr>
      </w:pPr>
      <w:r w:rsidRPr="000B6ADF">
        <w:rPr>
          <w:rFonts w:ascii="Times New Roman" w:hAnsi="Times New Roman" w:hint="eastAsia"/>
          <w:noProof/>
        </w:rPr>
        <w:drawing>
          <wp:inline distT="0" distB="0" distL="0" distR="0" wp14:anchorId="6C361B6B" wp14:editId="72C6D6B9">
            <wp:extent cx="5743575" cy="1562100"/>
            <wp:effectExtent l="0" t="0" r="9525" b="0"/>
            <wp:docPr id="3" name="圖片 3" descr="事件管理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事件管理_2"/>
                    <pic:cNvPicPr>
                      <a:picLocks noChangeAspect="1" noChangeArrowheads="1"/>
                    </pic:cNvPicPr>
                  </pic:nvPicPr>
                  <pic:blipFill>
                    <a:blip r:embed="rId10">
                      <a:extLst>
                        <a:ext uri="{28A0092B-C50C-407E-A947-70E740481C1C}">
                          <a14:useLocalDpi xmlns:a14="http://schemas.microsoft.com/office/drawing/2010/main" val="0"/>
                        </a:ext>
                      </a:extLst>
                    </a:blip>
                    <a:srcRect t="9486"/>
                    <a:stretch>
                      <a:fillRect/>
                    </a:stretch>
                  </pic:blipFill>
                  <pic:spPr bwMode="auto">
                    <a:xfrm>
                      <a:off x="0" y="0"/>
                      <a:ext cx="5743575" cy="1562100"/>
                    </a:xfrm>
                    <a:prstGeom prst="rect">
                      <a:avLst/>
                    </a:prstGeom>
                    <a:noFill/>
                    <a:ln>
                      <a:noFill/>
                    </a:ln>
                  </pic:spPr>
                </pic:pic>
              </a:graphicData>
            </a:graphic>
          </wp:inline>
        </w:drawing>
      </w:r>
    </w:p>
    <w:p w14:paraId="32E1CF8E" w14:textId="77777777" w:rsidR="00A647E5" w:rsidRPr="000B6ADF" w:rsidRDefault="00A647E5" w:rsidP="003A08F6">
      <w:pPr>
        <w:pStyle w:val="3"/>
        <w:rPr>
          <w:rFonts w:ascii="Times New Roman" w:hAnsi="Times New Roman"/>
        </w:rPr>
      </w:pPr>
      <w:r w:rsidRPr="000B6ADF">
        <w:rPr>
          <w:rFonts w:ascii="Times New Roman" w:hAnsi="Times New Roman" w:hint="eastAsia"/>
        </w:rPr>
        <w:t>事件分類</w:t>
      </w:r>
    </w:p>
    <w:p w14:paraId="1BE44A03" w14:textId="77777777" w:rsidR="00A647E5" w:rsidRPr="000B6ADF" w:rsidRDefault="00A647E5" w:rsidP="002A6D85">
      <w:pPr>
        <w:pStyle w:val="4"/>
        <w:rPr>
          <w:rFonts w:ascii="Times New Roman" w:hAnsi="Times New Roman"/>
        </w:rPr>
      </w:pPr>
      <w:r w:rsidRPr="000B6ADF">
        <w:rPr>
          <w:rFonts w:ascii="Times New Roman" w:hAnsi="Times New Roman" w:hint="eastAsia"/>
        </w:rPr>
        <w:t>事件類型：事件</w:t>
      </w:r>
      <w:r w:rsidR="00674FBF" w:rsidRPr="000B6ADF">
        <w:rPr>
          <w:rFonts w:ascii="Times New Roman" w:hAnsi="Times New Roman" w:hint="eastAsia"/>
        </w:rPr>
        <w:t>管理</w:t>
      </w:r>
      <w:r w:rsidRPr="000B6ADF">
        <w:rPr>
          <w:rFonts w:ascii="Times New Roman" w:hAnsi="Times New Roman" w:hint="eastAsia"/>
        </w:rPr>
        <w:t>人員應依據事件的描述，對應下列事件類型之定義，以下各事件類型中提到相關</w:t>
      </w:r>
      <w:r w:rsidR="009B7B4F" w:rsidRPr="000B6ADF">
        <w:rPr>
          <w:rFonts w:ascii="Times New Roman" w:hAnsi="Times New Roman" w:hint="eastAsia"/>
          <w:bCs/>
          <w:lang w:val="de-DE"/>
        </w:rPr>
        <w:t>事件分級</w:t>
      </w:r>
      <w:r w:rsidRPr="000B6ADF">
        <w:rPr>
          <w:rFonts w:ascii="Times New Roman" w:hAnsi="Times New Roman" w:hint="eastAsia"/>
        </w:rPr>
        <w:t>，各</w:t>
      </w:r>
      <w:r w:rsidR="009B7B4F" w:rsidRPr="000B6ADF">
        <w:rPr>
          <w:rFonts w:ascii="Times New Roman" w:hAnsi="Times New Roman" w:hint="eastAsia"/>
        </w:rPr>
        <w:t>分級</w:t>
      </w:r>
      <w:r w:rsidRPr="000B6ADF">
        <w:rPr>
          <w:rFonts w:ascii="Times New Roman" w:hAnsi="Times New Roman" w:hint="eastAsia"/>
        </w:rPr>
        <w:t>的判斷標準將在</w:t>
      </w:r>
      <w:r w:rsidR="00812CAC" w:rsidRPr="000B6ADF">
        <w:rPr>
          <w:rFonts w:ascii="Times New Roman" w:hAnsi="Times New Roman" w:hint="eastAsia"/>
        </w:rPr>
        <w:t>本章</w:t>
      </w:r>
      <w:r w:rsidRPr="000B6ADF">
        <w:rPr>
          <w:rFonts w:ascii="Times New Roman" w:hAnsi="Times New Roman" w:hint="eastAsia"/>
        </w:rPr>
        <w:t>本節中</w:t>
      </w:r>
      <w:r w:rsidR="00346307" w:rsidRPr="000B6ADF">
        <w:rPr>
          <w:rFonts w:ascii="Times New Roman" w:hAnsi="Times New Roman" w:hint="eastAsia"/>
        </w:rPr>
        <w:t>「二、事件分級」</w:t>
      </w:r>
      <w:r w:rsidRPr="000B6ADF">
        <w:rPr>
          <w:rFonts w:ascii="Times New Roman" w:hAnsi="Times New Roman" w:hint="eastAsia"/>
        </w:rPr>
        <w:t>中詳述。</w:t>
      </w:r>
    </w:p>
    <w:p w14:paraId="1FF81D40" w14:textId="77777777" w:rsidR="00A647E5" w:rsidRPr="000B6ADF" w:rsidRDefault="00A647E5" w:rsidP="003A08F6">
      <w:pPr>
        <w:pStyle w:val="5"/>
        <w:rPr>
          <w:rFonts w:ascii="Times New Roman" w:hAnsi="Times New Roman"/>
        </w:rPr>
      </w:pPr>
      <w:r w:rsidRPr="000B6ADF">
        <w:rPr>
          <w:rFonts w:ascii="Times New Roman" w:hAnsi="Times New Roman" w:hint="eastAsia"/>
        </w:rPr>
        <w:t>服務異常</w:t>
      </w:r>
    </w:p>
    <w:p w14:paraId="0C86D0A8" w14:textId="77777777" w:rsidR="00A647E5" w:rsidRPr="000B6ADF" w:rsidRDefault="00A647E5" w:rsidP="003A08F6">
      <w:pPr>
        <w:pStyle w:val="50"/>
        <w:rPr>
          <w:rFonts w:ascii="Times New Roman" w:hAnsi="Times New Roman"/>
        </w:rPr>
      </w:pPr>
      <w:r w:rsidRPr="000B6ADF">
        <w:rPr>
          <w:rFonts w:ascii="Times New Roman" w:hAnsi="Times New Roman"/>
        </w:rPr>
        <w:t>資訊服務因系統或非系統因素，使得服務提供狀況不符所議定之要求，其</w:t>
      </w:r>
      <w:r w:rsidR="009B7B4F" w:rsidRPr="000B6ADF">
        <w:rPr>
          <w:rFonts w:ascii="Times New Roman" w:hAnsi="Times New Roman"/>
        </w:rPr>
        <w:t>對應</w:t>
      </w:r>
      <w:r w:rsidRPr="000B6ADF">
        <w:rPr>
          <w:rFonts w:ascii="Times New Roman" w:hAnsi="Times New Roman"/>
        </w:rPr>
        <w:t>事件分級為</w:t>
      </w:r>
      <w:r w:rsidRPr="000B6ADF">
        <w:rPr>
          <w:rFonts w:ascii="Times New Roman" w:hAnsi="Times New Roman"/>
        </w:rPr>
        <w:t>A</w:t>
      </w:r>
      <w:r w:rsidRPr="000B6ADF">
        <w:rPr>
          <w:rFonts w:ascii="Times New Roman" w:hAnsi="Times New Roman"/>
        </w:rPr>
        <w:t>級</w:t>
      </w:r>
      <w:r w:rsidR="005C02E7" w:rsidRPr="000B6ADF">
        <w:rPr>
          <w:rFonts w:ascii="Times New Roman" w:hAnsi="Times New Roman" w:hint="eastAsia"/>
        </w:rPr>
        <w:t>～</w:t>
      </w:r>
      <w:r w:rsidRPr="000B6ADF">
        <w:rPr>
          <w:rFonts w:ascii="Times New Roman" w:hAnsi="Times New Roman"/>
        </w:rPr>
        <w:t>F</w:t>
      </w:r>
      <w:r w:rsidRPr="000B6ADF">
        <w:rPr>
          <w:rFonts w:ascii="Times New Roman" w:hAnsi="Times New Roman"/>
        </w:rPr>
        <w:t>級。</w:t>
      </w:r>
    </w:p>
    <w:p w14:paraId="2AFF7D8C" w14:textId="77777777" w:rsidR="00A647E5" w:rsidRPr="000B6ADF" w:rsidRDefault="00A647E5" w:rsidP="003A08F6">
      <w:pPr>
        <w:pStyle w:val="5"/>
        <w:rPr>
          <w:rFonts w:ascii="Times New Roman" w:hAnsi="Times New Roman"/>
        </w:rPr>
      </w:pPr>
      <w:r w:rsidRPr="000B6ADF">
        <w:rPr>
          <w:rFonts w:ascii="Times New Roman" w:hAnsi="Times New Roman" w:hint="eastAsia"/>
        </w:rPr>
        <w:t>服務諮詢</w:t>
      </w:r>
    </w:p>
    <w:p w14:paraId="26802666" w14:textId="77777777" w:rsidR="00A647E5" w:rsidRPr="000B6ADF" w:rsidRDefault="002A0177" w:rsidP="003A08F6">
      <w:pPr>
        <w:pStyle w:val="50"/>
        <w:rPr>
          <w:rFonts w:ascii="Times New Roman" w:hAnsi="Times New Roman"/>
        </w:rPr>
      </w:pPr>
      <w:r w:rsidRPr="000B6ADF">
        <w:rPr>
          <w:rFonts w:ascii="Times New Roman" w:hAnsi="Times New Roman" w:hint="eastAsia"/>
        </w:rPr>
        <w:t>使用者對</w:t>
      </w:r>
      <w:r w:rsidR="001F5CB6" w:rsidRPr="000B6ADF">
        <w:rPr>
          <w:rFonts w:ascii="Times New Roman" w:hAnsi="Times New Roman" w:hint="eastAsia"/>
        </w:rPr>
        <w:t>系統使用操作</w:t>
      </w:r>
      <w:r w:rsidRPr="000B6ADF">
        <w:rPr>
          <w:rFonts w:ascii="Times New Roman" w:hAnsi="Times New Roman" w:hint="eastAsia"/>
        </w:rPr>
        <w:t>不熟悉及對資訊業務不了解</w:t>
      </w:r>
      <w:r w:rsidR="009B7B4F" w:rsidRPr="000B6ADF">
        <w:rPr>
          <w:rFonts w:ascii="Times New Roman" w:hAnsi="Times New Roman" w:hint="eastAsia"/>
        </w:rPr>
        <w:t>，</w:t>
      </w:r>
      <w:r w:rsidRPr="000B6ADF">
        <w:rPr>
          <w:rFonts w:ascii="Times New Roman" w:hAnsi="Times New Roman" w:hint="eastAsia"/>
        </w:rPr>
        <w:t>或屬</w:t>
      </w:r>
      <w:r w:rsidR="009B7B4F" w:rsidRPr="000B6ADF">
        <w:rPr>
          <w:rFonts w:ascii="Times New Roman" w:hAnsi="Times New Roman" w:hint="eastAsia"/>
        </w:rPr>
        <w:t>使用者對於現有服務提供，因個人使用因素而有解釋說明需要，其對應事件分級為</w:t>
      </w:r>
      <w:r w:rsidR="009B7B4F" w:rsidRPr="000B6ADF">
        <w:rPr>
          <w:rFonts w:ascii="Times New Roman" w:hAnsi="Times New Roman"/>
        </w:rPr>
        <w:t>F</w:t>
      </w:r>
      <w:r w:rsidR="009B7B4F" w:rsidRPr="000B6ADF">
        <w:rPr>
          <w:rFonts w:ascii="Times New Roman" w:hAnsi="Times New Roman" w:hint="eastAsia"/>
        </w:rPr>
        <w:t>級。</w:t>
      </w:r>
    </w:p>
    <w:p w14:paraId="1D4DD5EC" w14:textId="77777777" w:rsidR="00A647E5" w:rsidRPr="000B6ADF" w:rsidRDefault="00A647E5" w:rsidP="003A08F6">
      <w:pPr>
        <w:pStyle w:val="5"/>
        <w:rPr>
          <w:rFonts w:ascii="Times New Roman" w:hAnsi="Times New Roman"/>
        </w:rPr>
      </w:pPr>
      <w:r w:rsidRPr="000B6ADF">
        <w:rPr>
          <w:rFonts w:ascii="Times New Roman" w:hAnsi="Times New Roman" w:hint="eastAsia"/>
        </w:rPr>
        <w:t>意見反應</w:t>
      </w:r>
    </w:p>
    <w:p w14:paraId="4E14816C" w14:textId="77777777" w:rsidR="00A647E5" w:rsidRPr="000B6ADF" w:rsidRDefault="00A1254A" w:rsidP="003A08F6">
      <w:pPr>
        <w:pStyle w:val="50"/>
        <w:rPr>
          <w:rFonts w:ascii="Times New Roman" w:hAnsi="Times New Roman"/>
          <w:strike/>
        </w:rPr>
      </w:pPr>
      <w:r w:rsidRPr="000B6ADF">
        <w:rPr>
          <w:rFonts w:ascii="Times New Roman" w:hAnsi="Times New Roman" w:hint="eastAsia"/>
        </w:rPr>
        <w:t>功能新增及修改建議，由通報人直接通報紀部業務管理處統整後向資訊部提出需求。</w:t>
      </w:r>
    </w:p>
    <w:p w14:paraId="03B5D90A" w14:textId="77777777" w:rsidR="002A0177" w:rsidRPr="000B6ADF" w:rsidRDefault="002A0177" w:rsidP="003A08F6">
      <w:pPr>
        <w:pStyle w:val="5"/>
        <w:rPr>
          <w:rFonts w:ascii="Times New Roman" w:hAnsi="Times New Roman"/>
        </w:rPr>
      </w:pPr>
      <w:r w:rsidRPr="000B6ADF">
        <w:rPr>
          <w:rFonts w:ascii="Times New Roman" w:hAnsi="Times New Roman" w:hint="eastAsia"/>
        </w:rPr>
        <w:t>服務請求</w:t>
      </w:r>
    </w:p>
    <w:p w14:paraId="72540F13" w14:textId="77777777" w:rsidR="00162D89" w:rsidRPr="000B6ADF" w:rsidRDefault="00162D89" w:rsidP="003A08F6">
      <w:pPr>
        <w:pStyle w:val="50"/>
        <w:rPr>
          <w:rFonts w:ascii="Times New Roman" w:hAnsi="Times New Roman"/>
        </w:rPr>
      </w:pPr>
      <w:r w:rsidRPr="000B6ADF">
        <w:rPr>
          <w:rFonts w:ascii="Times New Roman" w:hAnsi="Times New Roman" w:hint="eastAsia"/>
        </w:rPr>
        <w:t>使用者對於不需修改程式及異動資料的</w:t>
      </w:r>
      <w:r w:rsidR="00673128" w:rsidRPr="000B6ADF">
        <w:rPr>
          <w:rFonts w:ascii="Times New Roman" w:hAnsi="Times New Roman" w:hint="eastAsia"/>
        </w:rPr>
        <w:t>請求</w:t>
      </w:r>
      <w:r w:rsidRPr="000B6ADF">
        <w:rPr>
          <w:rFonts w:ascii="Times New Roman" w:hAnsi="Times New Roman" w:hint="eastAsia"/>
        </w:rPr>
        <w:t>，</w:t>
      </w:r>
      <w:r w:rsidR="004A34BA" w:rsidRPr="000B6ADF">
        <w:rPr>
          <w:rFonts w:ascii="Times New Roman" w:hAnsi="Times New Roman" w:hint="eastAsia"/>
        </w:rPr>
        <w:t>須提供使用者標準的作業程序，</w:t>
      </w:r>
      <w:r w:rsidRPr="000B6ADF">
        <w:rPr>
          <w:rFonts w:ascii="Times New Roman" w:hAnsi="Times New Roman" w:hint="eastAsia"/>
        </w:rPr>
        <w:t>其對應事件分級為</w:t>
      </w:r>
      <w:r w:rsidRPr="000B6ADF">
        <w:rPr>
          <w:rFonts w:ascii="Times New Roman" w:hAnsi="Times New Roman" w:hint="eastAsia"/>
        </w:rPr>
        <w:t>R</w:t>
      </w:r>
      <w:r w:rsidRPr="000B6ADF">
        <w:rPr>
          <w:rFonts w:ascii="Times New Roman" w:hAnsi="Times New Roman" w:hint="eastAsia"/>
        </w:rPr>
        <w:t>級</w:t>
      </w:r>
      <w:r w:rsidR="004A34BA" w:rsidRPr="000B6ADF">
        <w:rPr>
          <w:rFonts w:ascii="Times New Roman" w:hAnsi="Times New Roman" w:hint="eastAsia"/>
        </w:rPr>
        <w:t>，並依據</w:t>
      </w:r>
      <w:r w:rsidR="00894247" w:rsidRPr="000B6ADF">
        <w:rPr>
          <w:rFonts w:ascii="Times New Roman" w:hAnsi="Times New Roman" w:hint="eastAsia"/>
        </w:rPr>
        <w:t>《</w:t>
      </w:r>
      <w:r w:rsidR="00E06DAD" w:rsidRPr="000B6ADF">
        <w:rPr>
          <w:rFonts w:ascii="Times New Roman" w:hAnsi="Times New Roman" w:hint="eastAsia"/>
        </w:rPr>
        <w:t>SO-18-001-F03</w:t>
      </w:r>
      <w:r w:rsidR="00894247" w:rsidRPr="000B6ADF">
        <w:rPr>
          <w:rFonts w:ascii="Times New Roman" w:hAnsi="Times New Roman" w:hint="eastAsia"/>
        </w:rPr>
        <w:t>_</w:t>
      </w:r>
      <w:r w:rsidR="004A34BA" w:rsidRPr="000B6ADF">
        <w:rPr>
          <w:rFonts w:ascii="Times New Roman" w:hAnsi="Times New Roman" w:hint="eastAsia"/>
        </w:rPr>
        <w:t>服務請求</w:t>
      </w:r>
      <w:r w:rsidR="00EC1CA0" w:rsidRPr="000B6ADF">
        <w:rPr>
          <w:rFonts w:ascii="Times New Roman" w:hAnsi="Times New Roman" w:hint="eastAsia"/>
        </w:rPr>
        <w:t>清單</w:t>
      </w:r>
      <w:r w:rsidR="00894247" w:rsidRPr="000B6ADF">
        <w:rPr>
          <w:rFonts w:ascii="Times New Roman" w:hAnsi="Times New Roman" w:hint="eastAsia"/>
        </w:rPr>
        <w:t>》</w:t>
      </w:r>
      <w:r w:rsidR="00801EBD" w:rsidRPr="000B6ADF">
        <w:rPr>
          <w:rFonts w:ascii="Times New Roman" w:hAnsi="Times New Roman" w:hint="eastAsia"/>
        </w:rPr>
        <w:t>程序進</w:t>
      </w:r>
      <w:r w:rsidR="004A34BA" w:rsidRPr="000B6ADF">
        <w:rPr>
          <w:rFonts w:ascii="Times New Roman" w:hAnsi="Times New Roman" w:hint="eastAsia"/>
        </w:rPr>
        <w:t>行事件通報</w:t>
      </w:r>
      <w:r w:rsidR="004A34BA" w:rsidRPr="000B6ADF">
        <w:rPr>
          <w:rFonts w:ascii="Times New Roman" w:hAnsi="Times New Roman"/>
        </w:rPr>
        <w:t>、</w:t>
      </w:r>
      <w:r w:rsidR="004A34BA" w:rsidRPr="000B6ADF">
        <w:rPr>
          <w:rFonts w:ascii="Times New Roman" w:hAnsi="Times New Roman" w:hint="eastAsia"/>
        </w:rPr>
        <w:t>記錄及處理</w:t>
      </w:r>
      <w:r w:rsidRPr="000B6ADF">
        <w:rPr>
          <w:rFonts w:ascii="Times New Roman" w:hAnsi="Times New Roman" w:hint="eastAsia"/>
        </w:rPr>
        <w:t>。</w:t>
      </w:r>
    </w:p>
    <w:p w14:paraId="1DD33FD2" w14:textId="77777777" w:rsidR="00A647E5" w:rsidRPr="000B6ADF" w:rsidRDefault="00A647E5" w:rsidP="002A6D85">
      <w:pPr>
        <w:pStyle w:val="4"/>
        <w:rPr>
          <w:rFonts w:ascii="Times New Roman" w:hAnsi="Times New Roman"/>
        </w:rPr>
      </w:pPr>
      <w:r w:rsidRPr="000B6ADF">
        <w:rPr>
          <w:rFonts w:ascii="Times New Roman" w:hAnsi="Times New Roman" w:hint="eastAsia"/>
        </w:rPr>
        <w:t>服務</w:t>
      </w:r>
      <w:r w:rsidR="00822B0F" w:rsidRPr="000B6ADF">
        <w:rPr>
          <w:rFonts w:ascii="Times New Roman" w:hAnsi="Times New Roman" w:hint="eastAsia"/>
        </w:rPr>
        <w:t>類別</w:t>
      </w:r>
      <w:r w:rsidR="00DD5FA6" w:rsidRPr="000B6ADF">
        <w:rPr>
          <w:rFonts w:ascii="Times New Roman" w:hAnsi="Times New Roman" w:hint="eastAsia"/>
        </w:rPr>
        <w:t>：</w:t>
      </w:r>
      <w:r w:rsidRPr="000B6ADF">
        <w:rPr>
          <w:rFonts w:ascii="Times New Roman" w:hAnsi="Times New Roman" w:hint="eastAsia"/>
        </w:rPr>
        <w:t>則在事件</w:t>
      </w:r>
      <w:r w:rsidR="00674FBF" w:rsidRPr="000B6ADF">
        <w:rPr>
          <w:rFonts w:ascii="Times New Roman" w:hAnsi="Times New Roman" w:hint="eastAsia"/>
        </w:rPr>
        <w:t>管理</w:t>
      </w:r>
      <w:r w:rsidRPr="000B6ADF">
        <w:rPr>
          <w:rFonts w:ascii="Times New Roman" w:hAnsi="Times New Roman" w:hint="eastAsia"/>
        </w:rPr>
        <w:t>人員應在接獲事件時由通報</w:t>
      </w:r>
      <w:r w:rsidR="00C1506B" w:rsidRPr="000B6ADF">
        <w:rPr>
          <w:rFonts w:ascii="Times New Roman" w:hAnsi="Times New Roman" w:hint="eastAsia"/>
        </w:rPr>
        <w:t>人</w:t>
      </w:r>
      <w:r w:rsidR="009C5136" w:rsidRPr="000B6ADF">
        <w:rPr>
          <w:rFonts w:ascii="Times New Roman" w:hAnsi="Times New Roman" w:hint="eastAsia"/>
        </w:rPr>
        <w:t>的資訊及觀察到的現象判斷那些服務受到影響，</w:t>
      </w:r>
      <w:r w:rsidRPr="000B6ADF">
        <w:rPr>
          <w:rFonts w:ascii="Times New Roman" w:hAnsi="Times New Roman" w:hint="eastAsia"/>
        </w:rPr>
        <w:t>服務類別</w:t>
      </w:r>
      <w:r w:rsidR="00D4765F" w:rsidRPr="000B6ADF">
        <w:rPr>
          <w:rFonts w:ascii="Times New Roman" w:hAnsi="Times New Roman" w:hint="eastAsia"/>
        </w:rPr>
        <w:t>內容</w:t>
      </w:r>
      <w:r w:rsidR="00CB0662" w:rsidRPr="000B6ADF">
        <w:rPr>
          <w:rFonts w:ascii="Times New Roman" w:hAnsi="Times New Roman" w:hint="eastAsia"/>
        </w:rPr>
        <w:t>請參考</w:t>
      </w:r>
      <w:r w:rsidR="00894247" w:rsidRPr="000B6ADF">
        <w:rPr>
          <w:rFonts w:ascii="Times New Roman" w:hAnsi="Times New Roman" w:hint="eastAsia"/>
        </w:rPr>
        <w:t>《</w:t>
      </w:r>
      <w:r w:rsidR="009C5136" w:rsidRPr="000B6ADF">
        <w:rPr>
          <w:rFonts w:ascii="Times New Roman" w:hAnsi="Times New Roman" w:hint="eastAsia"/>
        </w:rPr>
        <w:t>SC-00-017</w:t>
      </w:r>
      <w:r w:rsidR="00894247" w:rsidRPr="000B6ADF">
        <w:rPr>
          <w:rFonts w:ascii="Times New Roman" w:hAnsi="Times New Roman" w:hint="eastAsia"/>
        </w:rPr>
        <w:t>_</w:t>
      </w:r>
      <w:r w:rsidR="009C5136" w:rsidRPr="000B6ADF">
        <w:rPr>
          <w:rFonts w:ascii="Times New Roman" w:hAnsi="Times New Roman" w:hint="eastAsia"/>
        </w:rPr>
        <w:t>服務水準管理</w:t>
      </w:r>
      <w:r w:rsidR="00894247" w:rsidRPr="000B6ADF">
        <w:rPr>
          <w:rFonts w:ascii="Times New Roman" w:hAnsi="Times New Roman" w:hint="eastAsia"/>
        </w:rPr>
        <w:t>要點》</w:t>
      </w:r>
      <w:r w:rsidRPr="000B6ADF">
        <w:rPr>
          <w:rFonts w:ascii="Times New Roman" w:hAnsi="Times New Roman" w:hint="eastAsia"/>
        </w:rPr>
        <w:t>。</w:t>
      </w:r>
    </w:p>
    <w:p w14:paraId="4C440EC4" w14:textId="77777777" w:rsidR="00A647E5" w:rsidRPr="000B6ADF" w:rsidRDefault="00A647E5" w:rsidP="002A6D85">
      <w:pPr>
        <w:pStyle w:val="4"/>
        <w:rPr>
          <w:rFonts w:ascii="Times New Roman" w:hAnsi="Times New Roman"/>
        </w:rPr>
      </w:pPr>
      <w:r w:rsidRPr="000B6ADF">
        <w:rPr>
          <w:rFonts w:ascii="Times New Roman" w:hAnsi="Times New Roman" w:hint="eastAsia"/>
        </w:rPr>
        <w:t>系統</w:t>
      </w:r>
      <w:r w:rsidR="00BD4859" w:rsidRPr="000B6ADF">
        <w:rPr>
          <w:rFonts w:ascii="Times New Roman" w:hAnsi="Times New Roman" w:hint="eastAsia"/>
        </w:rPr>
        <w:t>名稱</w:t>
      </w:r>
      <w:r w:rsidR="00DD5FA6" w:rsidRPr="000B6ADF">
        <w:rPr>
          <w:rFonts w:ascii="Times New Roman" w:hAnsi="Times New Roman" w:hint="eastAsia"/>
        </w:rPr>
        <w:t>：</w:t>
      </w:r>
      <w:r w:rsidR="00CE0E6C" w:rsidRPr="000B6ADF">
        <w:rPr>
          <w:rFonts w:ascii="Times New Roman" w:hAnsi="Times New Roman" w:hint="eastAsia"/>
        </w:rPr>
        <w:t>由事件</w:t>
      </w:r>
      <w:r w:rsidR="00674FBF" w:rsidRPr="000B6ADF">
        <w:rPr>
          <w:rFonts w:ascii="Times New Roman" w:hAnsi="Times New Roman" w:hint="eastAsia"/>
        </w:rPr>
        <w:t>管理</w:t>
      </w:r>
      <w:r w:rsidR="00DD5FA6" w:rsidRPr="000B6ADF">
        <w:rPr>
          <w:rFonts w:ascii="Times New Roman" w:hAnsi="Times New Roman" w:hint="eastAsia"/>
        </w:rPr>
        <w:t>人員應在接獲事件時，由通報人提供之資訊及觀察到之</w:t>
      </w:r>
      <w:r w:rsidRPr="000B6ADF">
        <w:rPr>
          <w:rFonts w:ascii="Times New Roman" w:hAnsi="Times New Roman" w:hint="eastAsia"/>
        </w:rPr>
        <w:t>現象判斷</w:t>
      </w:r>
      <w:r w:rsidR="00DD5FA6" w:rsidRPr="000B6ADF">
        <w:rPr>
          <w:rFonts w:ascii="Times New Roman" w:hAnsi="Times New Roman" w:hint="eastAsia"/>
        </w:rPr>
        <w:t>並選擇何為</w:t>
      </w:r>
      <w:r w:rsidRPr="000B6ADF">
        <w:rPr>
          <w:rFonts w:ascii="Times New Roman" w:hAnsi="Times New Roman" w:hint="eastAsia"/>
        </w:rPr>
        <w:t>主要受影響系統。</w:t>
      </w:r>
      <w:r w:rsidR="00D5169E" w:rsidRPr="000B6ADF">
        <w:rPr>
          <w:rFonts w:ascii="Times New Roman" w:hAnsi="Times New Roman" w:hint="eastAsia"/>
        </w:rPr>
        <w:t>並可</w:t>
      </w:r>
      <w:r w:rsidRPr="000B6ADF">
        <w:rPr>
          <w:rFonts w:ascii="Times New Roman" w:hAnsi="Times New Roman" w:hint="eastAsia"/>
        </w:rPr>
        <w:t>連結</w:t>
      </w:r>
      <w:r w:rsidRPr="000B6ADF">
        <w:rPr>
          <w:rFonts w:ascii="Times New Roman" w:hAnsi="Times New Roman"/>
        </w:rPr>
        <w:t>CMDB</w:t>
      </w:r>
      <w:r w:rsidRPr="000B6ADF">
        <w:rPr>
          <w:rFonts w:ascii="Times New Roman" w:hAnsi="Times New Roman" w:hint="eastAsia"/>
        </w:rPr>
        <w:t>功能得知目前該異常主要系統或服務之最新狀況及</w:t>
      </w:r>
      <w:r w:rsidR="00D5169E" w:rsidRPr="000B6ADF">
        <w:rPr>
          <w:rFonts w:ascii="Times New Roman" w:hAnsi="Times New Roman" w:hint="eastAsia"/>
        </w:rPr>
        <w:t>其他</w:t>
      </w:r>
      <w:r w:rsidRPr="000B6ADF">
        <w:rPr>
          <w:rFonts w:ascii="Times New Roman" w:hAnsi="Times New Roman" w:hint="eastAsia"/>
        </w:rPr>
        <w:t>可能受影響的相關系統。</w:t>
      </w:r>
    </w:p>
    <w:p w14:paraId="69F746DF" w14:textId="77777777" w:rsidR="00A647E5" w:rsidRPr="000B6ADF" w:rsidRDefault="00A647E5" w:rsidP="003A08F6">
      <w:pPr>
        <w:pStyle w:val="3"/>
        <w:rPr>
          <w:rFonts w:ascii="Times New Roman" w:hAnsi="Times New Roman"/>
        </w:rPr>
      </w:pPr>
      <w:r w:rsidRPr="000B6ADF">
        <w:rPr>
          <w:rFonts w:ascii="Times New Roman" w:hAnsi="Times New Roman" w:hint="eastAsia"/>
        </w:rPr>
        <w:t>事件分級</w:t>
      </w:r>
    </w:p>
    <w:p w14:paraId="4E66D8C4" w14:textId="77777777" w:rsidR="00A647E5" w:rsidRPr="00750587" w:rsidRDefault="00A647E5" w:rsidP="002A6D85">
      <w:pPr>
        <w:pStyle w:val="4"/>
        <w:rPr>
          <w:rFonts w:ascii="Times New Roman" w:hAnsi="Times New Roman"/>
          <w:color w:val="000000" w:themeColor="text1"/>
        </w:rPr>
      </w:pPr>
      <w:r w:rsidRPr="000B6ADF">
        <w:rPr>
          <w:rFonts w:ascii="Times New Roman" w:hAnsi="Times New Roman" w:hint="eastAsia"/>
        </w:rPr>
        <w:t>依事件</w:t>
      </w:r>
      <w:r w:rsidR="00674FBF" w:rsidRPr="000B6ADF">
        <w:rPr>
          <w:rFonts w:ascii="Times New Roman" w:hAnsi="Times New Roman" w:hint="eastAsia"/>
        </w:rPr>
        <w:t>管理</w:t>
      </w:r>
      <w:r w:rsidRPr="000B6ADF">
        <w:rPr>
          <w:rFonts w:ascii="Times New Roman" w:hAnsi="Times New Roman" w:hint="eastAsia"/>
        </w:rPr>
        <w:t>人員塡入的事件</w:t>
      </w:r>
      <w:r w:rsidR="00DA280F" w:rsidRPr="000B6ADF">
        <w:rPr>
          <w:rFonts w:ascii="Times New Roman" w:hAnsi="Times New Roman" w:hint="eastAsia"/>
        </w:rPr>
        <w:t>分級</w:t>
      </w:r>
      <w:r w:rsidRPr="000B6ADF">
        <w:rPr>
          <w:rFonts w:ascii="Times New Roman" w:hAnsi="Times New Roman" w:hint="eastAsia"/>
        </w:rPr>
        <w:t>，系統主動帶出緊急程度及</w:t>
      </w:r>
      <w:r w:rsidR="007A6551" w:rsidRPr="000B6ADF">
        <w:rPr>
          <w:rFonts w:ascii="Times New Roman" w:hAnsi="Times New Roman" w:hint="eastAsia"/>
          <w:bCs/>
          <w:lang w:val="de-DE"/>
        </w:rPr>
        <w:t>影響範圍</w:t>
      </w:r>
      <w:r w:rsidR="00CA3A1A" w:rsidRPr="000B6ADF">
        <w:rPr>
          <w:rFonts w:ascii="Times New Roman" w:hAnsi="Times New Roman" w:hint="eastAsia"/>
        </w:rPr>
        <w:t>，另</w:t>
      </w:r>
      <w:r w:rsidR="00AF3A4C" w:rsidRPr="000B6ADF">
        <w:rPr>
          <w:rFonts w:ascii="Times New Roman" w:hAnsi="Times New Roman" w:hint="eastAsia"/>
        </w:rPr>
        <w:t>依照事件管理人員填入之「事件發生時間」欄位</w:t>
      </w:r>
      <w:r w:rsidR="00CA3A1A" w:rsidRPr="000B6ADF">
        <w:rPr>
          <w:rFonts w:ascii="Times New Roman" w:hAnsi="Times New Roman" w:hint="eastAsia"/>
        </w:rPr>
        <w:t>起算各事件分級之</w:t>
      </w:r>
      <w:r w:rsidR="007A6551" w:rsidRPr="000B6ADF">
        <w:rPr>
          <w:rFonts w:ascii="Times New Roman" w:hAnsi="Times New Roman" w:hint="eastAsia"/>
        </w:rPr>
        <w:t>目標處理</w:t>
      </w:r>
      <w:r w:rsidRPr="000B6ADF">
        <w:rPr>
          <w:rFonts w:ascii="Times New Roman" w:hAnsi="Times New Roman" w:hint="eastAsia"/>
        </w:rPr>
        <w:t>時間</w:t>
      </w:r>
      <w:r w:rsidRPr="00750587">
        <w:rPr>
          <w:rFonts w:ascii="Times New Roman" w:hAnsi="Times New Roman" w:hint="eastAsia"/>
          <w:color w:val="000000" w:themeColor="text1"/>
        </w:rPr>
        <w:t>，</w:t>
      </w:r>
      <w:r w:rsidR="00BD73CE" w:rsidRPr="00750587">
        <w:rPr>
          <w:rFonts w:ascii="Times New Roman" w:hAnsi="Times New Roman" w:hint="eastAsia"/>
          <w:color w:val="000000" w:themeColor="text1"/>
        </w:rPr>
        <w:t>以</w:t>
      </w:r>
      <w:r w:rsidRPr="00750587">
        <w:rPr>
          <w:rFonts w:ascii="Times New Roman" w:hAnsi="Times New Roman" w:hint="eastAsia"/>
          <w:color w:val="000000" w:themeColor="text1"/>
        </w:rPr>
        <w:t>協助事件處理團隊瞭解該事件排除之急迫性。</w:t>
      </w:r>
    </w:p>
    <w:p w14:paraId="5A96A56D" w14:textId="77777777" w:rsidR="00AB2D70" w:rsidRPr="00750587" w:rsidRDefault="00A647E5" w:rsidP="002A6D85">
      <w:pPr>
        <w:pStyle w:val="4"/>
        <w:rPr>
          <w:rFonts w:ascii="Times New Roman" w:hAnsi="Times New Roman"/>
          <w:color w:val="000000" w:themeColor="text1"/>
        </w:rPr>
      </w:pPr>
      <w:r w:rsidRPr="00750587">
        <w:rPr>
          <w:rFonts w:ascii="Times New Roman" w:hAnsi="Times New Roman" w:hint="eastAsia"/>
          <w:color w:val="000000" w:themeColor="text1"/>
        </w:rPr>
        <w:t>事件分級</w:t>
      </w:r>
      <w:r w:rsidRPr="00750587">
        <w:rPr>
          <w:rFonts w:ascii="Times New Roman" w:hAnsi="Times New Roman"/>
          <w:color w:val="000000" w:themeColor="text1"/>
        </w:rPr>
        <w:t>A</w:t>
      </w:r>
      <w:r w:rsidRPr="00750587">
        <w:rPr>
          <w:rFonts w:ascii="Times New Roman" w:hAnsi="Times New Roman" w:hint="eastAsia"/>
          <w:color w:val="000000" w:themeColor="text1"/>
        </w:rPr>
        <w:t>至</w:t>
      </w:r>
      <w:r w:rsidR="00E707EE" w:rsidRPr="00750587">
        <w:rPr>
          <w:rFonts w:ascii="Times New Roman" w:hAnsi="Times New Roman" w:hint="eastAsia"/>
          <w:color w:val="000000" w:themeColor="text1"/>
        </w:rPr>
        <w:t>D</w:t>
      </w:r>
      <w:r w:rsidRPr="00750587">
        <w:rPr>
          <w:rFonts w:ascii="Times New Roman" w:hAnsi="Times New Roman" w:hint="eastAsia"/>
          <w:color w:val="000000" w:themeColor="text1"/>
        </w:rPr>
        <w:t>級定義為重大事件</w:t>
      </w:r>
      <w:r w:rsidR="00AB2D70" w:rsidRPr="00750587">
        <w:rPr>
          <w:rFonts w:ascii="Times New Roman" w:hAnsi="Times New Roman" w:hint="eastAsia"/>
          <w:color w:val="000000" w:themeColor="text1"/>
        </w:rPr>
        <w:t>。</w:t>
      </w:r>
    </w:p>
    <w:p w14:paraId="605538B6" w14:textId="77777777" w:rsidR="00A647E5" w:rsidRPr="00750587" w:rsidRDefault="00A647E5" w:rsidP="002A6D85">
      <w:pPr>
        <w:pStyle w:val="4"/>
        <w:rPr>
          <w:rFonts w:ascii="Times New Roman" w:hAnsi="Times New Roman"/>
          <w:color w:val="000000" w:themeColor="text1"/>
        </w:rPr>
      </w:pPr>
      <w:r w:rsidRPr="00750587">
        <w:rPr>
          <w:rFonts w:ascii="Times New Roman" w:hAnsi="Times New Roman" w:hint="eastAsia"/>
          <w:color w:val="000000" w:themeColor="text1"/>
        </w:rPr>
        <w:t>資訊安全事件</w:t>
      </w:r>
      <w:r w:rsidR="00AB2D70" w:rsidRPr="00750587">
        <w:rPr>
          <w:rFonts w:ascii="Times New Roman" w:hAnsi="Times New Roman" w:hint="eastAsia"/>
          <w:color w:val="000000" w:themeColor="text1"/>
        </w:rPr>
        <w:t>為</w:t>
      </w:r>
      <w:r w:rsidR="00AB2D70" w:rsidRPr="00750587">
        <w:rPr>
          <w:rFonts w:ascii="Times New Roman" w:hAnsi="Times New Roman"/>
          <w:color w:val="000000" w:themeColor="text1"/>
        </w:rPr>
        <w:t>A</w:t>
      </w:r>
      <w:r w:rsidR="00AB2D70" w:rsidRPr="00750587">
        <w:rPr>
          <w:rFonts w:ascii="Times New Roman" w:hAnsi="Times New Roman" w:hint="eastAsia"/>
          <w:color w:val="000000" w:themeColor="text1"/>
        </w:rPr>
        <w:t>至</w:t>
      </w:r>
      <w:r w:rsidR="00AB2D70" w:rsidRPr="00750587">
        <w:rPr>
          <w:rFonts w:ascii="Times New Roman" w:hAnsi="Times New Roman" w:hint="eastAsia"/>
          <w:color w:val="000000" w:themeColor="text1"/>
        </w:rPr>
        <w:t>C</w:t>
      </w:r>
      <w:r w:rsidR="00AB2D70" w:rsidRPr="00750587">
        <w:rPr>
          <w:rFonts w:ascii="Times New Roman" w:hAnsi="Times New Roman" w:hint="eastAsia"/>
          <w:color w:val="000000" w:themeColor="text1"/>
        </w:rPr>
        <w:t>級之事件以及經資安</w:t>
      </w:r>
      <w:r w:rsidR="00F305CF" w:rsidRPr="00750587">
        <w:rPr>
          <w:rFonts w:ascii="Times New Roman" w:hAnsi="Times New Roman" w:hint="eastAsia"/>
          <w:color w:val="000000" w:themeColor="text1"/>
        </w:rPr>
        <w:t>及相關</w:t>
      </w:r>
      <w:r w:rsidR="00AB2D70" w:rsidRPr="00750587">
        <w:rPr>
          <w:rFonts w:ascii="Times New Roman" w:hAnsi="Times New Roman" w:hint="eastAsia"/>
          <w:color w:val="000000" w:themeColor="text1"/>
        </w:rPr>
        <w:t>人員依據資訊或系</w:t>
      </w:r>
      <w:r w:rsidR="00AB2D70" w:rsidRPr="00750587">
        <w:rPr>
          <w:rFonts w:ascii="Times New Roman" w:hAnsi="Times New Roman" w:hint="eastAsia"/>
          <w:color w:val="000000" w:themeColor="text1"/>
        </w:rPr>
        <w:lastRenderedPageBreak/>
        <w:t>統遭洩漏、竄改</w:t>
      </w:r>
      <w:r w:rsidR="00174B1B" w:rsidRPr="00750587">
        <w:rPr>
          <w:rFonts w:ascii="Times New Roman" w:hAnsi="Times New Roman" w:hint="eastAsia"/>
          <w:color w:val="000000" w:themeColor="text1"/>
        </w:rPr>
        <w:t>或運作受影響</w:t>
      </w:r>
      <w:r w:rsidR="00AB2D70" w:rsidRPr="00750587">
        <w:rPr>
          <w:rFonts w:ascii="Times New Roman" w:hAnsi="Times New Roman" w:hint="eastAsia"/>
          <w:color w:val="000000" w:themeColor="text1"/>
        </w:rPr>
        <w:t>情事判定屬資安事件之事件</w:t>
      </w:r>
      <w:r w:rsidRPr="00750587">
        <w:rPr>
          <w:rFonts w:ascii="Times New Roman" w:hAnsi="Times New Roman" w:hint="eastAsia"/>
          <w:color w:val="000000" w:themeColor="text1"/>
        </w:rPr>
        <w:t>。</w:t>
      </w:r>
    </w:p>
    <w:tbl>
      <w:tblPr>
        <w:tblW w:w="0" w:type="auto"/>
        <w:tblInd w:w="1474" w:type="dxa"/>
        <w:tblLayout w:type="fixed"/>
        <w:tblCellMar>
          <w:left w:w="28" w:type="dxa"/>
          <w:right w:w="28" w:type="dxa"/>
        </w:tblCellMar>
        <w:tblLook w:val="04A0" w:firstRow="1" w:lastRow="0" w:firstColumn="1" w:lastColumn="0" w:noHBand="0" w:noVBand="1"/>
      </w:tblPr>
      <w:tblGrid>
        <w:gridCol w:w="964"/>
        <w:gridCol w:w="1361"/>
        <w:gridCol w:w="510"/>
        <w:gridCol w:w="3515"/>
        <w:gridCol w:w="851"/>
        <w:gridCol w:w="1644"/>
      </w:tblGrid>
      <w:tr w:rsidR="000B6ADF" w:rsidRPr="000B6ADF" w14:paraId="2DC541AE" w14:textId="77777777" w:rsidTr="00F05897">
        <w:trPr>
          <w:trHeight w:val="680"/>
          <w:tblHeader/>
        </w:trPr>
        <w:tc>
          <w:tcPr>
            <w:tcW w:w="964" w:type="dxa"/>
            <w:tcBorders>
              <w:top w:val="single" w:sz="4" w:space="0" w:color="auto"/>
              <w:left w:val="single" w:sz="4" w:space="0" w:color="auto"/>
              <w:bottom w:val="single" w:sz="4" w:space="0" w:color="auto"/>
              <w:right w:val="single" w:sz="4" w:space="0" w:color="auto"/>
            </w:tcBorders>
            <w:shd w:val="clear" w:color="auto" w:fill="BFBFBF"/>
            <w:vAlign w:val="center"/>
          </w:tcPr>
          <w:p w14:paraId="406D9075" w14:textId="77777777" w:rsidR="00CC1669" w:rsidRPr="000B6ADF" w:rsidRDefault="00CC1669" w:rsidP="00AD062B">
            <w:pPr>
              <w:pStyle w:val="a3"/>
              <w:rPr>
                <w:rFonts w:ascii="Times New Roman" w:hAnsi="Times New Roman"/>
              </w:rPr>
            </w:pPr>
            <w:r w:rsidRPr="000B6ADF">
              <w:rPr>
                <w:rFonts w:ascii="Times New Roman" w:hAnsi="Times New Roman"/>
              </w:rPr>
              <w:t>事件類型</w:t>
            </w:r>
          </w:p>
        </w:tc>
        <w:tc>
          <w:tcPr>
            <w:tcW w:w="1361" w:type="dxa"/>
            <w:tcBorders>
              <w:top w:val="single" w:sz="4" w:space="0" w:color="auto"/>
              <w:left w:val="nil"/>
              <w:bottom w:val="single" w:sz="4" w:space="0" w:color="auto"/>
              <w:right w:val="single" w:sz="4" w:space="0" w:color="auto"/>
            </w:tcBorders>
            <w:shd w:val="clear" w:color="auto" w:fill="BFBFBF"/>
            <w:vAlign w:val="center"/>
          </w:tcPr>
          <w:p w14:paraId="464BB963" w14:textId="77777777" w:rsidR="00CC1669" w:rsidRPr="000B6ADF" w:rsidRDefault="00CC1669" w:rsidP="00AD062B">
            <w:pPr>
              <w:pStyle w:val="a3"/>
              <w:rPr>
                <w:rFonts w:ascii="Times New Roman" w:hAnsi="Times New Roman"/>
              </w:rPr>
            </w:pPr>
            <w:r w:rsidRPr="000B6ADF">
              <w:rPr>
                <w:rFonts w:ascii="Times New Roman" w:hAnsi="Times New Roman"/>
              </w:rPr>
              <w:t>說明</w:t>
            </w:r>
          </w:p>
        </w:tc>
        <w:tc>
          <w:tcPr>
            <w:tcW w:w="510" w:type="dxa"/>
            <w:tcBorders>
              <w:top w:val="single" w:sz="4" w:space="0" w:color="auto"/>
              <w:left w:val="nil"/>
              <w:bottom w:val="single" w:sz="4" w:space="0" w:color="auto"/>
              <w:right w:val="single" w:sz="4" w:space="0" w:color="auto"/>
            </w:tcBorders>
            <w:shd w:val="clear" w:color="auto" w:fill="BFBFBF"/>
            <w:vAlign w:val="center"/>
          </w:tcPr>
          <w:p w14:paraId="6213DF7B" w14:textId="77777777" w:rsidR="00CC1669" w:rsidRPr="000B6ADF" w:rsidRDefault="008D5D9E" w:rsidP="00AD062B">
            <w:pPr>
              <w:pStyle w:val="a3"/>
              <w:rPr>
                <w:rFonts w:ascii="Times New Roman" w:hAnsi="Times New Roman"/>
              </w:rPr>
            </w:pPr>
            <w:r w:rsidRPr="000B6ADF">
              <w:rPr>
                <w:rFonts w:ascii="Times New Roman" w:hAnsi="Times New Roman" w:hint="eastAsia"/>
              </w:rPr>
              <w:t>事件分</w:t>
            </w:r>
            <w:r w:rsidR="00CC1669" w:rsidRPr="000B6ADF">
              <w:rPr>
                <w:rFonts w:ascii="Times New Roman" w:hAnsi="Times New Roman"/>
              </w:rPr>
              <w:t>級</w:t>
            </w:r>
          </w:p>
        </w:tc>
        <w:tc>
          <w:tcPr>
            <w:tcW w:w="3515" w:type="dxa"/>
            <w:tcBorders>
              <w:top w:val="single" w:sz="4" w:space="0" w:color="auto"/>
              <w:left w:val="nil"/>
              <w:bottom w:val="single" w:sz="4" w:space="0" w:color="auto"/>
              <w:right w:val="single" w:sz="4" w:space="0" w:color="auto"/>
            </w:tcBorders>
            <w:shd w:val="clear" w:color="auto" w:fill="BFBFBF"/>
            <w:vAlign w:val="center"/>
          </w:tcPr>
          <w:p w14:paraId="2F716DB1" w14:textId="77777777" w:rsidR="00CC1669" w:rsidRPr="000B6ADF" w:rsidRDefault="00CC1669" w:rsidP="00AD062B">
            <w:pPr>
              <w:pStyle w:val="a3"/>
              <w:rPr>
                <w:rFonts w:ascii="Times New Roman" w:hAnsi="Times New Roman"/>
              </w:rPr>
            </w:pPr>
            <w:r w:rsidRPr="000B6ADF">
              <w:rPr>
                <w:rFonts w:ascii="Times New Roman" w:hAnsi="Times New Roman"/>
              </w:rPr>
              <w:t>影響範圍</w:t>
            </w:r>
          </w:p>
        </w:tc>
        <w:tc>
          <w:tcPr>
            <w:tcW w:w="851" w:type="dxa"/>
            <w:tcBorders>
              <w:top w:val="single" w:sz="4" w:space="0" w:color="auto"/>
              <w:left w:val="nil"/>
              <w:bottom w:val="single" w:sz="4" w:space="0" w:color="auto"/>
              <w:right w:val="single" w:sz="4" w:space="0" w:color="auto"/>
            </w:tcBorders>
            <w:shd w:val="clear" w:color="auto" w:fill="BFBFBF"/>
            <w:vAlign w:val="center"/>
          </w:tcPr>
          <w:p w14:paraId="2D89EA61" w14:textId="77777777" w:rsidR="00CC1669" w:rsidRPr="000B6ADF" w:rsidRDefault="00CC1669" w:rsidP="00AD062B">
            <w:pPr>
              <w:pStyle w:val="a3"/>
              <w:rPr>
                <w:rFonts w:ascii="Times New Roman" w:hAnsi="Times New Roman"/>
              </w:rPr>
            </w:pPr>
            <w:r w:rsidRPr="000B6ADF">
              <w:rPr>
                <w:rFonts w:ascii="Times New Roman" w:hAnsi="Times New Roman"/>
              </w:rPr>
              <w:t>緊急程度</w:t>
            </w:r>
          </w:p>
        </w:tc>
        <w:tc>
          <w:tcPr>
            <w:tcW w:w="1644" w:type="dxa"/>
            <w:tcBorders>
              <w:top w:val="single" w:sz="4" w:space="0" w:color="auto"/>
              <w:left w:val="nil"/>
              <w:bottom w:val="single" w:sz="4" w:space="0" w:color="auto"/>
              <w:right w:val="single" w:sz="4" w:space="0" w:color="auto"/>
            </w:tcBorders>
            <w:shd w:val="clear" w:color="auto" w:fill="BFBFBF"/>
            <w:vAlign w:val="center"/>
          </w:tcPr>
          <w:p w14:paraId="1EF1653B" w14:textId="77777777" w:rsidR="00CC1669" w:rsidRPr="000B6ADF" w:rsidRDefault="00CC1669" w:rsidP="00AD062B">
            <w:pPr>
              <w:pStyle w:val="a3"/>
              <w:rPr>
                <w:rFonts w:ascii="Times New Roman" w:hAnsi="Times New Roman"/>
              </w:rPr>
            </w:pPr>
            <w:r w:rsidRPr="000B6ADF">
              <w:rPr>
                <w:rFonts w:ascii="Times New Roman" w:hAnsi="Times New Roman"/>
              </w:rPr>
              <w:t>目標</w:t>
            </w:r>
            <w:r w:rsidR="009D50C6" w:rsidRPr="000B6ADF">
              <w:rPr>
                <w:rFonts w:ascii="Times New Roman" w:hAnsi="Times New Roman" w:hint="eastAsia"/>
              </w:rPr>
              <w:t>處理</w:t>
            </w:r>
            <w:r w:rsidRPr="000B6ADF">
              <w:rPr>
                <w:rFonts w:ascii="Times New Roman" w:hAnsi="Times New Roman"/>
              </w:rPr>
              <w:t>時間</w:t>
            </w:r>
          </w:p>
        </w:tc>
      </w:tr>
      <w:tr w:rsidR="000B6ADF" w:rsidRPr="000B6ADF" w14:paraId="51D20199" w14:textId="77777777" w:rsidTr="00F05897">
        <w:tc>
          <w:tcPr>
            <w:tcW w:w="964" w:type="dxa"/>
            <w:vMerge w:val="restart"/>
            <w:tcBorders>
              <w:top w:val="nil"/>
              <w:left w:val="single" w:sz="4" w:space="0" w:color="auto"/>
              <w:right w:val="single" w:sz="4" w:space="0" w:color="auto"/>
            </w:tcBorders>
            <w:shd w:val="clear" w:color="auto" w:fill="FFFFFF"/>
            <w:noWrap/>
            <w:vAlign w:val="center"/>
          </w:tcPr>
          <w:p w14:paraId="0375815D" w14:textId="77777777" w:rsidR="00CC1669" w:rsidRPr="000B6ADF" w:rsidRDefault="00CC1669" w:rsidP="00AD062B">
            <w:pPr>
              <w:pStyle w:val="-"/>
              <w:rPr>
                <w:rFonts w:ascii="Times New Roman" w:hAnsi="Times New Roman"/>
              </w:rPr>
            </w:pPr>
            <w:r w:rsidRPr="000B6ADF">
              <w:rPr>
                <w:rFonts w:ascii="Times New Roman" w:hAnsi="Times New Roman"/>
              </w:rPr>
              <w:t>服務異常</w:t>
            </w:r>
          </w:p>
        </w:tc>
        <w:tc>
          <w:tcPr>
            <w:tcW w:w="1361" w:type="dxa"/>
            <w:vMerge w:val="restart"/>
            <w:tcBorders>
              <w:top w:val="nil"/>
              <w:left w:val="single" w:sz="4" w:space="0" w:color="auto"/>
              <w:right w:val="single" w:sz="4" w:space="0" w:color="auto"/>
            </w:tcBorders>
            <w:shd w:val="clear" w:color="auto" w:fill="FFFFFF"/>
            <w:vAlign w:val="center"/>
          </w:tcPr>
          <w:p w14:paraId="4DF07565" w14:textId="77777777" w:rsidR="00CC1669" w:rsidRPr="000B6ADF" w:rsidRDefault="00806DE2" w:rsidP="00AD062B">
            <w:pPr>
              <w:pStyle w:val="-0"/>
              <w:rPr>
                <w:rFonts w:ascii="Times New Roman" w:hAnsi="Times New Roman"/>
              </w:rPr>
            </w:pPr>
            <w:r w:rsidRPr="000B6ADF">
              <w:rPr>
                <w:rFonts w:ascii="Times New Roman" w:hAnsi="Times New Roman" w:hint="eastAsia"/>
              </w:rPr>
              <w:t>資訊服務因系統或非系統因素，使得服務提供狀況不符所議定之要求。</w:t>
            </w:r>
          </w:p>
        </w:tc>
        <w:tc>
          <w:tcPr>
            <w:tcW w:w="510" w:type="dxa"/>
            <w:tcBorders>
              <w:top w:val="nil"/>
              <w:left w:val="nil"/>
              <w:bottom w:val="single" w:sz="4" w:space="0" w:color="auto"/>
              <w:right w:val="single" w:sz="4" w:space="0" w:color="auto"/>
            </w:tcBorders>
            <w:shd w:val="clear" w:color="auto" w:fill="FFFFFF"/>
            <w:noWrap/>
            <w:vAlign w:val="center"/>
          </w:tcPr>
          <w:p w14:paraId="1CD48EC4" w14:textId="77777777" w:rsidR="00CC1669" w:rsidRPr="000B6ADF" w:rsidRDefault="00CC1669" w:rsidP="00AD062B">
            <w:pPr>
              <w:pStyle w:val="-"/>
              <w:rPr>
                <w:rFonts w:ascii="Times New Roman" w:hAnsi="Times New Roman"/>
              </w:rPr>
            </w:pPr>
            <w:r w:rsidRPr="000B6ADF">
              <w:rPr>
                <w:rFonts w:ascii="Times New Roman" w:hAnsi="Times New Roman"/>
              </w:rPr>
              <w:t>A</w:t>
            </w:r>
          </w:p>
        </w:tc>
        <w:tc>
          <w:tcPr>
            <w:tcW w:w="3515" w:type="dxa"/>
            <w:tcBorders>
              <w:top w:val="nil"/>
              <w:left w:val="nil"/>
              <w:bottom w:val="single" w:sz="4" w:space="0" w:color="auto"/>
              <w:right w:val="single" w:sz="4" w:space="0" w:color="auto"/>
            </w:tcBorders>
            <w:shd w:val="clear" w:color="auto" w:fill="FFFFFF"/>
            <w:noWrap/>
            <w:vAlign w:val="center"/>
          </w:tcPr>
          <w:p w14:paraId="2175BE56" w14:textId="77777777" w:rsidR="00CC1669" w:rsidRPr="000B6ADF" w:rsidRDefault="00CC1669" w:rsidP="00AD062B">
            <w:pPr>
              <w:pStyle w:val="-0"/>
              <w:rPr>
                <w:rFonts w:ascii="Times New Roman" w:hAnsi="Times New Roman"/>
              </w:rPr>
            </w:pPr>
            <w:r w:rsidRPr="000B6ADF">
              <w:rPr>
                <w:rFonts w:ascii="Times New Roman" w:hAnsi="Times New Roman" w:hint="eastAsia"/>
              </w:rPr>
              <w:t>全面營運中斷或直接影響商譽</w:t>
            </w:r>
          </w:p>
        </w:tc>
        <w:tc>
          <w:tcPr>
            <w:tcW w:w="851" w:type="dxa"/>
            <w:tcBorders>
              <w:top w:val="nil"/>
              <w:left w:val="nil"/>
              <w:bottom w:val="single" w:sz="4" w:space="0" w:color="auto"/>
              <w:right w:val="single" w:sz="4" w:space="0" w:color="auto"/>
            </w:tcBorders>
            <w:shd w:val="clear" w:color="auto" w:fill="FFFFFF"/>
            <w:vAlign w:val="center"/>
          </w:tcPr>
          <w:p w14:paraId="3D13A782" w14:textId="77777777" w:rsidR="00CC1669" w:rsidRPr="000B6ADF" w:rsidRDefault="00CC1669" w:rsidP="00AD062B">
            <w:pPr>
              <w:pStyle w:val="-"/>
              <w:rPr>
                <w:rFonts w:ascii="Times New Roman" w:hAnsi="Times New Roman"/>
              </w:rPr>
            </w:pPr>
            <w:r w:rsidRPr="000B6ADF">
              <w:rPr>
                <w:rFonts w:ascii="Times New Roman" w:hAnsi="Times New Roman"/>
              </w:rPr>
              <w:t>高</w:t>
            </w:r>
          </w:p>
        </w:tc>
        <w:tc>
          <w:tcPr>
            <w:tcW w:w="1644" w:type="dxa"/>
            <w:tcBorders>
              <w:top w:val="nil"/>
              <w:left w:val="nil"/>
              <w:bottom w:val="single" w:sz="4" w:space="0" w:color="auto"/>
              <w:right w:val="single" w:sz="4" w:space="0" w:color="auto"/>
            </w:tcBorders>
            <w:shd w:val="clear" w:color="auto" w:fill="FFFFFF"/>
            <w:vAlign w:val="center"/>
          </w:tcPr>
          <w:p w14:paraId="360DFDE5" w14:textId="77777777" w:rsidR="00CC1669" w:rsidRPr="000B6ADF" w:rsidRDefault="00CC1669" w:rsidP="00AD062B">
            <w:pPr>
              <w:pStyle w:val="-0"/>
              <w:rPr>
                <w:rFonts w:ascii="Times New Roman" w:hAnsi="Times New Roman"/>
              </w:rPr>
            </w:pPr>
            <w:r w:rsidRPr="000B6ADF">
              <w:rPr>
                <w:rFonts w:ascii="Times New Roman" w:hAnsi="Times New Roman"/>
              </w:rPr>
              <w:t>1</w:t>
            </w:r>
            <w:r w:rsidRPr="000B6ADF">
              <w:rPr>
                <w:rFonts w:ascii="Times New Roman" w:hAnsi="Times New Roman"/>
              </w:rPr>
              <w:t>小時</w:t>
            </w:r>
          </w:p>
        </w:tc>
      </w:tr>
      <w:tr w:rsidR="000B6ADF" w:rsidRPr="000B6ADF" w14:paraId="07E60E01" w14:textId="77777777" w:rsidTr="00F05897">
        <w:tc>
          <w:tcPr>
            <w:tcW w:w="964" w:type="dxa"/>
            <w:vMerge/>
            <w:tcBorders>
              <w:left w:val="single" w:sz="4" w:space="0" w:color="auto"/>
              <w:right w:val="single" w:sz="4" w:space="0" w:color="auto"/>
            </w:tcBorders>
            <w:shd w:val="clear" w:color="auto" w:fill="FFFFFF"/>
            <w:vAlign w:val="center"/>
          </w:tcPr>
          <w:p w14:paraId="00942865" w14:textId="77777777" w:rsidR="00CC1669" w:rsidRPr="000B6ADF" w:rsidRDefault="00CC1669" w:rsidP="00C1541C">
            <w:pPr>
              <w:rPr>
                <w:rFonts w:ascii="Times New Roman" w:hAnsi="Times New Roman"/>
                <w:color w:val="auto"/>
                <w:sz w:val="22"/>
                <w:szCs w:val="22"/>
              </w:rPr>
            </w:pPr>
          </w:p>
        </w:tc>
        <w:tc>
          <w:tcPr>
            <w:tcW w:w="1361" w:type="dxa"/>
            <w:vMerge/>
            <w:tcBorders>
              <w:left w:val="single" w:sz="4" w:space="0" w:color="auto"/>
              <w:right w:val="single" w:sz="4" w:space="0" w:color="auto"/>
            </w:tcBorders>
            <w:shd w:val="clear" w:color="auto" w:fill="FFFFFF"/>
            <w:vAlign w:val="center"/>
          </w:tcPr>
          <w:p w14:paraId="4EDE6E0D" w14:textId="77777777" w:rsidR="00CC1669" w:rsidRPr="000B6ADF" w:rsidRDefault="00CC1669" w:rsidP="00C1541C">
            <w:pPr>
              <w:rPr>
                <w:rFonts w:ascii="Times New Roman" w:hAnsi="Times New Roman"/>
                <w:color w:val="auto"/>
                <w:sz w:val="22"/>
                <w:szCs w:val="22"/>
              </w:rPr>
            </w:pPr>
          </w:p>
        </w:tc>
        <w:tc>
          <w:tcPr>
            <w:tcW w:w="510" w:type="dxa"/>
            <w:tcBorders>
              <w:top w:val="nil"/>
              <w:left w:val="nil"/>
              <w:bottom w:val="single" w:sz="4" w:space="0" w:color="auto"/>
              <w:right w:val="single" w:sz="4" w:space="0" w:color="auto"/>
            </w:tcBorders>
            <w:shd w:val="clear" w:color="auto" w:fill="FFFFFF"/>
            <w:noWrap/>
            <w:vAlign w:val="center"/>
          </w:tcPr>
          <w:p w14:paraId="4630CDE1" w14:textId="77777777" w:rsidR="00CC1669" w:rsidRPr="000B6ADF" w:rsidRDefault="00CC1669" w:rsidP="00AD062B">
            <w:pPr>
              <w:pStyle w:val="-"/>
              <w:rPr>
                <w:rFonts w:ascii="Times New Roman" w:hAnsi="Times New Roman"/>
              </w:rPr>
            </w:pPr>
            <w:r w:rsidRPr="000B6ADF">
              <w:rPr>
                <w:rFonts w:ascii="Times New Roman" w:hAnsi="Times New Roman"/>
              </w:rPr>
              <w:t>B</w:t>
            </w:r>
          </w:p>
        </w:tc>
        <w:tc>
          <w:tcPr>
            <w:tcW w:w="3515" w:type="dxa"/>
            <w:tcBorders>
              <w:top w:val="nil"/>
              <w:left w:val="nil"/>
              <w:bottom w:val="single" w:sz="4" w:space="0" w:color="auto"/>
              <w:right w:val="single" w:sz="4" w:space="0" w:color="auto"/>
            </w:tcBorders>
            <w:shd w:val="clear" w:color="auto" w:fill="FFFFFF"/>
            <w:noWrap/>
            <w:vAlign w:val="center"/>
          </w:tcPr>
          <w:p w14:paraId="5956F7EB" w14:textId="77777777" w:rsidR="00CC1669" w:rsidRPr="000B6ADF" w:rsidRDefault="00CC1669" w:rsidP="00AD062B">
            <w:pPr>
              <w:pStyle w:val="-0"/>
              <w:rPr>
                <w:rFonts w:ascii="Times New Roman" w:hAnsi="Times New Roman"/>
              </w:rPr>
            </w:pPr>
            <w:r w:rsidRPr="000B6ADF">
              <w:rPr>
                <w:rFonts w:ascii="Times New Roman" w:hAnsi="Times New Roman" w:hint="eastAsia"/>
              </w:rPr>
              <w:t>部分營運中斷</w:t>
            </w:r>
          </w:p>
        </w:tc>
        <w:tc>
          <w:tcPr>
            <w:tcW w:w="851" w:type="dxa"/>
            <w:tcBorders>
              <w:top w:val="nil"/>
              <w:left w:val="nil"/>
              <w:bottom w:val="single" w:sz="4" w:space="0" w:color="auto"/>
              <w:right w:val="single" w:sz="4" w:space="0" w:color="auto"/>
            </w:tcBorders>
            <w:shd w:val="clear" w:color="auto" w:fill="FFFFFF"/>
            <w:vAlign w:val="center"/>
          </w:tcPr>
          <w:p w14:paraId="7871E1A3" w14:textId="77777777" w:rsidR="00CC1669" w:rsidRPr="000B6ADF" w:rsidRDefault="00CC1669" w:rsidP="00AD062B">
            <w:pPr>
              <w:pStyle w:val="-"/>
              <w:rPr>
                <w:rFonts w:ascii="Times New Roman" w:hAnsi="Times New Roman"/>
              </w:rPr>
            </w:pPr>
            <w:r w:rsidRPr="000B6ADF">
              <w:rPr>
                <w:rFonts w:ascii="Times New Roman" w:hAnsi="Times New Roman"/>
              </w:rPr>
              <w:t>高</w:t>
            </w:r>
          </w:p>
        </w:tc>
        <w:tc>
          <w:tcPr>
            <w:tcW w:w="1644" w:type="dxa"/>
            <w:tcBorders>
              <w:top w:val="nil"/>
              <w:left w:val="nil"/>
              <w:bottom w:val="single" w:sz="4" w:space="0" w:color="auto"/>
              <w:right w:val="single" w:sz="4" w:space="0" w:color="auto"/>
            </w:tcBorders>
            <w:shd w:val="clear" w:color="auto" w:fill="FFFFFF"/>
            <w:vAlign w:val="center"/>
          </w:tcPr>
          <w:p w14:paraId="43EA204D" w14:textId="77777777" w:rsidR="00CC1669" w:rsidRPr="000B6ADF" w:rsidRDefault="00CC1669" w:rsidP="00AD062B">
            <w:pPr>
              <w:pStyle w:val="-0"/>
              <w:rPr>
                <w:rFonts w:ascii="Times New Roman" w:hAnsi="Times New Roman"/>
              </w:rPr>
            </w:pPr>
            <w:r w:rsidRPr="000B6ADF">
              <w:rPr>
                <w:rFonts w:ascii="Times New Roman" w:hAnsi="Times New Roman"/>
              </w:rPr>
              <w:t>1</w:t>
            </w:r>
            <w:r w:rsidRPr="000B6ADF">
              <w:rPr>
                <w:rFonts w:ascii="Times New Roman" w:hAnsi="Times New Roman"/>
              </w:rPr>
              <w:t>小時</w:t>
            </w:r>
          </w:p>
        </w:tc>
      </w:tr>
      <w:tr w:rsidR="000B6ADF" w:rsidRPr="000B6ADF" w14:paraId="6D979EAF" w14:textId="77777777" w:rsidTr="00F05897">
        <w:tc>
          <w:tcPr>
            <w:tcW w:w="964" w:type="dxa"/>
            <w:vMerge/>
            <w:tcBorders>
              <w:left w:val="single" w:sz="4" w:space="0" w:color="auto"/>
              <w:right w:val="single" w:sz="4" w:space="0" w:color="auto"/>
            </w:tcBorders>
            <w:shd w:val="clear" w:color="auto" w:fill="FFFFFF"/>
            <w:vAlign w:val="center"/>
          </w:tcPr>
          <w:p w14:paraId="1FB402A6" w14:textId="77777777" w:rsidR="00CC1669" w:rsidRPr="000B6ADF" w:rsidRDefault="00CC1669" w:rsidP="00C1541C">
            <w:pPr>
              <w:rPr>
                <w:rFonts w:ascii="Times New Roman" w:hAnsi="Times New Roman"/>
                <w:color w:val="auto"/>
                <w:sz w:val="22"/>
                <w:szCs w:val="22"/>
              </w:rPr>
            </w:pPr>
          </w:p>
        </w:tc>
        <w:tc>
          <w:tcPr>
            <w:tcW w:w="1361" w:type="dxa"/>
            <w:vMerge/>
            <w:tcBorders>
              <w:left w:val="single" w:sz="4" w:space="0" w:color="auto"/>
              <w:right w:val="single" w:sz="4" w:space="0" w:color="auto"/>
            </w:tcBorders>
            <w:shd w:val="clear" w:color="auto" w:fill="FFFFFF"/>
            <w:vAlign w:val="center"/>
          </w:tcPr>
          <w:p w14:paraId="57D65C51" w14:textId="77777777" w:rsidR="00CC1669" w:rsidRPr="000B6ADF" w:rsidRDefault="00CC1669" w:rsidP="00C1541C">
            <w:pPr>
              <w:rPr>
                <w:rFonts w:ascii="Times New Roman" w:hAnsi="Times New Roman"/>
                <w:color w:val="auto"/>
                <w:sz w:val="22"/>
                <w:szCs w:val="22"/>
              </w:rPr>
            </w:pPr>
          </w:p>
        </w:tc>
        <w:tc>
          <w:tcPr>
            <w:tcW w:w="510" w:type="dxa"/>
            <w:tcBorders>
              <w:top w:val="nil"/>
              <w:left w:val="nil"/>
              <w:bottom w:val="single" w:sz="4" w:space="0" w:color="auto"/>
              <w:right w:val="single" w:sz="4" w:space="0" w:color="auto"/>
            </w:tcBorders>
            <w:shd w:val="clear" w:color="auto" w:fill="FFFFFF"/>
            <w:noWrap/>
            <w:vAlign w:val="center"/>
          </w:tcPr>
          <w:p w14:paraId="55A06A3D" w14:textId="77777777" w:rsidR="00CC1669" w:rsidRPr="000B6ADF" w:rsidRDefault="00CC1669" w:rsidP="00AD062B">
            <w:pPr>
              <w:pStyle w:val="-"/>
              <w:rPr>
                <w:rFonts w:ascii="Times New Roman" w:hAnsi="Times New Roman"/>
              </w:rPr>
            </w:pPr>
            <w:r w:rsidRPr="000B6ADF">
              <w:rPr>
                <w:rFonts w:ascii="Times New Roman" w:hAnsi="Times New Roman"/>
              </w:rPr>
              <w:t>C</w:t>
            </w:r>
          </w:p>
        </w:tc>
        <w:tc>
          <w:tcPr>
            <w:tcW w:w="3515" w:type="dxa"/>
            <w:tcBorders>
              <w:top w:val="nil"/>
              <w:left w:val="single" w:sz="4" w:space="0" w:color="auto"/>
              <w:bottom w:val="single" w:sz="4" w:space="0" w:color="auto"/>
              <w:right w:val="single" w:sz="4" w:space="0" w:color="auto"/>
            </w:tcBorders>
            <w:shd w:val="clear" w:color="auto" w:fill="FFFFFF"/>
            <w:noWrap/>
            <w:vAlign w:val="center"/>
          </w:tcPr>
          <w:p w14:paraId="061885B3" w14:textId="77777777" w:rsidR="00CC1669" w:rsidRPr="000B6ADF" w:rsidRDefault="005A4252" w:rsidP="00D5531D">
            <w:pPr>
              <w:pStyle w:val="-0"/>
              <w:rPr>
                <w:rFonts w:ascii="Times New Roman" w:hAnsi="Times New Roman"/>
              </w:rPr>
            </w:pPr>
            <w:r w:rsidRPr="000B6ADF">
              <w:rPr>
                <w:rFonts w:ascii="Times New Roman" w:hAnsi="Times New Roman" w:hint="eastAsia"/>
              </w:rPr>
              <w:t>單一交易系統全面無法正常運作，且異常狀況超過</w:t>
            </w:r>
            <w:r w:rsidRPr="000B6ADF">
              <w:rPr>
                <w:rFonts w:ascii="Times New Roman" w:hAnsi="Times New Roman" w:hint="eastAsia"/>
              </w:rPr>
              <w:t>30</w:t>
            </w:r>
            <w:r w:rsidRPr="000B6ADF">
              <w:rPr>
                <w:rFonts w:ascii="Times New Roman" w:hAnsi="Times New Roman" w:hint="eastAsia"/>
              </w:rPr>
              <w:t>分鐘仍未能獲得控制</w:t>
            </w:r>
          </w:p>
        </w:tc>
        <w:tc>
          <w:tcPr>
            <w:tcW w:w="851" w:type="dxa"/>
            <w:tcBorders>
              <w:top w:val="nil"/>
              <w:left w:val="nil"/>
              <w:bottom w:val="single" w:sz="4" w:space="0" w:color="auto"/>
              <w:right w:val="single" w:sz="4" w:space="0" w:color="auto"/>
            </w:tcBorders>
            <w:shd w:val="clear" w:color="auto" w:fill="FFFFFF"/>
            <w:vAlign w:val="center"/>
          </w:tcPr>
          <w:p w14:paraId="75CDC7D7" w14:textId="77777777" w:rsidR="00CC1669" w:rsidRPr="000B6ADF" w:rsidRDefault="00CC1669" w:rsidP="00AD062B">
            <w:pPr>
              <w:pStyle w:val="-"/>
              <w:rPr>
                <w:rFonts w:ascii="Times New Roman" w:hAnsi="Times New Roman"/>
              </w:rPr>
            </w:pPr>
            <w:r w:rsidRPr="000B6ADF">
              <w:rPr>
                <w:rFonts w:ascii="Times New Roman" w:hAnsi="Times New Roman"/>
              </w:rPr>
              <w:t>中</w:t>
            </w:r>
          </w:p>
        </w:tc>
        <w:tc>
          <w:tcPr>
            <w:tcW w:w="1644" w:type="dxa"/>
            <w:tcBorders>
              <w:top w:val="nil"/>
              <w:left w:val="nil"/>
              <w:bottom w:val="single" w:sz="4" w:space="0" w:color="auto"/>
              <w:right w:val="single" w:sz="4" w:space="0" w:color="auto"/>
            </w:tcBorders>
            <w:shd w:val="clear" w:color="auto" w:fill="FFFFFF"/>
            <w:vAlign w:val="center"/>
          </w:tcPr>
          <w:p w14:paraId="72787C90" w14:textId="77777777" w:rsidR="002E6130" w:rsidRPr="000B6ADF" w:rsidRDefault="002E6130" w:rsidP="00AD062B">
            <w:pPr>
              <w:pStyle w:val="-0"/>
              <w:rPr>
                <w:rFonts w:ascii="Times New Roman" w:hAnsi="Times New Roman"/>
              </w:rPr>
            </w:pPr>
            <w:r w:rsidRPr="000B6ADF">
              <w:rPr>
                <w:rFonts w:ascii="Times New Roman" w:hAnsi="Times New Roman"/>
              </w:rPr>
              <w:t>次一營業日前</w:t>
            </w:r>
            <w:r w:rsidR="003B7FC1" w:rsidRPr="000B6ADF">
              <w:rPr>
                <w:rFonts w:ascii="Times New Roman" w:hAnsi="Times New Roman" w:hint="eastAsia"/>
              </w:rPr>
              <w:t>（</w:t>
            </w:r>
            <w:r w:rsidR="003B7FC1" w:rsidRPr="000B6ADF">
              <w:rPr>
                <w:rFonts w:ascii="Times New Roman" w:hAnsi="Times New Roman" w:hint="eastAsia"/>
              </w:rPr>
              <w:t>8:</w:t>
            </w:r>
            <w:smartTag w:uri="urn:schemas-microsoft-com:office:smarttags" w:element="chmetcnv">
              <w:smartTagPr>
                <w:attr w:name="TCSC" w:val="0"/>
                <w:attr w:name="NumberType" w:val="1"/>
                <w:attr w:name="Negative" w:val="False"/>
                <w:attr w:name="HasSpace" w:val="False"/>
                <w:attr w:name="SourceValue" w:val="0"/>
                <w:attr w:name="UnitName" w:val="a"/>
              </w:smartTagPr>
              <w:r w:rsidR="003B7FC1" w:rsidRPr="000B6ADF">
                <w:rPr>
                  <w:rFonts w:ascii="Times New Roman" w:hAnsi="Times New Roman" w:hint="eastAsia"/>
                </w:rPr>
                <w:t>00A</w:t>
              </w:r>
            </w:smartTag>
            <w:r w:rsidR="003B7FC1" w:rsidRPr="000B6ADF">
              <w:rPr>
                <w:rFonts w:ascii="Times New Roman" w:hAnsi="Times New Roman" w:hint="eastAsia"/>
              </w:rPr>
              <w:t>.M.</w:t>
            </w:r>
            <w:r w:rsidR="003B7FC1" w:rsidRPr="000B6ADF">
              <w:rPr>
                <w:rFonts w:ascii="Times New Roman" w:hAnsi="Times New Roman" w:hint="eastAsia"/>
              </w:rPr>
              <w:t>）</w:t>
            </w:r>
            <w:r w:rsidRPr="000B6ADF">
              <w:rPr>
                <w:rFonts w:ascii="Times New Roman" w:hAnsi="Times New Roman"/>
              </w:rPr>
              <w:t>恢復系統正常運作</w:t>
            </w:r>
          </w:p>
          <w:p w14:paraId="134F8B17" w14:textId="77777777" w:rsidR="00CC1669" w:rsidRPr="000B6ADF" w:rsidRDefault="00091D8F" w:rsidP="00AD062B">
            <w:pPr>
              <w:pStyle w:val="-0"/>
              <w:rPr>
                <w:rFonts w:ascii="Times New Roman" w:hAnsi="Times New Roman"/>
              </w:rPr>
            </w:pPr>
            <w:r w:rsidRPr="000B6ADF">
              <w:rPr>
                <w:rFonts w:ascii="Times New Roman" w:hAnsi="Times New Roman"/>
              </w:rPr>
              <w:t>（</w:t>
            </w:r>
            <w:r w:rsidR="002E6130" w:rsidRPr="000B6ADF">
              <w:rPr>
                <w:rFonts w:ascii="Times New Roman" w:hAnsi="Times New Roman"/>
              </w:rPr>
              <w:t>事件發生</w:t>
            </w:r>
            <w:r w:rsidR="002E6130" w:rsidRPr="000B6ADF">
              <w:rPr>
                <w:rFonts w:ascii="Times New Roman" w:hAnsi="Times New Roman"/>
              </w:rPr>
              <w:t>15</w:t>
            </w:r>
            <w:r w:rsidR="002E6130" w:rsidRPr="000B6ADF">
              <w:rPr>
                <w:rFonts w:ascii="Times New Roman" w:hAnsi="Times New Roman"/>
              </w:rPr>
              <w:t>分鐘內提供替代方案</w:t>
            </w:r>
            <w:r w:rsidRPr="000B6ADF">
              <w:rPr>
                <w:rFonts w:ascii="Times New Roman" w:hAnsi="Times New Roman"/>
              </w:rPr>
              <w:t>）</w:t>
            </w:r>
          </w:p>
        </w:tc>
      </w:tr>
      <w:tr w:rsidR="000B6ADF" w:rsidRPr="000B6ADF" w14:paraId="260216FD" w14:textId="77777777" w:rsidTr="00F05897">
        <w:tc>
          <w:tcPr>
            <w:tcW w:w="964" w:type="dxa"/>
            <w:vMerge/>
            <w:tcBorders>
              <w:left w:val="single" w:sz="4" w:space="0" w:color="auto"/>
              <w:right w:val="single" w:sz="4" w:space="0" w:color="auto"/>
            </w:tcBorders>
            <w:shd w:val="clear" w:color="auto" w:fill="FFFFFF"/>
            <w:vAlign w:val="center"/>
          </w:tcPr>
          <w:p w14:paraId="6CAF9BA7" w14:textId="77777777" w:rsidR="00CC1669" w:rsidRPr="000B6ADF" w:rsidRDefault="00CC1669" w:rsidP="00C1541C">
            <w:pPr>
              <w:rPr>
                <w:rFonts w:ascii="Times New Roman" w:hAnsi="Times New Roman"/>
                <w:color w:val="auto"/>
                <w:sz w:val="22"/>
                <w:szCs w:val="22"/>
              </w:rPr>
            </w:pPr>
          </w:p>
        </w:tc>
        <w:tc>
          <w:tcPr>
            <w:tcW w:w="1361" w:type="dxa"/>
            <w:vMerge/>
            <w:tcBorders>
              <w:left w:val="single" w:sz="4" w:space="0" w:color="auto"/>
              <w:right w:val="single" w:sz="4" w:space="0" w:color="auto"/>
            </w:tcBorders>
            <w:shd w:val="clear" w:color="auto" w:fill="FFFFFF"/>
            <w:vAlign w:val="center"/>
          </w:tcPr>
          <w:p w14:paraId="27F34E14" w14:textId="77777777" w:rsidR="00CC1669" w:rsidRPr="000B6ADF" w:rsidRDefault="00CC1669" w:rsidP="00C1541C">
            <w:pPr>
              <w:rPr>
                <w:rFonts w:ascii="Times New Roman" w:hAnsi="Times New Roman"/>
                <w:color w:val="auto"/>
                <w:sz w:val="22"/>
                <w:szCs w:val="22"/>
              </w:rPr>
            </w:pPr>
          </w:p>
        </w:tc>
        <w:tc>
          <w:tcPr>
            <w:tcW w:w="510" w:type="dxa"/>
            <w:tcBorders>
              <w:top w:val="nil"/>
              <w:left w:val="nil"/>
              <w:bottom w:val="single" w:sz="4" w:space="0" w:color="auto"/>
              <w:right w:val="single" w:sz="4" w:space="0" w:color="auto"/>
            </w:tcBorders>
            <w:shd w:val="clear" w:color="auto" w:fill="FFFFFF"/>
            <w:noWrap/>
            <w:vAlign w:val="center"/>
          </w:tcPr>
          <w:p w14:paraId="3C072B35" w14:textId="77777777" w:rsidR="00CC1669" w:rsidRPr="000B6ADF" w:rsidRDefault="00CC1669" w:rsidP="00AD062B">
            <w:pPr>
              <w:pStyle w:val="-"/>
              <w:rPr>
                <w:rFonts w:ascii="Times New Roman" w:hAnsi="Times New Roman"/>
              </w:rPr>
            </w:pPr>
            <w:r w:rsidRPr="000B6ADF">
              <w:rPr>
                <w:rFonts w:ascii="Times New Roman" w:hAnsi="Times New Roman"/>
              </w:rPr>
              <w:t>D</w:t>
            </w:r>
          </w:p>
        </w:tc>
        <w:tc>
          <w:tcPr>
            <w:tcW w:w="3515" w:type="dxa"/>
            <w:tcBorders>
              <w:top w:val="nil"/>
              <w:left w:val="single" w:sz="4" w:space="0" w:color="auto"/>
              <w:bottom w:val="single" w:sz="4" w:space="0" w:color="auto"/>
              <w:right w:val="single" w:sz="4" w:space="0" w:color="auto"/>
            </w:tcBorders>
            <w:shd w:val="clear" w:color="auto" w:fill="FFFFFF"/>
            <w:vAlign w:val="center"/>
          </w:tcPr>
          <w:p w14:paraId="7A117734" w14:textId="77777777" w:rsidR="005A4252" w:rsidRPr="000B6ADF" w:rsidRDefault="005A4252" w:rsidP="005A4252">
            <w:pPr>
              <w:rPr>
                <w:rFonts w:ascii="Times New Roman" w:hAnsi="Times New Roman"/>
                <w:color w:val="auto"/>
              </w:rPr>
            </w:pPr>
            <w:r w:rsidRPr="000B6ADF">
              <w:rPr>
                <w:rFonts w:ascii="Times New Roman" w:hAnsi="Times New Roman" w:hint="eastAsia"/>
                <w:color w:val="auto"/>
              </w:rPr>
              <w:t>有以下情況之一成立者：</w:t>
            </w:r>
          </w:p>
          <w:p w14:paraId="0B16F5C3" w14:textId="77777777" w:rsidR="00B1698F" w:rsidRPr="000B6ADF" w:rsidRDefault="00B1698F" w:rsidP="00B1698F">
            <w:pPr>
              <w:autoSpaceDE w:val="0"/>
              <w:autoSpaceDN w:val="0"/>
              <w:spacing w:line="300" w:lineRule="exact"/>
              <w:rPr>
                <w:rFonts w:ascii="標楷體" w:hAnsi="標楷體"/>
                <w:color w:val="auto"/>
              </w:rPr>
            </w:pPr>
            <w:r w:rsidRPr="000B6ADF">
              <w:rPr>
                <w:rFonts w:ascii="標楷體" w:hAnsi="標楷體" w:hint="eastAsia"/>
                <w:color w:val="auto"/>
              </w:rPr>
              <w:t>1.單一交易系統全面無法正常運作，但異常狀況於30分鐘內獲得控制</w:t>
            </w:r>
          </w:p>
          <w:p w14:paraId="0ADEF4AA" w14:textId="77777777" w:rsidR="00CC1669" w:rsidRPr="000B6ADF" w:rsidRDefault="00B1698F" w:rsidP="00B1698F">
            <w:pPr>
              <w:autoSpaceDE w:val="0"/>
              <w:autoSpaceDN w:val="0"/>
              <w:spacing w:line="300" w:lineRule="exact"/>
              <w:rPr>
                <w:rFonts w:ascii="Times New Roman"/>
                <w:color w:val="auto"/>
              </w:rPr>
            </w:pPr>
            <w:r w:rsidRPr="000B6ADF">
              <w:rPr>
                <w:rFonts w:ascii="標楷體" w:hAnsi="標楷體" w:hint="eastAsia"/>
                <w:color w:val="auto"/>
              </w:rPr>
              <w:t>2.系統功能異常有交易面影響，含下單、行情、帳務(如庫存、未平倉)功能，且該系統無其他替代功能，並受影響客戶達50位(含)以上3.造成公司損失1萬元以上或單一事件申報錯帳人數達3人以上(含3人)。</w:t>
            </w:r>
          </w:p>
        </w:tc>
        <w:tc>
          <w:tcPr>
            <w:tcW w:w="851" w:type="dxa"/>
            <w:tcBorders>
              <w:top w:val="nil"/>
              <w:left w:val="nil"/>
              <w:bottom w:val="single" w:sz="4" w:space="0" w:color="auto"/>
              <w:right w:val="single" w:sz="4" w:space="0" w:color="auto"/>
            </w:tcBorders>
            <w:shd w:val="clear" w:color="auto" w:fill="FFFFFF"/>
            <w:vAlign w:val="center"/>
          </w:tcPr>
          <w:p w14:paraId="265CC16D" w14:textId="77777777" w:rsidR="00CC1669" w:rsidRPr="000B6ADF" w:rsidRDefault="00CC1669" w:rsidP="00AD062B">
            <w:pPr>
              <w:pStyle w:val="-"/>
              <w:rPr>
                <w:rFonts w:ascii="Times New Roman" w:hAnsi="Times New Roman"/>
              </w:rPr>
            </w:pPr>
            <w:r w:rsidRPr="000B6ADF">
              <w:rPr>
                <w:rFonts w:ascii="Times New Roman" w:hAnsi="Times New Roman"/>
              </w:rPr>
              <w:t>中</w:t>
            </w:r>
          </w:p>
        </w:tc>
        <w:tc>
          <w:tcPr>
            <w:tcW w:w="1644" w:type="dxa"/>
            <w:tcBorders>
              <w:top w:val="nil"/>
              <w:left w:val="nil"/>
              <w:bottom w:val="single" w:sz="4" w:space="0" w:color="auto"/>
              <w:right w:val="single" w:sz="4" w:space="0" w:color="auto"/>
            </w:tcBorders>
            <w:shd w:val="clear" w:color="auto" w:fill="FFFFFF"/>
            <w:vAlign w:val="center"/>
          </w:tcPr>
          <w:p w14:paraId="4F7537C1" w14:textId="77777777" w:rsidR="002E6130" w:rsidRPr="000B6ADF" w:rsidRDefault="002E6130" w:rsidP="00AD062B">
            <w:pPr>
              <w:pStyle w:val="-0"/>
              <w:rPr>
                <w:rFonts w:ascii="Times New Roman" w:hAnsi="Times New Roman"/>
              </w:rPr>
            </w:pPr>
            <w:r w:rsidRPr="000B6ADF">
              <w:rPr>
                <w:rFonts w:ascii="Times New Roman" w:hAnsi="Times New Roman"/>
              </w:rPr>
              <w:t>次一營業日</w:t>
            </w:r>
            <w:r w:rsidR="003B7FC1" w:rsidRPr="000B6ADF">
              <w:rPr>
                <w:rFonts w:ascii="Times New Roman" w:hAnsi="Times New Roman" w:hint="eastAsia"/>
              </w:rPr>
              <w:t>（</w:t>
            </w:r>
            <w:r w:rsidR="003B7FC1" w:rsidRPr="000B6ADF">
              <w:rPr>
                <w:rFonts w:ascii="Times New Roman" w:hAnsi="Times New Roman" w:hint="eastAsia"/>
              </w:rPr>
              <w:t>8:</w:t>
            </w:r>
            <w:smartTag w:uri="urn:schemas-microsoft-com:office:smarttags" w:element="chmetcnv">
              <w:smartTagPr>
                <w:attr w:name="TCSC" w:val="0"/>
                <w:attr w:name="NumberType" w:val="1"/>
                <w:attr w:name="Negative" w:val="False"/>
                <w:attr w:name="HasSpace" w:val="False"/>
                <w:attr w:name="SourceValue" w:val="0"/>
                <w:attr w:name="UnitName" w:val="a"/>
              </w:smartTagPr>
              <w:r w:rsidR="003B7FC1" w:rsidRPr="000B6ADF">
                <w:rPr>
                  <w:rFonts w:ascii="Times New Roman" w:hAnsi="Times New Roman" w:hint="eastAsia"/>
                </w:rPr>
                <w:t>00A</w:t>
              </w:r>
            </w:smartTag>
            <w:r w:rsidR="003B7FC1" w:rsidRPr="000B6ADF">
              <w:rPr>
                <w:rFonts w:ascii="Times New Roman" w:hAnsi="Times New Roman" w:hint="eastAsia"/>
              </w:rPr>
              <w:t>.M.</w:t>
            </w:r>
            <w:r w:rsidR="003B7FC1" w:rsidRPr="000B6ADF">
              <w:rPr>
                <w:rFonts w:ascii="Times New Roman" w:hAnsi="Times New Roman" w:hint="eastAsia"/>
              </w:rPr>
              <w:t>）</w:t>
            </w:r>
            <w:r w:rsidRPr="000B6ADF">
              <w:rPr>
                <w:rFonts w:ascii="Times New Roman" w:hAnsi="Times New Roman"/>
              </w:rPr>
              <w:t>前恢復系統正常運作</w:t>
            </w:r>
          </w:p>
          <w:p w14:paraId="5EE8DA0D" w14:textId="77777777" w:rsidR="00CC1669" w:rsidRPr="000B6ADF" w:rsidRDefault="00091D8F" w:rsidP="00AD062B">
            <w:pPr>
              <w:pStyle w:val="-0"/>
              <w:rPr>
                <w:rFonts w:ascii="Times New Roman" w:hAnsi="Times New Roman"/>
              </w:rPr>
            </w:pPr>
            <w:r w:rsidRPr="000B6ADF">
              <w:rPr>
                <w:rFonts w:ascii="Times New Roman" w:hAnsi="Times New Roman"/>
              </w:rPr>
              <w:t>（</w:t>
            </w:r>
            <w:r w:rsidR="002E6130" w:rsidRPr="000B6ADF">
              <w:rPr>
                <w:rFonts w:ascii="Times New Roman" w:hAnsi="Times New Roman"/>
              </w:rPr>
              <w:t>事件發生</w:t>
            </w:r>
            <w:r w:rsidR="002E6130" w:rsidRPr="000B6ADF">
              <w:rPr>
                <w:rFonts w:ascii="Times New Roman" w:hAnsi="Times New Roman"/>
              </w:rPr>
              <w:t>15</w:t>
            </w:r>
            <w:r w:rsidR="002E6130" w:rsidRPr="000B6ADF">
              <w:rPr>
                <w:rFonts w:ascii="Times New Roman" w:hAnsi="Times New Roman"/>
              </w:rPr>
              <w:t>分鐘內提供替代方案</w:t>
            </w:r>
            <w:r w:rsidRPr="000B6ADF">
              <w:rPr>
                <w:rFonts w:ascii="Times New Roman" w:hAnsi="Times New Roman"/>
              </w:rPr>
              <w:t>）</w:t>
            </w:r>
          </w:p>
        </w:tc>
      </w:tr>
      <w:tr w:rsidR="000B6ADF" w:rsidRPr="000B6ADF" w14:paraId="5236E2D5" w14:textId="77777777" w:rsidTr="00741477">
        <w:trPr>
          <w:trHeight w:val="2541"/>
        </w:trPr>
        <w:tc>
          <w:tcPr>
            <w:tcW w:w="964" w:type="dxa"/>
            <w:vMerge/>
            <w:tcBorders>
              <w:left w:val="single" w:sz="4" w:space="0" w:color="auto"/>
              <w:right w:val="single" w:sz="4" w:space="0" w:color="auto"/>
            </w:tcBorders>
            <w:shd w:val="clear" w:color="auto" w:fill="FFFFFF"/>
            <w:vAlign w:val="center"/>
          </w:tcPr>
          <w:p w14:paraId="3938C1D3" w14:textId="77777777" w:rsidR="00806DE2" w:rsidRPr="000B6ADF" w:rsidRDefault="00806DE2" w:rsidP="00C1541C">
            <w:pPr>
              <w:rPr>
                <w:rFonts w:ascii="Times New Roman" w:hAnsi="Times New Roman"/>
                <w:color w:val="auto"/>
                <w:sz w:val="22"/>
                <w:szCs w:val="22"/>
              </w:rPr>
            </w:pPr>
          </w:p>
        </w:tc>
        <w:tc>
          <w:tcPr>
            <w:tcW w:w="1361" w:type="dxa"/>
            <w:vMerge/>
            <w:tcBorders>
              <w:left w:val="single" w:sz="4" w:space="0" w:color="auto"/>
              <w:right w:val="single" w:sz="4" w:space="0" w:color="auto"/>
            </w:tcBorders>
            <w:shd w:val="clear" w:color="auto" w:fill="FFFFFF"/>
            <w:vAlign w:val="center"/>
          </w:tcPr>
          <w:p w14:paraId="5170944B" w14:textId="77777777" w:rsidR="00806DE2" w:rsidRPr="000B6ADF" w:rsidRDefault="00806DE2" w:rsidP="00C1541C">
            <w:pPr>
              <w:rPr>
                <w:rFonts w:ascii="Times New Roman" w:hAnsi="Times New Roman"/>
                <w:color w:val="auto"/>
                <w:sz w:val="22"/>
                <w:szCs w:val="22"/>
              </w:rPr>
            </w:pPr>
          </w:p>
        </w:tc>
        <w:tc>
          <w:tcPr>
            <w:tcW w:w="510" w:type="dxa"/>
            <w:tcBorders>
              <w:top w:val="nil"/>
              <w:left w:val="nil"/>
              <w:bottom w:val="single" w:sz="4" w:space="0" w:color="auto"/>
              <w:right w:val="single" w:sz="4" w:space="0" w:color="auto"/>
            </w:tcBorders>
            <w:shd w:val="clear" w:color="auto" w:fill="FFFFFF"/>
            <w:noWrap/>
            <w:vAlign w:val="center"/>
          </w:tcPr>
          <w:p w14:paraId="66F5D683" w14:textId="77777777" w:rsidR="00806DE2" w:rsidRPr="000B6ADF" w:rsidRDefault="00806DE2" w:rsidP="00AD062B">
            <w:pPr>
              <w:pStyle w:val="-"/>
              <w:rPr>
                <w:rFonts w:ascii="Times New Roman" w:hAnsi="Times New Roman"/>
              </w:rPr>
            </w:pPr>
            <w:r w:rsidRPr="000B6ADF">
              <w:rPr>
                <w:rFonts w:ascii="Times New Roman" w:hAnsi="Times New Roman"/>
              </w:rPr>
              <w:t>E</w:t>
            </w:r>
          </w:p>
        </w:tc>
        <w:tc>
          <w:tcPr>
            <w:tcW w:w="3515" w:type="dxa"/>
            <w:tcBorders>
              <w:top w:val="nil"/>
              <w:left w:val="nil"/>
              <w:bottom w:val="single" w:sz="4" w:space="0" w:color="auto"/>
              <w:right w:val="single" w:sz="4" w:space="0" w:color="auto"/>
            </w:tcBorders>
            <w:shd w:val="clear" w:color="auto" w:fill="FFFFFF"/>
            <w:noWrap/>
            <w:vAlign w:val="center"/>
          </w:tcPr>
          <w:p w14:paraId="0033548F" w14:textId="77777777" w:rsidR="005A4252" w:rsidRPr="000B6ADF" w:rsidRDefault="005A4252" w:rsidP="005A4252">
            <w:pPr>
              <w:rPr>
                <w:rFonts w:ascii="Times New Roman" w:hAnsi="Times New Roman"/>
                <w:color w:val="auto"/>
              </w:rPr>
            </w:pPr>
            <w:r w:rsidRPr="000B6ADF">
              <w:rPr>
                <w:rFonts w:ascii="Times New Roman" w:hAnsi="Times New Roman" w:hint="eastAsia"/>
                <w:color w:val="auto"/>
              </w:rPr>
              <w:t>有以下情況之一成立者：</w:t>
            </w:r>
          </w:p>
          <w:p w14:paraId="4C3F93D1" w14:textId="77777777" w:rsidR="005A4252" w:rsidRPr="000B6ADF" w:rsidRDefault="005A4252" w:rsidP="00D5531D">
            <w:pPr>
              <w:pStyle w:val="CSCLevel5"/>
              <w:numPr>
                <w:ilvl w:val="0"/>
                <w:numId w:val="0"/>
              </w:numPr>
              <w:spacing w:afterLines="0" w:after="0"/>
              <w:rPr>
                <w:rFonts w:ascii="Times New Roman"/>
              </w:rPr>
            </w:pPr>
            <w:r w:rsidRPr="000B6ADF">
              <w:rPr>
                <w:rFonts w:ascii="Times New Roman" w:hint="eastAsia"/>
                <w:highlight w:val="lightGray"/>
              </w:rPr>
              <w:t>1.</w:t>
            </w:r>
            <w:r w:rsidRPr="000B6ADF">
              <w:rPr>
                <w:rFonts w:ascii="Times New Roman" w:hint="eastAsia"/>
              </w:rPr>
              <w:t>系統功能異常有交易面影響並影響少數使用者</w:t>
            </w:r>
          </w:p>
          <w:p w14:paraId="3E1696AA" w14:textId="77777777" w:rsidR="005A4252" w:rsidRPr="000B6ADF" w:rsidRDefault="005A4252" w:rsidP="00D5531D">
            <w:pPr>
              <w:pStyle w:val="CSCLevel5"/>
              <w:numPr>
                <w:ilvl w:val="0"/>
                <w:numId w:val="0"/>
              </w:numPr>
              <w:spacing w:afterLines="0" w:after="0"/>
              <w:rPr>
                <w:rFonts w:ascii="Times New Roman"/>
              </w:rPr>
            </w:pPr>
            <w:r w:rsidRPr="000B6ADF">
              <w:rPr>
                <w:rFonts w:ascii="Times New Roman" w:hint="eastAsia"/>
              </w:rPr>
              <w:t>2.</w:t>
            </w:r>
            <w:r w:rsidRPr="000B6ADF">
              <w:rPr>
                <w:rFonts w:ascii="Times New Roman" w:hint="eastAsia"/>
              </w:rPr>
              <w:t>非交易系統功能異常，有帳務作業面影響</w:t>
            </w:r>
          </w:p>
          <w:p w14:paraId="039EC28A" w14:textId="77777777" w:rsidR="00806DE2" w:rsidRPr="000B6ADF" w:rsidRDefault="005A4252" w:rsidP="00D5531D">
            <w:pPr>
              <w:pStyle w:val="-0"/>
              <w:rPr>
                <w:rFonts w:ascii="Times New Roman" w:hAnsi="Times New Roman"/>
              </w:rPr>
            </w:pPr>
            <w:r w:rsidRPr="000B6ADF">
              <w:rPr>
                <w:rFonts w:ascii="Times New Roman" w:hAnsi="Times New Roman" w:hint="eastAsia"/>
              </w:rPr>
              <w:t>3.</w:t>
            </w:r>
            <w:r w:rsidRPr="000B6ADF">
              <w:rPr>
                <w:rFonts w:ascii="Times New Roman" w:hAnsi="Times New Roman" w:hint="eastAsia"/>
              </w:rPr>
              <w:t>單一事件，需特別關注追蹤</w:t>
            </w:r>
            <w:r w:rsidRPr="000B6ADF">
              <w:rPr>
                <w:rFonts w:ascii="Times New Roman" w:hAnsi="Times New Roman" w:hint="eastAsia"/>
              </w:rPr>
              <w:t>(</w:t>
            </w:r>
            <w:r w:rsidRPr="000B6ADF">
              <w:rPr>
                <w:rFonts w:ascii="Times New Roman" w:hAnsi="Times New Roman" w:hint="eastAsia"/>
              </w:rPr>
              <w:t>由事件管理人判斷</w:t>
            </w:r>
            <w:r w:rsidRPr="000B6ADF">
              <w:rPr>
                <w:rFonts w:ascii="Times New Roman" w:hAnsi="Times New Roman" w:hint="eastAsia"/>
              </w:rPr>
              <w:t>)</w:t>
            </w:r>
          </w:p>
        </w:tc>
        <w:tc>
          <w:tcPr>
            <w:tcW w:w="851" w:type="dxa"/>
            <w:tcBorders>
              <w:top w:val="nil"/>
              <w:left w:val="nil"/>
              <w:bottom w:val="single" w:sz="4" w:space="0" w:color="auto"/>
              <w:right w:val="single" w:sz="4" w:space="0" w:color="auto"/>
            </w:tcBorders>
            <w:shd w:val="clear" w:color="auto" w:fill="FFFFFF"/>
            <w:vAlign w:val="center"/>
          </w:tcPr>
          <w:p w14:paraId="7C99E63F" w14:textId="77777777" w:rsidR="00806DE2" w:rsidRPr="000B6ADF" w:rsidRDefault="00806DE2" w:rsidP="00AD062B">
            <w:pPr>
              <w:pStyle w:val="-"/>
              <w:rPr>
                <w:rFonts w:ascii="Times New Roman" w:hAnsi="Times New Roman"/>
              </w:rPr>
            </w:pPr>
            <w:r w:rsidRPr="000B6ADF">
              <w:rPr>
                <w:rFonts w:ascii="Times New Roman" w:hAnsi="Times New Roman"/>
              </w:rPr>
              <w:t>低</w:t>
            </w:r>
          </w:p>
        </w:tc>
        <w:tc>
          <w:tcPr>
            <w:tcW w:w="1644" w:type="dxa"/>
            <w:tcBorders>
              <w:top w:val="nil"/>
              <w:left w:val="nil"/>
              <w:bottom w:val="single" w:sz="4" w:space="0" w:color="auto"/>
              <w:right w:val="single" w:sz="4" w:space="0" w:color="auto"/>
            </w:tcBorders>
            <w:shd w:val="clear" w:color="auto" w:fill="FFFFFF"/>
            <w:vAlign w:val="center"/>
          </w:tcPr>
          <w:p w14:paraId="3722EEFB" w14:textId="77777777" w:rsidR="00806DE2" w:rsidRPr="000B6ADF" w:rsidRDefault="003B7FC1" w:rsidP="00AD062B">
            <w:pPr>
              <w:pStyle w:val="-0"/>
              <w:rPr>
                <w:rFonts w:ascii="Times New Roman" w:hAnsi="Times New Roman"/>
              </w:rPr>
            </w:pPr>
            <w:r w:rsidRPr="000B6ADF">
              <w:rPr>
                <w:rFonts w:ascii="Times New Roman" w:hAnsi="Times New Roman"/>
              </w:rPr>
              <w:t>次一營業日</w:t>
            </w:r>
            <w:r w:rsidRPr="000B6ADF">
              <w:rPr>
                <w:rFonts w:ascii="Times New Roman" w:hAnsi="Times New Roman"/>
              </w:rPr>
              <w:t>17:00</w:t>
            </w:r>
            <w:r w:rsidRPr="000B6ADF">
              <w:rPr>
                <w:rFonts w:ascii="Times New Roman" w:hAnsi="Times New Roman"/>
              </w:rPr>
              <w:t>前</w:t>
            </w:r>
          </w:p>
        </w:tc>
      </w:tr>
      <w:tr w:rsidR="000B6ADF" w:rsidRPr="000B6ADF" w14:paraId="2A51B091" w14:textId="77777777" w:rsidTr="00174B1B">
        <w:trPr>
          <w:trHeight w:val="360"/>
        </w:trPr>
        <w:tc>
          <w:tcPr>
            <w:tcW w:w="964" w:type="dxa"/>
            <w:vMerge/>
            <w:tcBorders>
              <w:left w:val="single" w:sz="4" w:space="0" w:color="auto"/>
              <w:bottom w:val="single" w:sz="4" w:space="0" w:color="auto"/>
              <w:right w:val="single" w:sz="4" w:space="0" w:color="auto"/>
            </w:tcBorders>
            <w:shd w:val="clear" w:color="auto" w:fill="FFFFFF"/>
            <w:vAlign w:val="center"/>
          </w:tcPr>
          <w:p w14:paraId="1EA8E271" w14:textId="77777777" w:rsidR="00806DE2" w:rsidRPr="000B6ADF" w:rsidRDefault="00806DE2" w:rsidP="00C1541C">
            <w:pPr>
              <w:rPr>
                <w:rFonts w:ascii="Times New Roman" w:hAnsi="Times New Roman"/>
                <w:color w:val="auto"/>
                <w:sz w:val="22"/>
                <w:szCs w:val="22"/>
              </w:rPr>
            </w:pPr>
          </w:p>
        </w:tc>
        <w:tc>
          <w:tcPr>
            <w:tcW w:w="1361" w:type="dxa"/>
            <w:vMerge/>
            <w:tcBorders>
              <w:left w:val="single" w:sz="4" w:space="0" w:color="auto"/>
              <w:bottom w:val="single" w:sz="4" w:space="0" w:color="auto"/>
              <w:right w:val="single" w:sz="4" w:space="0" w:color="auto"/>
            </w:tcBorders>
            <w:shd w:val="clear" w:color="auto" w:fill="FFFFFF"/>
            <w:vAlign w:val="center"/>
          </w:tcPr>
          <w:p w14:paraId="5003D374" w14:textId="77777777" w:rsidR="00806DE2" w:rsidRPr="000B6ADF" w:rsidRDefault="00806DE2" w:rsidP="00C1541C">
            <w:pPr>
              <w:rPr>
                <w:rFonts w:ascii="Times New Roman" w:hAnsi="Times New Roman"/>
                <w:color w:val="auto"/>
                <w:sz w:val="22"/>
                <w:szCs w:val="22"/>
              </w:rPr>
            </w:pPr>
          </w:p>
        </w:tc>
        <w:tc>
          <w:tcPr>
            <w:tcW w:w="510" w:type="dxa"/>
            <w:vMerge w:val="restart"/>
            <w:tcBorders>
              <w:top w:val="nil"/>
              <w:left w:val="nil"/>
              <w:right w:val="single" w:sz="4" w:space="0" w:color="auto"/>
            </w:tcBorders>
            <w:shd w:val="clear" w:color="auto" w:fill="FFFFFF"/>
            <w:noWrap/>
            <w:vAlign w:val="center"/>
          </w:tcPr>
          <w:p w14:paraId="3DD3F124" w14:textId="77777777" w:rsidR="00806DE2" w:rsidRPr="000B6ADF" w:rsidRDefault="00806DE2" w:rsidP="00AD062B">
            <w:pPr>
              <w:pStyle w:val="-"/>
              <w:rPr>
                <w:rFonts w:ascii="Times New Roman" w:hAnsi="Times New Roman"/>
              </w:rPr>
            </w:pPr>
            <w:r w:rsidRPr="000B6ADF">
              <w:rPr>
                <w:rFonts w:ascii="Times New Roman" w:hAnsi="Times New Roman"/>
              </w:rPr>
              <w:t>F</w:t>
            </w:r>
          </w:p>
        </w:tc>
        <w:tc>
          <w:tcPr>
            <w:tcW w:w="3515" w:type="dxa"/>
            <w:vMerge w:val="restart"/>
            <w:tcBorders>
              <w:top w:val="nil"/>
              <w:left w:val="nil"/>
              <w:right w:val="single" w:sz="4" w:space="0" w:color="auto"/>
            </w:tcBorders>
            <w:shd w:val="clear" w:color="auto" w:fill="FFFFFF"/>
            <w:noWrap/>
            <w:vAlign w:val="center"/>
          </w:tcPr>
          <w:p w14:paraId="06D6D06B" w14:textId="77777777" w:rsidR="005A4252" w:rsidRPr="000B6ADF" w:rsidRDefault="005A4252" w:rsidP="005A4252">
            <w:pPr>
              <w:pStyle w:val="-0"/>
              <w:rPr>
                <w:rFonts w:ascii="Times New Roman" w:hAnsi="Times New Roman"/>
              </w:rPr>
            </w:pPr>
            <w:r w:rsidRPr="000B6ADF">
              <w:rPr>
                <w:rFonts w:ascii="Times New Roman" w:hAnsi="Times New Roman" w:hint="eastAsia"/>
              </w:rPr>
              <w:t>1.</w:t>
            </w:r>
            <w:r w:rsidRPr="000B6ADF">
              <w:rPr>
                <w:rFonts w:ascii="Times New Roman" w:hAnsi="Times New Roman" w:hint="eastAsia"/>
              </w:rPr>
              <w:t>系統功能異常，無交易及帳務作業面影響</w:t>
            </w:r>
          </w:p>
          <w:p w14:paraId="7A064048" w14:textId="77777777" w:rsidR="00806DE2" w:rsidRPr="000B6ADF" w:rsidRDefault="005A4252" w:rsidP="00D5531D">
            <w:pPr>
              <w:pStyle w:val="-0"/>
              <w:rPr>
                <w:rFonts w:ascii="Times New Roman" w:hAnsi="Times New Roman"/>
              </w:rPr>
            </w:pPr>
            <w:r w:rsidRPr="000B6ADF">
              <w:rPr>
                <w:rFonts w:ascii="Times New Roman" w:hAnsi="Times New Roman" w:hint="eastAsia"/>
              </w:rPr>
              <w:t>2.</w:t>
            </w:r>
            <w:r w:rsidRPr="000B6ADF">
              <w:rPr>
                <w:rFonts w:ascii="Times New Roman" w:hAnsi="Times New Roman" w:hint="eastAsia"/>
              </w:rPr>
              <w:t>單一事件，不用特別關注追蹤</w:t>
            </w:r>
          </w:p>
        </w:tc>
        <w:tc>
          <w:tcPr>
            <w:tcW w:w="851" w:type="dxa"/>
            <w:vMerge w:val="restart"/>
            <w:tcBorders>
              <w:top w:val="nil"/>
              <w:left w:val="nil"/>
              <w:right w:val="single" w:sz="4" w:space="0" w:color="auto"/>
            </w:tcBorders>
            <w:shd w:val="clear" w:color="auto" w:fill="FFFFFF"/>
            <w:vAlign w:val="center"/>
          </w:tcPr>
          <w:p w14:paraId="5CDCF8D3" w14:textId="77777777" w:rsidR="00806DE2" w:rsidRPr="000B6ADF" w:rsidRDefault="00806DE2" w:rsidP="00AD062B">
            <w:pPr>
              <w:pStyle w:val="-"/>
              <w:rPr>
                <w:rFonts w:ascii="Times New Roman" w:hAnsi="Times New Roman"/>
              </w:rPr>
            </w:pPr>
            <w:r w:rsidRPr="000B6ADF">
              <w:rPr>
                <w:rFonts w:ascii="Times New Roman" w:hAnsi="Times New Roman"/>
              </w:rPr>
              <w:t>低</w:t>
            </w:r>
          </w:p>
        </w:tc>
        <w:tc>
          <w:tcPr>
            <w:tcW w:w="1644" w:type="dxa"/>
            <w:vMerge w:val="restart"/>
            <w:tcBorders>
              <w:top w:val="nil"/>
              <w:left w:val="nil"/>
              <w:right w:val="single" w:sz="4" w:space="0" w:color="auto"/>
            </w:tcBorders>
            <w:shd w:val="clear" w:color="auto" w:fill="FFFFFF"/>
            <w:vAlign w:val="center"/>
          </w:tcPr>
          <w:p w14:paraId="24429B6F" w14:textId="77777777" w:rsidR="00806DE2" w:rsidRPr="000B6ADF" w:rsidRDefault="003B7FC1" w:rsidP="00AD062B">
            <w:pPr>
              <w:pStyle w:val="-0"/>
              <w:rPr>
                <w:rFonts w:ascii="Times New Roman" w:hAnsi="Times New Roman"/>
              </w:rPr>
            </w:pPr>
            <w:r w:rsidRPr="000B6ADF">
              <w:rPr>
                <w:rFonts w:ascii="Times New Roman" w:hAnsi="Times New Roman" w:hint="eastAsia"/>
              </w:rPr>
              <w:t>7</w:t>
            </w:r>
            <w:r w:rsidRPr="000B6ADF">
              <w:rPr>
                <w:rFonts w:ascii="Times New Roman" w:hAnsi="Times New Roman" w:hint="eastAsia"/>
              </w:rPr>
              <w:t>天</w:t>
            </w:r>
            <w:r w:rsidR="00091D8F" w:rsidRPr="000B6ADF">
              <w:rPr>
                <w:rFonts w:ascii="Times New Roman" w:hAnsi="Times New Roman" w:hint="eastAsia"/>
              </w:rPr>
              <w:t>（</w:t>
            </w:r>
            <w:r w:rsidR="0019071A" w:rsidRPr="000B6ADF">
              <w:rPr>
                <w:rFonts w:ascii="Times New Roman" w:hAnsi="Times New Roman" w:hint="eastAsia"/>
              </w:rPr>
              <w:t>含假日</w:t>
            </w:r>
            <w:r w:rsidR="00091D8F" w:rsidRPr="000B6ADF">
              <w:rPr>
                <w:rFonts w:ascii="Times New Roman" w:hAnsi="Times New Roman" w:hint="eastAsia"/>
              </w:rPr>
              <w:t>）</w:t>
            </w:r>
          </w:p>
        </w:tc>
      </w:tr>
      <w:tr w:rsidR="000B6ADF" w:rsidRPr="000B6ADF" w14:paraId="4BE7526D" w14:textId="77777777" w:rsidTr="00F05897">
        <w:tc>
          <w:tcPr>
            <w:tcW w:w="964" w:type="dxa"/>
            <w:tcBorders>
              <w:top w:val="nil"/>
              <w:left w:val="single" w:sz="4" w:space="0" w:color="auto"/>
              <w:bottom w:val="single" w:sz="4" w:space="0" w:color="auto"/>
              <w:right w:val="single" w:sz="4" w:space="0" w:color="auto"/>
            </w:tcBorders>
            <w:shd w:val="clear" w:color="auto" w:fill="FFFFFF"/>
            <w:vAlign w:val="center"/>
          </w:tcPr>
          <w:p w14:paraId="1AEF69D8" w14:textId="77777777" w:rsidR="00CC1669" w:rsidRPr="000B6ADF" w:rsidRDefault="00CC1669" w:rsidP="00AD062B">
            <w:pPr>
              <w:pStyle w:val="-"/>
              <w:rPr>
                <w:rFonts w:ascii="Times New Roman" w:hAnsi="Times New Roman"/>
              </w:rPr>
            </w:pPr>
            <w:r w:rsidRPr="000B6ADF">
              <w:rPr>
                <w:rFonts w:ascii="Times New Roman" w:hAnsi="Times New Roman"/>
              </w:rPr>
              <w:t>服務諮詢</w:t>
            </w:r>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14:paraId="6DBC3BAA" w14:textId="77777777" w:rsidR="00CC1669" w:rsidRPr="000B6ADF" w:rsidRDefault="00CC1669" w:rsidP="00AD062B">
            <w:pPr>
              <w:pStyle w:val="-0"/>
              <w:rPr>
                <w:rFonts w:ascii="Times New Roman" w:hAnsi="Times New Roman"/>
              </w:rPr>
            </w:pPr>
            <w:r w:rsidRPr="000B6ADF">
              <w:rPr>
                <w:rFonts w:ascii="Times New Roman" w:hAnsi="Times New Roman" w:hint="eastAsia"/>
              </w:rPr>
              <w:t>使用者對於現有服務提供，因個人使用因素而有解釋說明需要</w:t>
            </w:r>
          </w:p>
        </w:tc>
        <w:tc>
          <w:tcPr>
            <w:tcW w:w="510" w:type="dxa"/>
            <w:vMerge/>
            <w:tcBorders>
              <w:left w:val="nil"/>
              <w:bottom w:val="single" w:sz="4" w:space="0" w:color="auto"/>
              <w:right w:val="single" w:sz="4" w:space="0" w:color="auto"/>
            </w:tcBorders>
            <w:shd w:val="clear" w:color="auto" w:fill="FFFFFF"/>
            <w:noWrap/>
            <w:vAlign w:val="center"/>
          </w:tcPr>
          <w:p w14:paraId="6949CB70" w14:textId="77777777" w:rsidR="00CC1669" w:rsidRPr="000B6ADF" w:rsidRDefault="00CC1669" w:rsidP="00AD062B">
            <w:pPr>
              <w:pStyle w:val="-"/>
              <w:rPr>
                <w:rFonts w:ascii="Times New Roman" w:hAnsi="Times New Roman"/>
              </w:rPr>
            </w:pPr>
          </w:p>
        </w:tc>
        <w:tc>
          <w:tcPr>
            <w:tcW w:w="3515" w:type="dxa"/>
            <w:vMerge/>
            <w:tcBorders>
              <w:left w:val="nil"/>
              <w:bottom w:val="single" w:sz="4" w:space="0" w:color="auto"/>
              <w:right w:val="single" w:sz="4" w:space="0" w:color="auto"/>
            </w:tcBorders>
            <w:shd w:val="clear" w:color="auto" w:fill="FFFFFF"/>
            <w:noWrap/>
            <w:vAlign w:val="center"/>
          </w:tcPr>
          <w:p w14:paraId="4F0E6A11" w14:textId="77777777" w:rsidR="00CC1669" w:rsidRPr="000B6ADF" w:rsidRDefault="00CC1669" w:rsidP="00AD062B">
            <w:pPr>
              <w:pStyle w:val="-0"/>
              <w:rPr>
                <w:rFonts w:ascii="Times New Roman" w:hAnsi="Times New Roman"/>
              </w:rPr>
            </w:pPr>
          </w:p>
        </w:tc>
        <w:tc>
          <w:tcPr>
            <w:tcW w:w="851" w:type="dxa"/>
            <w:vMerge/>
            <w:tcBorders>
              <w:left w:val="nil"/>
              <w:bottom w:val="single" w:sz="4" w:space="0" w:color="auto"/>
              <w:right w:val="single" w:sz="4" w:space="0" w:color="auto"/>
            </w:tcBorders>
            <w:shd w:val="clear" w:color="auto" w:fill="FFFFFF"/>
            <w:vAlign w:val="center"/>
          </w:tcPr>
          <w:p w14:paraId="7707FAF8" w14:textId="77777777" w:rsidR="00CC1669" w:rsidRPr="000B6ADF" w:rsidRDefault="00CC1669" w:rsidP="00AD062B">
            <w:pPr>
              <w:pStyle w:val="-"/>
              <w:rPr>
                <w:rFonts w:ascii="Times New Roman" w:hAnsi="Times New Roman"/>
              </w:rPr>
            </w:pPr>
          </w:p>
        </w:tc>
        <w:tc>
          <w:tcPr>
            <w:tcW w:w="1644" w:type="dxa"/>
            <w:vMerge/>
            <w:tcBorders>
              <w:left w:val="nil"/>
              <w:bottom w:val="single" w:sz="4" w:space="0" w:color="auto"/>
              <w:right w:val="single" w:sz="4" w:space="0" w:color="auto"/>
            </w:tcBorders>
            <w:shd w:val="clear" w:color="auto" w:fill="FFFFFF"/>
            <w:vAlign w:val="center"/>
          </w:tcPr>
          <w:p w14:paraId="0833F269" w14:textId="77777777" w:rsidR="00CC1669" w:rsidRPr="000B6ADF" w:rsidRDefault="00CC1669" w:rsidP="00AD062B">
            <w:pPr>
              <w:pStyle w:val="-0"/>
              <w:rPr>
                <w:rFonts w:ascii="Times New Roman" w:hAnsi="Times New Roman"/>
              </w:rPr>
            </w:pPr>
          </w:p>
        </w:tc>
      </w:tr>
      <w:tr w:rsidR="000B6ADF" w:rsidRPr="000B6ADF" w14:paraId="1931BFD5" w14:textId="77777777" w:rsidTr="00F05897">
        <w:tc>
          <w:tcPr>
            <w:tcW w:w="964"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045206DA" w14:textId="77777777" w:rsidR="00CC1669" w:rsidRPr="000B6ADF" w:rsidRDefault="00CC1669" w:rsidP="00AD062B">
            <w:pPr>
              <w:pStyle w:val="-"/>
              <w:rPr>
                <w:rFonts w:ascii="Times New Roman" w:hAnsi="Times New Roman"/>
              </w:rPr>
            </w:pPr>
            <w:r w:rsidRPr="000B6ADF">
              <w:rPr>
                <w:rFonts w:ascii="Times New Roman" w:hAnsi="Times New Roman"/>
              </w:rPr>
              <w:t>意見反應</w:t>
            </w:r>
          </w:p>
        </w:tc>
        <w:tc>
          <w:tcPr>
            <w:tcW w:w="1361" w:type="dxa"/>
            <w:tcBorders>
              <w:top w:val="single" w:sz="4" w:space="0" w:color="auto"/>
              <w:left w:val="nil"/>
              <w:bottom w:val="single" w:sz="4" w:space="0" w:color="auto"/>
              <w:right w:val="single" w:sz="4" w:space="0" w:color="auto"/>
            </w:tcBorders>
            <w:shd w:val="clear" w:color="auto" w:fill="FFFFFF"/>
            <w:vAlign w:val="center"/>
          </w:tcPr>
          <w:p w14:paraId="59DD9835" w14:textId="77777777" w:rsidR="00CC1669" w:rsidRPr="000B6ADF" w:rsidRDefault="00CC1669" w:rsidP="00AD062B">
            <w:pPr>
              <w:pStyle w:val="-0"/>
              <w:rPr>
                <w:rFonts w:ascii="Times New Roman" w:hAnsi="Times New Roman"/>
              </w:rPr>
            </w:pPr>
            <w:r w:rsidRPr="000B6ADF">
              <w:rPr>
                <w:rFonts w:ascii="Times New Roman" w:hAnsi="Times New Roman" w:hint="eastAsia"/>
              </w:rPr>
              <w:t>使用者對於現有服務之建議，或是人員處理過程之態度反</w:t>
            </w:r>
            <w:r w:rsidRPr="000B6ADF">
              <w:rPr>
                <w:rFonts w:ascii="Times New Roman" w:hAnsi="Times New Roman" w:hint="eastAsia"/>
              </w:rPr>
              <w:lastRenderedPageBreak/>
              <w:t>應。</w:t>
            </w:r>
          </w:p>
        </w:tc>
        <w:tc>
          <w:tcPr>
            <w:tcW w:w="510" w:type="dxa"/>
            <w:tcBorders>
              <w:top w:val="single" w:sz="4" w:space="0" w:color="auto"/>
              <w:left w:val="nil"/>
              <w:bottom w:val="single" w:sz="4" w:space="0" w:color="auto"/>
              <w:right w:val="single" w:sz="4" w:space="0" w:color="auto"/>
            </w:tcBorders>
            <w:shd w:val="clear" w:color="auto" w:fill="FFFFFF"/>
            <w:noWrap/>
            <w:vAlign w:val="center"/>
          </w:tcPr>
          <w:p w14:paraId="2525203E" w14:textId="77777777" w:rsidR="00CC1669" w:rsidRPr="000B6ADF" w:rsidRDefault="00CC1669" w:rsidP="00AD062B">
            <w:pPr>
              <w:pStyle w:val="-"/>
              <w:rPr>
                <w:rFonts w:ascii="Times New Roman" w:hAnsi="Times New Roman"/>
              </w:rPr>
            </w:pPr>
            <w:r w:rsidRPr="000B6ADF">
              <w:rPr>
                <w:rFonts w:ascii="Times New Roman" w:hAnsi="Times New Roman"/>
              </w:rPr>
              <w:lastRenderedPageBreak/>
              <w:t>G</w:t>
            </w:r>
          </w:p>
        </w:tc>
        <w:tc>
          <w:tcPr>
            <w:tcW w:w="3515" w:type="dxa"/>
            <w:tcBorders>
              <w:top w:val="single" w:sz="4" w:space="0" w:color="auto"/>
              <w:left w:val="nil"/>
              <w:bottom w:val="single" w:sz="4" w:space="0" w:color="auto"/>
              <w:right w:val="single" w:sz="4" w:space="0" w:color="auto"/>
            </w:tcBorders>
            <w:shd w:val="clear" w:color="auto" w:fill="FFFFFF"/>
            <w:noWrap/>
            <w:vAlign w:val="center"/>
          </w:tcPr>
          <w:p w14:paraId="1C52AF16" w14:textId="77777777" w:rsidR="00CC1669" w:rsidRPr="000B6ADF" w:rsidRDefault="00CC1669" w:rsidP="00AD062B">
            <w:pPr>
              <w:pStyle w:val="-0"/>
              <w:rPr>
                <w:rFonts w:ascii="Times New Roman" w:hAnsi="Times New Roman"/>
              </w:rPr>
            </w:pPr>
            <w:r w:rsidRPr="000B6ADF">
              <w:rPr>
                <w:rFonts w:ascii="Times New Roman" w:hAnsi="Times New Roman"/>
              </w:rPr>
              <w:t>N/A</w:t>
            </w:r>
          </w:p>
        </w:tc>
        <w:tc>
          <w:tcPr>
            <w:tcW w:w="851" w:type="dxa"/>
            <w:tcBorders>
              <w:top w:val="single" w:sz="4" w:space="0" w:color="auto"/>
              <w:left w:val="nil"/>
              <w:bottom w:val="single" w:sz="4" w:space="0" w:color="auto"/>
              <w:right w:val="single" w:sz="4" w:space="0" w:color="auto"/>
            </w:tcBorders>
            <w:shd w:val="clear" w:color="auto" w:fill="FFFFFF"/>
            <w:vAlign w:val="center"/>
          </w:tcPr>
          <w:p w14:paraId="2B139A30" w14:textId="77777777" w:rsidR="00CC1669" w:rsidRPr="000B6ADF" w:rsidRDefault="00CC1669" w:rsidP="00AD062B">
            <w:pPr>
              <w:pStyle w:val="-"/>
              <w:rPr>
                <w:rFonts w:ascii="Times New Roman" w:hAnsi="Times New Roman"/>
              </w:rPr>
            </w:pPr>
            <w:r w:rsidRPr="000B6ADF">
              <w:rPr>
                <w:rFonts w:ascii="Times New Roman" w:hAnsi="Times New Roman"/>
              </w:rPr>
              <w:t>N/A</w:t>
            </w:r>
          </w:p>
        </w:tc>
        <w:tc>
          <w:tcPr>
            <w:tcW w:w="1644" w:type="dxa"/>
            <w:tcBorders>
              <w:top w:val="single" w:sz="4" w:space="0" w:color="auto"/>
              <w:left w:val="nil"/>
              <w:bottom w:val="single" w:sz="4" w:space="0" w:color="auto"/>
              <w:right w:val="single" w:sz="4" w:space="0" w:color="auto"/>
            </w:tcBorders>
            <w:shd w:val="clear" w:color="auto" w:fill="FFFFFF"/>
            <w:vAlign w:val="center"/>
          </w:tcPr>
          <w:p w14:paraId="2A0EE9F2" w14:textId="77777777" w:rsidR="00CC1669" w:rsidRPr="000B6ADF" w:rsidRDefault="00347B3D" w:rsidP="00AF4B53">
            <w:pPr>
              <w:pStyle w:val="-0"/>
              <w:rPr>
                <w:rFonts w:ascii="Times New Roman" w:hAnsi="Times New Roman"/>
              </w:rPr>
            </w:pPr>
            <w:r w:rsidRPr="000B6ADF">
              <w:rPr>
                <w:rFonts w:ascii="Times New Roman" w:hAnsi="Times New Roman" w:hint="eastAsia"/>
              </w:rPr>
              <w:t>功能新增及修改建議，由通報人直接通報紀部業務管理處統整後向資訊</w:t>
            </w:r>
            <w:r w:rsidRPr="000B6ADF">
              <w:rPr>
                <w:rFonts w:ascii="Times New Roman" w:hAnsi="Times New Roman" w:hint="eastAsia"/>
              </w:rPr>
              <w:lastRenderedPageBreak/>
              <w:t>部提出需求。</w:t>
            </w:r>
          </w:p>
        </w:tc>
      </w:tr>
      <w:tr w:rsidR="000B6ADF" w:rsidRPr="000B6ADF" w14:paraId="203B5E3D" w14:textId="77777777" w:rsidTr="00F05897">
        <w:tc>
          <w:tcPr>
            <w:tcW w:w="964"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24991CD5" w14:textId="77777777" w:rsidR="002A0177" w:rsidRPr="000B6ADF" w:rsidRDefault="002A0177" w:rsidP="00AD062B">
            <w:pPr>
              <w:pStyle w:val="-"/>
              <w:rPr>
                <w:rFonts w:ascii="Times New Roman" w:hAnsi="Times New Roman"/>
              </w:rPr>
            </w:pPr>
            <w:r w:rsidRPr="000B6ADF">
              <w:rPr>
                <w:rFonts w:ascii="Times New Roman" w:hAnsi="Times New Roman" w:hint="eastAsia"/>
              </w:rPr>
              <w:lastRenderedPageBreak/>
              <w:t>服務請求</w:t>
            </w:r>
          </w:p>
        </w:tc>
        <w:tc>
          <w:tcPr>
            <w:tcW w:w="1361" w:type="dxa"/>
            <w:tcBorders>
              <w:top w:val="single" w:sz="4" w:space="0" w:color="auto"/>
              <w:left w:val="nil"/>
              <w:bottom w:val="single" w:sz="4" w:space="0" w:color="auto"/>
              <w:right w:val="single" w:sz="4" w:space="0" w:color="auto"/>
            </w:tcBorders>
            <w:shd w:val="clear" w:color="auto" w:fill="FFFFFF"/>
            <w:vAlign w:val="center"/>
          </w:tcPr>
          <w:p w14:paraId="20F3D1AD" w14:textId="77777777" w:rsidR="002A0177" w:rsidRPr="000B6ADF" w:rsidRDefault="00FF04D4" w:rsidP="00AD062B">
            <w:pPr>
              <w:pStyle w:val="-0"/>
              <w:rPr>
                <w:rFonts w:ascii="Times New Roman" w:hAnsi="Times New Roman"/>
              </w:rPr>
            </w:pPr>
            <w:r w:rsidRPr="000B6ADF">
              <w:rPr>
                <w:rFonts w:ascii="Times New Roman" w:hAnsi="Times New Roman" w:hint="eastAsia"/>
              </w:rPr>
              <w:t>使用者對於不需修改式及異動資料的</w:t>
            </w:r>
            <w:r w:rsidR="00673128" w:rsidRPr="000B6ADF">
              <w:rPr>
                <w:rFonts w:ascii="Times New Roman" w:hAnsi="Times New Roman" w:hint="eastAsia"/>
              </w:rPr>
              <w:t>請求</w:t>
            </w:r>
            <w:r w:rsidRPr="000B6ADF">
              <w:rPr>
                <w:rFonts w:ascii="Times New Roman" w:hAnsi="Times New Roman" w:hint="eastAsia"/>
              </w:rPr>
              <w:t>。</w:t>
            </w:r>
          </w:p>
        </w:tc>
        <w:tc>
          <w:tcPr>
            <w:tcW w:w="510" w:type="dxa"/>
            <w:tcBorders>
              <w:top w:val="single" w:sz="4" w:space="0" w:color="auto"/>
              <w:left w:val="nil"/>
              <w:bottom w:val="single" w:sz="4" w:space="0" w:color="auto"/>
              <w:right w:val="single" w:sz="4" w:space="0" w:color="auto"/>
            </w:tcBorders>
            <w:shd w:val="clear" w:color="auto" w:fill="FFFFFF"/>
            <w:noWrap/>
            <w:vAlign w:val="center"/>
          </w:tcPr>
          <w:p w14:paraId="44BF9976" w14:textId="77777777" w:rsidR="002A0177" w:rsidRPr="000B6ADF" w:rsidRDefault="002A0177" w:rsidP="00AD062B">
            <w:pPr>
              <w:pStyle w:val="-"/>
              <w:rPr>
                <w:rFonts w:ascii="Times New Roman" w:hAnsi="Times New Roman"/>
              </w:rPr>
            </w:pPr>
            <w:r w:rsidRPr="000B6ADF">
              <w:rPr>
                <w:rFonts w:ascii="Times New Roman" w:hAnsi="Times New Roman" w:hint="eastAsia"/>
              </w:rPr>
              <w:t>R</w:t>
            </w:r>
          </w:p>
        </w:tc>
        <w:tc>
          <w:tcPr>
            <w:tcW w:w="3515" w:type="dxa"/>
            <w:tcBorders>
              <w:top w:val="single" w:sz="4" w:space="0" w:color="auto"/>
              <w:left w:val="nil"/>
              <w:bottom w:val="single" w:sz="4" w:space="0" w:color="auto"/>
              <w:right w:val="single" w:sz="4" w:space="0" w:color="auto"/>
            </w:tcBorders>
            <w:shd w:val="clear" w:color="auto" w:fill="FFFFFF"/>
            <w:noWrap/>
            <w:vAlign w:val="center"/>
          </w:tcPr>
          <w:p w14:paraId="056F25E1" w14:textId="77777777" w:rsidR="002A0177" w:rsidRPr="000B6ADF" w:rsidRDefault="007E1F19" w:rsidP="00AD062B">
            <w:pPr>
              <w:pStyle w:val="-0"/>
              <w:rPr>
                <w:rFonts w:ascii="Times New Roman" w:hAnsi="Times New Roman"/>
              </w:rPr>
            </w:pPr>
            <w:r w:rsidRPr="000B6ADF">
              <w:rPr>
                <w:rFonts w:ascii="Times New Roman" w:hAnsi="Times New Roman" w:hint="eastAsia"/>
              </w:rPr>
              <w:t>單一個人或少數使用者</w:t>
            </w:r>
          </w:p>
        </w:tc>
        <w:tc>
          <w:tcPr>
            <w:tcW w:w="851" w:type="dxa"/>
            <w:tcBorders>
              <w:top w:val="single" w:sz="4" w:space="0" w:color="auto"/>
              <w:left w:val="nil"/>
              <w:bottom w:val="single" w:sz="4" w:space="0" w:color="auto"/>
              <w:right w:val="single" w:sz="4" w:space="0" w:color="auto"/>
            </w:tcBorders>
            <w:shd w:val="clear" w:color="auto" w:fill="FFFFFF"/>
            <w:vAlign w:val="center"/>
          </w:tcPr>
          <w:p w14:paraId="140CCC55" w14:textId="77777777" w:rsidR="002A0177" w:rsidRPr="000B6ADF" w:rsidRDefault="00AF0E13" w:rsidP="00AD062B">
            <w:pPr>
              <w:pStyle w:val="-"/>
              <w:rPr>
                <w:rFonts w:ascii="Times New Roman" w:hAnsi="Times New Roman"/>
              </w:rPr>
            </w:pPr>
            <w:r w:rsidRPr="000B6ADF">
              <w:rPr>
                <w:rFonts w:ascii="Times New Roman" w:hAnsi="Times New Roman" w:hint="eastAsia"/>
              </w:rPr>
              <w:t>與交易相關則緊急程度高，反之則低</w:t>
            </w:r>
          </w:p>
        </w:tc>
        <w:tc>
          <w:tcPr>
            <w:tcW w:w="1644" w:type="dxa"/>
            <w:tcBorders>
              <w:top w:val="single" w:sz="4" w:space="0" w:color="auto"/>
              <w:left w:val="nil"/>
              <w:bottom w:val="single" w:sz="4" w:space="0" w:color="auto"/>
              <w:right w:val="single" w:sz="4" w:space="0" w:color="auto"/>
            </w:tcBorders>
            <w:shd w:val="clear" w:color="auto" w:fill="FFFFFF"/>
            <w:vAlign w:val="center"/>
          </w:tcPr>
          <w:p w14:paraId="4A079712" w14:textId="77777777" w:rsidR="002A0177" w:rsidRPr="000B6ADF" w:rsidRDefault="00FF04D4" w:rsidP="00AD062B">
            <w:pPr>
              <w:pStyle w:val="-0"/>
              <w:rPr>
                <w:rFonts w:ascii="Times New Roman" w:hAnsi="Times New Roman"/>
              </w:rPr>
            </w:pPr>
            <w:r w:rsidRPr="000B6ADF">
              <w:rPr>
                <w:rFonts w:ascii="Times New Roman" w:hAnsi="Times New Roman" w:hint="eastAsia"/>
              </w:rPr>
              <w:t>依</w:t>
            </w:r>
            <w:r w:rsidR="002416DC" w:rsidRPr="000B6ADF">
              <w:rPr>
                <w:rFonts w:ascii="Times New Roman" w:hAnsi="Times New Roman" w:hint="eastAsia"/>
              </w:rPr>
              <w:t>據</w:t>
            </w:r>
            <w:r w:rsidR="00894247" w:rsidRPr="000B6ADF">
              <w:rPr>
                <w:rFonts w:ascii="Times New Roman" w:hAnsi="Times New Roman" w:hint="eastAsia"/>
              </w:rPr>
              <w:t>《</w:t>
            </w:r>
            <w:r w:rsidR="00E06DAD" w:rsidRPr="000B6ADF">
              <w:rPr>
                <w:rFonts w:ascii="Times New Roman" w:hAnsi="Times New Roman" w:hint="eastAsia"/>
              </w:rPr>
              <w:t>SO-18-001-F03</w:t>
            </w:r>
            <w:r w:rsidR="00894247" w:rsidRPr="000B6ADF">
              <w:rPr>
                <w:rFonts w:ascii="Times New Roman" w:hAnsi="Times New Roman" w:hint="eastAsia"/>
              </w:rPr>
              <w:t>_</w:t>
            </w:r>
            <w:r w:rsidR="002416DC" w:rsidRPr="000B6ADF">
              <w:rPr>
                <w:rFonts w:ascii="Times New Roman" w:hAnsi="Times New Roman" w:hint="eastAsia"/>
              </w:rPr>
              <w:t>服務請求</w:t>
            </w:r>
            <w:r w:rsidR="00EC1CA0" w:rsidRPr="000B6ADF">
              <w:rPr>
                <w:rFonts w:ascii="Times New Roman" w:hAnsi="Times New Roman" w:hint="eastAsia"/>
              </w:rPr>
              <w:t>清單</w:t>
            </w:r>
            <w:r w:rsidR="00894247" w:rsidRPr="000B6ADF">
              <w:rPr>
                <w:rFonts w:ascii="Times New Roman" w:hAnsi="Times New Roman" w:hint="eastAsia"/>
              </w:rPr>
              <w:t>》</w:t>
            </w:r>
            <w:r w:rsidR="002416DC" w:rsidRPr="000B6ADF">
              <w:rPr>
                <w:rFonts w:ascii="Times New Roman" w:hAnsi="Times New Roman" w:hint="eastAsia"/>
              </w:rPr>
              <w:t>內</w:t>
            </w:r>
            <w:r w:rsidRPr="000B6ADF">
              <w:rPr>
                <w:rFonts w:ascii="Times New Roman" w:hAnsi="Times New Roman" w:hint="eastAsia"/>
              </w:rPr>
              <w:t>不同種類</w:t>
            </w:r>
            <w:r w:rsidR="002416DC" w:rsidRPr="000B6ADF">
              <w:rPr>
                <w:rFonts w:ascii="Times New Roman" w:hAnsi="Times New Roman" w:hint="eastAsia"/>
              </w:rPr>
              <w:t>規範不同目標時間</w:t>
            </w:r>
          </w:p>
        </w:tc>
      </w:tr>
    </w:tbl>
    <w:p w14:paraId="209B15B1" w14:textId="77777777" w:rsidR="00A647E5" w:rsidRPr="000B6ADF" w:rsidRDefault="00A647E5" w:rsidP="003A08F6">
      <w:pPr>
        <w:pStyle w:val="3"/>
        <w:rPr>
          <w:rFonts w:ascii="Times New Roman" w:hAnsi="Times New Roman"/>
        </w:rPr>
      </w:pPr>
      <w:r w:rsidRPr="000B6ADF">
        <w:rPr>
          <w:rFonts w:ascii="Times New Roman" w:hAnsi="Times New Roman" w:hint="eastAsia"/>
        </w:rPr>
        <w:t>各級事件處理程序</w:t>
      </w:r>
    </w:p>
    <w:p w14:paraId="789BDE5F" w14:textId="77777777" w:rsidR="00A647E5" w:rsidRPr="000B6ADF" w:rsidRDefault="00A647E5" w:rsidP="00894247">
      <w:pPr>
        <w:pStyle w:val="30"/>
        <w:rPr>
          <w:rFonts w:ascii="Times New Roman" w:hAnsi="Times New Roman"/>
        </w:rPr>
      </w:pPr>
      <w:r w:rsidRPr="000B6ADF">
        <w:rPr>
          <w:rFonts w:ascii="Times New Roman" w:hAnsi="Times New Roman" w:hint="eastAsia"/>
        </w:rPr>
        <w:t>各等級事件處理程序如下。</w:t>
      </w:r>
      <w:r w:rsidR="002F6B41" w:rsidRPr="000B6ADF">
        <w:rPr>
          <w:rFonts w:ascii="Times New Roman" w:hAnsi="Times New Roman" w:hint="eastAsia"/>
        </w:rPr>
        <w:t>各事件等級皆可由事件管理團隊依狀況調整其事件等級，調整後則依各等級進行相關處理程序。</w:t>
      </w:r>
    </w:p>
    <w:p w14:paraId="0EAECFC3" w14:textId="77777777" w:rsidR="007E1F19" w:rsidRPr="000B6ADF" w:rsidRDefault="00A647E5" w:rsidP="00894247">
      <w:pPr>
        <w:pStyle w:val="30"/>
        <w:rPr>
          <w:rFonts w:ascii="Times New Roman" w:hAnsi="Times New Roman"/>
        </w:rPr>
      </w:pPr>
      <w:r w:rsidRPr="000B6ADF">
        <w:rPr>
          <w:rFonts w:ascii="Times New Roman" w:hAnsi="Times New Roman"/>
        </w:rPr>
        <w:t>所有資訊系統相關之</w:t>
      </w:r>
      <w:r w:rsidRPr="000B6ADF">
        <w:rPr>
          <w:rFonts w:ascii="Times New Roman" w:hAnsi="Times New Roman" w:hint="eastAsia"/>
        </w:rPr>
        <w:t>重大</w:t>
      </w:r>
      <w:r w:rsidRPr="000B6ADF">
        <w:rPr>
          <w:rFonts w:ascii="Times New Roman" w:hAnsi="Times New Roman"/>
        </w:rPr>
        <w:t>事件皆應透過電子郵件或口頭通報資訊部主管</w:t>
      </w:r>
      <w:r w:rsidRPr="000B6ADF">
        <w:rPr>
          <w:rFonts w:ascii="Times New Roman" w:hAnsi="Times New Roman" w:hint="eastAsia"/>
        </w:rPr>
        <w:t>及維運處主管</w:t>
      </w:r>
      <w:r w:rsidRPr="000B6ADF">
        <w:rPr>
          <w:rFonts w:ascii="Times New Roman" w:hAnsi="Times New Roman"/>
        </w:rPr>
        <w:t>；惟為處理上之即時性，維運處主管於接到通知時，則應立即主動通報資訊部主管及業務權責主管</w:t>
      </w:r>
      <w:r w:rsidR="00801EBD" w:rsidRPr="000B6ADF">
        <w:rPr>
          <w:rFonts w:ascii="Times New Roman" w:hAnsi="Times New Roman" w:hint="eastAsia"/>
        </w:rPr>
        <w:t>，</w:t>
      </w:r>
      <w:r w:rsidR="00EC1CA0" w:rsidRPr="000B6ADF">
        <w:rPr>
          <w:rFonts w:ascii="Times New Roman" w:hAnsi="Times New Roman" w:hint="eastAsia"/>
        </w:rPr>
        <w:t>並於</w:t>
      </w:r>
      <w:r w:rsidR="007E1F19" w:rsidRPr="000B6ADF">
        <w:rPr>
          <w:rFonts w:ascii="Times New Roman" w:hAnsi="Times New Roman"/>
        </w:rPr>
        <w:t>三個工作天內提供重大事件改善報告</w:t>
      </w:r>
      <w:r w:rsidR="00801EBD" w:rsidRPr="000B6ADF">
        <w:rPr>
          <w:rFonts w:ascii="Times New Roman" w:hAnsi="Times New Roman" w:hint="eastAsia"/>
        </w:rPr>
        <w:t>予業務權責主管。</w:t>
      </w:r>
    </w:p>
    <w:p w14:paraId="63651905" w14:textId="77777777" w:rsidR="00475123" w:rsidRPr="000B6ADF" w:rsidRDefault="00A647E5" w:rsidP="008473E6">
      <w:pPr>
        <w:pStyle w:val="4"/>
        <w:rPr>
          <w:rFonts w:ascii="Times New Roman" w:hAnsi="Times New Roman"/>
        </w:rPr>
      </w:pPr>
      <w:r w:rsidRPr="000B6ADF">
        <w:rPr>
          <w:rFonts w:ascii="Times New Roman" w:hAnsi="Times New Roman"/>
        </w:rPr>
        <w:t>A</w:t>
      </w:r>
      <w:r w:rsidRPr="000B6ADF">
        <w:rPr>
          <w:rFonts w:ascii="Times New Roman" w:hAnsi="Times New Roman"/>
        </w:rPr>
        <w:t>、</w:t>
      </w:r>
      <w:r w:rsidRPr="000B6ADF">
        <w:rPr>
          <w:rFonts w:ascii="Times New Roman" w:hAnsi="Times New Roman"/>
        </w:rPr>
        <w:t>B</w:t>
      </w:r>
      <w:r w:rsidRPr="000B6ADF">
        <w:rPr>
          <w:rFonts w:ascii="Times New Roman" w:hAnsi="Times New Roman"/>
        </w:rPr>
        <w:t>等級</w:t>
      </w:r>
      <w:r w:rsidRPr="000B6ADF">
        <w:rPr>
          <w:rFonts w:ascii="Times New Roman" w:hAnsi="Times New Roman" w:hint="eastAsia"/>
        </w:rPr>
        <w:t>事件</w:t>
      </w:r>
    </w:p>
    <w:p w14:paraId="387DC2F6" w14:textId="77777777" w:rsidR="00A647E5" w:rsidRPr="000B6ADF" w:rsidRDefault="00A647E5" w:rsidP="003A08F6">
      <w:pPr>
        <w:pStyle w:val="5"/>
        <w:rPr>
          <w:rFonts w:ascii="Times New Roman" w:hAnsi="Times New Roman"/>
        </w:rPr>
      </w:pPr>
      <w:r w:rsidRPr="000B6ADF">
        <w:rPr>
          <w:rFonts w:ascii="Times New Roman" w:hAnsi="Times New Roman"/>
        </w:rPr>
        <w:t>經判斷為</w:t>
      </w:r>
      <w:r w:rsidRPr="000B6ADF">
        <w:rPr>
          <w:rFonts w:ascii="Times New Roman" w:hAnsi="Times New Roman"/>
        </w:rPr>
        <w:t>A</w:t>
      </w:r>
      <w:r w:rsidRPr="000B6ADF">
        <w:rPr>
          <w:rFonts w:ascii="Times New Roman" w:hAnsi="Times New Roman"/>
        </w:rPr>
        <w:t>級之事件，則應立即通知危機處理小組</w:t>
      </w:r>
      <w:r w:rsidR="00C362E8" w:rsidRPr="000B6ADF">
        <w:rPr>
          <w:rFonts w:ascii="Times New Roman" w:hAnsi="Times New Roman" w:hint="eastAsia"/>
        </w:rPr>
        <w:t>組長</w:t>
      </w:r>
      <w:r w:rsidRPr="000B6ADF">
        <w:rPr>
          <w:rFonts w:ascii="Times New Roman" w:hAnsi="Times New Roman"/>
        </w:rPr>
        <w:t>及指揮官，由指揮官視事件狀況決定是否啟動異地辦公室進行業務復原，並授權資訊部主管啟動異地備援機房。</w:t>
      </w:r>
    </w:p>
    <w:p w14:paraId="4BAD31A8" w14:textId="77777777" w:rsidR="00A647E5" w:rsidRPr="000B6ADF" w:rsidRDefault="00567E56" w:rsidP="003A08F6">
      <w:pPr>
        <w:pStyle w:val="5"/>
        <w:rPr>
          <w:rFonts w:ascii="Times New Roman" w:hAnsi="Times New Roman"/>
        </w:rPr>
      </w:pPr>
      <w:r w:rsidRPr="000B6ADF">
        <w:rPr>
          <w:rFonts w:ascii="Times New Roman" w:hAnsi="Times New Roman" w:hint="eastAsia"/>
        </w:rPr>
        <w:t>經判斷為</w:t>
      </w:r>
      <w:r w:rsidRPr="000B6ADF">
        <w:rPr>
          <w:rFonts w:ascii="Times New Roman" w:hAnsi="Times New Roman"/>
        </w:rPr>
        <w:t>B</w:t>
      </w:r>
      <w:r w:rsidRPr="000B6ADF">
        <w:rPr>
          <w:rFonts w:ascii="Times New Roman" w:hAnsi="Times New Roman" w:hint="eastAsia"/>
        </w:rPr>
        <w:t>級事件，則交由事件處理團隊進行事件處理並同時回報資訊部部門主管。若</w:t>
      </w:r>
      <w:r w:rsidRPr="000B6ADF">
        <w:rPr>
          <w:rFonts w:ascii="Times New Roman" w:hAnsi="Times New Roman"/>
        </w:rPr>
        <w:t>B</w:t>
      </w:r>
      <w:r w:rsidRPr="000B6ADF">
        <w:rPr>
          <w:rFonts w:ascii="Times New Roman" w:hAnsi="Times New Roman" w:hint="eastAsia"/>
        </w:rPr>
        <w:t>級事件無法於預定時間內進行事件排除時，資訊部部門主管需視情況決定是否將該事件升級為</w:t>
      </w:r>
      <w:r w:rsidRPr="000B6ADF">
        <w:rPr>
          <w:rFonts w:ascii="Times New Roman" w:hAnsi="Times New Roman"/>
        </w:rPr>
        <w:t>A</w:t>
      </w:r>
      <w:r w:rsidRPr="000B6ADF">
        <w:rPr>
          <w:rFonts w:ascii="Times New Roman" w:hAnsi="Times New Roman" w:hint="eastAsia"/>
        </w:rPr>
        <w:t>級事件。</w:t>
      </w:r>
    </w:p>
    <w:p w14:paraId="4E56CF26" w14:textId="77777777" w:rsidR="00A647E5" w:rsidRPr="000B6ADF" w:rsidRDefault="00A647E5" w:rsidP="003A08F6">
      <w:pPr>
        <w:pStyle w:val="5"/>
        <w:rPr>
          <w:rFonts w:ascii="Times New Roman" w:hAnsi="Times New Roman"/>
        </w:rPr>
      </w:pPr>
      <w:r w:rsidRPr="000B6ADF">
        <w:rPr>
          <w:rFonts w:ascii="Times New Roman" w:hAnsi="Times New Roman" w:hint="eastAsia"/>
        </w:rPr>
        <w:t>事件處理團隊</w:t>
      </w:r>
      <w:r w:rsidRPr="000B6ADF">
        <w:rPr>
          <w:rFonts w:ascii="Times New Roman" w:hAnsi="Times New Roman"/>
        </w:rPr>
        <w:t>應隨時記錄與追蹤事件處理過程，並於事件排除後，由維運處主管或其指定代理人確認事件之排除狀況，並通知相關人員問題排除完畢。</w:t>
      </w:r>
    </w:p>
    <w:p w14:paraId="7355CBD4" w14:textId="77777777" w:rsidR="00A647E5" w:rsidRPr="000B6ADF" w:rsidRDefault="00A647E5" w:rsidP="003A08F6">
      <w:pPr>
        <w:pStyle w:val="5"/>
        <w:rPr>
          <w:rFonts w:ascii="Times New Roman" w:hAnsi="Times New Roman"/>
        </w:rPr>
      </w:pPr>
      <w:r w:rsidRPr="000B6ADF">
        <w:rPr>
          <w:rFonts w:ascii="Times New Roman" w:hAnsi="Times New Roman"/>
        </w:rPr>
        <w:t>A</w:t>
      </w:r>
      <w:r w:rsidRPr="000B6ADF">
        <w:rPr>
          <w:rFonts w:ascii="Times New Roman" w:hAnsi="Times New Roman"/>
        </w:rPr>
        <w:t>或</w:t>
      </w:r>
      <w:r w:rsidRPr="000B6ADF">
        <w:rPr>
          <w:rFonts w:ascii="Times New Roman" w:hAnsi="Times New Roman"/>
        </w:rPr>
        <w:t>B</w:t>
      </w:r>
      <w:r w:rsidRPr="000B6ADF">
        <w:rPr>
          <w:rFonts w:ascii="Times New Roman" w:hAnsi="Times New Roman"/>
        </w:rPr>
        <w:t>等級之事件之各項處理之內容或過程與文件必須嚴守機密，所有同仁禁止對外任意談論或傳播，統一由公司發言人對外通報及發言。</w:t>
      </w:r>
    </w:p>
    <w:p w14:paraId="3D797ADA" w14:textId="77777777" w:rsidR="00A647E5" w:rsidRPr="000B6ADF" w:rsidRDefault="00A647E5" w:rsidP="008473E6">
      <w:pPr>
        <w:pStyle w:val="4"/>
        <w:rPr>
          <w:rFonts w:ascii="Times New Roman" w:hAnsi="Times New Roman"/>
        </w:rPr>
      </w:pPr>
      <w:r w:rsidRPr="000B6ADF">
        <w:rPr>
          <w:rFonts w:ascii="Times New Roman" w:hAnsi="Times New Roman"/>
        </w:rPr>
        <w:t>C</w:t>
      </w:r>
      <w:r w:rsidRPr="000B6ADF">
        <w:rPr>
          <w:rFonts w:ascii="Times New Roman" w:hAnsi="Times New Roman"/>
        </w:rPr>
        <w:t>或</w:t>
      </w:r>
      <w:r w:rsidRPr="000B6ADF">
        <w:rPr>
          <w:rFonts w:ascii="Times New Roman" w:hAnsi="Times New Roman"/>
        </w:rPr>
        <w:t>D</w:t>
      </w:r>
      <w:r w:rsidRPr="000B6ADF">
        <w:rPr>
          <w:rFonts w:ascii="Times New Roman" w:hAnsi="Times New Roman"/>
        </w:rPr>
        <w:t>等級之事件</w:t>
      </w:r>
    </w:p>
    <w:p w14:paraId="786ADA54" w14:textId="77777777" w:rsidR="00A647E5" w:rsidRPr="000B6ADF" w:rsidRDefault="00A647E5" w:rsidP="003A08F6">
      <w:pPr>
        <w:pStyle w:val="5"/>
        <w:rPr>
          <w:rFonts w:ascii="Times New Roman" w:hAnsi="Times New Roman"/>
        </w:rPr>
      </w:pPr>
      <w:r w:rsidRPr="000B6ADF">
        <w:rPr>
          <w:rFonts w:ascii="Times New Roman" w:hAnsi="Times New Roman"/>
        </w:rPr>
        <w:t>經</w:t>
      </w:r>
      <w:r w:rsidRPr="000B6ADF">
        <w:rPr>
          <w:rFonts w:ascii="Times New Roman" w:hAnsi="Times New Roman" w:hint="eastAsia"/>
        </w:rPr>
        <w:t>事件</w:t>
      </w:r>
      <w:r w:rsidR="00674FBF" w:rsidRPr="000B6ADF">
        <w:rPr>
          <w:rFonts w:ascii="Times New Roman" w:hAnsi="Times New Roman" w:hint="eastAsia"/>
        </w:rPr>
        <w:t>管理</w:t>
      </w:r>
      <w:r w:rsidRPr="000B6ADF">
        <w:rPr>
          <w:rFonts w:ascii="Times New Roman" w:hAnsi="Times New Roman" w:hint="eastAsia"/>
        </w:rPr>
        <w:t>人員</w:t>
      </w:r>
      <w:r w:rsidRPr="000B6ADF">
        <w:rPr>
          <w:rFonts w:ascii="Times New Roman" w:hAnsi="Times New Roman"/>
        </w:rPr>
        <w:t>協同相關人員判斷為</w:t>
      </w:r>
      <w:r w:rsidRPr="000B6ADF">
        <w:rPr>
          <w:rFonts w:ascii="Times New Roman" w:hAnsi="Times New Roman"/>
        </w:rPr>
        <w:t>C</w:t>
      </w:r>
      <w:r w:rsidRPr="000B6ADF">
        <w:rPr>
          <w:rFonts w:ascii="Times New Roman" w:hAnsi="Times New Roman"/>
        </w:rPr>
        <w:t>或</w:t>
      </w:r>
      <w:r w:rsidRPr="000B6ADF">
        <w:rPr>
          <w:rFonts w:ascii="Times New Roman" w:hAnsi="Times New Roman"/>
        </w:rPr>
        <w:t>D</w:t>
      </w:r>
      <w:r w:rsidRPr="000B6ADF">
        <w:rPr>
          <w:rFonts w:ascii="Times New Roman" w:hAnsi="Times New Roman"/>
        </w:rPr>
        <w:t>等級之系統相關事件，</w:t>
      </w:r>
      <w:r w:rsidR="006D5EE3" w:rsidRPr="000B6ADF">
        <w:rPr>
          <w:rFonts w:ascii="Times New Roman" w:hAnsi="Times New Roman" w:hint="eastAsia"/>
        </w:rPr>
        <w:t>先回報予資訊部</w:t>
      </w:r>
      <w:r w:rsidR="00485D5D" w:rsidRPr="000B6ADF">
        <w:rPr>
          <w:rFonts w:ascii="Times New Roman" w:hAnsi="Times New Roman" w:hint="eastAsia"/>
        </w:rPr>
        <w:t>主管</w:t>
      </w:r>
      <w:r w:rsidR="006D5EE3" w:rsidRPr="000B6ADF">
        <w:rPr>
          <w:rFonts w:ascii="Times New Roman" w:hAnsi="Times New Roman" w:hint="eastAsia"/>
        </w:rPr>
        <w:t>或處級主管，</w:t>
      </w:r>
      <w:r w:rsidRPr="000B6ADF">
        <w:rPr>
          <w:rFonts w:ascii="Times New Roman" w:hAnsi="Times New Roman"/>
        </w:rPr>
        <w:t>由</w:t>
      </w:r>
      <w:r w:rsidRPr="000B6ADF">
        <w:rPr>
          <w:rFonts w:ascii="Times New Roman" w:hAnsi="Times New Roman" w:hint="eastAsia"/>
        </w:rPr>
        <w:t>事件</w:t>
      </w:r>
      <w:r w:rsidR="00674FBF" w:rsidRPr="000B6ADF">
        <w:rPr>
          <w:rFonts w:ascii="Times New Roman" w:hAnsi="Times New Roman" w:hint="eastAsia"/>
        </w:rPr>
        <w:t>管理</w:t>
      </w:r>
      <w:r w:rsidRPr="000B6ADF">
        <w:rPr>
          <w:rFonts w:ascii="Times New Roman" w:hAnsi="Times New Roman" w:hint="eastAsia"/>
        </w:rPr>
        <w:t>人員</w:t>
      </w:r>
      <w:r w:rsidRPr="000B6ADF">
        <w:rPr>
          <w:rFonts w:ascii="Times New Roman" w:hAnsi="Times New Roman"/>
        </w:rPr>
        <w:t>協同</w:t>
      </w:r>
      <w:r w:rsidRPr="000B6ADF">
        <w:rPr>
          <w:rFonts w:ascii="Times New Roman" w:hAnsi="Times New Roman" w:hint="eastAsia"/>
        </w:rPr>
        <w:t>事件</w:t>
      </w:r>
      <w:r w:rsidR="00674FBF" w:rsidRPr="000B6ADF">
        <w:rPr>
          <w:rFonts w:ascii="Times New Roman" w:hAnsi="Times New Roman" w:hint="eastAsia"/>
        </w:rPr>
        <w:t>處理</w:t>
      </w:r>
      <w:r w:rsidRPr="000B6ADF">
        <w:rPr>
          <w:rFonts w:ascii="Times New Roman" w:hAnsi="Times New Roman" w:hint="eastAsia"/>
        </w:rPr>
        <w:t>人員</w:t>
      </w:r>
      <w:r w:rsidRPr="000B6ADF">
        <w:rPr>
          <w:rFonts w:ascii="Times New Roman" w:hAnsi="Times New Roman"/>
        </w:rPr>
        <w:t>負責進行事件排除處理。</w:t>
      </w:r>
    </w:p>
    <w:p w14:paraId="3646C041" w14:textId="77777777" w:rsidR="00A647E5" w:rsidRPr="000B6ADF" w:rsidRDefault="00A647E5" w:rsidP="003A08F6">
      <w:pPr>
        <w:pStyle w:val="5"/>
        <w:rPr>
          <w:rFonts w:ascii="Times New Roman" w:hAnsi="Times New Roman"/>
        </w:rPr>
      </w:pPr>
      <w:r w:rsidRPr="000B6ADF">
        <w:rPr>
          <w:rFonts w:ascii="Times New Roman" w:hAnsi="Times New Roman" w:hint="eastAsia"/>
        </w:rPr>
        <w:t>事件</w:t>
      </w:r>
      <w:r w:rsidR="00674FBF" w:rsidRPr="000B6ADF">
        <w:rPr>
          <w:rFonts w:ascii="Times New Roman" w:hAnsi="Times New Roman" w:hint="eastAsia"/>
        </w:rPr>
        <w:t>管理</w:t>
      </w:r>
      <w:r w:rsidRPr="000B6ADF">
        <w:rPr>
          <w:rFonts w:ascii="Times New Roman" w:hAnsi="Times New Roman" w:hint="eastAsia"/>
        </w:rPr>
        <w:t>人員</w:t>
      </w:r>
      <w:r w:rsidRPr="000B6ADF">
        <w:rPr>
          <w:rFonts w:ascii="Times New Roman" w:hAnsi="Times New Roman"/>
        </w:rPr>
        <w:t>應持續追蹤事件處理進度與過程，並於預計處理時間內觀察事件是否已被排除。若異常事件無法於預計時間內排除，則應由</w:t>
      </w:r>
      <w:r w:rsidR="004E5759" w:rsidRPr="000B6ADF">
        <w:rPr>
          <w:rFonts w:ascii="Times New Roman" w:hAnsi="Times New Roman" w:hint="eastAsia"/>
        </w:rPr>
        <w:t>事件管理主管</w:t>
      </w:r>
      <w:r w:rsidRPr="000B6ADF">
        <w:rPr>
          <w:rFonts w:ascii="Times New Roman" w:hAnsi="Times New Roman"/>
        </w:rPr>
        <w:t>協同相關人員訂出事件處理回復措施，通報資訊部主管後經同意後進行。</w:t>
      </w:r>
    </w:p>
    <w:p w14:paraId="534A3B47" w14:textId="77777777" w:rsidR="00A647E5" w:rsidRPr="000B6ADF" w:rsidRDefault="00A647E5" w:rsidP="003A08F6">
      <w:pPr>
        <w:pStyle w:val="5"/>
        <w:rPr>
          <w:rFonts w:ascii="Times New Roman" w:hAnsi="Times New Roman"/>
        </w:rPr>
      </w:pPr>
      <w:r w:rsidRPr="000B6ADF">
        <w:rPr>
          <w:rFonts w:ascii="Times New Roman" w:hAnsi="Times New Roman" w:hint="eastAsia"/>
        </w:rPr>
        <w:t>事件處理團隊</w:t>
      </w:r>
      <w:r w:rsidRPr="000B6ADF">
        <w:rPr>
          <w:rFonts w:ascii="Times New Roman" w:hAnsi="Times New Roman"/>
        </w:rPr>
        <w:t>應隨時記錄與追蹤事件處理過程，並於事件排除後，由維運處主管或其指定代理人確認事件之排除狀況，並通知相關人員問題排除完畢。</w:t>
      </w:r>
    </w:p>
    <w:p w14:paraId="61D0FF70" w14:textId="77777777" w:rsidR="00A647E5" w:rsidRPr="000B6ADF" w:rsidRDefault="008473E6" w:rsidP="008473E6">
      <w:pPr>
        <w:pStyle w:val="4"/>
        <w:rPr>
          <w:rFonts w:ascii="Times New Roman" w:hAnsi="Times New Roman"/>
        </w:rPr>
      </w:pPr>
      <w:r w:rsidRPr="000B6ADF">
        <w:rPr>
          <w:rFonts w:ascii="Times New Roman" w:hAnsi="Times New Roman" w:hint="eastAsia"/>
        </w:rPr>
        <w:lastRenderedPageBreak/>
        <w:t xml:space="preserve"> </w:t>
      </w:r>
      <w:r w:rsidR="00A647E5" w:rsidRPr="000B6ADF">
        <w:rPr>
          <w:rFonts w:ascii="Times New Roman" w:hAnsi="Times New Roman" w:hint="eastAsia"/>
        </w:rPr>
        <w:t>E</w:t>
      </w:r>
      <w:r w:rsidR="00A647E5" w:rsidRPr="000B6ADF">
        <w:rPr>
          <w:rFonts w:ascii="Times New Roman" w:hAnsi="Times New Roman"/>
        </w:rPr>
        <w:t>或</w:t>
      </w:r>
      <w:r w:rsidR="00A647E5" w:rsidRPr="000B6ADF">
        <w:rPr>
          <w:rFonts w:ascii="Times New Roman" w:hAnsi="Times New Roman" w:hint="eastAsia"/>
        </w:rPr>
        <w:t>F</w:t>
      </w:r>
      <w:r w:rsidR="00A647E5" w:rsidRPr="000B6ADF">
        <w:rPr>
          <w:rFonts w:ascii="Times New Roman" w:hAnsi="Times New Roman"/>
        </w:rPr>
        <w:t>等級之事件處理</w:t>
      </w:r>
    </w:p>
    <w:p w14:paraId="29E45410" w14:textId="77777777" w:rsidR="00A647E5" w:rsidRPr="000B6ADF" w:rsidRDefault="00A647E5" w:rsidP="003A08F6">
      <w:pPr>
        <w:pStyle w:val="5"/>
        <w:rPr>
          <w:rFonts w:ascii="Times New Roman" w:hAnsi="Times New Roman"/>
        </w:rPr>
      </w:pPr>
      <w:r w:rsidRPr="000B6ADF">
        <w:rPr>
          <w:rFonts w:ascii="Times New Roman" w:hAnsi="Times New Roman" w:hint="eastAsia"/>
        </w:rPr>
        <w:t>事件</w:t>
      </w:r>
      <w:r w:rsidR="00674FBF" w:rsidRPr="000B6ADF">
        <w:rPr>
          <w:rFonts w:ascii="Times New Roman" w:hAnsi="Times New Roman" w:hint="eastAsia"/>
        </w:rPr>
        <w:t>管理</w:t>
      </w:r>
      <w:r w:rsidRPr="000B6ADF">
        <w:rPr>
          <w:rFonts w:ascii="Times New Roman" w:hAnsi="Times New Roman" w:hint="eastAsia"/>
        </w:rPr>
        <w:t>人員</w:t>
      </w:r>
      <w:r w:rsidRPr="000B6ADF">
        <w:rPr>
          <w:rFonts w:ascii="Times New Roman" w:hAnsi="Times New Roman"/>
        </w:rPr>
        <w:t>接獲系統相關之事件通報後，</w:t>
      </w:r>
      <w:r w:rsidRPr="000B6ADF">
        <w:rPr>
          <w:rFonts w:ascii="Times New Roman" w:hAnsi="Times New Roman" w:hint="eastAsia"/>
        </w:rPr>
        <w:t>事件</w:t>
      </w:r>
      <w:r w:rsidR="00674FBF" w:rsidRPr="000B6ADF">
        <w:rPr>
          <w:rFonts w:ascii="Times New Roman" w:hAnsi="Times New Roman" w:hint="eastAsia"/>
        </w:rPr>
        <w:t>管理</w:t>
      </w:r>
      <w:r w:rsidRPr="000B6ADF">
        <w:rPr>
          <w:rFonts w:ascii="Times New Roman" w:hAnsi="Times New Roman" w:hint="eastAsia"/>
        </w:rPr>
        <w:t>人員</w:t>
      </w:r>
      <w:r w:rsidRPr="000B6ADF">
        <w:rPr>
          <w:rFonts w:ascii="Times New Roman" w:hAnsi="Times New Roman"/>
        </w:rPr>
        <w:t>應協同</w:t>
      </w:r>
      <w:r w:rsidRPr="000B6ADF">
        <w:rPr>
          <w:rFonts w:ascii="Times New Roman" w:hAnsi="Times New Roman" w:hint="eastAsia"/>
        </w:rPr>
        <w:t>事件</w:t>
      </w:r>
      <w:r w:rsidR="00674FBF" w:rsidRPr="000B6ADF">
        <w:rPr>
          <w:rFonts w:ascii="Times New Roman" w:hAnsi="Times New Roman" w:hint="eastAsia"/>
        </w:rPr>
        <w:t>處理</w:t>
      </w:r>
      <w:r w:rsidRPr="000B6ADF">
        <w:rPr>
          <w:rFonts w:ascii="Times New Roman" w:hAnsi="Times New Roman" w:hint="eastAsia"/>
        </w:rPr>
        <w:t>人員</w:t>
      </w:r>
      <w:r w:rsidRPr="000B6ADF">
        <w:rPr>
          <w:rFonts w:ascii="Times New Roman" w:hAnsi="Times New Roman"/>
        </w:rPr>
        <w:t>確認事件狀態影響範圍、程度、預計處理時間，通報業務影響之相關人員。</w:t>
      </w:r>
    </w:p>
    <w:p w14:paraId="3779C4A0" w14:textId="77777777" w:rsidR="00A647E5" w:rsidRPr="000B6ADF" w:rsidRDefault="00A647E5" w:rsidP="003A08F6">
      <w:pPr>
        <w:pStyle w:val="5"/>
        <w:rPr>
          <w:rFonts w:ascii="Times New Roman" w:hAnsi="Times New Roman"/>
        </w:rPr>
      </w:pPr>
      <w:r w:rsidRPr="000B6ADF">
        <w:rPr>
          <w:rFonts w:ascii="Times New Roman" w:hAnsi="Times New Roman"/>
        </w:rPr>
        <w:t>所有事件均應填寫</w:t>
      </w:r>
      <w:r w:rsidRPr="000B6ADF">
        <w:rPr>
          <w:rFonts w:ascii="Times New Roman" w:hAnsi="Times New Roman" w:hint="eastAsia"/>
        </w:rPr>
        <w:t>於</w:t>
      </w:r>
      <w:r w:rsidR="00C33BDE" w:rsidRPr="000B6ADF">
        <w:rPr>
          <w:rFonts w:ascii="Times New Roman" w:hAnsi="Times New Roman" w:hint="eastAsia"/>
        </w:rPr>
        <w:t>事件管理</w:t>
      </w:r>
      <w:r w:rsidRPr="000B6ADF">
        <w:rPr>
          <w:rFonts w:ascii="Times New Roman" w:hAnsi="Times New Roman" w:hint="eastAsia"/>
        </w:rPr>
        <w:t>系統</w:t>
      </w:r>
      <w:r w:rsidRPr="000B6ADF">
        <w:rPr>
          <w:rFonts w:ascii="Times New Roman" w:hAnsi="Times New Roman"/>
        </w:rPr>
        <w:t>，切勿延宕或試圖隱瞞，通報內容應說明發生事件原因，事件記錄應包含其通報人、記錄人、發生時間、地點、異常事項、影響範圍</w:t>
      </w:r>
      <w:r w:rsidRPr="000B6ADF">
        <w:rPr>
          <w:rFonts w:ascii="Times New Roman" w:hAnsi="Times New Roman"/>
        </w:rPr>
        <w:t>…</w:t>
      </w:r>
      <w:r w:rsidRPr="000B6ADF">
        <w:rPr>
          <w:rFonts w:ascii="Times New Roman" w:hAnsi="Times New Roman"/>
        </w:rPr>
        <w:t>等。</w:t>
      </w:r>
    </w:p>
    <w:p w14:paraId="55790DA8" w14:textId="77777777" w:rsidR="002A0177" w:rsidRPr="000B6ADF" w:rsidRDefault="008473E6" w:rsidP="008473E6">
      <w:pPr>
        <w:pStyle w:val="4"/>
        <w:rPr>
          <w:rFonts w:ascii="Times New Roman" w:hAnsi="Times New Roman"/>
        </w:rPr>
      </w:pPr>
      <w:r w:rsidRPr="000B6ADF">
        <w:rPr>
          <w:rFonts w:ascii="Times New Roman" w:hAnsi="Times New Roman" w:hint="eastAsia"/>
        </w:rPr>
        <w:t xml:space="preserve"> </w:t>
      </w:r>
      <w:r w:rsidR="008B3276" w:rsidRPr="000B6ADF">
        <w:rPr>
          <w:rFonts w:ascii="Times New Roman" w:hAnsi="Times New Roman" w:hint="eastAsia"/>
        </w:rPr>
        <w:t>G</w:t>
      </w:r>
      <w:r w:rsidR="008B3276" w:rsidRPr="000B6ADF">
        <w:rPr>
          <w:rFonts w:ascii="Times New Roman" w:hAnsi="Times New Roman" w:hint="eastAsia"/>
        </w:rPr>
        <w:t>級事件之處理</w:t>
      </w:r>
    </w:p>
    <w:p w14:paraId="200DD693" w14:textId="77777777" w:rsidR="00347B3D" w:rsidRPr="000B6ADF" w:rsidRDefault="00347B3D" w:rsidP="00894247">
      <w:pPr>
        <w:pStyle w:val="40"/>
        <w:rPr>
          <w:rFonts w:ascii="Times New Roman" w:hAnsi="Times New Roman"/>
        </w:rPr>
      </w:pPr>
      <w:r w:rsidRPr="000B6ADF">
        <w:rPr>
          <w:rFonts w:ascii="Times New Roman" w:hAnsi="Times New Roman" w:hint="eastAsia"/>
        </w:rPr>
        <w:t>功能新增及修改建議，由通報人直接通報紀部業務管理處統整後向資訊部提出需求。</w:t>
      </w:r>
    </w:p>
    <w:p w14:paraId="4DED987F" w14:textId="77777777" w:rsidR="008B3276" w:rsidRPr="00750587" w:rsidRDefault="008B3276" w:rsidP="008473E6">
      <w:pPr>
        <w:pStyle w:val="4"/>
        <w:rPr>
          <w:rFonts w:ascii="Times New Roman" w:hAnsi="Times New Roman"/>
          <w:color w:val="000000" w:themeColor="text1"/>
        </w:rPr>
      </w:pPr>
      <w:r w:rsidRPr="000B6ADF">
        <w:rPr>
          <w:rFonts w:ascii="Times New Roman" w:hAnsi="Times New Roman" w:hint="eastAsia"/>
        </w:rPr>
        <w:t>R</w:t>
      </w:r>
      <w:r w:rsidRPr="00750587">
        <w:rPr>
          <w:rFonts w:ascii="Times New Roman" w:hAnsi="Times New Roman" w:hint="eastAsia"/>
          <w:color w:val="000000" w:themeColor="text1"/>
        </w:rPr>
        <w:t>級事件之處理</w:t>
      </w:r>
    </w:p>
    <w:p w14:paraId="2F002AD6" w14:textId="77777777" w:rsidR="008B3276" w:rsidRPr="00750587" w:rsidRDefault="008B3276" w:rsidP="00894247">
      <w:pPr>
        <w:pStyle w:val="40"/>
        <w:rPr>
          <w:rFonts w:ascii="Times New Roman" w:hAnsi="Times New Roman"/>
          <w:color w:val="000000" w:themeColor="text1"/>
        </w:rPr>
      </w:pPr>
      <w:r w:rsidRPr="00750587">
        <w:rPr>
          <w:rFonts w:ascii="Times New Roman" w:hAnsi="Times New Roman" w:hint="eastAsia"/>
          <w:color w:val="000000" w:themeColor="text1"/>
        </w:rPr>
        <w:t>依據</w:t>
      </w:r>
      <w:r w:rsidR="00894247" w:rsidRPr="00750587">
        <w:rPr>
          <w:rFonts w:ascii="Times New Roman" w:hAnsi="Times New Roman" w:hint="eastAsia"/>
          <w:color w:val="000000" w:themeColor="text1"/>
        </w:rPr>
        <w:t>《</w:t>
      </w:r>
      <w:r w:rsidR="00E06DAD" w:rsidRPr="00750587">
        <w:rPr>
          <w:rFonts w:ascii="Times New Roman" w:hAnsi="Times New Roman" w:hint="eastAsia"/>
          <w:color w:val="000000" w:themeColor="text1"/>
        </w:rPr>
        <w:t>SO-18-001-F03</w:t>
      </w:r>
      <w:r w:rsidR="00894247" w:rsidRPr="00750587">
        <w:rPr>
          <w:rFonts w:ascii="Times New Roman" w:hAnsi="Times New Roman" w:hint="eastAsia"/>
          <w:color w:val="000000" w:themeColor="text1"/>
        </w:rPr>
        <w:t>_</w:t>
      </w:r>
      <w:r w:rsidR="00435745" w:rsidRPr="00750587">
        <w:rPr>
          <w:rFonts w:ascii="Times New Roman" w:hAnsi="Times New Roman" w:hint="eastAsia"/>
          <w:color w:val="000000" w:themeColor="text1"/>
        </w:rPr>
        <w:t>服務請求</w:t>
      </w:r>
      <w:r w:rsidR="00894247" w:rsidRPr="00750587">
        <w:rPr>
          <w:rFonts w:ascii="Times New Roman" w:hAnsi="Times New Roman" w:hint="eastAsia"/>
          <w:color w:val="000000" w:themeColor="text1"/>
        </w:rPr>
        <w:t>清單》</w:t>
      </w:r>
      <w:r w:rsidR="00EC1CA0" w:rsidRPr="00750587">
        <w:rPr>
          <w:rFonts w:ascii="Times New Roman" w:hAnsi="Times New Roman" w:hint="eastAsia"/>
          <w:color w:val="000000" w:themeColor="text1"/>
        </w:rPr>
        <w:t>程序</w:t>
      </w:r>
      <w:r w:rsidR="00A24F75" w:rsidRPr="00750587">
        <w:rPr>
          <w:rFonts w:ascii="Times New Roman" w:hAnsi="Times New Roman" w:hint="eastAsia"/>
          <w:color w:val="000000" w:themeColor="text1"/>
        </w:rPr>
        <w:t>進行事件處理。</w:t>
      </w:r>
    </w:p>
    <w:p w14:paraId="34782065" w14:textId="77777777" w:rsidR="0092243A" w:rsidRPr="00750587" w:rsidRDefault="00FA3A21" w:rsidP="008473E6">
      <w:pPr>
        <w:pStyle w:val="4"/>
        <w:rPr>
          <w:rFonts w:ascii="Times New Roman" w:hAnsi="Times New Roman"/>
          <w:color w:val="000000" w:themeColor="text1"/>
          <w:szCs w:val="28"/>
        </w:rPr>
      </w:pPr>
      <w:r w:rsidRPr="00750587">
        <w:rPr>
          <w:rFonts w:ascii="Times New Roman" w:hAnsi="Times New Roman" w:hint="eastAsia"/>
          <w:color w:val="000000" w:themeColor="text1"/>
          <w:szCs w:val="28"/>
        </w:rPr>
        <w:t>資訊</w:t>
      </w:r>
      <w:r w:rsidR="00BB03C2" w:rsidRPr="00750587">
        <w:rPr>
          <w:rFonts w:ascii="Times New Roman" w:hAnsi="Times New Roman" w:hint="eastAsia"/>
          <w:color w:val="000000" w:themeColor="text1"/>
          <w:szCs w:val="28"/>
        </w:rPr>
        <w:t>安全事件</w:t>
      </w:r>
      <w:r w:rsidR="0092243A" w:rsidRPr="00750587">
        <w:rPr>
          <w:rFonts w:ascii="Times New Roman" w:hAnsi="Times New Roman" w:hint="eastAsia"/>
          <w:color w:val="000000" w:themeColor="text1"/>
          <w:szCs w:val="28"/>
        </w:rPr>
        <w:t>之事件處理</w:t>
      </w:r>
    </w:p>
    <w:p w14:paraId="7F7F958F" w14:textId="77777777" w:rsidR="006869CA" w:rsidRPr="00750587" w:rsidRDefault="0019677A" w:rsidP="006869CA">
      <w:pPr>
        <w:pStyle w:val="40"/>
        <w:numPr>
          <w:ilvl w:val="0"/>
          <w:numId w:val="21"/>
        </w:numPr>
        <w:ind w:leftChars="0"/>
        <w:rPr>
          <w:rFonts w:ascii="Times New Roman" w:hAnsi="Times New Roman"/>
          <w:color w:val="000000" w:themeColor="text1"/>
        </w:rPr>
      </w:pPr>
      <w:r w:rsidRPr="00750587">
        <w:rPr>
          <w:rFonts w:ascii="Times New Roman" w:hAnsi="Times New Roman" w:hint="eastAsia"/>
          <w:color w:val="000000" w:themeColor="text1"/>
        </w:rPr>
        <w:t>事件管理人員應將</w:t>
      </w:r>
      <w:r w:rsidR="00F90112" w:rsidRPr="00750587">
        <w:rPr>
          <w:rFonts w:ascii="Times New Roman" w:hAnsi="Times New Roman" w:hint="eastAsia"/>
          <w:color w:val="000000" w:themeColor="text1"/>
        </w:rPr>
        <w:t>接獲或監控到</w:t>
      </w:r>
      <w:r w:rsidRPr="00750587">
        <w:rPr>
          <w:rFonts w:ascii="Times New Roman" w:hAnsi="Times New Roman" w:hint="eastAsia"/>
          <w:color w:val="000000" w:themeColor="text1"/>
        </w:rPr>
        <w:t>疑似</w:t>
      </w:r>
      <w:r w:rsidR="00FA38B8" w:rsidRPr="00750587">
        <w:rPr>
          <w:rFonts w:ascii="Times New Roman" w:hAnsi="Times New Roman" w:hint="eastAsia"/>
          <w:color w:val="000000" w:themeColor="text1"/>
        </w:rPr>
        <w:t>資訊安全事件之事件</w:t>
      </w:r>
      <w:r w:rsidR="00FA38B8" w:rsidRPr="00750587">
        <w:rPr>
          <w:rFonts w:ascii="Times New Roman" w:hAnsi="Times New Roman" w:hint="eastAsia"/>
          <w:color w:val="000000" w:themeColor="text1"/>
        </w:rPr>
        <w:t>(</w:t>
      </w:r>
      <w:r w:rsidR="00FA38B8" w:rsidRPr="00750587">
        <w:rPr>
          <w:rFonts w:ascii="Times New Roman" w:hAnsi="Times New Roman" w:hint="eastAsia"/>
          <w:color w:val="000000" w:themeColor="text1"/>
        </w:rPr>
        <w:t>參考</w:t>
      </w:r>
      <w:r w:rsidR="00FA38B8" w:rsidRPr="00750587">
        <w:rPr>
          <w:rFonts w:ascii="Times New Roman" w:hAnsi="Times New Roman"/>
          <w:color w:val="000000" w:themeColor="text1"/>
        </w:rPr>
        <w:t>“</w:t>
      </w:r>
      <w:r w:rsidR="00FA38B8" w:rsidRPr="00750587">
        <w:rPr>
          <w:rFonts w:ascii="Times New Roman" w:hAnsi="Times New Roman" w:hint="eastAsia"/>
          <w:color w:val="000000" w:themeColor="text1"/>
        </w:rPr>
        <w:t>事件分級</w:t>
      </w:r>
      <w:r w:rsidR="00FA38B8" w:rsidRPr="00750587">
        <w:rPr>
          <w:rFonts w:ascii="Times New Roman" w:hAnsi="Times New Roman"/>
          <w:color w:val="000000" w:themeColor="text1"/>
        </w:rPr>
        <w:t>”</w:t>
      </w:r>
      <w:r w:rsidR="00FA38B8" w:rsidRPr="00750587">
        <w:rPr>
          <w:rFonts w:ascii="Times New Roman" w:hAnsi="Times New Roman" w:hint="eastAsia"/>
          <w:color w:val="000000" w:themeColor="text1"/>
        </w:rPr>
        <w:t>第三項</w:t>
      </w:r>
      <w:r w:rsidR="00FA38B8" w:rsidRPr="00750587">
        <w:rPr>
          <w:rFonts w:ascii="Times New Roman" w:hAnsi="Times New Roman" w:hint="eastAsia"/>
          <w:color w:val="000000" w:themeColor="text1"/>
        </w:rPr>
        <w:t>)</w:t>
      </w:r>
      <w:r w:rsidRPr="00750587">
        <w:rPr>
          <w:rFonts w:hint="eastAsia"/>
          <w:color w:val="000000" w:themeColor="text1"/>
        </w:rPr>
        <w:t>通知資安人員及客</w:t>
      </w:r>
      <w:r w:rsidRPr="00750587">
        <w:rPr>
          <w:rFonts w:ascii="Times New Roman" w:hAnsi="Times New Roman" w:hint="eastAsia"/>
          <w:color w:val="000000" w:themeColor="text1"/>
        </w:rPr>
        <w:t>服</w:t>
      </w:r>
      <w:r w:rsidR="00413D5F" w:rsidRPr="00750587">
        <w:rPr>
          <w:rFonts w:ascii="Times New Roman" w:hAnsi="Times New Roman" w:hint="eastAsia"/>
          <w:color w:val="000000" w:themeColor="text1"/>
        </w:rPr>
        <w:t>人員及其他相關主管或人員。</w:t>
      </w:r>
    </w:p>
    <w:p w14:paraId="5C998B1B" w14:textId="77777777" w:rsidR="00815CA4" w:rsidRPr="00750587" w:rsidRDefault="00843CF9" w:rsidP="006869CA">
      <w:pPr>
        <w:pStyle w:val="40"/>
        <w:numPr>
          <w:ilvl w:val="0"/>
          <w:numId w:val="21"/>
        </w:numPr>
        <w:ind w:leftChars="0"/>
        <w:rPr>
          <w:rFonts w:ascii="Times New Roman" w:hAnsi="Times New Roman"/>
          <w:color w:val="000000" w:themeColor="text1"/>
        </w:rPr>
      </w:pPr>
      <w:r w:rsidRPr="00750587">
        <w:rPr>
          <w:rFonts w:ascii="Times New Roman" w:hAnsi="Times New Roman" w:hint="eastAsia"/>
          <w:color w:val="000000" w:themeColor="text1"/>
        </w:rPr>
        <w:t>接獲事件通報</w:t>
      </w:r>
      <w:r w:rsidRPr="00750587">
        <w:rPr>
          <w:rFonts w:ascii="Times New Roman" w:hAnsi="Times New Roman" w:hint="eastAsia"/>
          <w:color w:val="000000" w:themeColor="text1"/>
        </w:rPr>
        <w:t>(</w:t>
      </w:r>
      <w:r w:rsidRPr="00750587">
        <w:rPr>
          <w:rFonts w:ascii="Times New Roman" w:hAnsi="Times New Roman" w:hint="eastAsia"/>
          <w:color w:val="000000" w:themeColor="text1"/>
        </w:rPr>
        <w:t>如：</w:t>
      </w:r>
      <w:r w:rsidR="00BB0E89" w:rsidRPr="00750587">
        <w:rPr>
          <w:rFonts w:ascii="Times New Roman" w:hAnsi="Times New Roman" w:hint="eastAsia"/>
          <w:color w:val="000000" w:themeColor="text1"/>
        </w:rPr>
        <w:t>監控中心、</w:t>
      </w:r>
      <w:r w:rsidR="00815CA4" w:rsidRPr="00750587">
        <w:rPr>
          <w:rFonts w:ascii="Times New Roman" w:hAnsi="Times New Roman" w:hint="eastAsia"/>
          <w:color w:val="000000" w:themeColor="text1"/>
        </w:rPr>
        <w:t>客服人員</w:t>
      </w:r>
      <w:r w:rsidR="00095C2E" w:rsidRPr="00750587">
        <w:rPr>
          <w:rFonts w:ascii="Times New Roman" w:hAnsi="Times New Roman" w:hint="eastAsia"/>
          <w:color w:val="000000" w:themeColor="text1"/>
        </w:rPr>
        <w:t>、</w:t>
      </w:r>
      <w:r w:rsidRPr="00750587">
        <w:rPr>
          <w:rFonts w:ascii="Times New Roman" w:hAnsi="Times New Roman" w:hint="eastAsia"/>
          <w:color w:val="000000" w:themeColor="text1"/>
        </w:rPr>
        <w:t>分公司</w:t>
      </w:r>
      <w:r w:rsidR="00095C2E" w:rsidRPr="00750587">
        <w:rPr>
          <w:rFonts w:ascii="Times New Roman" w:hAnsi="Times New Roman" w:hint="eastAsia"/>
          <w:color w:val="000000" w:themeColor="text1"/>
        </w:rPr>
        <w:t>等</w:t>
      </w:r>
      <w:r w:rsidRPr="00750587">
        <w:rPr>
          <w:rFonts w:ascii="Times New Roman" w:hAnsi="Times New Roman" w:hint="eastAsia"/>
          <w:color w:val="000000" w:themeColor="text1"/>
        </w:rPr>
        <w:t>)</w:t>
      </w:r>
      <w:r w:rsidR="00815CA4" w:rsidRPr="00750587">
        <w:rPr>
          <w:rFonts w:ascii="Times New Roman" w:hAnsi="Times New Roman" w:hint="eastAsia"/>
          <w:color w:val="000000" w:themeColor="text1"/>
        </w:rPr>
        <w:t>，由資安人員</w:t>
      </w:r>
      <w:r w:rsidRPr="00750587">
        <w:rPr>
          <w:rFonts w:ascii="Times New Roman" w:hAnsi="Times New Roman" w:hint="eastAsia"/>
          <w:color w:val="000000" w:themeColor="text1"/>
        </w:rPr>
        <w:t>判斷是否屬資訊安全事件。</w:t>
      </w:r>
    </w:p>
    <w:p w14:paraId="097A63E7" w14:textId="77777777" w:rsidR="0019677A" w:rsidRPr="006869CA" w:rsidRDefault="00BB03C2" w:rsidP="006869CA">
      <w:pPr>
        <w:pStyle w:val="40"/>
        <w:numPr>
          <w:ilvl w:val="0"/>
          <w:numId w:val="21"/>
        </w:numPr>
        <w:ind w:leftChars="0"/>
      </w:pPr>
      <w:r w:rsidRPr="006869CA">
        <w:rPr>
          <w:rFonts w:ascii="Times New Roman" w:hAnsi="Times New Roman" w:hint="eastAsia"/>
          <w:szCs w:val="28"/>
        </w:rPr>
        <w:t>依據</w:t>
      </w:r>
      <w:r w:rsidRPr="006869CA">
        <w:rPr>
          <w:rFonts w:ascii="Times New Roman" w:hAnsi="Times New Roman" w:hint="eastAsia"/>
        </w:rPr>
        <w:t>《</w:t>
      </w:r>
      <w:r w:rsidRPr="006869CA">
        <w:rPr>
          <w:rFonts w:ascii="Times New Roman" w:hAnsi="Times New Roman" w:hint="eastAsia"/>
        </w:rPr>
        <w:t>SO-18-001-</w:t>
      </w:r>
      <w:r w:rsidR="002A4128" w:rsidRPr="006869CA">
        <w:rPr>
          <w:rFonts w:ascii="Times New Roman" w:hAnsi="Times New Roman" w:hint="eastAsia"/>
        </w:rPr>
        <w:t>附件</w:t>
      </w:r>
      <w:r w:rsidR="002A4128" w:rsidRPr="006869CA">
        <w:rPr>
          <w:rFonts w:ascii="Times New Roman" w:hAnsi="Times New Roman" w:hint="eastAsia"/>
        </w:rPr>
        <w:t>B</w:t>
      </w:r>
      <w:r w:rsidRPr="006869CA">
        <w:rPr>
          <w:rFonts w:ascii="Times New Roman" w:hAnsi="Times New Roman" w:hint="eastAsia"/>
        </w:rPr>
        <w:t>_</w:t>
      </w:r>
      <w:r w:rsidR="002A4128" w:rsidRPr="006869CA">
        <w:rPr>
          <w:rFonts w:ascii="Times New Roman" w:hAnsi="Times New Roman" w:hint="eastAsia"/>
        </w:rPr>
        <w:t>證券期貨市場資通安全事件通報應變作業注意事項</w:t>
      </w:r>
      <w:r w:rsidRPr="006869CA">
        <w:rPr>
          <w:rFonts w:ascii="Times New Roman" w:hAnsi="Times New Roman" w:hint="eastAsia"/>
        </w:rPr>
        <w:t>》</w:t>
      </w:r>
      <w:r w:rsidR="0046534D" w:rsidRPr="006869CA">
        <w:rPr>
          <w:rFonts w:ascii="Times New Roman" w:hAnsi="Times New Roman" w:hint="eastAsia"/>
        </w:rPr>
        <w:t>由</w:t>
      </w:r>
      <w:r w:rsidR="00347B3D" w:rsidRPr="006869CA">
        <w:rPr>
          <w:rFonts w:ascii="Times New Roman" w:hAnsi="Times New Roman" w:hint="eastAsia"/>
        </w:rPr>
        <w:t>資安</w:t>
      </w:r>
      <w:r w:rsidR="00C0738D" w:rsidRPr="006869CA">
        <w:rPr>
          <w:rFonts w:ascii="Times New Roman" w:hAnsi="Times New Roman" w:hint="eastAsia"/>
        </w:rPr>
        <w:t>人員或</w:t>
      </w:r>
      <w:r w:rsidR="00347B3D" w:rsidRPr="006869CA">
        <w:rPr>
          <w:rFonts w:ascii="Times New Roman" w:hAnsi="Times New Roman" w:hint="eastAsia"/>
        </w:rPr>
        <w:t>稽核</w:t>
      </w:r>
      <w:r w:rsidR="002A4128" w:rsidRPr="006869CA">
        <w:rPr>
          <w:rFonts w:ascii="Times New Roman" w:hAnsi="Times New Roman" w:hint="eastAsia"/>
        </w:rPr>
        <w:t>人員</w:t>
      </w:r>
      <w:r w:rsidR="000756E5" w:rsidRPr="006869CA">
        <w:rPr>
          <w:rFonts w:ascii="Times New Roman" w:hAnsi="Times New Roman" w:hint="eastAsia"/>
        </w:rPr>
        <w:t>進</w:t>
      </w:r>
      <w:r w:rsidRPr="006869CA">
        <w:rPr>
          <w:rFonts w:ascii="Times New Roman" w:hAnsi="Times New Roman" w:hint="eastAsia"/>
        </w:rPr>
        <w:t>行</w:t>
      </w:r>
      <w:r w:rsidR="002A4128" w:rsidRPr="006869CA">
        <w:rPr>
          <w:rFonts w:ascii="Times New Roman" w:hAnsi="Times New Roman" w:hint="eastAsia"/>
        </w:rPr>
        <w:t>對主管機關事件通報</w:t>
      </w:r>
      <w:r w:rsidRPr="006869CA">
        <w:rPr>
          <w:rFonts w:ascii="Times New Roman" w:hAnsi="Times New Roman" w:hint="eastAsia"/>
        </w:rPr>
        <w:t>。</w:t>
      </w:r>
    </w:p>
    <w:p w14:paraId="37574745" w14:textId="77777777" w:rsidR="00FF51D0" w:rsidRPr="000B6ADF" w:rsidRDefault="00FF51D0" w:rsidP="003A08F6">
      <w:pPr>
        <w:pStyle w:val="2"/>
        <w:rPr>
          <w:rFonts w:ascii="Times New Roman" w:hAnsi="Times New Roman"/>
        </w:rPr>
      </w:pPr>
      <w:bookmarkStart w:id="56" w:name="_Toc306086769"/>
      <w:bookmarkStart w:id="57" w:name="_Toc354578638"/>
      <w:bookmarkStart w:id="58" w:name="_Toc382914123"/>
      <w:r w:rsidRPr="000B6ADF">
        <w:rPr>
          <w:rFonts w:ascii="Times New Roman" w:hAnsi="Times New Roman" w:hint="eastAsia"/>
        </w:rPr>
        <w:t>事件調查及診斷</w:t>
      </w:r>
      <w:bookmarkEnd w:id="56"/>
      <w:bookmarkEnd w:id="57"/>
      <w:bookmarkEnd w:id="58"/>
    </w:p>
    <w:p w14:paraId="2A55FE4E" w14:textId="77777777" w:rsidR="00A0694B" w:rsidRPr="000B6ADF" w:rsidRDefault="00420764" w:rsidP="003A08F6">
      <w:pPr>
        <w:pStyle w:val="20"/>
        <w:rPr>
          <w:rFonts w:ascii="Times New Roman" w:hAnsi="Times New Roman"/>
        </w:rPr>
      </w:pPr>
      <w:r w:rsidRPr="000B6ADF">
        <w:rPr>
          <w:rFonts w:ascii="Times New Roman" w:hAnsi="Times New Roman" w:hint="eastAsia"/>
          <w:noProof/>
        </w:rPr>
        <w:drawing>
          <wp:inline distT="0" distB="0" distL="0" distR="0" wp14:anchorId="512864FA" wp14:editId="15B6A8B5">
            <wp:extent cx="5667375" cy="2105025"/>
            <wp:effectExtent l="0" t="0" r="9525" b="9525"/>
            <wp:docPr id="4" name="圖片 4" descr="事件管理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事件管理_3"/>
                    <pic:cNvPicPr>
                      <a:picLocks noChangeAspect="1" noChangeArrowheads="1"/>
                    </pic:cNvPicPr>
                  </pic:nvPicPr>
                  <pic:blipFill>
                    <a:blip r:embed="rId11">
                      <a:extLst>
                        <a:ext uri="{28A0092B-C50C-407E-A947-70E740481C1C}">
                          <a14:useLocalDpi xmlns:a14="http://schemas.microsoft.com/office/drawing/2010/main" val="0"/>
                        </a:ext>
                      </a:extLst>
                    </a:blip>
                    <a:srcRect t="9070"/>
                    <a:stretch>
                      <a:fillRect/>
                    </a:stretch>
                  </pic:blipFill>
                  <pic:spPr bwMode="auto">
                    <a:xfrm>
                      <a:off x="0" y="0"/>
                      <a:ext cx="5667375" cy="2105025"/>
                    </a:xfrm>
                    <a:prstGeom prst="rect">
                      <a:avLst/>
                    </a:prstGeom>
                    <a:noFill/>
                    <a:ln>
                      <a:noFill/>
                    </a:ln>
                  </pic:spPr>
                </pic:pic>
              </a:graphicData>
            </a:graphic>
          </wp:inline>
        </w:drawing>
      </w:r>
    </w:p>
    <w:p w14:paraId="4009C0D1" w14:textId="77777777" w:rsidR="007513B6" w:rsidRPr="000B6ADF" w:rsidRDefault="007513B6" w:rsidP="003A08F6">
      <w:pPr>
        <w:pStyle w:val="3"/>
        <w:rPr>
          <w:rFonts w:ascii="Times New Roman" w:hAnsi="Times New Roman"/>
        </w:rPr>
      </w:pPr>
      <w:r w:rsidRPr="000B6ADF">
        <w:rPr>
          <w:rFonts w:ascii="Times New Roman" w:hAnsi="Times New Roman" w:hint="eastAsia"/>
        </w:rPr>
        <w:t>事件分析與診斷</w:t>
      </w:r>
    </w:p>
    <w:p w14:paraId="5136DA88" w14:textId="77777777" w:rsidR="007513B6" w:rsidRPr="000B6ADF" w:rsidRDefault="007513B6" w:rsidP="002A6D85">
      <w:pPr>
        <w:pStyle w:val="4"/>
        <w:rPr>
          <w:rFonts w:ascii="Times New Roman" w:hAnsi="Times New Roman"/>
        </w:rPr>
      </w:pPr>
      <w:r w:rsidRPr="000B6ADF">
        <w:rPr>
          <w:rFonts w:ascii="Times New Roman" w:hAnsi="Times New Roman" w:hint="eastAsia"/>
        </w:rPr>
        <w:t>事件</w:t>
      </w:r>
      <w:r w:rsidR="00674FBF" w:rsidRPr="000B6ADF">
        <w:rPr>
          <w:rFonts w:ascii="Times New Roman" w:hAnsi="Times New Roman" w:hint="eastAsia"/>
        </w:rPr>
        <w:t>管理</w:t>
      </w:r>
      <w:r w:rsidRPr="000B6ADF">
        <w:rPr>
          <w:rFonts w:ascii="Times New Roman" w:hAnsi="Times New Roman" w:hint="eastAsia"/>
        </w:rPr>
        <w:t>人員接獲事件需依標準程序，處理經驗及搜查現有事件處理資料</w:t>
      </w:r>
      <w:r w:rsidR="00AB7C08" w:rsidRPr="000B6ADF">
        <w:rPr>
          <w:rFonts w:ascii="Times New Roman" w:hAnsi="Times New Roman" w:hint="eastAsia"/>
        </w:rPr>
        <w:t>、問題及已知錯誤資料</w:t>
      </w:r>
      <w:r w:rsidR="00B27BE8" w:rsidRPr="000B6ADF">
        <w:rPr>
          <w:rFonts w:ascii="Times New Roman" w:hAnsi="Times New Roman"/>
        </w:rPr>
        <w:t>(</w:t>
      </w:r>
      <w:r w:rsidR="00B27BE8" w:rsidRPr="000B6ADF">
        <w:rPr>
          <w:rFonts w:ascii="Times New Roman" w:hAnsi="Times New Roman" w:hint="eastAsia"/>
        </w:rPr>
        <w:t>服務提供者應確保事件和服務請求管理流程的相關人員能存取和使用相關資訊，包括服務請求管理程序、已知錯誤、已解決的問題和組態管理資料庫。另自上線及部署管理流程得到的上線成功或失敗的資訊、預計的上線日期，應可被事件和服務請求管理流程使用</w:t>
      </w:r>
      <w:r w:rsidR="00B27BE8" w:rsidRPr="000B6ADF">
        <w:rPr>
          <w:rFonts w:ascii="Times New Roman" w:hAnsi="Times New Roman"/>
        </w:rPr>
        <w:t>)</w:t>
      </w:r>
      <w:r w:rsidRPr="000B6ADF">
        <w:rPr>
          <w:rFonts w:ascii="Times New Roman" w:hAnsi="Times New Roman" w:hint="eastAsia"/>
        </w:rPr>
        <w:t>，找出可排除該事件之方式，並將該方式記錄於事件單中，如需支援則將事件反應至事件</w:t>
      </w:r>
      <w:r w:rsidR="00674FBF" w:rsidRPr="000B6ADF">
        <w:rPr>
          <w:rFonts w:ascii="Times New Roman" w:hAnsi="Times New Roman" w:hint="eastAsia"/>
        </w:rPr>
        <w:t>處理</w:t>
      </w:r>
      <w:r w:rsidRPr="000B6ADF">
        <w:rPr>
          <w:rFonts w:ascii="Times New Roman" w:hAnsi="Times New Roman" w:hint="eastAsia"/>
        </w:rPr>
        <w:t>人員接手處理。</w:t>
      </w:r>
    </w:p>
    <w:p w14:paraId="406A6D9F" w14:textId="77777777" w:rsidR="007513B6" w:rsidRPr="000B6ADF" w:rsidRDefault="007513B6" w:rsidP="002A6D85">
      <w:pPr>
        <w:pStyle w:val="4"/>
        <w:rPr>
          <w:rFonts w:ascii="Times New Roman" w:hAnsi="Times New Roman"/>
        </w:rPr>
      </w:pPr>
      <w:r w:rsidRPr="000B6ADF">
        <w:rPr>
          <w:rFonts w:ascii="Times New Roman" w:hAnsi="Times New Roman" w:hint="eastAsia"/>
        </w:rPr>
        <w:t>事件</w:t>
      </w:r>
      <w:r w:rsidR="00674FBF" w:rsidRPr="000B6ADF">
        <w:rPr>
          <w:rFonts w:ascii="Times New Roman" w:hAnsi="Times New Roman" w:hint="eastAsia"/>
        </w:rPr>
        <w:t>處理</w:t>
      </w:r>
      <w:r w:rsidRPr="000B6ADF">
        <w:rPr>
          <w:rFonts w:ascii="Times New Roman" w:hAnsi="Times New Roman" w:hint="eastAsia"/>
        </w:rPr>
        <w:t>人員應依據事件單內容，利用自身專業能力</w:t>
      </w:r>
      <w:r w:rsidR="000525BA" w:rsidRPr="000B6ADF">
        <w:rPr>
          <w:rFonts w:ascii="Times New Roman" w:hAnsi="Times New Roman" w:hint="eastAsia"/>
        </w:rPr>
        <w:t>、問題及已知錯誤</w:t>
      </w:r>
      <w:r w:rsidR="000525BA" w:rsidRPr="000B6ADF">
        <w:rPr>
          <w:rFonts w:ascii="Times New Roman" w:hAnsi="Times New Roman" w:hint="eastAsia"/>
        </w:rPr>
        <w:lastRenderedPageBreak/>
        <w:t>資料</w:t>
      </w:r>
      <w:r w:rsidRPr="000B6ADF">
        <w:rPr>
          <w:rFonts w:ascii="Times New Roman" w:hAnsi="Times New Roman" w:hint="eastAsia"/>
        </w:rPr>
        <w:t>，找出可排除該事件之方式，並將該方式記錄於</w:t>
      </w:r>
      <w:r w:rsidR="00757A5E" w:rsidRPr="000B6ADF">
        <w:rPr>
          <w:rFonts w:ascii="Times New Roman" w:hAnsi="Times New Roman" w:hint="eastAsia"/>
        </w:rPr>
        <w:t>事件單</w:t>
      </w:r>
      <w:r w:rsidRPr="000B6ADF">
        <w:rPr>
          <w:rFonts w:ascii="Times New Roman" w:hAnsi="Times New Roman" w:hint="eastAsia"/>
        </w:rPr>
        <w:t>中。</w:t>
      </w:r>
    </w:p>
    <w:p w14:paraId="4DFC3AE9" w14:textId="77777777" w:rsidR="00EC1CA0" w:rsidRPr="000B6ADF" w:rsidRDefault="00EC1CA0" w:rsidP="002A6D85">
      <w:pPr>
        <w:pStyle w:val="4"/>
        <w:rPr>
          <w:rFonts w:ascii="Times New Roman" w:hAnsi="Times New Roman"/>
        </w:rPr>
      </w:pPr>
      <w:r w:rsidRPr="000B6ADF">
        <w:rPr>
          <w:rFonts w:ascii="Times New Roman" w:hAnsi="Times New Roman" w:hint="eastAsia"/>
        </w:rPr>
        <w:t>為確保事件和服務請求管理流程的相關人員能存取和使用相關資訊，包括服務請求管理程序、已知錯誤、已解決的問題和組態管理資料庫。另自上線及部署管理流程得到的上線成功或失敗的資訊、預計的上線日期，應可被事件和服務請求管理流程使用。</w:t>
      </w:r>
    </w:p>
    <w:p w14:paraId="606CE7CA" w14:textId="77777777" w:rsidR="005506A9" w:rsidRPr="00750587" w:rsidRDefault="007513B6" w:rsidP="003A08F6">
      <w:pPr>
        <w:pStyle w:val="3"/>
        <w:rPr>
          <w:rFonts w:ascii="Times New Roman" w:hAnsi="Times New Roman"/>
          <w:strike/>
          <w:color w:val="FF0000"/>
        </w:rPr>
      </w:pPr>
      <w:r w:rsidRPr="00750587">
        <w:rPr>
          <w:rFonts w:ascii="Times New Roman" w:hAnsi="Times New Roman" w:hint="eastAsia"/>
          <w:strike/>
          <w:color w:val="FF0000"/>
        </w:rPr>
        <w:t>事件升級成問題</w:t>
      </w:r>
    </w:p>
    <w:p w14:paraId="4D0526D8" w14:textId="77777777" w:rsidR="00095325" w:rsidRPr="00750587" w:rsidRDefault="00463337" w:rsidP="002A6D85">
      <w:pPr>
        <w:pStyle w:val="4"/>
        <w:rPr>
          <w:rFonts w:ascii="Times New Roman" w:hAnsi="Times New Roman"/>
          <w:strike/>
          <w:color w:val="FF0000"/>
        </w:rPr>
      </w:pPr>
      <w:r w:rsidRPr="00750587">
        <w:rPr>
          <w:rFonts w:ascii="Times New Roman" w:hAnsi="Times New Roman" w:hint="eastAsia"/>
          <w:strike/>
          <w:color w:val="FF0000"/>
        </w:rPr>
        <w:t>事件</w:t>
      </w:r>
      <w:r w:rsidR="00095325" w:rsidRPr="00750587">
        <w:rPr>
          <w:rFonts w:ascii="Times New Roman" w:hAnsi="Times New Roman" w:hint="eastAsia"/>
          <w:strike/>
          <w:color w:val="FF0000"/>
        </w:rPr>
        <w:t>轉成問題的判斷條件：</w:t>
      </w:r>
    </w:p>
    <w:p w14:paraId="59B00CFA" w14:textId="77777777" w:rsidR="00095325" w:rsidRPr="00750587" w:rsidRDefault="005506A9" w:rsidP="003A08F6">
      <w:pPr>
        <w:pStyle w:val="5"/>
        <w:rPr>
          <w:rFonts w:ascii="Times New Roman" w:hAnsi="Times New Roman"/>
          <w:strike/>
          <w:color w:val="FF0000"/>
        </w:rPr>
      </w:pPr>
      <w:r w:rsidRPr="00750587">
        <w:rPr>
          <w:rFonts w:ascii="Times New Roman" w:hAnsi="Times New Roman" w:hint="eastAsia"/>
          <w:strike/>
          <w:color w:val="FF0000"/>
        </w:rPr>
        <w:t>事件等級為</w:t>
      </w:r>
      <w:r w:rsidRPr="00750587">
        <w:rPr>
          <w:rFonts w:ascii="Times New Roman" w:hAnsi="Times New Roman"/>
          <w:bCs/>
          <w:strike/>
          <w:color w:val="FF0000"/>
        </w:rPr>
        <w:t>E</w:t>
      </w:r>
      <w:r w:rsidRPr="00750587">
        <w:rPr>
          <w:rFonts w:ascii="Times New Roman" w:hAnsi="Times New Roman" w:hint="eastAsia"/>
          <w:bCs/>
          <w:strike/>
          <w:color w:val="FF0000"/>
        </w:rPr>
        <w:t>級以上</w:t>
      </w:r>
      <w:r w:rsidRPr="00750587">
        <w:rPr>
          <w:rFonts w:ascii="Times New Roman" w:hAnsi="Times New Roman" w:hint="eastAsia"/>
          <w:strike/>
          <w:color w:val="FF0000"/>
        </w:rPr>
        <w:t>且當週無找到根本原因者</w:t>
      </w:r>
      <w:r w:rsidR="00095325" w:rsidRPr="00750587">
        <w:rPr>
          <w:rFonts w:ascii="Times New Roman" w:hAnsi="Times New Roman" w:hint="eastAsia"/>
          <w:strike/>
          <w:color w:val="FF0000"/>
        </w:rPr>
        <w:t>；</w:t>
      </w:r>
    </w:p>
    <w:p w14:paraId="51EEAADC" w14:textId="77777777" w:rsidR="00095325" w:rsidRPr="00750587" w:rsidRDefault="008453BE" w:rsidP="003A08F6">
      <w:pPr>
        <w:pStyle w:val="5"/>
        <w:rPr>
          <w:rFonts w:ascii="Times New Roman" w:hAnsi="Times New Roman"/>
          <w:strike/>
          <w:color w:val="FF0000"/>
        </w:rPr>
      </w:pPr>
      <w:r w:rsidRPr="00750587">
        <w:rPr>
          <w:rFonts w:ascii="Times New Roman" w:hAnsi="Times New Roman" w:hint="eastAsia"/>
          <w:strike/>
          <w:color w:val="FF0000"/>
        </w:rPr>
        <w:t>事件等級為</w:t>
      </w:r>
      <w:r w:rsidRPr="00750587">
        <w:rPr>
          <w:rFonts w:ascii="Times New Roman" w:hAnsi="Times New Roman"/>
          <w:bCs/>
          <w:strike/>
          <w:color w:val="FF0000"/>
        </w:rPr>
        <w:t>E</w:t>
      </w:r>
      <w:r w:rsidRPr="00750587">
        <w:rPr>
          <w:rFonts w:ascii="Times New Roman" w:hAnsi="Times New Roman" w:hint="eastAsia"/>
          <w:bCs/>
          <w:strike/>
          <w:color w:val="FF0000"/>
        </w:rPr>
        <w:t>級以上且</w:t>
      </w:r>
      <w:r w:rsidR="005506A9" w:rsidRPr="00750587">
        <w:rPr>
          <w:rFonts w:ascii="Times New Roman" w:hAnsi="Times New Roman" w:hint="eastAsia"/>
          <w:strike/>
          <w:color w:val="FF0000"/>
        </w:rPr>
        <w:t>已知根本原因但無</w:t>
      </w:r>
      <w:r w:rsidR="00463337" w:rsidRPr="00750587">
        <w:rPr>
          <w:rFonts w:ascii="Times New Roman" w:hAnsi="Times New Roman" w:hint="eastAsia"/>
          <w:strike/>
          <w:color w:val="FF0000"/>
        </w:rPr>
        <w:t>永久</w:t>
      </w:r>
      <w:r w:rsidR="005506A9" w:rsidRPr="00750587">
        <w:rPr>
          <w:rFonts w:ascii="Times New Roman" w:hAnsi="Times New Roman" w:hint="eastAsia"/>
          <w:strike/>
          <w:color w:val="FF0000"/>
        </w:rPr>
        <w:t>解決</w:t>
      </w:r>
      <w:r w:rsidR="00463337" w:rsidRPr="00750587">
        <w:rPr>
          <w:rFonts w:ascii="Times New Roman" w:hAnsi="Times New Roman" w:hint="eastAsia"/>
          <w:strike/>
          <w:color w:val="FF0000"/>
        </w:rPr>
        <w:t>方案</w:t>
      </w:r>
      <w:r w:rsidR="005506A9" w:rsidRPr="00750587">
        <w:rPr>
          <w:rFonts w:ascii="Times New Roman" w:hAnsi="Times New Roman" w:hint="eastAsia"/>
          <w:strike/>
          <w:color w:val="FF0000"/>
        </w:rPr>
        <w:t>者或預估</w:t>
      </w:r>
      <w:r w:rsidR="00463337" w:rsidRPr="00750587">
        <w:rPr>
          <w:rFonts w:ascii="Times New Roman" w:hAnsi="Times New Roman" w:hint="eastAsia"/>
          <w:strike/>
          <w:color w:val="FF0000"/>
        </w:rPr>
        <w:t>若未徹底</w:t>
      </w:r>
      <w:r w:rsidR="005506A9" w:rsidRPr="00750587">
        <w:rPr>
          <w:rFonts w:ascii="Times New Roman" w:hAnsi="Times New Roman" w:hint="eastAsia"/>
          <w:strike/>
          <w:color w:val="FF0000"/>
        </w:rPr>
        <w:t>解決將可能會造成</w:t>
      </w:r>
      <w:r w:rsidR="00463337" w:rsidRPr="00750587">
        <w:rPr>
          <w:rFonts w:ascii="Times New Roman" w:hAnsi="Times New Roman" w:hint="eastAsia"/>
          <w:strike/>
          <w:color w:val="FF0000"/>
        </w:rPr>
        <w:t>與事件相關系統發生</w:t>
      </w:r>
      <w:r w:rsidR="005506A9" w:rsidRPr="00750587">
        <w:rPr>
          <w:rFonts w:ascii="Times New Roman" w:hAnsi="Times New Roman" w:hint="eastAsia"/>
          <w:strike/>
          <w:color w:val="FF0000"/>
        </w:rPr>
        <w:t>錯帳或</w:t>
      </w:r>
      <w:r w:rsidR="00463337" w:rsidRPr="00750587">
        <w:rPr>
          <w:rFonts w:ascii="Times New Roman" w:hAnsi="Times New Roman" w:hint="eastAsia"/>
          <w:strike/>
          <w:color w:val="FF0000"/>
        </w:rPr>
        <w:t>直接</w:t>
      </w:r>
      <w:r w:rsidR="005506A9" w:rsidRPr="00750587">
        <w:rPr>
          <w:rFonts w:ascii="Times New Roman" w:hAnsi="Times New Roman" w:hint="eastAsia"/>
          <w:strike/>
          <w:color w:val="FF0000"/>
        </w:rPr>
        <w:t>影響商譽者</w:t>
      </w:r>
      <w:r w:rsidR="00095325" w:rsidRPr="00750587">
        <w:rPr>
          <w:rFonts w:ascii="Times New Roman" w:hAnsi="Times New Roman" w:hint="eastAsia"/>
          <w:strike/>
          <w:color w:val="FF0000"/>
        </w:rPr>
        <w:t>。</w:t>
      </w:r>
    </w:p>
    <w:p w14:paraId="4C1DA42B" w14:textId="77777777" w:rsidR="00095325" w:rsidRPr="00750587" w:rsidRDefault="00095325" w:rsidP="00894247">
      <w:pPr>
        <w:pStyle w:val="40"/>
        <w:rPr>
          <w:rFonts w:ascii="Times New Roman" w:hAnsi="Times New Roman"/>
          <w:strike/>
          <w:color w:val="FF0000"/>
        </w:rPr>
      </w:pPr>
      <w:r w:rsidRPr="00750587">
        <w:rPr>
          <w:rFonts w:ascii="Times New Roman" w:hAnsi="Times New Roman" w:hint="eastAsia"/>
          <w:strike/>
          <w:color w:val="FF0000"/>
        </w:rPr>
        <w:t>上述條件若符合其中一項則由事件管理主管勾選</w:t>
      </w:r>
      <w:r w:rsidR="005506A9" w:rsidRPr="00750587">
        <w:rPr>
          <w:rFonts w:ascii="Times New Roman" w:hAnsi="Times New Roman" w:hint="eastAsia"/>
          <w:strike/>
          <w:color w:val="FF0000"/>
        </w:rPr>
        <w:t>轉問題單，</w:t>
      </w:r>
      <w:r w:rsidRPr="00750587">
        <w:rPr>
          <w:rFonts w:ascii="Times New Roman" w:hAnsi="Times New Roman" w:hint="eastAsia"/>
          <w:strike/>
          <w:color w:val="FF0000"/>
        </w:rPr>
        <w:t>並</w:t>
      </w:r>
      <w:r w:rsidR="005506A9" w:rsidRPr="00750587">
        <w:rPr>
          <w:rFonts w:ascii="Times New Roman" w:hAnsi="Times New Roman" w:hint="eastAsia"/>
          <w:strike/>
          <w:color w:val="FF0000"/>
        </w:rPr>
        <w:t>由問題管理主管進一步處理。</w:t>
      </w:r>
      <w:r w:rsidR="00091D8F" w:rsidRPr="00750587">
        <w:rPr>
          <w:rFonts w:ascii="Times New Roman" w:hAnsi="Times New Roman" w:hint="eastAsia"/>
          <w:strike/>
          <w:color w:val="FF0000"/>
        </w:rPr>
        <w:t>（</w:t>
      </w:r>
      <w:r w:rsidR="005506A9" w:rsidRPr="00750587">
        <w:rPr>
          <w:rFonts w:ascii="Times New Roman" w:hAnsi="Times New Roman" w:hint="eastAsia"/>
          <w:strike/>
          <w:color w:val="FF0000"/>
        </w:rPr>
        <w:t>詳細內容請參照</w:t>
      </w:r>
      <w:r w:rsidR="00894247" w:rsidRPr="00750587">
        <w:rPr>
          <w:rFonts w:ascii="Times New Roman" w:hAnsi="Times New Roman" w:hint="eastAsia"/>
          <w:strike/>
          <w:color w:val="FF0000"/>
        </w:rPr>
        <w:t>《</w:t>
      </w:r>
      <w:r w:rsidR="005506A9" w:rsidRPr="00750587">
        <w:rPr>
          <w:rFonts w:ascii="Times New Roman" w:hAnsi="Times New Roman" w:hint="eastAsia"/>
          <w:bCs/>
          <w:strike/>
          <w:color w:val="FF0000"/>
        </w:rPr>
        <w:t>SO-13-001</w:t>
      </w:r>
      <w:r w:rsidR="00894247" w:rsidRPr="00750587">
        <w:rPr>
          <w:rFonts w:ascii="Times New Roman" w:hAnsi="Times New Roman" w:hint="eastAsia"/>
          <w:bCs/>
          <w:strike/>
          <w:color w:val="FF0000"/>
        </w:rPr>
        <w:t>_</w:t>
      </w:r>
      <w:r w:rsidR="009E23A0" w:rsidRPr="00750587">
        <w:rPr>
          <w:rFonts w:ascii="Times New Roman" w:hAnsi="Times New Roman" w:hint="eastAsia"/>
          <w:bCs/>
          <w:strike/>
          <w:color w:val="FF0000"/>
        </w:rPr>
        <w:t>問題管理程序</w:t>
      </w:r>
      <w:r w:rsidR="00894247" w:rsidRPr="00750587">
        <w:rPr>
          <w:rFonts w:ascii="Times New Roman" w:hAnsi="Times New Roman" w:hint="eastAsia"/>
          <w:strike/>
          <w:color w:val="FF0000"/>
        </w:rPr>
        <w:t>》</w:t>
      </w:r>
      <w:r w:rsidR="00091D8F" w:rsidRPr="00750587">
        <w:rPr>
          <w:rFonts w:ascii="Times New Roman" w:hAnsi="Times New Roman" w:hint="eastAsia"/>
          <w:strike/>
          <w:color w:val="FF0000"/>
        </w:rPr>
        <w:t>）</w:t>
      </w:r>
    </w:p>
    <w:p w14:paraId="282FF531" w14:textId="77777777" w:rsidR="00C14A11" w:rsidRPr="00750587" w:rsidRDefault="005506A9" w:rsidP="002A6D85">
      <w:pPr>
        <w:pStyle w:val="4"/>
        <w:rPr>
          <w:rFonts w:ascii="Times New Roman" w:hAnsi="Times New Roman"/>
          <w:strike/>
          <w:color w:val="FF0000"/>
        </w:rPr>
      </w:pPr>
      <w:r w:rsidRPr="00750587">
        <w:rPr>
          <w:rFonts w:ascii="Times New Roman" w:hAnsi="Times New Roman" w:hint="eastAsia"/>
          <w:strike/>
          <w:color w:val="FF0000"/>
        </w:rPr>
        <w:t>如未構成轉問題條件之事件</w:t>
      </w:r>
      <w:r w:rsidR="008473E6" w:rsidRPr="00750587">
        <w:rPr>
          <w:rFonts w:ascii="Times New Roman" w:hAnsi="Times New Roman" w:hint="eastAsia"/>
          <w:strike/>
          <w:color w:val="FF0000"/>
        </w:rPr>
        <w:t>，</w:t>
      </w:r>
      <w:r w:rsidRPr="00750587">
        <w:rPr>
          <w:rFonts w:ascii="Times New Roman" w:hAnsi="Times New Roman" w:hint="eastAsia"/>
          <w:strike/>
          <w:color w:val="FF0000"/>
        </w:rPr>
        <w:t>雖事件已結束但如仍有後續處理動作需進行者</w:t>
      </w:r>
      <w:r w:rsidR="008473E6" w:rsidRPr="00750587">
        <w:rPr>
          <w:rFonts w:ascii="Times New Roman" w:hAnsi="Times New Roman" w:hint="eastAsia"/>
          <w:strike/>
          <w:color w:val="FF0000"/>
        </w:rPr>
        <w:t>，</w:t>
      </w:r>
      <w:r w:rsidRPr="00750587">
        <w:rPr>
          <w:rFonts w:ascii="Times New Roman" w:hAnsi="Times New Roman" w:hint="eastAsia"/>
          <w:strike/>
          <w:color w:val="FF0000"/>
        </w:rPr>
        <w:t>會待後續動作皆完成才會將事件單進行關單動作</w:t>
      </w:r>
      <w:r w:rsidR="00021AFC" w:rsidRPr="00750587">
        <w:rPr>
          <w:rFonts w:ascii="Times New Roman" w:hAnsi="Times New Roman" w:hint="eastAsia"/>
          <w:strike/>
          <w:color w:val="FF0000"/>
        </w:rPr>
        <w:t>。</w:t>
      </w:r>
    </w:p>
    <w:p w14:paraId="52DE1E09" w14:textId="77777777" w:rsidR="00FF51D0" w:rsidRPr="000B6ADF" w:rsidRDefault="00FF51D0" w:rsidP="003A08F6">
      <w:pPr>
        <w:pStyle w:val="2"/>
        <w:rPr>
          <w:rFonts w:ascii="Times New Roman" w:hAnsi="Times New Roman"/>
        </w:rPr>
      </w:pPr>
      <w:bookmarkStart w:id="59" w:name="_Toc306086770"/>
      <w:bookmarkStart w:id="60" w:name="_Toc354578639"/>
      <w:bookmarkStart w:id="61" w:name="_Toc382914124"/>
      <w:r w:rsidRPr="000B6ADF">
        <w:rPr>
          <w:rFonts w:ascii="Times New Roman" w:hAnsi="Times New Roman" w:hint="eastAsia"/>
        </w:rPr>
        <w:t>事件解決、恢復與結束</w:t>
      </w:r>
      <w:bookmarkEnd w:id="59"/>
      <w:bookmarkEnd w:id="60"/>
      <w:bookmarkEnd w:id="61"/>
    </w:p>
    <w:p w14:paraId="2E3312D1" w14:textId="77777777" w:rsidR="007513B6" w:rsidRPr="000B6ADF" w:rsidRDefault="00420764" w:rsidP="003A08F6">
      <w:pPr>
        <w:pStyle w:val="20"/>
        <w:rPr>
          <w:rFonts w:ascii="Times New Roman" w:hAnsi="Times New Roman"/>
        </w:rPr>
      </w:pPr>
      <w:r w:rsidRPr="000B6ADF">
        <w:rPr>
          <w:rFonts w:ascii="Times New Roman" w:hAnsi="Times New Roman" w:hint="eastAsia"/>
          <w:noProof/>
        </w:rPr>
        <w:drawing>
          <wp:inline distT="0" distB="0" distL="0" distR="0" wp14:anchorId="1B72F216" wp14:editId="23BDF0AA">
            <wp:extent cx="5734050" cy="2352675"/>
            <wp:effectExtent l="0" t="0" r="0" b="9525"/>
            <wp:docPr id="5" name="圖片 5" descr="事件管理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事件管理_4"/>
                    <pic:cNvPicPr>
                      <a:picLocks noChangeAspect="1" noChangeArrowheads="1"/>
                    </pic:cNvPicPr>
                  </pic:nvPicPr>
                  <pic:blipFill>
                    <a:blip r:embed="rId12">
                      <a:extLst>
                        <a:ext uri="{28A0092B-C50C-407E-A947-70E740481C1C}">
                          <a14:useLocalDpi xmlns:a14="http://schemas.microsoft.com/office/drawing/2010/main" val="0"/>
                        </a:ext>
                      </a:extLst>
                    </a:blip>
                    <a:srcRect t="6776"/>
                    <a:stretch>
                      <a:fillRect/>
                    </a:stretch>
                  </pic:blipFill>
                  <pic:spPr bwMode="auto">
                    <a:xfrm>
                      <a:off x="0" y="0"/>
                      <a:ext cx="5734050" cy="2352675"/>
                    </a:xfrm>
                    <a:prstGeom prst="rect">
                      <a:avLst/>
                    </a:prstGeom>
                    <a:noFill/>
                    <a:ln>
                      <a:noFill/>
                    </a:ln>
                  </pic:spPr>
                </pic:pic>
              </a:graphicData>
            </a:graphic>
          </wp:inline>
        </w:drawing>
      </w:r>
    </w:p>
    <w:p w14:paraId="7865A3B4" w14:textId="77777777" w:rsidR="007513B6" w:rsidRPr="000B6ADF" w:rsidRDefault="007513B6" w:rsidP="003A08F6">
      <w:pPr>
        <w:pStyle w:val="3"/>
        <w:rPr>
          <w:rFonts w:ascii="Times New Roman" w:hAnsi="Times New Roman"/>
        </w:rPr>
      </w:pPr>
      <w:r w:rsidRPr="000B6ADF">
        <w:rPr>
          <w:rFonts w:ascii="Times New Roman" w:hAnsi="Times New Roman" w:hint="eastAsia"/>
        </w:rPr>
        <w:t>事件排除</w:t>
      </w:r>
    </w:p>
    <w:p w14:paraId="6E46310A" w14:textId="77777777" w:rsidR="005979C9" w:rsidRPr="000B6ADF" w:rsidRDefault="005979C9" w:rsidP="002A6D85">
      <w:pPr>
        <w:pStyle w:val="4"/>
        <w:rPr>
          <w:rFonts w:ascii="Times New Roman" w:hAnsi="Times New Roman"/>
        </w:rPr>
      </w:pPr>
      <w:r w:rsidRPr="000B6ADF">
        <w:rPr>
          <w:rFonts w:ascii="Times New Roman" w:hAnsi="Times New Roman" w:hint="eastAsia"/>
        </w:rPr>
        <w:t>事件若已判斷是程式</w:t>
      </w:r>
      <w:r w:rsidRPr="000B6ADF">
        <w:rPr>
          <w:rFonts w:ascii="Times New Roman" w:hAnsi="Times New Roman"/>
        </w:rPr>
        <w:t>BUG</w:t>
      </w:r>
      <w:r w:rsidRPr="000B6ADF">
        <w:rPr>
          <w:rFonts w:ascii="Times New Roman" w:hAnsi="Times New Roman" w:hint="eastAsia"/>
        </w:rPr>
        <w:t>或需修正資料庫，則可由事件處理團隊填寫</w:t>
      </w:r>
      <w:r w:rsidR="00894247" w:rsidRPr="000B6ADF">
        <w:rPr>
          <w:rFonts w:ascii="Times New Roman" w:hAnsi="Times New Roman" w:cs="新細明體" w:hint="eastAsia"/>
          <w:lang w:val="zh-TW"/>
        </w:rPr>
        <w:t>《</w:t>
      </w:r>
      <w:r w:rsidRPr="000B6ADF">
        <w:rPr>
          <w:rFonts w:ascii="Times New Roman" w:hAnsi="Times New Roman" w:cs="新細明體"/>
          <w:lang w:val="zh-TW"/>
        </w:rPr>
        <w:t>SO-</w:t>
      </w:r>
      <w:r w:rsidR="00257ED8" w:rsidRPr="000B6ADF">
        <w:rPr>
          <w:rFonts w:ascii="Times New Roman" w:hAnsi="Times New Roman" w:cs="新細明體" w:hint="eastAsia"/>
          <w:lang w:val="zh-TW"/>
        </w:rPr>
        <w:t>08</w:t>
      </w:r>
      <w:r w:rsidRPr="000B6ADF">
        <w:rPr>
          <w:rFonts w:ascii="Times New Roman" w:hAnsi="Times New Roman" w:cs="新細明體"/>
          <w:lang w:val="zh-TW"/>
        </w:rPr>
        <w:t>-001-</w:t>
      </w:r>
      <w:r w:rsidRPr="000B6ADF">
        <w:rPr>
          <w:rFonts w:ascii="Times New Roman" w:hAnsi="Times New Roman" w:cs="新細明體" w:hint="eastAsia"/>
          <w:lang w:val="zh-TW"/>
        </w:rPr>
        <w:t>F0</w:t>
      </w:r>
      <w:r w:rsidR="00257ED8" w:rsidRPr="000B6ADF">
        <w:rPr>
          <w:rFonts w:ascii="Times New Roman" w:hAnsi="Times New Roman" w:cs="新細明體" w:hint="eastAsia"/>
          <w:lang w:val="zh-TW"/>
        </w:rPr>
        <w:t>1</w:t>
      </w:r>
      <w:r w:rsidR="00894247" w:rsidRPr="000B6ADF">
        <w:rPr>
          <w:rFonts w:ascii="Times New Roman" w:hAnsi="Times New Roman" w:cs="新細明體" w:hint="eastAsia"/>
          <w:lang w:val="zh-TW"/>
        </w:rPr>
        <w:t>_</w:t>
      </w:r>
      <w:r w:rsidR="00257ED8" w:rsidRPr="000B6ADF">
        <w:rPr>
          <w:rFonts w:ascii="Times New Roman" w:hAnsi="Times New Roman" w:hint="eastAsia"/>
        </w:rPr>
        <w:t>需求</w:t>
      </w:r>
      <w:r w:rsidRPr="000B6ADF">
        <w:rPr>
          <w:rFonts w:ascii="Times New Roman" w:hAnsi="Times New Roman" w:hint="eastAsia"/>
        </w:rPr>
        <w:t>申請單</w:t>
      </w:r>
      <w:r w:rsidR="00894247" w:rsidRPr="000B6ADF">
        <w:rPr>
          <w:rFonts w:ascii="Times New Roman" w:hAnsi="Times New Roman" w:hint="eastAsia"/>
        </w:rPr>
        <w:t>》</w:t>
      </w:r>
      <w:r w:rsidR="00373911" w:rsidRPr="000B6ADF">
        <w:rPr>
          <w:rFonts w:ascii="Times New Roman" w:hAnsi="Times New Roman" w:hint="eastAsia"/>
        </w:rPr>
        <w:t>或</w:t>
      </w:r>
      <w:r w:rsidR="00894247" w:rsidRPr="000B6ADF">
        <w:rPr>
          <w:rFonts w:ascii="Times New Roman" w:hAnsi="Times New Roman" w:cs="新細明體" w:hint="eastAsia"/>
          <w:lang w:val="zh-TW"/>
        </w:rPr>
        <w:t>《</w:t>
      </w:r>
      <w:r w:rsidR="00373911" w:rsidRPr="000B6ADF">
        <w:rPr>
          <w:rFonts w:ascii="Times New Roman" w:hAnsi="Times New Roman" w:cs="新細明體" w:hint="eastAsia"/>
          <w:lang w:val="zh-TW"/>
        </w:rPr>
        <w:t>SO-08-001-F06</w:t>
      </w:r>
      <w:r w:rsidR="00894247" w:rsidRPr="000B6ADF">
        <w:rPr>
          <w:rFonts w:ascii="Times New Roman" w:hAnsi="Times New Roman" w:cs="新細明體" w:hint="eastAsia"/>
          <w:lang w:val="zh-TW"/>
        </w:rPr>
        <w:t>_</w:t>
      </w:r>
      <w:r w:rsidR="00373911" w:rsidRPr="000B6ADF">
        <w:rPr>
          <w:rFonts w:ascii="Times New Roman" w:hAnsi="Times New Roman" w:cs="新細明體" w:hint="eastAsia"/>
          <w:lang w:val="zh-TW"/>
        </w:rPr>
        <w:t>資料異動申請書</w:t>
      </w:r>
      <w:r w:rsidR="00894247" w:rsidRPr="000B6ADF">
        <w:rPr>
          <w:rFonts w:ascii="Times New Roman" w:hAnsi="Times New Roman" w:hint="eastAsia"/>
        </w:rPr>
        <w:t>》</w:t>
      </w:r>
      <w:r w:rsidRPr="000B6ADF">
        <w:rPr>
          <w:rFonts w:ascii="Times New Roman" w:hAnsi="Times New Roman" w:hint="eastAsia"/>
        </w:rPr>
        <w:t>進行程式修改或資料異動等。</w:t>
      </w:r>
      <w:r w:rsidR="00091D8F" w:rsidRPr="000B6ADF">
        <w:rPr>
          <w:rFonts w:ascii="Times New Roman" w:hAnsi="Times New Roman" w:hint="eastAsia"/>
        </w:rPr>
        <w:t>（</w:t>
      </w:r>
      <w:r w:rsidRPr="000B6ADF">
        <w:rPr>
          <w:rFonts w:ascii="Times New Roman" w:hAnsi="Times New Roman" w:hint="eastAsia"/>
        </w:rPr>
        <w:t>詳細內容請參照</w:t>
      </w:r>
      <w:r w:rsidR="00894247" w:rsidRPr="000B6ADF">
        <w:rPr>
          <w:rFonts w:ascii="Times New Roman" w:hAnsi="Times New Roman" w:hint="eastAsia"/>
        </w:rPr>
        <w:t>《</w:t>
      </w:r>
      <w:r w:rsidRPr="000B6ADF">
        <w:rPr>
          <w:rFonts w:ascii="Times New Roman" w:hAnsi="Times New Roman"/>
          <w:bCs/>
        </w:rPr>
        <w:t>S</w:t>
      </w:r>
      <w:r w:rsidRPr="000B6ADF">
        <w:rPr>
          <w:rFonts w:ascii="Times New Roman" w:hAnsi="Times New Roman" w:hint="eastAsia"/>
          <w:bCs/>
        </w:rPr>
        <w:t>O</w:t>
      </w:r>
      <w:r w:rsidRPr="000B6ADF">
        <w:rPr>
          <w:rFonts w:ascii="Times New Roman" w:hAnsi="Times New Roman"/>
          <w:bCs/>
        </w:rPr>
        <w:t>-</w:t>
      </w:r>
      <w:r w:rsidR="000C44E0" w:rsidRPr="000B6ADF">
        <w:rPr>
          <w:rFonts w:ascii="Times New Roman" w:hAnsi="Times New Roman" w:hint="eastAsia"/>
          <w:bCs/>
        </w:rPr>
        <w:t>1</w:t>
      </w:r>
      <w:r w:rsidR="00DA13A7" w:rsidRPr="000B6ADF">
        <w:rPr>
          <w:rFonts w:ascii="Times New Roman" w:hAnsi="Times New Roman" w:hint="eastAsia"/>
          <w:bCs/>
        </w:rPr>
        <w:t>5</w:t>
      </w:r>
      <w:r w:rsidRPr="000B6ADF">
        <w:rPr>
          <w:rFonts w:ascii="Times New Roman" w:hAnsi="Times New Roman"/>
          <w:bCs/>
        </w:rPr>
        <w:t>-0</w:t>
      </w:r>
      <w:r w:rsidRPr="000B6ADF">
        <w:rPr>
          <w:rFonts w:ascii="Times New Roman" w:hAnsi="Times New Roman" w:hint="eastAsia"/>
          <w:bCs/>
        </w:rPr>
        <w:t>01</w:t>
      </w:r>
      <w:r w:rsidR="00894247" w:rsidRPr="000B6ADF">
        <w:rPr>
          <w:rFonts w:ascii="Times New Roman" w:hAnsi="Times New Roman" w:hint="eastAsia"/>
          <w:bCs/>
        </w:rPr>
        <w:t>_</w:t>
      </w:r>
      <w:r w:rsidR="009E23A0" w:rsidRPr="000B6ADF">
        <w:rPr>
          <w:rFonts w:ascii="Times New Roman" w:hAnsi="Times New Roman" w:hint="eastAsia"/>
          <w:bCs/>
        </w:rPr>
        <w:t>變更管理程序</w:t>
      </w:r>
      <w:r w:rsidR="00894247" w:rsidRPr="000B6ADF">
        <w:rPr>
          <w:rFonts w:ascii="Times New Roman" w:hAnsi="Times New Roman" w:hint="eastAsia"/>
        </w:rPr>
        <w:t>》</w:t>
      </w:r>
      <w:r w:rsidR="00091D8F" w:rsidRPr="000B6ADF">
        <w:rPr>
          <w:rFonts w:ascii="Times New Roman" w:hAnsi="Times New Roman" w:hint="eastAsia"/>
        </w:rPr>
        <w:t>）</w:t>
      </w:r>
    </w:p>
    <w:p w14:paraId="15D44831" w14:textId="77777777" w:rsidR="007513B6" w:rsidRPr="000B6ADF" w:rsidRDefault="007513B6" w:rsidP="002A6D85">
      <w:pPr>
        <w:pStyle w:val="4"/>
        <w:rPr>
          <w:rFonts w:ascii="Times New Roman" w:hAnsi="Times New Roman"/>
        </w:rPr>
      </w:pPr>
      <w:r w:rsidRPr="000B6ADF">
        <w:rPr>
          <w:rFonts w:ascii="Times New Roman" w:hAnsi="Times New Roman" w:hint="eastAsia"/>
        </w:rPr>
        <w:t>盤中發生和交易有關事件</w:t>
      </w:r>
      <w:r w:rsidR="00257ED8" w:rsidRPr="000B6ADF">
        <w:rPr>
          <w:rFonts w:ascii="Times New Roman" w:hAnsi="Times New Roman" w:hint="eastAsia"/>
        </w:rPr>
        <w:t>須</w:t>
      </w:r>
      <w:r w:rsidRPr="000B6ADF">
        <w:rPr>
          <w:rFonts w:ascii="Times New Roman" w:hAnsi="Times New Roman" w:hint="eastAsia"/>
        </w:rPr>
        <w:t>通知系統負責人並報主管並儘速排除。</w:t>
      </w:r>
    </w:p>
    <w:p w14:paraId="0BE24783" w14:textId="77777777" w:rsidR="007513B6" w:rsidRPr="000B6ADF" w:rsidRDefault="007513B6" w:rsidP="002A6D85">
      <w:pPr>
        <w:pStyle w:val="4"/>
        <w:rPr>
          <w:rFonts w:ascii="Times New Roman" w:hAnsi="Times New Roman"/>
        </w:rPr>
      </w:pPr>
      <w:r w:rsidRPr="000B6ADF">
        <w:rPr>
          <w:rFonts w:ascii="Times New Roman" w:hAnsi="Times New Roman" w:hint="eastAsia"/>
        </w:rPr>
        <w:t>如影響層面較大則</w:t>
      </w:r>
      <w:r w:rsidR="00257ED8" w:rsidRPr="000B6ADF">
        <w:rPr>
          <w:rFonts w:ascii="Times New Roman" w:hAnsi="Times New Roman" w:hint="eastAsia"/>
        </w:rPr>
        <w:t>須</w:t>
      </w:r>
      <w:r w:rsidRPr="000B6ADF">
        <w:rPr>
          <w:rFonts w:ascii="Times New Roman" w:hAnsi="Times New Roman" w:hint="eastAsia"/>
        </w:rPr>
        <w:t>發出公告</w:t>
      </w:r>
      <w:r w:rsidR="00257ED8" w:rsidRPr="000B6ADF">
        <w:rPr>
          <w:rFonts w:ascii="Times New Roman" w:hAnsi="Times New Roman" w:hint="eastAsia"/>
        </w:rPr>
        <w:t>或電子郵件</w:t>
      </w:r>
      <w:r w:rsidRPr="000B6ADF">
        <w:rPr>
          <w:rFonts w:ascii="Times New Roman" w:hAnsi="Times New Roman" w:hint="eastAsia"/>
        </w:rPr>
        <w:t>給相關使用者並提供使用者應變方式降低事件造成的影響。</w:t>
      </w:r>
    </w:p>
    <w:p w14:paraId="02DE198D" w14:textId="77777777" w:rsidR="007513B6" w:rsidRPr="000B6ADF" w:rsidRDefault="007513B6" w:rsidP="002A6D85">
      <w:pPr>
        <w:pStyle w:val="4"/>
        <w:rPr>
          <w:rFonts w:ascii="Times New Roman" w:hAnsi="Times New Roman"/>
        </w:rPr>
      </w:pPr>
      <w:r w:rsidRPr="000B6ADF">
        <w:rPr>
          <w:rFonts w:ascii="Times New Roman" w:hAnsi="Times New Roman" w:hint="eastAsia"/>
        </w:rPr>
        <w:t>非盤中交易時間接獲事件如有標準程序則依其標準程序處理，如無標準程序則尋求事件</w:t>
      </w:r>
      <w:r w:rsidR="00674FBF" w:rsidRPr="000B6ADF">
        <w:rPr>
          <w:rFonts w:ascii="Times New Roman" w:hAnsi="Times New Roman" w:hint="eastAsia"/>
        </w:rPr>
        <w:t>處理</w:t>
      </w:r>
      <w:r w:rsidRPr="000B6ADF">
        <w:rPr>
          <w:rFonts w:ascii="Times New Roman" w:hAnsi="Times New Roman" w:hint="eastAsia"/>
        </w:rPr>
        <w:t>人員支援依事件等級處理程序進行解決。</w:t>
      </w:r>
    </w:p>
    <w:p w14:paraId="1D86E91A" w14:textId="77777777" w:rsidR="007513B6" w:rsidRPr="000B6ADF" w:rsidRDefault="007513B6" w:rsidP="003A08F6">
      <w:pPr>
        <w:pStyle w:val="3"/>
        <w:rPr>
          <w:rFonts w:ascii="Times New Roman" w:hAnsi="Times New Roman"/>
        </w:rPr>
      </w:pPr>
      <w:r w:rsidRPr="000B6ADF">
        <w:rPr>
          <w:rFonts w:ascii="Times New Roman" w:hAnsi="Times New Roman" w:hint="eastAsia"/>
        </w:rPr>
        <w:t>事件結案</w:t>
      </w:r>
    </w:p>
    <w:p w14:paraId="5BA94ABC" w14:textId="77777777" w:rsidR="007513B6" w:rsidRPr="000B6ADF" w:rsidRDefault="007513B6" w:rsidP="002A6D85">
      <w:pPr>
        <w:pStyle w:val="4"/>
        <w:rPr>
          <w:rFonts w:ascii="Times New Roman" w:hAnsi="Times New Roman"/>
        </w:rPr>
      </w:pPr>
      <w:r w:rsidRPr="000B6ADF">
        <w:rPr>
          <w:rFonts w:ascii="Times New Roman" w:hAnsi="Times New Roman" w:hint="eastAsia"/>
        </w:rPr>
        <w:t>如同時接獲多個單位或多位通報人反應，當事件解決後可以用發佈公告</w:t>
      </w:r>
      <w:r w:rsidRPr="000B6ADF">
        <w:rPr>
          <w:rFonts w:ascii="Times New Roman" w:hAnsi="Times New Roman" w:hint="eastAsia"/>
        </w:rPr>
        <w:lastRenderedPageBreak/>
        <w:t>方式通知通報人即結案，內容含事件狀況說明及處理方式說明。</w:t>
      </w:r>
    </w:p>
    <w:p w14:paraId="08A4F94C" w14:textId="77777777" w:rsidR="007513B6" w:rsidRPr="000B6ADF" w:rsidRDefault="007513B6" w:rsidP="002A6D85">
      <w:pPr>
        <w:pStyle w:val="4"/>
        <w:rPr>
          <w:rFonts w:ascii="Times New Roman" w:hAnsi="Times New Roman"/>
        </w:rPr>
      </w:pPr>
      <w:r w:rsidRPr="000B6ADF">
        <w:rPr>
          <w:rFonts w:ascii="Times New Roman" w:hAnsi="Times New Roman" w:hint="eastAsia"/>
        </w:rPr>
        <w:t>如只接獲單一單位或單一通報人反應則以電話、</w:t>
      </w:r>
      <w:r w:rsidRPr="000B6ADF">
        <w:rPr>
          <w:rFonts w:ascii="Times New Roman" w:hAnsi="Times New Roman"/>
        </w:rPr>
        <w:t>MAIL</w:t>
      </w:r>
      <w:r w:rsidR="008501ED" w:rsidRPr="000B6ADF">
        <w:rPr>
          <w:rFonts w:ascii="Times New Roman" w:hAnsi="Times New Roman"/>
        </w:rPr>
        <w:t>、</w:t>
      </w:r>
      <w:r w:rsidR="008501ED" w:rsidRPr="000B6ADF">
        <w:rPr>
          <w:rFonts w:ascii="Times New Roman" w:hAnsi="Times New Roman"/>
        </w:rPr>
        <w:t>OCS</w:t>
      </w:r>
      <w:r w:rsidR="008501ED" w:rsidRPr="000B6ADF">
        <w:rPr>
          <w:rFonts w:ascii="Times New Roman" w:hAnsi="Times New Roman" w:hint="eastAsia"/>
        </w:rPr>
        <w:t>等方式</w:t>
      </w:r>
      <w:r w:rsidRPr="000B6ADF">
        <w:rPr>
          <w:rFonts w:ascii="Times New Roman" w:hAnsi="Times New Roman" w:hint="eastAsia"/>
        </w:rPr>
        <w:t>回覆處理結果</w:t>
      </w:r>
      <w:r w:rsidR="00067591" w:rsidRPr="000B6ADF">
        <w:rPr>
          <w:rFonts w:ascii="Times New Roman" w:hAnsi="Times New Roman" w:hint="eastAsia"/>
        </w:rPr>
        <w:t>後將其結案</w:t>
      </w:r>
      <w:r w:rsidRPr="000B6ADF">
        <w:rPr>
          <w:rFonts w:ascii="Times New Roman" w:hAnsi="Times New Roman" w:hint="eastAsia"/>
        </w:rPr>
        <w:t>。</w:t>
      </w:r>
    </w:p>
    <w:p w14:paraId="3BFC9AC6" w14:textId="77777777" w:rsidR="007513B6" w:rsidRPr="000B6ADF" w:rsidRDefault="007513B6" w:rsidP="002A6D85">
      <w:pPr>
        <w:pStyle w:val="4"/>
        <w:rPr>
          <w:rFonts w:ascii="Times New Roman" w:hAnsi="Times New Roman"/>
        </w:rPr>
      </w:pPr>
      <w:r w:rsidRPr="000B6ADF">
        <w:rPr>
          <w:rFonts w:ascii="Times New Roman" w:hAnsi="Times New Roman" w:hint="eastAsia"/>
        </w:rPr>
        <w:t>事件</w:t>
      </w:r>
      <w:r w:rsidR="00415CBE" w:rsidRPr="000B6ADF">
        <w:rPr>
          <w:rFonts w:ascii="Times New Roman" w:hAnsi="Times New Roman" w:hint="eastAsia"/>
        </w:rPr>
        <w:t>管理人員</w:t>
      </w:r>
      <w:r w:rsidR="0052173E" w:rsidRPr="000B6ADF">
        <w:rPr>
          <w:rFonts w:ascii="Times New Roman" w:hAnsi="Times New Roman" w:hint="eastAsia"/>
        </w:rPr>
        <w:t>應於事件結束後</w:t>
      </w:r>
      <w:r w:rsidR="0007430D" w:rsidRPr="000B6ADF">
        <w:rPr>
          <w:rFonts w:ascii="Times New Roman" w:hAnsi="Times New Roman" w:hint="eastAsia"/>
        </w:rPr>
        <w:t>通知事件通報人員並填入「事件結束時間」</w:t>
      </w:r>
      <w:r w:rsidR="005312CD" w:rsidRPr="000B6ADF">
        <w:rPr>
          <w:rFonts w:ascii="Times New Roman" w:hAnsi="Times New Roman" w:hint="eastAsia"/>
        </w:rPr>
        <w:t>。</w:t>
      </w:r>
    </w:p>
    <w:p w14:paraId="64CA6050" w14:textId="77777777" w:rsidR="00AF5A1A" w:rsidRPr="000C5911" w:rsidRDefault="00AF5A1A" w:rsidP="002A6D85">
      <w:pPr>
        <w:pStyle w:val="4"/>
        <w:rPr>
          <w:rFonts w:ascii="Times New Roman" w:hAnsi="Times New Roman" w:cs="新細明體"/>
          <w:color w:val="000000" w:themeColor="text1"/>
          <w:lang w:val="zh-TW"/>
        </w:rPr>
      </w:pPr>
      <w:r w:rsidRPr="000B6ADF">
        <w:rPr>
          <w:rFonts w:ascii="Times New Roman" w:hAnsi="Times New Roman" w:hint="eastAsia"/>
        </w:rPr>
        <w:t>事件</w:t>
      </w:r>
      <w:r w:rsidR="00E94E85" w:rsidRPr="000B6ADF">
        <w:rPr>
          <w:rFonts w:ascii="Times New Roman" w:hAnsi="Times New Roman" w:hint="eastAsia"/>
        </w:rPr>
        <w:t>結案後</w:t>
      </w:r>
      <w:r w:rsidR="00572E45" w:rsidRPr="000C5911">
        <w:rPr>
          <w:rFonts w:ascii="Times New Roman" w:hAnsi="Times New Roman" w:hint="eastAsia"/>
          <w:strike/>
          <w:color w:val="FF0000"/>
        </w:rPr>
        <w:t>，</w:t>
      </w:r>
      <w:r w:rsidR="008523E7" w:rsidRPr="000C5911">
        <w:rPr>
          <w:rFonts w:ascii="Times New Roman" w:hAnsi="Times New Roman" w:hint="eastAsia"/>
          <w:strike/>
          <w:color w:val="FF0000"/>
        </w:rPr>
        <w:t>且不構成問題處理條件者</w:t>
      </w:r>
      <w:r w:rsidR="008523E7" w:rsidRPr="000B6ADF">
        <w:rPr>
          <w:rFonts w:ascii="Times New Roman" w:hAnsi="Times New Roman" w:hint="eastAsia"/>
        </w:rPr>
        <w:t>，</w:t>
      </w:r>
      <w:r w:rsidR="00572E45" w:rsidRPr="000B6ADF">
        <w:rPr>
          <w:rFonts w:ascii="Times New Roman" w:hAnsi="Times New Roman" w:hint="eastAsia"/>
        </w:rPr>
        <w:t>事件處理團隊以及事件管理主管亦可更新事件相關處理內容</w:t>
      </w:r>
      <w:r w:rsidRPr="000B6ADF">
        <w:rPr>
          <w:rFonts w:ascii="Times New Roman" w:hAnsi="Times New Roman" w:hint="eastAsia"/>
        </w:rPr>
        <w:t>與結束</w:t>
      </w:r>
      <w:r w:rsidR="00572E45" w:rsidRPr="000B6ADF">
        <w:rPr>
          <w:rFonts w:ascii="Times New Roman" w:hAnsi="Times New Roman" w:hint="eastAsia"/>
        </w:rPr>
        <w:t>，進行事件後續追蹤</w:t>
      </w:r>
      <w:r w:rsidRPr="000B6ADF">
        <w:rPr>
          <w:rFonts w:ascii="Times New Roman" w:hAnsi="Times New Roman" w:hint="eastAsia"/>
        </w:rPr>
        <w:t>。</w:t>
      </w:r>
      <w:r w:rsidR="008523E7" w:rsidRPr="000C5911">
        <w:rPr>
          <w:rFonts w:ascii="Times New Roman" w:hAnsi="Times New Roman" w:hint="eastAsia"/>
          <w:strike/>
          <w:color w:val="FF0000"/>
        </w:rPr>
        <w:t>若</w:t>
      </w:r>
      <w:r w:rsidR="005506A9" w:rsidRPr="000C5911">
        <w:rPr>
          <w:rFonts w:ascii="Times New Roman" w:hAnsi="Times New Roman" w:hint="eastAsia"/>
          <w:strike/>
          <w:color w:val="FF0000"/>
        </w:rPr>
        <w:t>進一步需要轉為</w:t>
      </w:r>
      <w:r w:rsidR="008523E7" w:rsidRPr="000C5911">
        <w:rPr>
          <w:rFonts w:ascii="Times New Roman" w:hAnsi="Times New Roman" w:hint="eastAsia"/>
          <w:strike/>
          <w:color w:val="FF0000"/>
        </w:rPr>
        <w:t>問題者，</w:t>
      </w:r>
      <w:r w:rsidRPr="000C5911">
        <w:rPr>
          <w:rFonts w:ascii="Times New Roman" w:hAnsi="Times New Roman" w:hint="eastAsia"/>
          <w:strike/>
          <w:color w:val="FF0000"/>
        </w:rPr>
        <w:t>由事件管理主管會同問題管理主管判斷是否轉問題單。</w:t>
      </w:r>
      <w:r w:rsidR="00091D8F" w:rsidRPr="000C5911">
        <w:rPr>
          <w:rFonts w:ascii="Times New Roman" w:hAnsi="Times New Roman" w:hint="eastAsia"/>
          <w:strike/>
          <w:color w:val="FF0000"/>
        </w:rPr>
        <w:t>（</w:t>
      </w:r>
      <w:r w:rsidRPr="000C5911">
        <w:rPr>
          <w:rFonts w:ascii="Times New Roman" w:hAnsi="Times New Roman" w:hint="eastAsia"/>
          <w:strike/>
          <w:color w:val="FF0000"/>
        </w:rPr>
        <w:t>詳細內容請參照</w:t>
      </w:r>
      <w:r w:rsidR="00894247" w:rsidRPr="000C5911">
        <w:rPr>
          <w:rFonts w:ascii="Times New Roman" w:hAnsi="Times New Roman" w:hint="eastAsia"/>
          <w:strike/>
          <w:color w:val="FF0000"/>
        </w:rPr>
        <w:t>《</w:t>
      </w:r>
      <w:r w:rsidRPr="000C5911">
        <w:rPr>
          <w:rFonts w:ascii="Times New Roman" w:hAnsi="Times New Roman" w:hint="eastAsia"/>
          <w:bCs/>
          <w:strike/>
          <w:color w:val="FF0000"/>
        </w:rPr>
        <w:t>SO-13-001</w:t>
      </w:r>
      <w:r w:rsidR="00894247" w:rsidRPr="000C5911">
        <w:rPr>
          <w:rFonts w:ascii="Times New Roman" w:hAnsi="Times New Roman" w:hint="eastAsia"/>
          <w:bCs/>
          <w:strike/>
          <w:color w:val="FF0000"/>
        </w:rPr>
        <w:t>_</w:t>
      </w:r>
      <w:r w:rsidR="009E23A0" w:rsidRPr="000C5911">
        <w:rPr>
          <w:rFonts w:ascii="Times New Roman" w:hAnsi="Times New Roman" w:hint="eastAsia"/>
          <w:bCs/>
          <w:strike/>
          <w:color w:val="FF0000"/>
        </w:rPr>
        <w:t>問題管理程序</w:t>
      </w:r>
      <w:r w:rsidR="00894247" w:rsidRPr="000C5911">
        <w:rPr>
          <w:rFonts w:ascii="Times New Roman" w:hAnsi="Times New Roman" w:cs="新細明體" w:hint="eastAsia"/>
          <w:strike/>
          <w:color w:val="FF0000"/>
          <w:lang w:val="zh-TW"/>
        </w:rPr>
        <w:t>》</w:t>
      </w:r>
      <w:r w:rsidR="00091D8F" w:rsidRPr="000C5911">
        <w:rPr>
          <w:rFonts w:ascii="Times New Roman" w:hAnsi="Times New Roman" w:cs="新細明體" w:hint="eastAsia"/>
          <w:strike/>
          <w:color w:val="FF0000"/>
          <w:lang w:val="zh-TW"/>
        </w:rPr>
        <w:t>）</w:t>
      </w:r>
    </w:p>
    <w:p w14:paraId="42DDDAB8" w14:textId="77777777" w:rsidR="007E4D55" w:rsidRPr="000C5911" w:rsidRDefault="006869CA" w:rsidP="00E64FED">
      <w:pPr>
        <w:pStyle w:val="4"/>
        <w:rPr>
          <w:color w:val="000000" w:themeColor="text1"/>
          <w:lang w:val="zh-TW"/>
        </w:rPr>
      </w:pPr>
      <w:r w:rsidRPr="000C5911">
        <w:rPr>
          <w:rFonts w:hint="eastAsia"/>
          <w:color w:val="000000" w:themeColor="text1"/>
          <w:lang w:val="zh-TW"/>
        </w:rPr>
        <w:t>若為資訊安全事件，</w:t>
      </w:r>
      <w:r w:rsidR="00F305CF" w:rsidRPr="000C5911">
        <w:rPr>
          <w:rFonts w:hint="eastAsia"/>
          <w:color w:val="000000" w:themeColor="text1"/>
          <w:lang w:val="zh-TW"/>
        </w:rPr>
        <w:t>事件管理人員</w:t>
      </w:r>
      <w:r w:rsidR="00E504DC" w:rsidRPr="000C5911">
        <w:rPr>
          <w:rFonts w:hint="eastAsia"/>
          <w:color w:val="000000" w:themeColor="text1"/>
          <w:lang w:val="zh-TW"/>
        </w:rPr>
        <w:t>召開事件會議，相關主管及資安人員出席，由事件管理人員</w:t>
      </w:r>
      <w:r w:rsidRPr="000C5911">
        <w:rPr>
          <w:rFonts w:hint="eastAsia"/>
          <w:color w:val="000000" w:themeColor="text1"/>
          <w:lang w:val="zh-TW"/>
        </w:rPr>
        <w:t>提供</w:t>
      </w:r>
      <w:r w:rsidR="00D45B20" w:rsidRPr="000C5911">
        <w:rPr>
          <w:rFonts w:hint="eastAsia"/>
          <w:color w:val="000000" w:themeColor="text1"/>
          <w:lang w:val="zh-TW"/>
        </w:rPr>
        <w:t>初步</w:t>
      </w:r>
      <w:r w:rsidRPr="000C5911">
        <w:rPr>
          <w:rFonts w:hint="eastAsia"/>
          <w:color w:val="000000" w:themeColor="text1"/>
          <w:lang w:val="zh-TW"/>
        </w:rPr>
        <w:t>事件處理</w:t>
      </w:r>
      <w:r w:rsidR="00D132F5" w:rsidRPr="000C5911">
        <w:rPr>
          <w:rFonts w:hint="eastAsia"/>
          <w:color w:val="000000" w:themeColor="text1"/>
          <w:lang w:val="zh-TW"/>
        </w:rPr>
        <w:t>措施、情況</w:t>
      </w:r>
      <w:r w:rsidR="00E504DC" w:rsidRPr="000C5911">
        <w:rPr>
          <w:rFonts w:hint="eastAsia"/>
          <w:color w:val="000000" w:themeColor="text1"/>
          <w:lang w:val="zh-TW"/>
        </w:rPr>
        <w:t>、結果。</w:t>
      </w:r>
      <w:r w:rsidR="007E4D55" w:rsidRPr="000C5911">
        <w:rPr>
          <w:rFonts w:hint="eastAsia"/>
          <w:color w:val="000000" w:themeColor="text1"/>
          <w:lang w:val="zh-TW"/>
        </w:rPr>
        <w:t>事件之結案由資安人員</w:t>
      </w:r>
      <w:r w:rsidR="00413D5F" w:rsidRPr="000C5911">
        <w:rPr>
          <w:rFonts w:hint="eastAsia"/>
          <w:color w:val="000000" w:themeColor="text1"/>
          <w:lang w:val="zh-TW"/>
        </w:rPr>
        <w:t>經與稽核室及相關主管或人員</w:t>
      </w:r>
      <w:r w:rsidR="007E4D55" w:rsidRPr="000C5911">
        <w:rPr>
          <w:rFonts w:hint="eastAsia"/>
          <w:color w:val="000000" w:themeColor="text1"/>
          <w:lang w:val="zh-TW"/>
        </w:rPr>
        <w:t>確認相關處理措施己使資安事件結束並請示相關主管後</w:t>
      </w:r>
      <w:r w:rsidR="00E504DC" w:rsidRPr="000C5911">
        <w:rPr>
          <w:rFonts w:hint="eastAsia"/>
          <w:color w:val="000000" w:themeColor="text1"/>
          <w:lang w:val="zh-TW"/>
        </w:rPr>
        <w:t>判斷</w:t>
      </w:r>
      <w:r w:rsidR="00DB1FD5" w:rsidRPr="000C5911">
        <w:rPr>
          <w:rFonts w:hint="eastAsia"/>
          <w:color w:val="000000" w:themeColor="text1"/>
          <w:lang w:val="zh-TW"/>
        </w:rPr>
        <w:t>資安</w:t>
      </w:r>
      <w:r w:rsidR="00E504DC" w:rsidRPr="000C5911">
        <w:rPr>
          <w:rFonts w:hint="eastAsia"/>
          <w:color w:val="000000" w:themeColor="text1"/>
          <w:lang w:val="zh-TW"/>
        </w:rPr>
        <w:t>事件結束</w:t>
      </w:r>
      <w:r w:rsidR="007E4D55" w:rsidRPr="000C5911">
        <w:rPr>
          <w:rFonts w:hint="eastAsia"/>
          <w:color w:val="000000" w:themeColor="text1"/>
          <w:lang w:val="zh-TW"/>
        </w:rPr>
        <w:t>，</w:t>
      </w:r>
      <w:r w:rsidR="00A722F0" w:rsidRPr="000C5911">
        <w:rPr>
          <w:rFonts w:hint="eastAsia"/>
          <w:color w:val="000000" w:themeColor="text1"/>
          <w:lang w:val="zh-TW"/>
        </w:rPr>
        <w:t>對主管機關通報事件結束</w:t>
      </w:r>
      <w:r w:rsidRPr="000C5911">
        <w:rPr>
          <w:rFonts w:hint="eastAsia"/>
          <w:color w:val="000000" w:themeColor="text1"/>
          <w:lang w:val="zh-TW"/>
        </w:rPr>
        <w:t>並</w:t>
      </w:r>
      <w:r w:rsidR="007E4D55" w:rsidRPr="000C5911">
        <w:rPr>
          <w:rFonts w:hint="eastAsia"/>
          <w:color w:val="000000" w:themeColor="text1"/>
          <w:lang w:val="zh-TW"/>
        </w:rPr>
        <w:t>通知事件管理人員進行事件結案。</w:t>
      </w:r>
    </w:p>
    <w:p w14:paraId="541C8FC5" w14:textId="77777777" w:rsidR="00FF51D0" w:rsidRPr="000B6ADF" w:rsidRDefault="00FF51D0" w:rsidP="003A08F6">
      <w:pPr>
        <w:pStyle w:val="2"/>
        <w:rPr>
          <w:rFonts w:ascii="Times New Roman" w:hAnsi="Times New Roman"/>
        </w:rPr>
      </w:pPr>
      <w:bookmarkStart w:id="62" w:name="_Toc306086771"/>
      <w:bookmarkStart w:id="63" w:name="_Toc354578640"/>
      <w:bookmarkStart w:id="64" w:name="_Toc382914125"/>
      <w:r w:rsidRPr="000B6ADF">
        <w:rPr>
          <w:rFonts w:ascii="Times New Roman" w:hAnsi="Times New Roman" w:hint="eastAsia"/>
        </w:rPr>
        <w:t>流程監控、檢視與報告</w:t>
      </w:r>
      <w:bookmarkEnd w:id="62"/>
      <w:bookmarkEnd w:id="63"/>
      <w:bookmarkEnd w:id="64"/>
    </w:p>
    <w:p w14:paraId="66C46AFB" w14:textId="77777777" w:rsidR="007513B6" w:rsidRPr="000B6ADF" w:rsidRDefault="007513B6" w:rsidP="003A08F6">
      <w:pPr>
        <w:pStyle w:val="3"/>
        <w:rPr>
          <w:rFonts w:ascii="Times New Roman" w:hAnsi="Times New Roman"/>
        </w:rPr>
      </w:pPr>
      <w:r w:rsidRPr="000B6ADF">
        <w:rPr>
          <w:rFonts w:ascii="Times New Roman" w:hAnsi="Times New Roman" w:hint="eastAsia"/>
        </w:rPr>
        <w:t>由事件</w:t>
      </w:r>
      <w:r w:rsidR="00674FBF" w:rsidRPr="000B6ADF">
        <w:rPr>
          <w:rFonts w:ascii="Times New Roman" w:hAnsi="Times New Roman" w:hint="eastAsia"/>
        </w:rPr>
        <w:t>管理</w:t>
      </w:r>
      <w:r w:rsidRPr="000B6ADF">
        <w:rPr>
          <w:rFonts w:ascii="Times New Roman" w:hAnsi="Times New Roman" w:hint="eastAsia"/>
        </w:rPr>
        <w:t>人員記錄後即在目標處理時間內監控及檢視處理進度並協助結案。</w:t>
      </w:r>
    </w:p>
    <w:p w14:paraId="18490709" w14:textId="28E9CCAE" w:rsidR="007513B6" w:rsidRPr="000B6ADF" w:rsidRDefault="00B6094B" w:rsidP="003A08F6">
      <w:pPr>
        <w:pStyle w:val="3"/>
        <w:rPr>
          <w:rFonts w:ascii="Times New Roman" w:hAnsi="Times New Roman"/>
        </w:rPr>
      </w:pPr>
      <w:r w:rsidRPr="000B6ADF">
        <w:rPr>
          <w:rFonts w:ascii="Times New Roman" w:hAnsi="Times New Roman" w:hint="eastAsia"/>
        </w:rPr>
        <w:t>至少</w:t>
      </w:r>
      <w:r w:rsidR="00567E56" w:rsidRPr="000B6ADF">
        <w:rPr>
          <w:rFonts w:ascii="Times New Roman" w:hAnsi="Times New Roman" w:hint="eastAsia"/>
        </w:rPr>
        <w:t>每月由事件管理</w:t>
      </w:r>
      <w:r w:rsidR="000C5911" w:rsidRPr="000C5911">
        <w:rPr>
          <w:rFonts w:ascii="Times New Roman" w:hAnsi="Times New Roman" w:hint="eastAsia"/>
          <w:color w:val="FF0000"/>
        </w:rPr>
        <w:t>團隊</w:t>
      </w:r>
      <w:r w:rsidR="00567E56" w:rsidRPr="000C5911">
        <w:rPr>
          <w:rFonts w:ascii="Times New Roman" w:hAnsi="Times New Roman" w:hint="eastAsia"/>
          <w:strike/>
          <w:color w:val="FF0000"/>
        </w:rPr>
        <w:t>主管</w:t>
      </w:r>
      <w:r w:rsidR="00567E56" w:rsidRPr="000B6ADF">
        <w:rPr>
          <w:rFonts w:ascii="Times New Roman" w:hAnsi="Times New Roman" w:hint="eastAsia"/>
        </w:rPr>
        <w:t>針對事件</w:t>
      </w:r>
      <w:r w:rsidR="00091D8F" w:rsidRPr="000C5911">
        <w:rPr>
          <w:rFonts w:ascii="Times New Roman" w:hAnsi="Times New Roman"/>
          <w:strike/>
          <w:color w:val="FF0000"/>
        </w:rPr>
        <w:t>（</w:t>
      </w:r>
      <w:r w:rsidR="00567E56" w:rsidRPr="000C5911">
        <w:rPr>
          <w:rFonts w:ascii="Times New Roman" w:hAnsi="Times New Roman" w:hint="eastAsia"/>
          <w:strike/>
          <w:color w:val="FF0000"/>
        </w:rPr>
        <w:t>問題</w:t>
      </w:r>
      <w:r w:rsidR="00091D8F" w:rsidRPr="000C5911">
        <w:rPr>
          <w:rFonts w:ascii="Times New Roman" w:hAnsi="Times New Roman"/>
          <w:strike/>
          <w:color w:val="FF0000"/>
        </w:rPr>
        <w:t>）</w:t>
      </w:r>
      <w:r w:rsidR="00567E56" w:rsidRPr="000B6ADF">
        <w:rPr>
          <w:rFonts w:ascii="Times New Roman" w:hAnsi="Times New Roman" w:hint="eastAsia"/>
        </w:rPr>
        <w:t>單產出</w:t>
      </w:r>
      <w:r w:rsidR="008473E6" w:rsidRPr="000C5911">
        <w:rPr>
          <w:rFonts w:ascii="Times New Roman" w:hAnsi="Times New Roman" w:hint="eastAsia"/>
          <w:strike/>
          <w:color w:val="FF0000"/>
        </w:rPr>
        <w:t>(1)</w:t>
      </w:r>
      <w:r w:rsidR="00567E56" w:rsidRPr="000C5911">
        <w:rPr>
          <w:rFonts w:ascii="Times New Roman" w:hAnsi="Times New Roman" w:hint="eastAsia"/>
          <w:strike/>
          <w:color w:val="FF0000"/>
        </w:rPr>
        <w:t>事件</w:t>
      </w:r>
      <w:r w:rsidR="00091D8F" w:rsidRPr="000C5911">
        <w:rPr>
          <w:rFonts w:ascii="Times New Roman" w:hAnsi="Times New Roman"/>
          <w:strike/>
          <w:color w:val="FF0000"/>
        </w:rPr>
        <w:t>（</w:t>
      </w:r>
      <w:r w:rsidR="00567E56" w:rsidRPr="000C5911">
        <w:rPr>
          <w:rFonts w:ascii="Times New Roman" w:hAnsi="Times New Roman" w:hint="eastAsia"/>
          <w:strike/>
          <w:color w:val="FF0000"/>
        </w:rPr>
        <w:t>問題</w:t>
      </w:r>
      <w:r w:rsidR="00091D8F" w:rsidRPr="000C5911">
        <w:rPr>
          <w:rFonts w:ascii="Times New Roman" w:hAnsi="Times New Roman"/>
          <w:strike/>
          <w:color w:val="FF0000"/>
        </w:rPr>
        <w:t>）</w:t>
      </w:r>
      <w:r w:rsidR="00567E56" w:rsidRPr="000C5911">
        <w:rPr>
          <w:rFonts w:ascii="Times New Roman" w:hAnsi="Times New Roman" w:hint="eastAsia"/>
          <w:strike/>
          <w:color w:val="FF0000"/>
        </w:rPr>
        <w:t>統計表</w:t>
      </w:r>
      <w:r w:rsidR="008473E6" w:rsidRPr="000C5911">
        <w:rPr>
          <w:rFonts w:ascii="Times New Roman" w:hAnsi="Times New Roman" w:hint="eastAsia"/>
          <w:strike/>
          <w:color w:val="FF0000"/>
        </w:rPr>
        <w:t>、</w:t>
      </w:r>
      <w:r w:rsidR="008473E6" w:rsidRPr="000C5911">
        <w:rPr>
          <w:rFonts w:ascii="Times New Roman" w:hAnsi="Times New Roman" w:hint="eastAsia"/>
          <w:strike/>
          <w:color w:val="FF0000"/>
        </w:rPr>
        <w:t>(2)</w:t>
      </w:r>
      <w:r w:rsidR="00567E56" w:rsidRPr="000B6ADF">
        <w:rPr>
          <w:rFonts w:ascii="Times New Roman" w:hAnsi="Times New Roman"/>
        </w:rPr>
        <w:t>E</w:t>
      </w:r>
      <w:r w:rsidR="0059070F" w:rsidRPr="000B6ADF">
        <w:rPr>
          <w:rFonts w:ascii="Times New Roman" w:hAnsi="Times New Roman" w:hint="eastAsia"/>
        </w:rPr>
        <w:t>級</w:t>
      </w:r>
      <w:r w:rsidR="00567E56" w:rsidRPr="000B6ADF">
        <w:rPr>
          <w:rFonts w:ascii="Times New Roman" w:hAnsi="Times New Roman" w:hint="eastAsia"/>
        </w:rPr>
        <w:t>以上事件報表</w:t>
      </w:r>
      <w:r w:rsidR="000C5911" w:rsidRPr="000C5911">
        <w:rPr>
          <w:rFonts w:ascii="Times New Roman" w:hAnsi="Times New Roman" w:hint="eastAsia"/>
          <w:color w:val="FF0000"/>
        </w:rPr>
        <w:t>及統計表</w:t>
      </w:r>
      <w:r w:rsidR="008473E6" w:rsidRPr="000C5911">
        <w:rPr>
          <w:rFonts w:ascii="Times New Roman" w:hAnsi="Times New Roman" w:hint="eastAsia"/>
          <w:strike/>
          <w:color w:val="FF0000"/>
        </w:rPr>
        <w:t>、</w:t>
      </w:r>
      <w:r w:rsidR="008473E6" w:rsidRPr="000C5911">
        <w:rPr>
          <w:rFonts w:ascii="Times New Roman" w:hAnsi="Times New Roman" w:hint="eastAsia"/>
          <w:strike/>
          <w:color w:val="FF0000"/>
        </w:rPr>
        <w:t>(3)</w:t>
      </w:r>
      <w:r w:rsidR="00567E56" w:rsidRPr="000C5911">
        <w:rPr>
          <w:rFonts w:ascii="Times New Roman" w:hAnsi="Times New Roman" w:hint="eastAsia"/>
          <w:strike/>
          <w:color w:val="FF0000"/>
        </w:rPr>
        <w:t>未完成問題追蹤表</w:t>
      </w:r>
      <w:r w:rsidR="008473E6" w:rsidRPr="000C5911">
        <w:rPr>
          <w:rFonts w:ascii="Times New Roman" w:hAnsi="Times New Roman" w:hint="eastAsia"/>
          <w:strike/>
          <w:color w:val="FF0000"/>
        </w:rPr>
        <w:t>，</w:t>
      </w:r>
      <w:r w:rsidR="00567E56" w:rsidRPr="000C5911">
        <w:rPr>
          <w:rFonts w:ascii="Times New Roman" w:hAnsi="Times New Roman" w:hint="eastAsia"/>
          <w:strike/>
          <w:color w:val="FF0000"/>
        </w:rPr>
        <w:t>於維運</w:t>
      </w:r>
      <w:r w:rsidRPr="000C5911">
        <w:rPr>
          <w:rFonts w:ascii="Times New Roman" w:hAnsi="Times New Roman" w:hint="eastAsia"/>
          <w:strike/>
          <w:color w:val="FF0000"/>
        </w:rPr>
        <w:t>處</w:t>
      </w:r>
      <w:r w:rsidR="00567E56" w:rsidRPr="000C5911">
        <w:rPr>
          <w:rFonts w:ascii="Times New Roman" w:hAnsi="Times New Roman" w:hint="eastAsia"/>
          <w:strike/>
          <w:color w:val="FF0000"/>
        </w:rPr>
        <w:t>月</w:t>
      </w:r>
      <w:r w:rsidR="00091D8F" w:rsidRPr="000C5911">
        <w:rPr>
          <w:rFonts w:ascii="Times New Roman" w:hAnsi="Times New Roman" w:hint="eastAsia"/>
          <w:strike/>
          <w:color w:val="FF0000"/>
        </w:rPr>
        <w:t>（</w:t>
      </w:r>
      <w:r w:rsidRPr="000C5911">
        <w:rPr>
          <w:rFonts w:ascii="Times New Roman" w:hAnsi="Times New Roman" w:hint="eastAsia"/>
          <w:strike/>
          <w:color w:val="FF0000"/>
        </w:rPr>
        <w:t>週</w:t>
      </w:r>
      <w:r w:rsidR="00091D8F" w:rsidRPr="000C5911">
        <w:rPr>
          <w:rFonts w:ascii="Times New Roman" w:hAnsi="Times New Roman" w:hint="eastAsia"/>
          <w:strike/>
          <w:color w:val="FF0000"/>
        </w:rPr>
        <w:t>）</w:t>
      </w:r>
      <w:r w:rsidR="00567E56" w:rsidRPr="000C5911">
        <w:rPr>
          <w:rFonts w:ascii="Times New Roman" w:hAnsi="Times New Roman" w:hint="eastAsia"/>
          <w:strike/>
          <w:color w:val="FF0000"/>
        </w:rPr>
        <w:t>會</w:t>
      </w:r>
      <w:r w:rsidR="00EC1CA0" w:rsidRPr="000C5911">
        <w:rPr>
          <w:rFonts w:ascii="Times New Roman" w:hAnsi="Times New Roman" w:hint="eastAsia"/>
          <w:strike/>
          <w:color w:val="FF0000"/>
        </w:rPr>
        <w:t>或事件檢討會議中</w:t>
      </w:r>
      <w:r w:rsidR="00567E56" w:rsidRPr="000C5911">
        <w:rPr>
          <w:rFonts w:ascii="Times New Roman" w:hAnsi="Times New Roman" w:hint="eastAsia"/>
          <w:strike/>
          <w:color w:val="FF0000"/>
        </w:rPr>
        <w:t>提出報告</w:t>
      </w:r>
      <w:r w:rsidR="00567E56" w:rsidRPr="000B6ADF">
        <w:rPr>
          <w:rFonts w:ascii="Times New Roman" w:hAnsi="Times New Roman" w:hint="eastAsia"/>
        </w:rPr>
        <w:t>。</w:t>
      </w:r>
    </w:p>
    <w:p w14:paraId="449FB4AB" w14:textId="77777777" w:rsidR="00121887" w:rsidRPr="000B6ADF" w:rsidRDefault="00121887" w:rsidP="00894247">
      <w:pPr>
        <w:pStyle w:val="3"/>
        <w:rPr>
          <w:rFonts w:ascii="Times New Roman" w:hAnsi="Times New Roman"/>
        </w:rPr>
      </w:pPr>
      <w:r w:rsidRPr="000B6ADF">
        <w:rPr>
          <w:rFonts w:ascii="Times New Roman" w:hAnsi="Times New Roman" w:hint="eastAsia"/>
        </w:rPr>
        <w:t>事件</w:t>
      </w:r>
      <w:r w:rsidRPr="000B6ADF">
        <w:rPr>
          <w:rFonts w:ascii="Times New Roman" w:hAnsi="Times New Roman"/>
        </w:rPr>
        <w:t>管理流程負責人應依據</w:t>
      </w:r>
      <w:r w:rsidR="00894247" w:rsidRPr="000B6ADF">
        <w:rPr>
          <w:rFonts w:ascii="Times New Roman" w:hAnsi="Times New Roman" w:hint="eastAsia"/>
        </w:rPr>
        <w:t>《</w:t>
      </w:r>
      <w:r w:rsidR="00D86BB3" w:rsidRPr="000B6ADF">
        <w:rPr>
          <w:rFonts w:ascii="Times New Roman" w:hAnsi="Times New Roman" w:hint="eastAsia"/>
        </w:rPr>
        <w:t>SO-MG-007</w:t>
      </w:r>
      <w:r w:rsidR="00894247" w:rsidRPr="000B6ADF">
        <w:rPr>
          <w:rFonts w:ascii="Times New Roman" w:hAnsi="Times New Roman" w:hint="eastAsia"/>
        </w:rPr>
        <w:t>_</w:t>
      </w:r>
      <w:r w:rsidR="009E23A0" w:rsidRPr="000B6ADF">
        <w:rPr>
          <w:rFonts w:ascii="Times New Roman" w:hAnsi="Times New Roman" w:hint="eastAsia"/>
        </w:rPr>
        <w:t>服務報告作業程序</w:t>
      </w:r>
      <w:r w:rsidR="00894247" w:rsidRPr="000B6ADF">
        <w:rPr>
          <w:rFonts w:ascii="Times New Roman" w:hAnsi="Times New Roman" w:hint="eastAsia"/>
        </w:rPr>
        <w:t>》</w:t>
      </w:r>
      <w:r w:rsidRPr="000B6ADF">
        <w:rPr>
          <w:rFonts w:ascii="Times New Roman" w:hAnsi="Times New Roman"/>
        </w:rPr>
        <w:t>要求，定義本流程之績效衡量指標及服務報告需求。</w:t>
      </w:r>
    </w:p>
    <w:p w14:paraId="3DE2DA24" w14:textId="77777777" w:rsidR="00121887" w:rsidRPr="000B6ADF" w:rsidRDefault="00121887" w:rsidP="00894247">
      <w:pPr>
        <w:pStyle w:val="3"/>
        <w:rPr>
          <w:rFonts w:ascii="Times New Roman" w:hAnsi="Times New Roman"/>
        </w:rPr>
      </w:pPr>
      <w:r w:rsidRPr="000B6ADF">
        <w:rPr>
          <w:rFonts w:ascii="Times New Roman" w:hAnsi="Times New Roman" w:hint="eastAsia"/>
        </w:rPr>
        <w:t>事件</w:t>
      </w:r>
      <w:r w:rsidRPr="000B6ADF">
        <w:rPr>
          <w:rFonts w:ascii="Times New Roman" w:hAnsi="Times New Roman"/>
        </w:rPr>
        <w:t>管理流程負責人</w:t>
      </w:r>
      <w:r w:rsidRPr="000B6ADF">
        <w:rPr>
          <w:rFonts w:ascii="Times New Roman" w:hAnsi="Times New Roman" w:hint="eastAsia"/>
        </w:rPr>
        <w:t>應針對事件管理流程進行流程監控及檢視</w:t>
      </w:r>
      <w:r w:rsidRPr="000B6ADF">
        <w:rPr>
          <w:rFonts w:ascii="Times New Roman" w:hAnsi="Times New Roman"/>
        </w:rPr>
        <w:t>，</w:t>
      </w:r>
      <w:r w:rsidRPr="000B6ADF">
        <w:rPr>
          <w:rFonts w:ascii="Times New Roman" w:hAnsi="Times New Roman" w:hint="eastAsia"/>
        </w:rPr>
        <w:t>同時針對未能達成之流程關鍵績效指標提出改善計畫。</w:t>
      </w:r>
      <w:r w:rsidR="00091D8F" w:rsidRPr="000B6ADF">
        <w:rPr>
          <w:rFonts w:ascii="Times New Roman" w:hAnsi="Times New Roman" w:hint="eastAsia"/>
        </w:rPr>
        <w:t>（</w:t>
      </w:r>
      <w:r w:rsidRPr="000B6ADF">
        <w:rPr>
          <w:rFonts w:ascii="Times New Roman" w:hAnsi="Times New Roman" w:hint="eastAsia"/>
        </w:rPr>
        <w:t>細節請參照</w:t>
      </w:r>
      <w:r w:rsidR="00894247" w:rsidRPr="000B6ADF">
        <w:rPr>
          <w:rFonts w:ascii="Times New Roman" w:hAnsi="Times New Roman" w:hint="eastAsia"/>
        </w:rPr>
        <w:t>《</w:t>
      </w:r>
      <w:r w:rsidR="00D86BB3" w:rsidRPr="000B6ADF">
        <w:rPr>
          <w:rFonts w:ascii="Times New Roman" w:hAnsi="Times New Roman" w:hint="eastAsia"/>
        </w:rPr>
        <w:t>SO-MG-007</w:t>
      </w:r>
      <w:r w:rsidR="00894247" w:rsidRPr="000B6ADF">
        <w:rPr>
          <w:rFonts w:ascii="Times New Roman" w:hAnsi="Times New Roman" w:hint="eastAsia"/>
        </w:rPr>
        <w:t>_</w:t>
      </w:r>
      <w:r w:rsidR="00D86BB3" w:rsidRPr="000B6ADF">
        <w:rPr>
          <w:rFonts w:ascii="Times New Roman" w:hAnsi="Times New Roman" w:hint="eastAsia"/>
        </w:rPr>
        <w:t>服務報告</w:t>
      </w:r>
      <w:r w:rsidR="009E23A0" w:rsidRPr="000B6ADF">
        <w:rPr>
          <w:rFonts w:ascii="Times New Roman" w:hAnsi="Times New Roman" w:hint="eastAsia"/>
        </w:rPr>
        <w:t>作業程序</w:t>
      </w:r>
      <w:r w:rsidR="00894247" w:rsidRPr="000B6ADF">
        <w:rPr>
          <w:rFonts w:ascii="Times New Roman" w:hAnsi="Times New Roman" w:hint="eastAsia"/>
        </w:rPr>
        <w:t>》</w:t>
      </w:r>
      <w:r w:rsidR="00091D8F" w:rsidRPr="000B6ADF">
        <w:rPr>
          <w:rFonts w:ascii="Times New Roman" w:hAnsi="Times New Roman" w:hint="eastAsia"/>
        </w:rPr>
        <w:t>）</w:t>
      </w:r>
    </w:p>
    <w:p w14:paraId="42D75EA3" w14:textId="77777777" w:rsidR="009327E9" w:rsidRPr="000B6ADF" w:rsidRDefault="00AF19A9" w:rsidP="003A08F6">
      <w:pPr>
        <w:pStyle w:val="1"/>
        <w:rPr>
          <w:rFonts w:ascii="Times New Roman" w:hAnsi="Times New Roman"/>
        </w:rPr>
      </w:pPr>
      <w:bookmarkStart w:id="65" w:name="_Toc306086772"/>
      <w:bookmarkStart w:id="66" w:name="_Toc354578641"/>
      <w:bookmarkStart w:id="67" w:name="_Toc382914126"/>
      <w:bookmarkEnd w:id="49"/>
      <w:r w:rsidRPr="000B6ADF">
        <w:rPr>
          <w:rFonts w:ascii="Times New Roman" w:hAnsi="Times New Roman" w:hint="eastAsia"/>
        </w:rPr>
        <w:t>輸出文件記錄</w:t>
      </w:r>
      <w:bookmarkEnd w:id="65"/>
      <w:bookmarkEnd w:id="66"/>
      <w:bookmarkEnd w:id="67"/>
    </w:p>
    <w:p w14:paraId="5B565899" w14:textId="77777777" w:rsidR="00DD50BF" w:rsidRPr="000B6ADF" w:rsidRDefault="000C44E0" w:rsidP="003A08F6">
      <w:pPr>
        <w:pStyle w:val="3"/>
        <w:rPr>
          <w:rFonts w:ascii="Times New Roman" w:hAnsi="Times New Roman"/>
        </w:rPr>
      </w:pPr>
      <w:r w:rsidRPr="000B6ADF">
        <w:rPr>
          <w:rFonts w:ascii="Times New Roman" w:hAnsi="Times New Roman" w:hint="eastAsia"/>
        </w:rPr>
        <w:t>SO-1</w:t>
      </w:r>
      <w:r w:rsidR="00DA13A7" w:rsidRPr="000B6ADF">
        <w:rPr>
          <w:rFonts w:ascii="Times New Roman" w:hAnsi="Times New Roman" w:hint="eastAsia"/>
        </w:rPr>
        <w:t>8</w:t>
      </w:r>
      <w:r w:rsidRPr="000B6ADF">
        <w:rPr>
          <w:rFonts w:ascii="Times New Roman" w:hAnsi="Times New Roman" w:hint="eastAsia"/>
        </w:rPr>
        <w:t>-001</w:t>
      </w:r>
      <w:r w:rsidR="001E0E12" w:rsidRPr="000B6ADF">
        <w:rPr>
          <w:rFonts w:ascii="Times New Roman" w:hAnsi="Times New Roman" w:hint="eastAsia"/>
        </w:rPr>
        <w:t>-F02</w:t>
      </w:r>
      <w:r w:rsidR="00894247" w:rsidRPr="000B6ADF">
        <w:rPr>
          <w:rFonts w:ascii="Times New Roman" w:hAnsi="Times New Roman" w:hint="eastAsia"/>
        </w:rPr>
        <w:t>_</w:t>
      </w:r>
      <w:r w:rsidR="00601CDB" w:rsidRPr="000B6ADF">
        <w:rPr>
          <w:rFonts w:ascii="Times New Roman" w:hAnsi="Times New Roman" w:hint="eastAsia"/>
        </w:rPr>
        <w:t>事件單</w:t>
      </w:r>
    </w:p>
    <w:p w14:paraId="1A91C711" w14:textId="77777777" w:rsidR="00E06DAD" w:rsidRPr="000B6ADF" w:rsidRDefault="00E06DAD" w:rsidP="003A08F6">
      <w:pPr>
        <w:pStyle w:val="3"/>
        <w:rPr>
          <w:rFonts w:ascii="Times New Roman" w:hAnsi="Times New Roman"/>
        </w:rPr>
      </w:pPr>
      <w:r w:rsidRPr="000B6ADF">
        <w:rPr>
          <w:rFonts w:ascii="Times New Roman" w:hAnsi="Times New Roman"/>
        </w:rPr>
        <w:t>SO-18-001-F0</w:t>
      </w:r>
      <w:r w:rsidRPr="000B6ADF">
        <w:rPr>
          <w:rFonts w:ascii="Times New Roman" w:hAnsi="Times New Roman" w:hint="eastAsia"/>
        </w:rPr>
        <w:t>3</w:t>
      </w:r>
      <w:r w:rsidR="00894247" w:rsidRPr="000B6ADF">
        <w:rPr>
          <w:rFonts w:ascii="Times New Roman" w:hAnsi="Times New Roman" w:hint="eastAsia"/>
        </w:rPr>
        <w:t>_</w:t>
      </w:r>
      <w:r w:rsidRPr="000B6ADF">
        <w:rPr>
          <w:rFonts w:ascii="Times New Roman" w:hAnsi="Times New Roman" w:hint="eastAsia"/>
        </w:rPr>
        <w:t>服務請求清單</w:t>
      </w:r>
    </w:p>
    <w:p w14:paraId="658E96B7" w14:textId="77777777" w:rsidR="00D02A66" w:rsidRPr="000B6ADF" w:rsidRDefault="00D02A66" w:rsidP="003A08F6">
      <w:pPr>
        <w:pStyle w:val="3"/>
        <w:rPr>
          <w:rFonts w:ascii="Times New Roman" w:hAnsi="Times New Roman"/>
        </w:rPr>
      </w:pPr>
      <w:r w:rsidRPr="000B6ADF">
        <w:rPr>
          <w:rFonts w:ascii="Times New Roman" w:hAnsi="Times New Roman" w:hint="eastAsia"/>
        </w:rPr>
        <w:t>SO-18-001-</w:t>
      </w:r>
      <w:r w:rsidR="00FC1132" w:rsidRPr="000B6ADF">
        <w:rPr>
          <w:rFonts w:ascii="Times New Roman" w:hAnsi="Times New Roman" w:hint="eastAsia"/>
        </w:rPr>
        <w:t>附件</w:t>
      </w:r>
      <w:r w:rsidR="00FC1132" w:rsidRPr="000B6ADF">
        <w:rPr>
          <w:rFonts w:ascii="Times New Roman" w:hAnsi="Times New Roman" w:hint="eastAsia"/>
        </w:rPr>
        <w:t>A_</w:t>
      </w:r>
      <w:r w:rsidRPr="000B6ADF">
        <w:rPr>
          <w:rFonts w:ascii="Times New Roman" w:hAnsi="Times New Roman" w:hint="eastAsia"/>
        </w:rPr>
        <w:t>事件管理流程圖</w:t>
      </w:r>
    </w:p>
    <w:p w14:paraId="2A38C585" w14:textId="77777777" w:rsidR="00BB03C2" w:rsidRPr="000B6ADF" w:rsidRDefault="00BB03C2" w:rsidP="008473E6">
      <w:pPr>
        <w:pStyle w:val="3"/>
        <w:rPr>
          <w:rFonts w:ascii="Times New Roman" w:hAnsi="Times New Roman"/>
        </w:rPr>
      </w:pPr>
      <w:r w:rsidRPr="000B6ADF">
        <w:rPr>
          <w:rFonts w:ascii="Times New Roman" w:hAnsi="Times New Roman" w:hint="eastAsia"/>
        </w:rPr>
        <w:t>SO-18-00</w:t>
      </w:r>
      <w:r w:rsidR="002A4128" w:rsidRPr="000B6ADF">
        <w:rPr>
          <w:rFonts w:ascii="Times New Roman" w:hAnsi="Times New Roman"/>
        </w:rPr>
        <w:t>1</w:t>
      </w:r>
      <w:r w:rsidRPr="000B6ADF">
        <w:rPr>
          <w:rFonts w:ascii="Times New Roman" w:hAnsi="Times New Roman" w:hint="eastAsia"/>
        </w:rPr>
        <w:t>-</w:t>
      </w:r>
      <w:r w:rsidRPr="000B6ADF">
        <w:rPr>
          <w:rFonts w:ascii="Times New Roman" w:hAnsi="Times New Roman" w:hint="eastAsia"/>
        </w:rPr>
        <w:t>附件</w:t>
      </w:r>
      <w:r w:rsidRPr="000B6ADF">
        <w:rPr>
          <w:rFonts w:ascii="Times New Roman" w:hAnsi="Times New Roman" w:hint="eastAsia"/>
        </w:rPr>
        <w:t>B_</w:t>
      </w:r>
      <w:r w:rsidRPr="000B6ADF">
        <w:rPr>
          <w:rFonts w:ascii="Times New Roman" w:hAnsi="Times New Roman" w:hint="eastAsia"/>
        </w:rPr>
        <w:t>證券期貨市場資通安全事件通報應變作業注意事項</w:t>
      </w:r>
    </w:p>
    <w:sectPr w:rsidR="00BB03C2" w:rsidRPr="000B6ADF" w:rsidSect="00AD062B">
      <w:headerReference w:type="even" r:id="rId13"/>
      <w:headerReference w:type="default" r:id="rId14"/>
      <w:footerReference w:type="even" r:id="rId15"/>
      <w:footerReference w:type="default" r:id="rId16"/>
      <w:headerReference w:type="first" r:id="rId17"/>
      <w:pgSz w:w="11906" w:h="16838" w:code="9"/>
      <w:pgMar w:top="1304" w:right="1134" w:bottom="1077" w:left="1134" w:header="454" w:footer="454" w:gutter="0"/>
      <w:pgBorders w:display="firstPage" w:offsetFrom="page">
        <w:top w:val="thinThickSmallGap" w:sz="24" w:space="31" w:color="auto"/>
        <w:left w:val="thinThickSmallGap" w:sz="24" w:space="31" w:color="auto"/>
        <w:bottom w:val="thickThinSmallGap" w:sz="24" w:space="31" w:color="auto"/>
        <w:right w:val="thickThinSmallGap" w:sz="24" w:space="31" w:color="auto"/>
      </w:pgBorders>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560B4" w14:textId="77777777" w:rsidR="00843CF9" w:rsidRDefault="00843CF9" w:rsidP="00C1541C">
      <w:r>
        <w:separator/>
      </w:r>
    </w:p>
    <w:p w14:paraId="12BBD3AD" w14:textId="77777777" w:rsidR="00843CF9" w:rsidRDefault="00843CF9" w:rsidP="00C1541C"/>
    <w:p w14:paraId="4AB4581B" w14:textId="77777777" w:rsidR="00843CF9" w:rsidRDefault="00843CF9" w:rsidP="00C1541C"/>
    <w:p w14:paraId="03A4EFDC" w14:textId="77777777" w:rsidR="00843CF9" w:rsidRDefault="00843CF9" w:rsidP="00C1541C"/>
    <w:p w14:paraId="69927B8C" w14:textId="77777777" w:rsidR="00843CF9" w:rsidRDefault="00843CF9" w:rsidP="00C1541C"/>
    <w:p w14:paraId="339AA5A4" w14:textId="77777777" w:rsidR="00843CF9" w:rsidRDefault="00843CF9" w:rsidP="00C1541C"/>
    <w:p w14:paraId="4ED1611D" w14:textId="77777777" w:rsidR="00843CF9" w:rsidRDefault="00843CF9" w:rsidP="00C1541C"/>
    <w:p w14:paraId="51877BE3" w14:textId="77777777" w:rsidR="00843CF9" w:rsidRDefault="00843CF9" w:rsidP="00C1541C"/>
    <w:p w14:paraId="55A891F3" w14:textId="77777777" w:rsidR="00843CF9" w:rsidRDefault="00843CF9"/>
    <w:p w14:paraId="3EF3F2FD" w14:textId="77777777" w:rsidR="00843CF9" w:rsidRDefault="00843CF9" w:rsidP="00C86202"/>
    <w:p w14:paraId="2FBDBA57" w14:textId="77777777" w:rsidR="00843CF9" w:rsidRDefault="00843CF9"/>
    <w:p w14:paraId="1CA25AB3" w14:textId="77777777" w:rsidR="00843CF9" w:rsidRDefault="00843CF9"/>
    <w:p w14:paraId="1B7E3642" w14:textId="77777777" w:rsidR="00843CF9" w:rsidRDefault="00843CF9" w:rsidP="001B177D"/>
    <w:p w14:paraId="53F4426A" w14:textId="77777777" w:rsidR="00843CF9" w:rsidRDefault="00843CF9" w:rsidP="003B7FC1"/>
    <w:p w14:paraId="5CA4BE70" w14:textId="77777777" w:rsidR="00843CF9" w:rsidRDefault="00843CF9"/>
  </w:endnote>
  <w:endnote w:type="continuationSeparator" w:id="0">
    <w:p w14:paraId="7CE319F1" w14:textId="77777777" w:rsidR="00843CF9" w:rsidRDefault="00843CF9" w:rsidP="00C1541C">
      <w:r>
        <w:continuationSeparator/>
      </w:r>
    </w:p>
    <w:p w14:paraId="2F67293D" w14:textId="77777777" w:rsidR="00843CF9" w:rsidRDefault="00843CF9" w:rsidP="00C1541C"/>
    <w:p w14:paraId="23A5D836" w14:textId="77777777" w:rsidR="00843CF9" w:rsidRDefault="00843CF9" w:rsidP="00C1541C"/>
    <w:p w14:paraId="2C645B4C" w14:textId="77777777" w:rsidR="00843CF9" w:rsidRDefault="00843CF9" w:rsidP="00C1541C"/>
    <w:p w14:paraId="210F379F" w14:textId="77777777" w:rsidR="00843CF9" w:rsidRDefault="00843CF9" w:rsidP="00C1541C"/>
    <w:p w14:paraId="5FD58D66" w14:textId="77777777" w:rsidR="00843CF9" w:rsidRDefault="00843CF9" w:rsidP="00C1541C"/>
    <w:p w14:paraId="1E9E7C91" w14:textId="77777777" w:rsidR="00843CF9" w:rsidRDefault="00843CF9" w:rsidP="00C1541C"/>
    <w:p w14:paraId="411D797A" w14:textId="77777777" w:rsidR="00843CF9" w:rsidRDefault="00843CF9" w:rsidP="00C1541C"/>
    <w:p w14:paraId="22CA1D01" w14:textId="77777777" w:rsidR="00843CF9" w:rsidRDefault="00843CF9"/>
    <w:p w14:paraId="3EC7877B" w14:textId="77777777" w:rsidR="00843CF9" w:rsidRDefault="00843CF9" w:rsidP="00C86202"/>
    <w:p w14:paraId="07A5448A" w14:textId="77777777" w:rsidR="00843CF9" w:rsidRDefault="00843CF9"/>
    <w:p w14:paraId="6A432737" w14:textId="77777777" w:rsidR="00843CF9" w:rsidRDefault="00843CF9"/>
    <w:p w14:paraId="2D4454F4" w14:textId="77777777" w:rsidR="00843CF9" w:rsidRDefault="00843CF9" w:rsidP="001B177D"/>
    <w:p w14:paraId="317BE4AA" w14:textId="77777777" w:rsidR="00843CF9" w:rsidRDefault="00843CF9" w:rsidP="003B7FC1"/>
    <w:p w14:paraId="7900274B" w14:textId="77777777" w:rsidR="00843CF9" w:rsidRDefault="00843C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01CD7" w14:textId="77777777" w:rsidR="00843CF9" w:rsidRDefault="00843CF9"/>
  <w:p w14:paraId="256F357B" w14:textId="77777777" w:rsidR="00843CF9" w:rsidRDefault="00843CF9"/>
  <w:p w14:paraId="36636D33" w14:textId="77777777" w:rsidR="00843CF9" w:rsidRDefault="00843CF9" w:rsidP="00C86202"/>
  <w:p w14:paraId="1F611C3D" w14:textId="77777777" w:rsidR="00843CF9" w:rsidRDefault="00843CF9" w:rsidP="00C86202"/>
  <w:p w14:paraId="6B851A69" w14:textId="77777777" w:rsidR="00843CF9" w:rsidRDefault="00843CF9" w:rsidP="0007430D"/>
  <w:p w14:paraId="6C532E92" w14:textId="77777777" w:rsidR="00843CF9" w:rsidRDefault="00843CF9" w:rsidP="001B177D"/>
  <w:p w14:paraId="4E2E7DC4" w14:textId="77777777" w:rsidR="00843CF9" w:rsidRDefault="00843CF9" w:rsidP="003B7FC1"/>
  <w:p w14:paraId="689BA33D" w14:textId="77777777" w:rsidR="00843CF9" w:rsidRDefault="00843CF9" w:rsidP="003B7FC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484C2" w14:textId="77777777" w:rsidR="00843CF9" w:rsidRPr="00AD062B" w:rsidRDefault="00843CF9" w:rsidP="00AD062B">
    <w:pPr>
      <w:pBdr>
        <w:top w:val="single" w:sz="12" w:space="1" w:color="auto"/>
      </w:pBdr>
      <w:snapToGrid w:val="0"/>
      <w:spacing w:line="240" w:lineRule="atLeast"/>
      <w:jc w:val="right"/>
      <w:rPr>
        <w:color w:val="auto"/>
        <w:sz w:val="20"/>
        <w:szCs w:val="20"/>
      </w:rPr>
    </w:pPr>
    <w:r w:rsidRPr="00AD062B">
      <w:rPr>
        <w:color w:val="auto"/>
        <w:sz w:val="20"/>
        <w:szCs w:val="20"/>
      </w:rPr>
      <w:t>第</w:t>
    </w:r>
    <w:r w:rsidRPr="00AD062B">
      <w:rPr>
        <w:color w:val="auto"/>
        <w:sz w:val="20"/>
        <w:szCs w:val="20"/>
      </w:rPr>
      <w:fldChar w:fldCharType="begin"/>
    </w:r>
    <w:r w:rsidRPr="00AD062B">
      <w:rPr>
        <w:color w:val="auto"/>
        <w:sz w:val="20"/>
        <w:szCs w:val="20"/>
      </w:rPr>
      <w:instrText xml:space="preserve"> PAGE </w:instrText>
    </w:r>
    <w:r w:rsidRPr="00AD062B">
      <w:rPr>
        <w:color w:val="auto"/>
        <w:sz w:val="20"/>
        <w:szCs w:val="20"/>
      </w:rPr>
      <w:fldChar w:fldCharType="separate"/>
    </w:r>
    <w:r w:rsidR="00A00132">
      <w:rPr>
        <w:noProof/>
        <w:color w:val="auto"/>
        <w:sz w:val="20"/>
        <w:szCs w:val="20"/>
      </w:rPr>
      <w:t>13</w:t>
    </w:r>
    <w:r w:rsidRPr="00AD062B">
      <w:rPr>
        <w:color w:val="auto"/>
        <w:sz w:val="20"/>
        <w:szCs w:val="20"/>
      </w:rPr>
      <w:fldChar w:fldCharType="end"/>
    </w:r>
    <w:r w:rsidRPr="00AD062B">
      <w:rPr>
        <w:color w:val="auto"/>
        <w:sz w:val="20"/>
        <w:szCs w:val="20"/>
      </w:rPr>
      <w:t>頁，</w:t>
    </w:r>
    <w:r>
      <w:rPr>
        <w:rFonts w:hint="eastAsia"/>
        <w:color w:val="auto"/>
        <w:sz w:val="20"/>
        <w:szCs w:val="20"/>
      </w:rPr>
      <w:t>含封面</w:t>
    </w:r>
    <w:r w:rsidRPr="00AD062B">
      <w:rPr>
        <w:color w:val="auto"/>
        <w:sz w:val="20"/>
        <w:szCs w:val="20"/>
      </w:rPr>
      <w:t>共</w:t>
    </w:r>
    <w:r>
      <w:rPr>
        <w:color w:val="auto"/>
        <w:sz w:val="20"/>
        <w:szCs w:val="20"/>
      </w:rPr>
      <w:fldChar w:fldCharType="begin"/>
    </w:r>
    <w:r>
      <w:rPr>
        <w:color w:val="auto"/>
        <w:sz w:val="20"/>
        <w:szCs w:val="20"/>
      </w:rPr>
      <w:instrText xml:space="preserve"> NUMPAGES  </w:instrText>
    </w:r>
    <w:r>
      <w:rPr>
        <w:color w:val="auto"/>
        <w:sz w:val="20"/>
        <w:szCs w:val="20"/>
      </w:rPr>
      <w:fldChar w:fldCharType="separate"/>
    </w:r>
    <w:r w:rsidR="00A00132">
      <w:rPr>
        <w:noProof/>
        <w:color w:val="auto"/>
        <w:sz w:val="20"/>
        <w:szCs w:val="20"/>
      </w:rPr>
      <w:t>13</w:t>
    </w:r>
    <w:r>
      <w:rPr>
        <w:color w:val="auto"/>
        <w:sz w:val="20"/>
        <w:szCs w:val="20"/>
      </w:rPr>
      <w:fldChar w:fldCharType="end"/>
    </w:r>
    <w:r w:rsidRPr="00AD062B">
      <w:rPr>
        <w:color w:val="auto"/>
        <w:sz w:val="20"/>
        <w:szCs w:val="20"/>
      </w:rPr>
      <w:t>頁</w:t>
    </w:r>
  </w:p>
  <w:p w14:paraId="3FA6010F" w14:textId="77777777" w:rsidR="00843CF9" w:rsidRPr="00AD062B" w:rsidRDefault="00843CF9" w:rsidP="00AD062B">
    <w:pPr>
      <w:snapToGrid w:val="0"/>
      <w:spacing w:line="240" w:lineRule="atLeast"/>
      <w:jc w:val="right"/>
      <w:rPr>
        <w:color w:val="auto"/>
        <w:sz w:val="20"/>
        <w:szCs w:val="20"/>
      </w:rPr>
    </w:pPr>
    <w:r w:rsidRPr="00AD062B">
      <w:rPr>
        <w:color w:val="auto"/>
        <w:sz w:val="20"/>
        <w:szCs w:val="20"/>
      </w:rPr>
      <w:t>版本：</w:t>
    </w:r>
    <w:r w:rsidRPr="000B6ADF">
      <w:rPr>
        <w:color w:val="FF0000"/>
        <w:sz w:val="20"/>
        <w:szCs w:val="20"/>
      </w:rPr>
      <w:t>3.</w:t>
    </w:r>
    <w:r>
      <w:rPr>
        <w:color w:val="FF0000"/>
        <w:sz w:val="20"/>
        <w:szCs w:val="20"/>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665DA" w14:textId="77777777" w:rsidR="00843CF9" w:rsidRDefault="00843CF9" w:rsidP="00C1541C">
      <w:r>
        <w:separator/>
      </w:r>
    </w:p>
    <w:p w14:paraId="7E3E2998" w14:textId="77777777" w:rsidR="00843CF9" w:rsidRDefault="00843CF9" w:rsidP="00C1541C"/>
    <w:p w14:paraId="31CE9E69" w14:textId="77777777" w:rsidR="00843CF9" w:rsidRDefault="00843CF9" w:rsidP="00C1541C"/>
    <w:p w14:paraId="5E9FF517" w14:textId="77777777" w:rsidR="00843CF9" w:rsidRDefault="00843CF9" w:rsidP="00C1541C"/>
    <w:p w14:paraId="398A501E" w14:textId="77777777" w:rsidR="00843CF9" w:rsidRDefault="00843CF9" w:rsidP="00C1541C"/>
    <w:p w14:paraId="0A3063CC" w14:textId="77777777" w:rsidR="00843CF9" w:rsidRDefault="00843CF9" w:rsidP="00C1541C"/>
    <w:p w14:paraId="7D7134DD" w14:textId="77777777" w:rsidR="00843CF9" w:rsidRDefault="00843CF9" w:rsidP="00C1541C"/>
    <w:p w14:paraId="7B06057B" w14:textId="77777777" w:rsidR="00843CF9" w:rsidRDefault="00843CF9" w:rsidP="00C1541C"/>
    <w:p w14:paraId="310D41FC" w14:textId="77777777" w:rsidR="00843CF9" w:rsidRDefault="00843CF9"/>
    <w:p w14:paraId="64A93597" w14:textId="77777777" w:rsidR="00843CF9" w:rsidRDefault="00843CF9" w:rsidP="00C86202"/>
    <w:p w14:paraId="4A79C1EA" w14:textId="77777777" w:rsidR="00843CF9" w:rsidRDefault="00843CF9"/>
    <w:p w14:paraId="3C11029A" w14:textId="77777777" w:rsidR="00843CF9" w:rsidRDefault="00843CF9"/>
    <w:p w14:paraId="739DAA8E" w14:textId="77777777" w:rsidR="00843CF9" w:rsidRDefault="00843CF9" w:rsidP="001B177D"/>
    <w:p w14:paraId="02A4F6E9" w14:textId="77777777" w:rsidR="00843CF9" w:rsidRDefault="00843CF9" w:rsidP="003B7FC1"/>
    <w:p w14:paraId="0DA0FCB9" w14:textId="77777777" w:rsidR="00843CF9" w:rsidRDefault="00843CF9"/>
  </w:footnote>
  <w:footnote w:type="continuationSeparator" w:id="0">
    <w:p w14:paraId="0BB1CA58" w14:textId="77777777" w:rsidR="00843CF9" w:rsidRDefault="00843CF9" w:rsidP="00C1541C">
      <w:r>
        <w:continuationSeparator/>
      </w:r>
    </w:p>
    <w:p w14:paraId="3EAC5A20" w14:textId="77777777" w:rsidR="00843CF9" w:rsidRDefault="00843CF9" w:rsidP="00C1541C"/>
    <w:p w14:paraId="750A5464" w14:textId="77777777" w:rsidR="00843CF9" w:rsidRDefault="00843CF9" w:rsidP="00C1541C"/>
    <w:p w14:paraId="28546735" w14:textId="77777777" w:rsidR="00843CF9" w:rsidRDefault="00843CF9" w:rsidP="00C1541C"/>
    <w:p w14:paraId="49081EDD" w14:textId="77777777" w:rsidR="00843CF9" w:rsidRDefault="00843CF9" w:rsidP="00C1541C"/>
    <w:p w14:paraId="5794F07B" w14:textId="77777777" w:rsidR="00843CF9" w:rsidRDefault="00843CF9" w:rsidP="00C1541C"/>
    <w:p w14:paraId="07DA839E" w14:textId="77777777" w:rsidR="00843CF9" w:rsidRDefault="00843CF9" w:rsidP="00C1541C"/>
    <w:p w14:paraId="64F7EB36" w14:textId="77777777" w:rsidR="00843CF9" w:rsidRDefault="00843CF9" w:rsidP="00C1541C"/>
    <w:p w14:paraId="160753E8" w14:textId="77777777" w:rsidR="00843CF9" w:rsidRDefault="00843CF9"/>
    <w:p w14:paraId="322AA43A" w14:textId="77777777" w:rsidR="00843CF9" w:rsidRDefault="00843CF9" w:rsidP="00C86202"/>
    <w:p w14:paraId="28EB20B6" w14:textId="77777777" w:rsidR="00843CF9" w:rsidRDefault="00843CF9"/>
    <w:p w14:paraId="5F529F36" w14:textId="77777777" w:rsidR="00843CF9" w:rsidRDefault="00843CF9"/>
    <w:p w14:paraId="7FB2C430" w14:textId="77777777" w:rsidR="00843CF9" w:rsidRDefault="00843CF9" w:rsidP="001B177D"/>
    <w:p w14:paraId="081D6305" w14:textId="77777777" w:rsidR="00843CF9" w:rsidRDefault="00843CF9" w:rsidP="003B7FC1"/>
    <w:p w14:paraId="6A6C7AC6" w14:textId="77777777" w:rsidR="00843CF9" w:rsidRDefault="00843C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CF197" w14:textId="77777777" w:rsidR="00843CF9" w:rsidRDefault="00843CF9" w:rsidP="00C1541C"/>
  <w:p w14:paraId="140D0886" w14:textId="77777777" w:rsidR="00843CF9" w:rsidRDefault="00843CF9" w:rsidP="00C1541C"/>
  <w:p w14:paraId="530CA7EA" w14:textId="77777777" w:rsidR="00843CF9" w:rsidRDefault="00843CF9" w:rsidP="00C1541C"/>
  <w:p w14:paraId="27928E6E" w14:textId="77777777" w:rsidR="00843CF9" w:rsidRDefault="00843CF9" w:rsidP="00C1541C"/>
  <w:p w14:paraId="3C6EE44F" w14:textId="77777777" w:rsidR="00843CF9" w:rsidRDefault="00843CF9" w:rsidP="00C1541C"/>
  <w:p w14:paraId="05397615" w14:textId="77777777" w:rsidR="00843CF9" w:rsidRDefault="00843CF9" w:rsidP="00C1541C"/>
  <w:p w14:paraId="0873ACC5" w14:textId="77777777" w:rsidR="00843CF9" w:rsidRDefault="00843CF9" w:rsidP="00C86202"/>
  <w:p w14:paraId="58B7AA54" w14:textId="77777777" w:rsidR="00843CF9" w:rsidRDefault="00843CF9" w:rsidP="00C86202"/>
  <w:p w14:paraId="190E2B2A" w14:textId="77777777" w:rsidR="00843CF9" w:rsidRDefault="00843CF9" w:rsidP="0007430D"/>
  <w:p w14:paraId="4F9AAB25" w14:textId="77777777" w:rsidR="00843CF9" w:rsidRDefault="00843CF9" w:rsidP="001B177D"/>
  <w:p w14:paraId="7BA48FD1" w14:textId="77777777" w:rsidR="00843CF9" w:rsidRDefault="00843CF9" w:rsidP="003B7FC1"/>
  <w:p w14:paraId="732E3BE9" w14:textId="77777777" w:rsidR="00843CF9" w:rsidRDefault="00843CF9" w:rsidP="003B7FC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C504F" w14:textId="77777777" w:rsidR="00843CF9" w:rsidRPr="00AD062B" w:rsidRDefault="0048534A" w:rsidP="00AD062B">
    <w:pPr>
      <w:snapToGrid w:val="0"/>
      <w:spacing w:line="240" w:lineRule="atLeast"/>
      <w:jc w:val="right"/>
      <w:rPr>
        <w:color w:val="auto"/>
        <w:sz w:val="20"/>
        <w:szCs w:val="20"/>
      </w:rPr>
    </w:pPr>
    <w:r>
      <w:rPr>
        <w:noProof/>
        <w:color w:val="auto"/>
        <w:sz w:val="20"/>
        <w:szCs w:val="20"/>
      </w:rPr>
      <w:pict w14:anchorId="394932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left:0;text-align:left;margin-left:0;margin-top:0;width:425.55pt;height:238.9pt;z-index:-251657728;mso-position-horizontal:center;mso-position-horizontal-relative:margin;mso-position-vertical:center;mso-position-vertical-relative:margin">
          <v:imagedata r:id="rId1" o:title="浮水印2" cropbottom="11850f" gain="19661f" blacklevel="22938f"/>
          <w10:wrap anchorx="margin" anchory="margin"/>
        </v:shape>
      </w:pict>
    </w:r>
    <w:r w:rsidR="00843CF9">
      <w:rPr>
        <w:noProof/>
        <w:color w:val="auto"/>
        <w:sz w:val="20"/>
        <w:szCs w:val="20"/>
      </w:rPr>
      <w:drawing>
        <wp:anchor distT="0" distB="0" distL="114300" distR="114300" simplePos="0" relativeHeight="251656704" behindDoc="1" locked="0" layoutInCell="0" allowOverlap="0" wp14:anchorId="48120D7D" wp14:editId="779C5C68">
          <wp:simplePos x="0" y="0"/>
          <wp:positionH relativeFrom="margin">
            <wp:align>left</wp:align>
          </wp:positionH>
          <wp:positionV relativeFrom="page">
            <wp:posOffset>323850</wp:posOffset>
          </wp:positionV>
          <wp:extent cx="784860" cy="448310"/>
          <wp:effectExtent l="0" t="0" r="0" b="8890"/>
          <wp:wrapNone/>
          <wp:docPr id="1" name="圖片 1" descr="C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4860" cy="448310"/>
                  </a:xfrm>
                  <a:prstGeom prst="rect">
                    <a:avLst/>
                  </a:prstGeom>
                  <a:noFill/>
                  <a:ln>
                    <a:noFill/>
                  </a:ln>
                </pic:spPr>
              </pic:pic>
            </a:graphicData>
          </a:graphic>
          <wp14:sizeRelH relativeFrom="page">
            <wp14:pctWidth>0</wp14:pctWidth>
          </wp14:sizeRelH>
          <wp14:sizeRelV relativeFrom="page">
            <wp14:pctHeight>0</wp14:pctHeight>
          </wp14:sizeRelV>
        </wp:anchor>
      </w:drawing>
    </w:r>
    <w:r w:rsidR="00843CF9" w:rsidRPr="00AD062B">
      <w:rPr>
        <w:color w:val="auto"/>
        <w:sz w:val="20"/>
        <w:szCs w:val="20"/>
      </w:rPr>
      <w:t>文件名稱：事件管理程序</w:t>
    </w:r>
  </w:p>
  <w:p w14:paraId="2CA1B42D" w14:textId="77777777" w:rsidR="00843CF9" w:rsidRPr="00AD062B" w:rsidRDefault="00843CF9" w:rsidP="00AD062B">
    <w:pPr>
      <w:snapToGrid w:val="0"/>
      <w:spacing w:line="240" w:lineRule="atLeast"/>
      <w:jc w:val="right"/>
      <w:rPr>
        <w:color w:val="auto"/>
        <w:sz w:val="20"/>
        <w:szCs w:val="20"/>
      </w:rPr>
    </w:pPr>
    <w:r w:rsidRPr="00AD062B">
      <w:rPr>
        <w:color w:val="auto"/>
        <w:sz w:val="20"/>
        <w:szCs w:val="20"/>
      </w:rPr>
      <w:t>文件編號：</w:t>
    </w:r>
    <w:r w:rsidRPr="00AD062B">
      <w:rPr>
        <w:color w:val="auto"/>
        <w:sz w:val="20"/>
        <w:szCs w:val="20"/>
      </w:rPr>
      <w:t>SO-18-001</w:t>
    </w:r>
  </w:p>
  <w:p w14:paraId="5289F525" w14:textId="77777777" w:rsidR="00843CF9" w:rsidRPr="00AD062B" w:rsidRDefault="00843CF9" w:rsidP="00AD062B">
    <w:pPr>
      <w:pBdr>
        <w:bottom w:val="single" w:sz="12" w:space="1" w:color="auto"/>
      </w:pBdr>
      <w:snapToGrid w:val="0"/>
      <w:spacing w:line="240" w:lineRule="atLeast"/>
      <w:jc w:val="right"/>
      <w:rPr>
        <w:color w:val="auto"/>
        <w:sz w:val="20"/>
        <w:szCs w:val="20"/>
      </w:rPr>
    </w:pPr>
    <w:r w:rsidRPr="00AD062B">
      <w:rPr>
        <w:color w:val="auto"/>
        <w:sz w:val="20"/>
        <w:szCs w:val="20"/>
      </w:rPr>
      <w:t>分類等級：內部使用與限用</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F3BB0" w14:textId="77777777" w:rsidR="00843CF9" w:rsidRDefault="00843CF9">
    <w:pPr>
      <w:pStyle w:val="a4"/>
    </w:pPr>
    <w:r>
      <w:rPr>
        <w:noProof/>
      </w:rPr>
      <w:drawing>
        <wp:anchor distT="0" distB="0" distL="114300" distR="114300" simplePos="0" relativeHeight="251657728" behindDoc="1" locked="0" layoutInCell="1" allowOverlap="1" wp14:anchorId="4492067B" wp14:editId="310F6A89">
          <wp:simplePos x="0" y="0"/>
          <wp:positionH relativeFrom="column">
            <wp:posOffset>1016635</wp:posOffset>
          </wp:positionH>
          <wp:positionV relativeFrom="paragraph">
            <wp:posOffset>685800</wp:posOffset>
          </wp:positionV>
          <wp:extent cx="4391025" cy="847725"/>
          <wp:effectExtent l="0" t="0" r="9525" b="0"/>
          <wp:wrapNone/>
          <wp:docPr id="8" name="圖片 8" descr="Capit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ita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1025" cy="8477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F4F"/>
    <w:multiLevelType w:val="hybridMultilevel"/>
    <w:tmpl w:val="03B0E4B4"/>
    <w:lvl w:ilvl="0" w:tplc="CD96A6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DDA1277"/>
    <w:multiLevelType w:val="multilevel"/>
    <w:tmpl w:val="A95477A4"/>
    <w:lvl w:ilvl="0">
      <w:start w:val="1"/>
      <w:numFmt w:val="taiwaneseCountingThousand"/>
      <w:pStyle w:val="1"/>
      <w:lvlText w:val="第%1章"/>
      <w:lvlJc w:val="left"/>
      <w:pPr>
        <w:tabs>
          <w:tab w:val="num" w:pos="477"/>
        </w:tabs>
        <w:ind w:left="477" w:hanging="477"/>
      </w:pPr>
      <w:rPr>
        <w:rFonts w:ascii="Verdana" w:eastAsia="標楷體" w:hAnsi="Verdana" w:hint="default"/>
        <w:b/>
        <w:i w:val="0"/>
        <w:sz w:val="28"/>
        <w:szCs w:val="28"/>
        <w:lang w:val="en-US"/>
      </w:rPr>
    </w:lvl>
    <w:lvl w:ilvl="1">
      <w:start w:val="1"/>
      <w:numFmt w:val="taiwaneseCountingThousand"/>
      <w:pStyle w:val="2"/>
      <w:lvlText w:val="第%2節"/>
      <w:lvlJc w:val="left"/>
      <w:pPr>
        <w:tabs>
          <w:tab w:val="num" w:pos="837"/>
        </w:tabs>
        <w:ind w:left="837" w:hanging="480"/>
      </w:pPr>
      <w:rPr>
        <w:rFonts w:ascii="Verdana" w:eastAsia="標楷體" w:hAnsi="Verdana" w:hint="default"/>
        <w:b/>
        <w:i w:val="0"/>
        <w:sz w:val="24"/>
        <w:szCs w:val="24"/>
      </w:rPr>
    </w:lvl>
    <w:lvl w:ilvl="2">
      <w:start w:val="1"/>
      <w:numFmt w:val="taiwaneseCountingThousand"/>
      <w:pStyle w:val="3"/>
      <w:lvlText w:val="%3、"/>
      <w:lvlJc w:val="left"/>
      <w:pPr>
        <w:tabs>
          <w:tab w:val="num" w:pos="1332"/>
        </w:tabs>
        <w:ind w:left="1332" w:hanging="480"/>
      </w:pPr>
      <w:rPr>
        <w:rFonts w:ascii="Verdana" w:eastAsia="標楷體" w:hAnsi="Verdana" w:hint="default"/>
        <w:b w:val="0"/>
        <w:i w:val="0"/>
        <w:sz w:val="24"/>
        <w:szCs w:val="24"/>
      </w:rPr>
    </w:lvl>
    <w:lvl w:ilvl="3">
      <w:start w:val="1"/>
      <w:numFmt w:val="taiwaneseCountingThousand"/>
      <w:pStyle w:val="4"/>
      <w:lvlText w:val="(%4)"/>
      <w:lvlJc w:val="left"/>
      <w:pPr>
        <w:tabs>
          <w:tab w:val="num" w:pos="2280"/>
        </w:tabs>
        <w:ind w:left="2280" w:hanging="480"/>
      </w:pPr>
      <w:rPr>
        <w:rFonts w:ascii="Times New Roman" w:eastAsia="標楷體" w:hAnsi="Times New Roman" w:cs="Times New Roman" w:hint="default"/>
        <w:b w:val="0"/>
        <w:bCs w:val="0"/>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lvlText w:val="%5."/>
      <w:lvlJc w:val="left"/>
      <w:pPr>
        <w:tabs>
          <w:tab w:val="num" w:pos="3998"/>
        </w:tabs>
        <w:ind w:left="3998" w:hanging="454"/>
      </w:pPr>
      <w:rPr>
        <w:rFonts w:ascii="Verdana" w:eastAsia="標楷體" w:hAnsi="Verdana" w:hint="default"/>
        <w:b w:val="0"/>
        <w:i w:val="0"/>
        <w:sz w:val="24"/>
        <w:szCs w:val="24"/>
      </w:rPr>
    </w:lvl>
    <w:lvl w:ilvl="5">
      <w:start w:val="1"/>
      <w:numFmt w:val="decimal"/>
      <w:pStyle w:val="6"/>
      <w:lvlText w:val="(%6)"/>
      <w:lvlJc w:val="left"/>
      <w:pPr>
        <w:tabs>
          <w:tab w:val="num" w:pos="2492"/>
        </w:tabs>
        <w:ind w:left="2492" w:hanging="695"/>
      </w:pPr>
      <w:rPr>
        <w:rFonts w:ascii="Verdana" w:eastAsia="標楷體" w:hAnsi="Verdana" w:hint="default"/>
        <w:b w:val="0"/>
        <w:i w:val="0"/>
        <w:sz w:val="24"/>
        <w:szCs w:val="24"/>
      </w:rPr>
    </w:lvl>
    <w:lvl w:ilvl="6">
      <w:start w:val="1"/>
      <w:numFmt w:val="none"/>
      <w:lvlText w:val=""/>
      <w:lvlJc w:val="left"/>
      <w:pPr>
        <w:tabs>
          <w:tab w:val="num" w:pos="3597"/>
        </w:tabs>
        <w:ind w:left="3597" w:hanging="1440"/>
      </w:pPr>
      <w:rPr>
        <w:rFonts w:hint="default"/>
      </w:rPr>
    </w:lvl>
    <w:lvl w:ilvl="7">
      <w:start w:val="1"/>
      <w:numFmt w:val="none"/>
      <w:lvlText w:val=""/>
      <w:lvlJc w:val="left"/>
      <w:pPr>
        <w:tabs>
          <w:tab w:val="num" w:pos="3957"/>
        </w:tabs>
        <w:ind w:left="3957" w:hanging="1440"/>
      </w:pPr>
      <w:rPr>
        <w:rFonts w:hint="default"/>
      </w:rPr>
    </w:lvl>
    <w:lvl w:ilvl="8">
      <w:start w:val="1"/>
      <w:numFmt w:val="none"/>
      <w:lvlText w:val=""/>
      <w:lvlJc w:val="left"/>
      <w:pPr>
        <w:tabs>
          <w:tab w:val="num" w:pos="4677"/>
        </w:tabs>
        <w:ind w:left="4677" w:hanging="1800"/>
      </w:pPr>
      <w:rPr>
        <w:rFonts w:hint="default"/>
      </w:rPr>
    </w:lvl>
  </w:abstractNum>
  <w:abstractNum w:abstractNumId="2" w15:restartNumberingAfterBreak="0">
    <w:nsid w:val="3F590436"/>
    <w:multiLevelType w:val="hybridMultilevel"/>
    <w:tmpl w:val="83DADC02"/>
    <w:lvl w:ilvl="0" w:tplc="0409000F">
      <w:start w:val="1"/>
      <w:numFmt w:val="decimal"/>
      <w:lvlText w:val="%1."/>
      <w:lvlJc w:val="left"/>
      <w:pPr>
        <w:ind w:left="2160" w:hanging="480"/>
      </w:p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3" w15:restartNumberingAfterBreak="0">
    <w:nsid w:val="6BA32989"/>
    <w:multiLevelType w:val="hybridMultilevel"/>
    <w:tmpl w:val="55EE147C"/>
    <w:lvl w:ilvl="0" w:tplc="49244DBE">
      <w:start w:val="1"/>
      <w:numFmt w:val="decimal"/>
      <w:pStyle w:val="CSCLevel5"/>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7746710">
    <w:abstractNumId w:val="1"/>
  </w:num>
  <w:num w:numId="2" w16cid:durableId="1289625456">
    <w:abstractNumId w:val="3"/>
  </w:num>
  <w:num w:numId="3" w16cid:durableId="1789810156">
    <w:abstractNumId w:val="1"/>
  </w:num>
  <w:num w:numId="4" w16cid:durableId="1006831272">
    <w:abstractNumId w:val="1"/>
  </w:num>
  <w:num w:numId="5" w16cid:durableId="2022900777">
    <w:abstractNumId w:val="1"/>
  </w:num>
  <w:num w:numId="6" w16cid:durableId="1864006302">
    <w:abstractNumId w:val="1"/>
  </w:num>
  <w:num w:numId="7" w16cid:durableId="2036424087">
    <w:abstractNumId w:val="1"/>
  </w:num>
  <w:num w:numId="8" w16cid:durableId="221908470">
    <w:abstractNumId w:val="1"/>
  </w:num>
  <w:num w:numId="9" w16cid:durableId="1878196276">
    <w:abstractNumId w:val="1"/>
  </w:num>
  <w:num w:numId="10" w16cid:durableId="1833523038">
    <w:abstractNumId w:val="1"/>
  </w:num>
  <w:num w:numId="11" w16cid:durableId="1617062207">
    <w:abstractNumId w:val="1"/>
  </w:num>
  <w:num w:numId="12" w16cid:durableId="800416433">
    <w:abstractNumId w:val="1"/>
  </w:num>
  <w:num w:numId="13" w16cid:durableId="1932427173">
    <w:abstractNumId w:val="1"/>
  </w:num>
  <w:num w:numId="14" w16cid:durableId="1975410240">
    <w:abstractNumId w:val="1"/>
  </w:num>
  <w:num w:numId="15" w16cid:durableId="241374879">
    <w:abstractNumId w:val="1"/>
  </w:num>
  <w:num w:numId="16" w16cid:durableId="604963759">
    <w:abstractNumId w:val="1"/>
  </w:num>
  <w:num w:numId="17" w16cid:durableId="2000573591">
    <w:abstractNumId w:val="1"/>
  </w:num>
  <w:num w:numId="18" w16cid:durableId="1004741172">
    <w:abstractNumId w:val="1"/>
  </w:num>
  <w:num w:numId="19" w16cid:durableId="1250386539">
    <w:abstractNumId w:val="0"/>
  </w:num>
  <w:num w:numId="20" w16cid:durableId="1387953855">
    <w:abstractNumId w:val="1"/>
  </w:num>
  <w:num w:numId="21" w16cid:durableId="1994603574">
    <w:abstractNumId w:val="2"/>
  </w:num>
  <w:num w:numId="22" w16cid:durableId="1823229516">
    <w:abstractNumId w:val="1"/>
  </w:num>
  <w:num w:numId="23" w16cid:durableId="545340319">
    <w:abstractNumId w:val="1"/>
  </w:num>
  <w:num w:numId="24" w16cid:durableId="1757677414">
    <w:abstractNumId w:val="1"/>
  </w:num>
  <w:num w:numId="25" w16cid:durableId="944118334">
    <w:abstractNumId w:val="1"/>
  </w:num>
  <w:num w:numId="26" w16cid:durableId="100887023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364"/>
    <w:rsid w:val="00000603"/>
    <w:rsid w:val="00002F8A"/>
    <w:rsid w:val="000038B4"/>
    <w:rsid w:val="00003A6D"/>
    <w:rsid w:val="00004781"/>
    <w:rsid w:val="000048DD"/>
    <w:rsid w:val="000063B5"/>
    <w:rsid w:val="00010A8C"/>
    <w:rsid w:val="00010F29"/>
    <w:rsid w:val="00011C89"/>
    <w:rsid w:val="00013601"/>
    <w:rsid w:val="000139C5"/>
    <w:rsid w:val="000176A4"/>
    <w:rsid w:val="00021AFC"/>
    <w:rsid w:val="00022053"/>
    <w:rsid w:val="00024014"/>
    <w:rsid w:val="00027618"/>
    <w:rsid w:val="0002776E"/>
    <w:rsid w:val="0003149C"/>
    <w:rsid w:val="0003288D"/>
    <w:rsid w:val="000332BC"/>
    <w:rsid w:val="000349FD"/>
    <w:rsid w:val="00036533"/>
    <w:rsid w:val="0003694F"/>
    <w:rsid w:val="00037A71"/>
    <w:rsid w:val="0004189C"/>
    <w:rsid w:val="00046A7F"/>
    <w:rsid w:val="000472F8"/>
    <w:rsid w:val="00050394"/>
    <w:rsid w:val="000503C9"/>
    <w:rsid w:val="000506B0"/>
    <w:rsid w:val="00051680"/>
    <w:rsid w:val="00051B17"/>
    <w:rsid w:val="00051DAF"/>
    <w:rsid w:val="000525BA"/>
    <w:rsid w:val="0005284C"/>
    <w:rsid w:val="00052DCC"/>
    <w:rsid w:val="00057F6B"/>
    <w:rsid w:val="0006032F"/>
    <w:rsid w:val="0006060B"/>
    <w:rsid w:val="00060AD1"/>
    <w:rsid w:val="000611A5"/>
    <w:rsid w:val="0006149E"/>
    <w:rsid w:val="00061512"/>
    <w:rsid w:val="00062CE0"/>
    <w:rsid w:val="00066800"/>
    <w:rsid w:val="00067591"/>
    <w:rsid w:val="00067A4A"/>
    <w:rsid w:val="00071583"/>
    <w:rsid w:val="000730AA"/>
    <w:rsid w:val="0007430D"/>
    <w:rsid w:val="000756E5"/>
    <w:rsid w:val="00075F66"/>
    <w:rsid w:val="00077017"/>
    <w:rsid w:val="00077C8A"/>
    <w:rsid w:val="00080B2C"/>
    <w:rsid w:val="00081ECA"/>
    <w:rsid w:val="00082D32"/>
    <w:rsid w:val="0008323B"/>
    <w:rsid w:val="000832A3"/>
    <w:rsid w:val="00083803"/>
    <w:rsid w:val="000855A8"/>
    <w:rsid w:val="000878A3"/>
    <w:rsid w:val="00087F36"/>
    <w:rsid w:val="00091D8F"/>
    <w:rsid w:val="00092C1A"/>
    <w:rsid w:val="00095325"/>
    <w:rsid w:val="0009552F"/>
    <w:rsid w:val="00095C2E"/>
    <w:rsid w:val="00095D59"/>
    <w:rsid w:val="00096134"/>
    <w:rsid w:val="00096801"/>
    <w:rsid w:val="000A0648"/>
    <w:rsid w:val="000A0D6E"/>
    <w:rsid w:val="000A23BA"/>
    <w:rsid w:val="000A370A"/>
    <w:rsid w:val="000A5F1D"/>
    <w:rsid w:val="000B03E3"/>
    <w:rsid w:val="000B16C6"/>
    <w:rsid w:val="000B18F8"/>
    <w:rsid w:val="000B2D57"/>
    <w:rsid w:val="000B6ADF"/>
    <w:rsid w:val="000B6DCC"/>
    <w:rsid w:val="000C17F3"/>
    <w:rsid w:val="000C2017"/>
    <w:rsid w:val="000C2401"/>
    <w:rsid w:val="000C34BE"/>
    <w:rsid w:val="000C4010"/>
    <w:rsid w:val="000C4219"/>
    <w:rsid w:val="000C44E0"/>
    <w:rsid w:val="000C45EA"/>
    <w:rsid w:val="000C54E4"/>
    <w:rsid w:val="000C5911"/>
    <w:rsid w:val="000C62A7"/>
    <w:rsid w:val="000C6318"/>
    <w:rsid w:val="000D0364"/>
    <w:rsid w:val="000D05A2"/>
    <w:rsid w:val="000D09AD"/>
    <w:rsid w:val="000D0AC2"/>
    <w:rsid w:val="000D25AB"/>
    <w:rsid w:val="000D2CA6"/>
    <w:rsid w:val="000D308B"/>
    <w:rsid w:val="000D4BA9"/>
    <w:rsid w:val="000D58E6"/>
    <w:rsid w:val="000D6204"/>
    <w:rsid w:val="000E0671"/>
    <w:rsid w:val="000E13FA"/>
    <w:rsid w:val="000E3424"/>
    <w:rsid w:val="000E5494"/>
    <w:rsid w:val="000E6F44"/>
    <w:rsid w:val="000E722B"/>
    <w:rsid w:val="000E7B00"/>
    <w:rsid w:val="000F2A1A"/>
    <w:rsid w:val="000F2E19"/>
    <w:rsid w:val="000F3125"/>
    <w:rsid w:val="000F37C1"/>
    <w:rsid w:val="000F4F18"/>
    <w:rsid w:val="000F6082"/>
    <w:rsid w:val="000F6B0C"/>
    <w:rsid w:val="000F6E45"/>
    <w:rsid w:val="00100BCC"/>
    <w:rsid w:val="00101059"/>
    <w:rsid w:val="0010298C"/>
    <w:rsid w:val="00103DF3"/>
    <w:rsid w:val="00104559"/>
    <w:rsid w:val="001078BA"/>
    <w:rsid w:val="00111565"/>
    <w:rsid w:val="00113905"/>
    <w:rsid w:val="00114F65"/>
    <w:rsid w:val="001169A8"/>
    <w:rsid w:val="00116DC4"/>
    <w:rsid w:val="001179F0"/>
    <w:rsid w:val="0012093E"/>
    <w:rsid w:val="00121887"/>
    <w:rsid w:val="001222EA"/>
    <w:rsid w:val="00122679"/>
    <w:rsid w:val="00123697"/>
    <w:rsid w:val="0012517B"/>
    <w:rsid w:val="001300AB"/>
    <w:rsid w:val="0013030F"/>
    <w:rsid w:val="0013071A"/>
    <w:rsid w:val="00132367"/>
    <w:rsid w:val="00132DCC"/>
    <w:rsid w:val="00133488"/>
    <w:rsid w:val="0013608D"/>
    <w:rsid w:val="0014020C"/>
    <w:rsid w:val="00140BBF"/>
    <w:rsid w:val="00140BDB"/>
    <w:rsid w:val="00141000"/>
    <w:rsid w:val="001417DF"/>
    <w:rsid w:val="00142DBE"/>
    <w:rsid w:val="001445B6"/>
    <w:rsid w:val="001447B3"/>
    <w:rsid w:val="001464AF"/>
    <w:rsid w:val="00147413"/>
    <w:rsid w:val="001507F5"/>
    <w:rsid w:val="00151535"/>
    <w:rsid w:val="00151B7F"/>
    <w:rsid w:val="00152C43"/>
    <w:rsid w:val="001568B2"/>
    <w:rsid w:val="00157241"/>
    <w:rsid w:val="00157A73"/>
    <w:rsid w:val="0016000D"/>
    <w:rsid w:val="00161BF1"/>
    <w:rsid w:val="0016208C"/>
    <w:rsid w:val="001623F8"/>
    <w:rsid w:val="00162B84"/>
    <w:rsid w:val="00162D89"/>
    <w:rsid w:val="0016552D"/>
    <w:rsid w:val="00165C63"/>
    <w:rsid w:val="00170287"/>
    <w:rsid w:val="00171F5A"/>
    <w:rsid w:val="0017212D"/>
    <w:rsid w:val="00172BE9"/>
    <w:rsid w:val="00172E50"/>
    <w:rsid w:val="00173020"/>
    <w:rsid w:val="0017359A"/>
    <w:rsid w:val="00174B1B"/>
    <w:rsid w:val="0017504B"/>
    <w:rsid w:val="0017566E"/>
    <w:rsid w:val="0017622D"/>
    <w:rsid w:val="001764BE"/>
    <w:rsid w:val="00176937"/>
    <w:rsid w:val="001806E3"/>
    <w:rsid w:val="001818C8"/>
    <w:rsid w:val="00182BF5"/>
    <w:rsid w:val="00183480"/>
    <w:rsid w:val="00184C2D"/>
    <w:rsid w:val="0018621D"/>
    <w:rsid w:val="0019071A"/>
    <w:rsid w:val="00190C97"/>
    <w:rsid w:val="00193010"/>
    <w:rsid w:val="00193BC5"/>
    <w:rsid w:val="00194E23"/>
    <w:rsid w:val="00195D01"/>
    <w:rsid w:val="00196313"/>
    <w:rsid w:val="0019677A"/>
    <w:rsid w:val="001A2E3F"/>
    <w:rsid w:val="001A4857"/>
    <w:rsid w:val="001A4CBB"/>
    <w:rsid w:val="001A62DB"/>
    <w:rsid w:val="001A6FBA"/>
    <w:rsid w:val="001B141C"/>
    <w:rsid w:val="001B1775"/>
    <w:rsid w:val="001B177D"/>
    <w:rsid w:val="001B1D76"/>
    <w:rsid w:val="001B2C26"/>
    <w:rsid w:val="001B3CD1"/>
    <w:rsid w:val="001B5D6F"/>
    <w:rsid w:val="001B7973"/>
    <w:rsid w:val="001C0798"/>
    <w:rsid w:val="001C19D8"/>
    <w:rsid w:val="001C28B2"/>
    <w:rsid w:val="001C2EAA"/>
    <w:rsid w:val="001C3FA6"/>
    <w:rsid w:val="001C442E"/>
    <w:rsid w:val="001C45AA"/>
    <w:rsid w:val="001C6D9D"/>
    <w:rsid w:val="001C6F84"/>
    <w:rsid w:val="001D1DA4"/>
    <w:rsid w:val="001D23A9"/>
    <w:rsid w:val="001D3F27"/>
    <w:rsid w:val="001D44F7"/>
    <w:rsid w:val="001D5379"/>
    <w:rsid w:val="001D5770"/>
    <w:rsid w:val="001D6DBC"/>
    <w:rsid w:val="001D76BB"/>
    <w:rsid w:val="001E018F"/>
    <w:rsid w:val="001E0D7A"/>
    <w:rsid w:val="001E0E12"/>
    <w:rsid w:val="001E107C"/>
    <w:rsid w:val="001E5767"/>
    <w:rsid w:val="001E5814"/>
    <w:rsid w:val="001E654B"/>
    <w:rsid w:val="001E68E3"/>
    <w:rsid w:val="001E7878"/>
    <w:rsid w:val="001F0B6E"/>
    <w:rsid w:val="001F12BE"/>
    <w:rsid w:val="001F305B"/>
    <w:rsid w:val="001F5CB6"/>
    <w:rsid w:val="001F6888"/>
    <w:rsid w:val="001F68AE"/>
    <w:rsid w:val="00201455"/>
    <w:rsid w:val="002016E1"/>
    <w:rsid w:val="00201807"/>
    <w:rsid w:val="00202F8B"/>
    <w:rsid w:val="002057F1"/>
    <w:rsid w:val="0020581F"/>
    <w:rsid w:val="00205929"/>
    <w:rsid w:val="00206FE0"/>
    <w:rsid w:val="00212314"/>
    <w:rsid w:val="002129BA"/>
    <w:rsid w:val="00213762"/>
    <w:rsid w:val="00214B0C"/>
    <w:rsid w:val="00221430"/>
    <w:rsid w:val="00222F14"/>
    <w:rsid w:val="00223D88"/>
    <w:rsid w:val="0022433D"/>
    <w:rsid w:val="0023033A"/>
    <w:rsid w:val="00231553"/>
    <w:rsid w:val="0023240E"/>
    <w:rsid w:val="002346E0"/>
    <w:rsid w:val="00235A5C"/>
    <w:rsid w:val="00240422"/>
    <w:rsid w:val="002406B2"/>
    <w:rsid w:val="002416DC"/>
    <w:rsid w:val="00242846"/>
    <w:rsid w:val="00242C4A"/>
    <w:rsid w:val="002465A1"/>
    <w:rsid w:val="00246855"/>
    <w:rsid w:val="00246D6A"/>
    <w:rsid w:val="0024724B"/>
    <w:rsid w:val="00251E65"/>
    <w:rsid w:val="002549D6"/>
    <w:rsid w:val="00254FD7"/>
    <w:rsid w:val="0025574B"/>
    <w:rsid w:val="00256709"/>
    <w:rsid w:val="00257ED8"/>
    <w:rsid w:val="002608D0"/>
    <w:rsid w:val="002615EA"/>
    <w:rsid w:val="00263820"/>
    <w:rsid w:val="002641F3"/>
    <w:rsid w:val="00265E60"/>
    <w:rsid w:val="00267135"/>
    <w:rsid w:val="002676A5"/>
    <w:rsid w:val="00270053"/>
    <w:rsid w:val="002720FB"/>
    <w:rsid w:val="0027390F"/>
    <w:rsid w:val="00273CB0"/>
    <w:rsid w:val="00274224"/>
    <w:rsid w:val="0027501D"/>
    <w:rsid w:val="00275280"/>
    <w:rsid w:val="00276CC1"/>
    <w:rsid w:val="00277309"/>
    <w:rsid w:val="00277ED8"/>
    <w:rsid w:val="002813B6"/>
    <w:rsid w:val="002814B9"/>
    <w:rsid w:val="00281E73"/>
    <w:rsid w:val="00285060"/>
    <w:rsid w:val="002879EB"/>
    <w:rsid w:val="00287BA8"/>
    <w:rsid w:val="00290424"/>
    <w:rsid w:val="00294762"/>
    <w:rsid w:val="0029568F"/>
    <w:rsid w:val="00295AC5"/>
    <w:rsid w:val="00297015"/>
    <w:rsid w:val="0029787D"/>
    <w:rsid w:val="002A0177"/>
    <w:rsid w:val="002A0C4F"/>
    <w:rsid w:val="002A1042"/>
    <w:rsid w:val="002A18B5"/>
    <w:rsid w:val="002A28DC"/>
    <w:rsid w:val="002A331F"/>
    <w:rsid w:val="002A3C45"/>
    <w:rsid w:val="002A4128"/>
    <w:rsid w:val="002A435D"/>
    <w:rsid w:val="002A4796"/>
    <w:rsid w:val="002A4A75"/>
    <w:rsid w:val="002A5568"/>
    <w:rsid w:val="002A591C"/>
    <w:rsid w:val="002A6D85"/>
    <w:rsid w:val="002B0472"/>
    <w:rsid w:val="002B1EE0"/>
    <w:rsid w:val="002B1FAE"/>
    <w:rsid w:val="002B2DCE"/>
    <w:rsid w:val="002B351B"/>
    <w:rsid w:val="002B3BA3"/>
    <w:rsid w:val="002B3BBA"/>
    <w:rsid w:val="002B492A"/>
    <w:rsid w:val="002B55DA"/>
    <w:rsid w:val="002B605C"/>
    <w:rsid w:val="002B7D9C"/>
    <w:rsid w:val="002C0041"/>
    <w:rsid w:val="002C0078"/>
    <w:rsid w:val="002C5DCE"/>
    <w:rsid w:val="002C6825"/>
    <w:rsid w:val="002C7073"/>
    <w:rsid w:val="002D190D"/>
    <w:rsid w:val="002D3F2B"/>
    <w:rsid w:val="002D400E"/>
    <w:rsid w:val="002D43CB"/>
    <w:rsid w:val="002D581C"/>
    <w:rsid w:val="002D588A"/>
    <w:rsid w:val="002D613C"/>
    <w:rsid w:val="002D6651"/>
    <w:rsid w:val="002D7698"/>
    <w:rsid w:val="002E1B2F"/>
    <w:rsid w:val="002E311E"/>
    <w:rsid w:val="002E338D"/>
    <w:rsid w:val="002E35A8"/>
    <w:rsid w:val="002E404A"/>
    <w:rsid w:val="002E5C9F"/>
    <w:rsid w:val="002E5F01"/>
    <w:rsid w:val="002E6130"/>
    <w:rsid w:val="002E73C3"/>
    <w:rsid w:val="002F3490"/>
    <w:rsid w:val="002F5E65"/>
    <w:rsid w:val="002F5F3D"/>
    <w:rsid w:val="002F648D"/>
    <w:rsid w:val="002F6B41"/>
    <w:rsid w:val="002F6F40"/>
    <w:rsid w:val="002F74C8"/>
    <w:rsid w:val="002F7D42"/>
    <w:rsid w:val="003009D5"/>
    <w:rsid w:val="00300F1B"/>
    <w:rsid w:val="00301591"/>
    <w:rsid w:val="003015F9"/>
    <w:rsid w:val="003026D8"/>
    <w:rsid w:val="00303318"/>
    <w:rsid w:val="00303B32"/>
    <w:rsid w:val="00303BC4"/>
    <w:rsid w:val="003047B8"/>
    <w:rsid w:val="003050AD"/>
    <w:rsid w:val="003069B0"/>
    <w:rsid w:val="00307446"/>
    <w:rsid w:val="00312DF0"/>
    <w:rsid w:val="00313FC2"/>
    <w:rsid w:val="00315275"/>
    <w:rsid w:val="00315523"/>
    <w:rsid w:val="0031559A"/>
    <w:rsid w:val="00315815"/>
    <w:rsid w:val="00320650"/>
    <w:rsid w:val="003223F7"/>
    <w:rsid w:val="00323C2E"/>
    <w:rsid w:val="00324F83"/>
    <w:rsid w:val="00326684"/>
    <w:rsid w:val="00327CD4"/>
    <w:rsid w:val="00331601"/>
    <w:rsid w:val="00331CBC"/>
    <w:rsid w:val="003324FC"/>
    <w:rsid w:val="00333B23"/>
    <w:rsid w:val="00335946"/>
    <w:rsid w:val="00336EB6"/>
    <w:rsid w:val="003409EB"/>
    <w:rsid w:val="00340BB3"/>
    <w:rsid w:val="00340F5B"/>
    <w:rsid w:val="00341F4E"/>
    <w:rsid w:val="00346307"/>
    <w:rsid w:val="00346F83"/>
    <w:rsid w:val="00347366"/>
    <w:rsid w:val="00347B3D"/>
    <w:rsid w:val="00347EAB"/>
    <w:rsid w:val="00347FBE"/>
    <w:rsid w:val="0035036F"/>
    <w:rsid w:val="0035063D"/>
    <w:rsid w:val="00351A61"/>
    <w:rsid w:val="003527AC"/>
    <w:rsid w:val="00354F9F"/>
    <w:rsid w:val="00356A23"/>
    <w:rsid w:val="003579FB"/>
    <w:rsid w:val="00360EF4"/>
    <w:rsid w:val="00361035"/>
    <w:rsid w:val="00361BC0"/>
    <w:rsid w:val="003625B8"/>
    <w:rsid w:val="00364BA2"/>
    <w:rsid w:val="0036588C"/>
    <w:rsid w:val="003658AF"/>
    <w:rsid w:val="00366652"/>
    <w:rsid w:val="0036696B"/>
    <w:rsid w:val="003726EF"/>
    <w:rsid w:val="003736DA"/>
    <w:rsid w:val="00373911"/>
    <w:rsid w:val="003743B7"/>
    <w:rsid w:val="00375576"/>
    <w:rsid w:val="00375825"/>
    <w:rsid w:val="00376012"/>
    <w:rsid w:val="00380846"/>
    <w:rsid w:val="00380A5E"/>
    <w:rsid w:val="0038555F"/>
    <w:rsid w:val="00387E87"/>
    <w:rsid w:val="00392AAF"/>
    <w:rsid w:val="0039368D"/>
    <w:rsid w:val="003943F1"/>
    <w:rsid w:val="003A08F6"/>
    <w:rsid w:val="003A0EE9"/>
    <w:rsid w:val="003A358E"/>
    <w:rsid w:val="003A6745"/>
    <w:rsid w:val="003A79EA"/>
    <w:rsid w:val="003A7D93"/>
    <w:rsid w:val="003B0401"/>
    <w:rsid w:val="003B0A82"/>
    <w:rsid w:val="003B1EA1"/>
    <w:rsid w:val="003B2496"/>
    <w:rsid w:val="003B356B"/>
    <w:rsid w:val="003B3B13"/>
    <w:rsid w:val="003B3CA0"/>
    <w:rsid w:val="003B5019"/>
    <w:rsid w:val="003B525E"/>
    <w:rsid w:val="003B57DF"/>
    <w:rsid w:val="003B65D3"/>
    <w:rsid w:val="003B7FC1"/>
    <w:rsid w:val="003C19A0"/>
    <w:rsid w:val="003C1FE1"/>
    <w:rsid w:val="003C2D34"/>
    <w:rsid w:val="003D0325"/>
    <w:rsid w:val="003D0BB5"/>
    <w:rsid w:val="003D0E19"/>
    <w:rsid w:val="003D2FF8"/>
    <w:rsid w:val="003D39BE"/>
    <w:rsid w:val="003D4A31"/>
    <w:rsid w:val="003D5950"/>
    <w:rsid w:val="003D6AC9"/>
    <w:rsid w:val="003D75E3"/>
    <w:rsid w:val="003E015A"/>
    <w:rsid w:val="003E0950"/>
    <w:rsid w:val="003E1350"/>
    <w:rsid w:val="003E1664"/>
    <w:rsid w:val="003E1A83"/>
    <w:rsid w:val="003E25B7"/>
    <w:rsid w:val="003E3BA3"/>
    <w:rsid w:val="003E3E31"/>
    <w:rsid w:val="003E412D"/>
    <w:rsid w:val="003E4DF4"/>
    <w:rsid w:val="003E5466"/>
    <w:rsid w:val="003E63B8"/>
    <w:rsid w:val="003F0A75"/>
    <w:rsid w:val="003F3269"/>
    <w:rsid w:val="003F35A7"/>
    <w:rsid w:val="003F4A87"/>
    <w:rsid w:val="003F555E"/>
    <w:rsid w:val="003F5CDE"/>
    <w:rsid w:val="003F7352"/>
    <w:rsid w:val="004010FA"/>
    <w:rsid w:val="00401B73"/>
    <w:rsid w:val="00402BB7"/>
    <w:rsid w:val="00405B80"/>
    <w:rsid w:val="00406E0A"/>
    <w:rsid w:val="004118B2"/>
    <w:rsid w:val="00411E00"/>
    <w:rsid w:val="004123DC"/>
    <w:rsid w:val="00412E92"/>
    <w:rsid w:val="00413469"/>
    <w:rsid w:val="00413D5F"/>
    <w:rsid w:val="00415CBE"/>
    <w:rsid w:val="0041664A"/>
    <w:rsid w:val="00417075"/>
    <w:rsid w:val="00420764"/>
    <w:rsid w:val="004218C1"/>
    <w:rsid w:val="0042218E"/>
    <w:rsid w:val="00422464"/>
    <w:rsid w:val="0042432B"/>
    <w:rsid w:val="00424819"/>
    <w:rsid w:val="0042776D"/>
    <w:rsid w:val="00427B5A"/>
    <w:rsid w:val="00430B9F"/>
    <w:rsid w:val="00431784"/>
    <w:rsid w:val="00431CE9"/>
    <w:rsid w:val="00432E58"/>
    <w:rsid w:val="0043395C"/>
    <w:rsid w:val="004351DA"/>
    <w:rsid w:val="00435745"/>
    <w:rsid w:val="004357DB"/>
    <w:rsid w:val="00437B1F"/>
    <w:rsid w:val="00437DA9"/>
    <w:rsid w:val="00440047"/>
    <w:rsid w:val="00440AF5"/>
    <w:rsid w:val="00441157"/>
    <w:rsid w:val="00442FEE"/>
    <w:rsid w:val="00443E8C"/>
    <w:rsid w:val="00444CE0"/>
    <w:rsid w:val="00447BEC"/>
    <w:rsid w:val="004510A1"/>
    <w:rsid w:val="004520F8"/>
    <w:rsid w:val="004536F4"/>
    <w:rsid w:val="00453D85"/>
    <w:rsid w:val="004540CC"/>
    <w:rsid w:val="0045536A"/>
    <w:rsid w:val="00456E71"/>
    <w:rsid w:val="00460633"/>
    <w:rsid w:val="004626D8"/>
    <w:rsid w:val="00463337"/>
    <w:rsid w:val="004650A3"/>
    <w:rsid w:val="0046534D"/>
    <w:rsid w:val="00465C64"/>
    <w:rsid w:val="00466024"/>
    <w:rsid w:val="00466663"/>
    <w:rsid w:val="00470216"/>
    <w:rsid w:val="004703EC"/>
    <w:rsid w:val="00470C5D"/>
    <w:rsid w:val="004712F5"/>
    <w:rsid w:val="00472591"/>
    <w:rsid w:val="00475123"/>
    <w:rsid w:val="00477C29"/>
    <w:rsid w:val="00482CED"/>
    <w:rsid w:val="00484849"/>
    <w:rsid w:val="0048534A"/>
    <w:rsid w:val="00485D5D"/>
    <w:rsid w:val="004865EC"/>
    <w:rsid w:val="00486D51"/>
    <w:rsid w:val="00490452"/>
    <w:rsid w:val="00491846"/>
    <w:rsid w:val="00493EAA"/>
    <w:rsid w:val="00494366"/>
    <w:rsid w:val="00494385"/>
    <w:rsid w:val="004956F5"/>
    <w:rsid w:val="0049586C"/>
    <w:rsid w:val="004958A2"/>
    <w:rsid w:val="004963E1"/>
    <w:rsid w:val="00497C14"/>
    <w:rsid w:val="004A06CE"/>
    <w:rsid w:val="004A1B86"/>
    <w:rsid w:val="004A1DF5"/>
    <w:rsid w:val="004A265C"/>
    <w:rsid w:val="004A34BA"/>
    <w:rsid w:val="004A5450"/>
    <w:rsid w:val="004A7E11"/>
    <w:rsid w:val="004A7E64"/>
    <w:rsid w:val="004A7F9B"/>
    <w:rsid w:val="004B298C"/>
    <w:rsid w:val="004B5C8E"/>
    <w:rsid w:val="004B5F2C"/>
    <w:rsid w:val="004C2026"/>
    <w:rsid w:val="004C36CD"/>
    <w:rsid w:val="004C3B37"/>
    <w:rsid w:val="004C3C1A"/>
    <w:rsid w:val="004C797A"/>
    <w:rsid w:val="004D0394"/>
    <w:rsid w:val="004D25E1"/>
    <w:rsid w:val="004D2D29"/>
    <w:rsid w:val="004D3B8B"/>
    <w:rsid w:val="004D3FF2"/>
    <w:rsid w:val="004D4B76"/>
    <w:rsid w:val="004D55FC"/>
    <w:rsid w:val="004D5D14"/>
    <w:rsid w:val="004D6ABB"/>
    <w:rsid w:val="004D78FD"/>
    <w:rsid w:val="004D7F5E"/>
    <w:rsid w:val="004E0600"/>
    <w:rsid w:val="004E0874"/>
    <w:rsid w:val="004E5759"/>
    <w:rsid w:val="004E5C2F"/>
    <w:rsid w:val="004E6CD1"/>
    <w:rsid w:val="004E757B"/>
    <w:rsid w:val="004F036E"/>
    <w:rsid w:val="004F14A4"/>
    <w:rsid w:val="004F1E25"/>
    <w:rsid w:val="004F21B7"/>
    <w:rsid w:val="004F24C0"/>
    <w:rsid w:val="004F460A"/>
    <w:rsid w:val="004F52FF"/>
    <w:rsid w:val="004F6516"/>
    <w:rsid w:val="00501309"/>
    <w:rsid w:val="005055A9"/>
    <w:rsid w:val="00513C03"/>
    <w:rsid w:val="00514F0C"/>
    <w:rsid w:val="00515BE0"/>
    <w:rsid w:val="005164D6"/>
    <w:rsid w:val="00516D1D"/>
    <w:rsid w:val="00516D28"/>
    <w:rsid w:val="00517B89"/>
    <w:rsid w:val="0052042B"/>
    <w:rsid w:val="00520B10"/>
    <w:rsid w:val="00520BA2"/>
    <w:rsid w:val="005214DB"/>
    <w:rsid w:val="0052173E"/>
    <w:rsid w:val="0052211B"/>
    <w:rsid w:val="0052293E"/>
    <w:rsid w:val="00525710"/>
    <w:rsid w:val="00525973"/>
    <w:rsid w:val="00525995"/>
    <w:rsid w:val="00526C04"/>
    <w:rsid w:val="00527FA3"/>
    <w:rsid w:val="00530008"/>
    <w:rsid w:val="005312CD"/>
    <w:rsid w:val="00531759"/>
    <w:rsid w:val="005333EC"/>
    <w:rsid w:val="00533463"/>
    <w:rsid w:val="00537E1D"/>
    <w:rsid w:val="005408BE"/>
    <w:rsid w:val="00543E6F"/>
    <w:rsid w:val="00547CDC"/>
    <w:rsid w:val="005506A9"/>
    <w:rsid w:val="0055520E"/>
    <w:rsid w:val="00556234"/>
    <w:rsid w:val="00560368"/>
    <w:rsid w:val="0056043C"/>
    <w:rsid w:val="0056195F"/>
    <w:rsid w:val="00561DEF"/>
    <w:rsid w:val="00562BED"/>
    <w:rsid w:val="005647E7"/>
    <w:rsid w:val="00564929"/>
    <w:rsid w:val="00566DDF"/>
    <w:rsid w:val="00567E56"/>
    <w:rsid w:val="00570794"/>
    <w:rsid w:val="00570FEC"/>
    <w:rsid w:val="00572E45"/>
    <w:rsid w:val="00574045"/>
    <w:rsid w:val="00574818"/>
    <w:rsid w:val="00575183"/>
    <w:rsid w:val="00577E51"/>
    <w:rsid w:val="005800A6"/>
    <w:rsid w:val="00580B19"/>
    <w:rsid w:val="00580DC8"/>
    <w:rsid w:val="00580F7C"/>
    <w:rsid w:val="005813DA"/>
    <w:rsid w:val="005814BF"/>
    <w:rsid w:val="00581BD8"/>
    <w:rsid w:val="0058266F"/>
    <w:rsid w:val="00584852"/>
    <w:rsid w:val="00585824"/>
    <w:rsid w:val="0059070F"/>
    <w:rsid w:val="00592D0A"/>
    <w:rsid w:val="005933AE"/>
    <w:rsid w:val="00593555"/>
    <w:rsid w:val="00596D80"/>
    <w:rsid w:val="0059774D"/>
    <w:rsid w:val="005979C9"/>
    <w:rsid w:val="00597A56"/>
    <w:rsid w:val="005A014E"/>
    <w:rsid w:val="005A078F"/>
    <w:rsid w:val="005A0DE3"/>
    <w:rsid w:val="005A1529"/>
    <w:rsid w:val="005A27F2"/>
    <w:rsid w:val="005A3785"/>
    <w:rsid w:val="005A3C74"/>
    <w:rsid w:val="005A4252"/>
    <w:rsid w:val="005A7943"/>
    <w:rsid w:val="005B0C65"/>
    <w:rsid w:val="005B2E16"/>
    <w:rsid w:val="005B3D49"/>
    <w:rsid w:val="005B4696"/>
    <w:rsid w:val="005B4CFD"/>
    <w:rsid w:val="005B6B84"/>
    <w:rsid w:val="005C02E7"/>
    <w:rsid w:val="005C1C42"/>
    <w:rsid w:val="005C4E10"/>
    <w:rsid w:val="005C5422"/>
    <w:rsid w:val="005C67E3"/>
    <w:rsid w:val="005C6B90"/>
    <w:rsid w:val="005D02A9"/>
    <w:rsid w:val="005D113C"/>
    <w:rsid w:val="005D245C"/>
    <w:rsid w:val="005D302F"/>
    <w:rsid w:val="005D3165"/>
    <w:rsid w:val="005D3996"/>
    <w:rsid w:val="005D6EFF"/>
    <w:rsid w:val="005E1883"/>
    <w:rsid w:val="005E1F16"/>
    <w:rsid w:val="005E2A66"/>
    <w:rsid w:val="005E3F5B"/>
    <w:rsid w:val="005E4865"/>
    <w:rsid w:val="005E515E"/>
    <w:rsid w:val="005E6C1C"/>
    <w:rsid w:val="005E735D"/>
    <w:rsid w:val="005E7559"/>
    <w:rsid w:val="005F10CA"/>
    <w:rsid w:val="005F300C"/>
    <w:rsid w:val="005F4619"/>
    <w:rsid w:val="005F59D8"/>
    <w:rsid w:val="005F5EF3"/>
    <w:rsid w:val="005F7E3F"/>
    <w:rsid w:val="00600855"/>
    <w:rsid w:val="00601CDB"/>
    <w:rsid w:val="0060350C"/>
    <w:rsid w:val="00604360"/>
    <w:rsid w:val="00605192"/>
    <w:rsid w:val="0060636B"/>
    <w:rsid w:val="00606EF5"/>
    <w:rsid w:val="006100B5"/>
    <w:rsid w:val="00612C02"/>
    <w:rsid w:val="00612E1D"/>
    <w:rsid w:val="00613541"/>
    <w:rsid w:val="00615DAE"/>
    <w:rsid w:val="00617038"/>
    <w:rsid w:val="00621160"/>
    <w:rsid w:val="00621D9C"/>
    <w:rsid w:val="00623ED1"/>
    <w:rsid w:val="00630941"/>
    <w:rsid w:val="0063094E"/>
    <w:rsid w:val="00633796"/>
    <w:rsid w:val="006340A1"/>
    <w:rsid w:val="00634F54"/>
    <w:rsid w:val="00636130"/>
    <w:rsid w:val="00636E55"/>
    <w:rsid w:val="00640486"/>
    <w:rsid w:val="00642455"/>
    <w:rsid w:val="00644CEA"/>
    <w:rsid w:val="00646207"/>
    <w:rsid w:val="0064694A"/>
    <w:rsid w:val="00646FA0"/>
    <w:rsid w:val="00647613"/>
    <w:rsid w:val="00647B1A"/>
    <w:rsid w:val="0065159B"/>
    <w:rsid w:val="00652159"/>
    <w:rsid w:val="00652F8F"/>
    <w:rsid w:val="0065316E"/>
    <w:rsid w:val="00653937"/>
    <w:rsid w:val="00654CB2"/>
    <w:rsid w:val="00655469"/>
    <w:rsid w:val="006555EE"/>
    <w:rsid w:val="006577DD"/>
    <w:rsid w:val="00660021"/>
    <w:rsid w:val="006607D6"/>
    <w:rsid w:val="0066220C"/>
    <w:rsid w:val="00662372"/>
    <w:rsid w:val="00663EF6"/>
    <w:rsid w:val="0066767F"/>
    <w:rsid w:val="006709DD"/>
    <w:rsid w:val="006712A2"/>
    <w:rsid w:val="00672F4C"/>
    <w:rsid w:val="00673128"/>
    <w:rsid w:val="00674FBF"/>
    <w:rsid w:val="00675D94"/>
    <w:rsid w:val="006766BA"/>
    <w:rsid w:val="00676B84"/>
    <w:rsid w:val="00680D11"/>
    <w:rsid w:val="006827D8"/>
    <w:rsid w:val="0068303B"/>
    <w:rsid w:val="006833BF"/>
    <w:rsid w:val="006869CA"/>
    <w:rsid w:val="00690247"/>
    <w:rsid w:val="00690391"/>
    <w:rsid w:val="006903CD"/>
    <w:rsid w:val="006903DE"/>
    <w:rsid w:val="00690E31"/>
    <w:rsid w:val="006921DF"/>
    <w:rsid w:val="00695059"/>
    <w:rsid w:val="006971F3"/>
    <w:rsid w:val="006A175E"/>
    <w:rsid w:val="006A3F0D"/>
    <w:rsid w:val="006A46E8"/>
    <w:rsid w:val="006A6453"/>
    <w:rsid w:val="006A6A8C"/>
    <w:rsid w:val="006A75FF"/>
    <w:rsid w:val="006A7CE8"/>
    <w:rsid w:val="006B0F13"/>
    <w:rsid w:val="006B214B"/>
    <w:rsid w:val="006B6891"/>
    <w:rsid w:val="006B7C84"/>
    <w:rsid w:val="006C2F55"/>
    <w:rsid w:val="006C3FB7"/>
    <w:rsid w:val="006C40A0"/>
    <w:rsid w:val="006C4755"/>
    <w:rsid w:val="006C7B63"/>
    <w:rsid w:val="006D1286"/>
    <w:rsid w:val="006D20F1"/>
    <w:rsid w:val="006D335D"/>
    <w:rsid w:val="006D35E3"/>
    <w:rsid w:val="006D3B3D"/>
    <w:rsid w:val="006D5A1F"/>
    <w:rsid w:val="006D5EE3"/>
    <w:rsid w:val="006E18D3"/>
    <w:rsid w:val="006E18E8"/>
    <w:rsid w:val="006E408C"/>
    <w:rsid w:val="006E4296"/>
    <w:rsid w:val="006E536D"/>
    <w:rsid w:val="006E5FD7"/>
    <w:rsid w:val="006E67C7"/>
    <w:rsid w:val="006E6F21"/>
    <w:rsid w:val="006F1DA9"/>
    <w:rsid w:val="006F297E"/>
    <w:rsid w:val="006F4133"/>
    <w:rsid w:val="006F474D"/>
    <w:rsid w:val="006F7F8C"/>
    <w:rsid w:val="0070157B"/>
    <w:rsid w:val="00702245"/>
    <w:rsid w:val="0070264D"/>
    <w:rsid w:val="00703465"/>
    <w:rsid w:val="00704E1B"/>
    <w:rsid w:val="00706D9C"/>
    <w:rsid w:val="00707781"/>
    <w:rsid w:val="0071082B"/>
    <w:rsid w:val="00711418"/>
    <w:rsid w:val="0071162C"/>
    <w:rsid w:val="007126E7"/>
    <w:rsid w:val="007147C7"/>
    <w:rsid w:val="007149DF"/>
    <w:rsid w:val="0071623B"/>
    <w:rsid w:val="0072054F"/>
    <w:rsid w:val="007210D3"/>
    <w:rsid w:val="0072257A"/>
    <w:rsid w:val="0072307F"/>
    <w:rsid w:val="007235E5"/>
    <w:rsid w:val="007249D2"/>
    <w:rsid w:val="00724B53"/>
    <w:rsid w:val="00724D6A"/>
    <w:rsid w:val="007264E9"/>
    <w:rsid w:val="0072685D"/>
    <w:rsid w:val="007272E5"/>
    <w:rsid w:val="007315EC"/>
    <w:rsid w:val="00733FC4"/>
    <w:rsid w:val="0073544A"/>
    <w:rsid w:val="007360F0"/>
    <w:rsid w:val="007364CF"/>
    <w:rsid w:val="0073730A"/>
    <w:rsid w:val="0074008C"/>
    <w:rsid w:val="00741477"/>
    <w:rsid w:val="007429FC"/>
    <w:rsid w:val="00743D0F"/>
    <w:rsid w:val="007447C9"/>
    <w:rsid w:val="0074529F"/>
    <w:rsid w:val="00745379"/>
    <w:rsid w:val="00747263"/>
    <w:rsid w:val="00750552"/>
    <w:rsid w:val="00750587"/>
    <w:rsid w:val="007513B6"/>
    <w:rsid w:val="00752444"/>
    <w:rsid w:val="0075347E"/>
    <w:rsid w:val="00755A0C"/>
    <w:rsid w:val="007562ED"/>
    <w:rsid w:val="00757A5E"/>
    <w:rsid w:val="00760D10"/>
    <w:rsid w:val="00761857"/>
    <w:rsid w:val="00762BF7"/>
    <w:rsid w:val="00763C2A"/>
    <w:rsid w:val="0076547B"/>
    <w:rsid w:val="00765EE0"/>
    <w:rsid w:val="00770644"/>
    <w:rsid w:val="0077077E"/>
    <w:rsid w:val="00770A91"/>
    <w:rsid w:val="007710B5"/>
    <w:rsid w:val="00771E30"/>
    <w:rsid w:val="00772FDB"/>
    <w:rsid w:val="00773E33"/>
    <w:rsid w:val="007756BA"/>
    <w:rsid w:val="007764B8"/>
    <w:rsid w:val="0077708D"/>
    <w:rsid w:val="00780C25"/>
    <w:rsid w:val="00781217"/>
    <w:rsid w:val="00781A1A"/>
    <w:rsid w:val="0078329D"/>
    <w:rsid w:val="00783A2C"/>
    <w:rsid w:val="0078543B"/>
    <w:rsid w:val="007929AC"/>
    <w:rsid w:val="0079415E"/>
    <w:rsid w:val="007947F7"/>
    <w:rsid w:val="00794F9B"/>
    <w:rsid w:val="00795441"/>
    <w:rsid w:val="00796D9A"/>
    <w:rsid w:val="007A4129"/>
    <w:rsid w:val="007A43B1"/>
    <w:rsid w:val="007A5D97"/>
    <w:rsid w:val="007A6551"/>
    <w:rsid w:val="007B007C"/>
    <w:rsid w:val="007B07A7"/>
    <w:rsid w:val="007B27DB"/>
    <w:rsid w:val="007B32A1"/>
    <w:rsid w:val="007B3519"/>
    <w:rsid w:val="007B4525"/>
    <w:rsid w:val="007B4BA3"/>
    <w:rsid w:val="007B75E5"/>
    <w:rsid w:val="007B7AA1"/>
    <w:rsid w:val="007B7E60"/>
    <w:rsid w:val="007C0466"/>
    <w:rsid w:val="007C1579"/>
    <w:rsid w:val="007C1EC8"/>
    <w:rsid w:val="007C2127"/>
    <w:rsid w:val="007C22CC"/>
    <w:rsid w:val="007C31DC"/>
    <w:rsid w:val="007C4FB0"/>
    <w:rsid w:val="007C5187"/>
    <w:rsid w:val="007C5EA4"/>
    <w:rsid w:val="007C66AE"/>
    <w:rsid w:val="007C69FF"/>
    <w:rsid w:val="007C7840"/>
    <w:rsid w:val="007D25BA"/>
    <w:rsid w:val="007D2EC6"/>
    <w:rsid w:val="007D3646"/>
    <w:rsid w:val="007D5513"/>
    <w:rsid w:val="007D60FA"/>
    <w:rsid w:val="007D6133"/>
    <w:rsid w:val="007E152B"/>
    <w:rsid w:val="007E175E"/>
    <w:rsid w:val="007E1F19"/>
    <w:rsid w:val="007E2BBA"/>
    <w:rsid w:val="007E3CE3"/>
    <w:rsid w:val="007E497D"/>
    <w:rsid w:val="007E4A82"/>
    <w:rsid w:val="007E4D55"/>
    <w:rsid w:val="007E4E09"/>
    <w:rsid w:val="007E7FC2"/>
    <w:rsid w:val="007F4E95"/>
    <w:rsid w:val="007F5554"/>
    <w:rsid w:val="007F5C30"/>
    <w:rsid w:val="007F5D3D"/>
    <w:rsid w:val="007F65C2"/>
    <w:rsid w:val="007F6650"/>
    <w:rsid w:val="00800DEB"/>
    <w:rsid w:val="00801EBD"/>
    <w:rsid w:val="00806DE2"/>
    <w:rsid w:val="00807C20"/>
    <w:rsid w:val="00810D0B"/>
    <w:rsid w:val="00811C97"/>
    <w:rsid w:val="00812B53"/>
    <w:rsid w:val="00812CAC"/>
    <w:rsid w:val="00812E52"/>
    <w:rsid w:val="00813440"/>
    <w:rsid w:val="00815CA4"/>
    <w:rsid w:val="008164E5"/>
    <w:rsid w:val="00817809"/>
    <w:rsid w:val="00820493"/>
    <w:rsid w:val="00820FC0"/>
    <w:rsid w:val="00821002"/>
    <w:rsid w:val="008219A1"/>
    <w:rsid w:val="008219D5"/>
    <w:rsid w:val="00821B8A"/>
    <w:rsid w:val="00822799"/>
    <w:rsid w:val="00822B0F"/>
    <w:rsid w:val="008234AC"/>
    <w:rsid w:val="008250F5"/>
    <w:rsid w:val="008262B4"/>
    <w:rsid w:val="0083247F"/>
    <w:rsid w:val="00832E41"/>
    <w:rsid w:val="00834878"/>
    <w:rsid w:val="00835913"/>
    <w:rsid w:val="00835F98"/>
    <w:rsid w:val="00837B65"/>
    <w:rsid w:val="00843CF9"/>
    <w:rsid w:val="00844D4F"/>
    <w:rsid w:val="008451D0"/>
    <w:rsid w:val="008453BE"/>
    <w:rsid w:val="00845A68"/>
    <w:rsid w:val="008473E6"/>
    <w:rsid w:val="0084772C"/>
    <w:rsid w:val="008501ED"/>
    <w:rsid w:val="008514F2"/>
    <w:rsid w:val="008523E7"/>
    <w:rsid w:val="00852D23"/>
    <w:rsid w:val="00853AB0"/>
    <w:rsid w:val="00854114"/>
    <w:rsid w:val="008541D0"/>
    <w:rsid w:val="00855862"/>
    <w:rsid w:val="008561C8"/>
    <w:rsid w:val="008566DD"/>
    <w:rsid w:val="00857959"/>
    <w:rsid w:val="00861C76"/>
    <w:rsid w:val="008639A8"/>
    <w:rsid w:val="008639D5"/>
    <w:rsid w:val="00863ED7"/>
    <w:rsid w:val="00867427"/>
    <w:rsid w:val="008678DD"/>
    <w:rsid w:val="00871914"/>
    <w:rsid w:val="00875005"/>
    <w:rsid w:val="00876B2B"/>
    <w:rsid w:val="00876E9D"/>
    <w:rsid w:val="00876F85"/>
    <w:rsid w:val="0088145D"/>
    <w:rsid w:val="00882554"/>
    <w:rsid w:val="00882EFB"/>
    <w:rsid w:val="008850D8"/>
    <w:rsid w:val="0088584B"/>
    <w:rsid w:val="00886D42"/>
    <w:rsid w:val="0088755E"/>
    <w:rsid w:val="00891BD1"/>
    <w:rsid w:val="008925F6"/>
    <w:rsid w:val="00894247"/>
    <w:rsid w:val="0089426A"/>
    <w:rsid w:val="008A1620"/>
    <w:rsid w:val="008A2861"/>
    <w:rsid w:val="008A3689"/>
    <w:rsid w:val="008A3F84"/>
    <w:rsid w:val="008A4660"/>
    <w:rsid w:val="008A4DFC"/>
    <w:rsid w:val="008A5385"/>
    <w:rsid w:val="008A66B7"/>
    <w:rsid w:val="008B05F9"/>
    <w:rsid w:val="008B2DD3"/>
    <w:rsid w:val="008B3276"/>
    <w:rsid w:val="008B59E8"/>
    <w:rsid w:val="008B5DB1"/>
    <w:rsid w:val="008B6A68"/>
    <w:rsid w:val="008B6AD2"/>
    <w:rsid w:val="008B6C00"/>
    <w:rsid w:val="008B6D2B"/>
    <w:rsid w:val="008B7DC8"/>
    <w:rsid w:val="008C0FB1"/>
    <w:rsid w:val="008C245E"/>
    <w:rsid w:val="008C4281"/>
    <w:rsid w:val="008C436B"/>
    <w:rsid w:val="008C51AC"/>
    <w:rsid w:val="008C5864"/>
    <w:rsid w:val="008C5B48"/>
    <w:rsid w:val="008C60AF"/>
    <w:rsid w:val="008C76F5"/>
    <w:rsid w:val="008D041A"/>
    <w:rsid w:val="008D06B9"/>
    <w:rsid w:val="008D1A28"/>
    <w:rsid w:val="008D27B6"/>
    <w:rsid w:val="008D2BB7"/>
    <w:rsid w:val="008D36DF"/>
    <w:rsid w:val="008D3845"/>
    <w:rsid w:val="008D59E1"/>
    <w:rsid w:val="008D5D9E"/>
    <w:rsid w:val="008D7C49"/>
    <w:rsid w:val="008E2D95"/>
    <w:rsid w:val="008E367A"/>
    <w:rsid w:val="008E511C"/>
    <w:rsid w:val="008E57B5"/>
    <w:rsid w:val="008E5924"/>
    <w:rsid w:val="008E7A20"/>
    <w:rsid w:val="008F0EAC"/>
    <w:rsid w:val="008F242E"/>
    <w:rsid w:val="008F2EB9"/>
    <w:rsid w:val="008F5BBC"/>
    <w:rsid w:val="008F7568"/>
    <w:rsid w:val="0090038A"/>
    <w:rsid w:val="00900CC3"/>
    <w:rsid w:val="0090322E"/>
    <w:rsid w:val="00903611"/>
    <w:rsid w:val="00903880"/>
    <w:rsid w:val="00904A06"/>
    <w:rsid w:val="00905795"/>
    <w:rsid w:val="0090677E"/>
    <w:rsid w:val="00907ED4"/>
    <w:rsid w:val="00911C79"/>
    <w:rsid w:val="00913013"/>
    <w:rsid w:val="00913DA6"/>
    <w:rsid w:val="009158CF"/>
    <w:rsid w:val="00916DCC"/>
    <w:rsid w:val="00917D88"/>
    <w:rsid w:val="00920412"/>
    <w:rsid w:val="00921EA7"/>
    <w:rsid w:val="00921F86"/>
    <w:rsid w:val="0092233D"/>
    <w:rsid w:val="0092243A"/>
    <w:rsid w:val="00924248"/>
    <w:rsid w:val="009250DC"/>
    <w:rsid w:val="0092757C"/>
    <w:rsid w:val="00930EA9"/>
    <w:rsid w:val="00931BD0"/>
    <w:rsid w:val="00932224"/>
    <w:rsid w:val="009327E9"/>
    <w:rsid w:val="0093311D"/>
    <w:rsid w:val="0093426B"/>
    <w:rsid w:val="009346CB"/>
    <w:rsid w:val="00934C5F"/>
    <w:rsid w:val="00940540"/>
    <w:rsid w:val="00940614"/>
    <w:rsid w:val="0094074B"/>
    <w:rsid w:val="0094234A"/>
    <w:rsid w:val="00942799"/>
    <w:rsid w:val="00942865"/>
    <w:rsid w:val="00942B33"/>
    <w:rsid w:val="009432EF"/>
    <w:rsid w:val="00943DD4"/>
    <w:rsid w:val="00946BE3"/>
    <w:rsid w:val="00946FDA"/>
    <w:rsid w:val="00947AED"/>
    <w:rsid w:val="00950649"/>
    <w:rsid w:val="009512B8"/>
    <w:rsid w:val="00951622"/>
    <w:rsid w:val="00952B07"/>
    <w:rsid w:val="00952E78"/>
    <w:rsid w:val="0095300E"/>
    <w:rsid w:val="009530D4"/>
    <w:rsid w:val="0095407B"/>
    <w:rsid w:val="00954245"/>
    <w:rsid w:val="009542B8"/>
    <w:rsid w:val="00955B23"/>
    <w:rsid w:val="009609F8"/>
    <w:rsid w:val="00962C6B"/>
    <w:rsid w:val="009632A6"/>
    <w:rsid w:val="00964179"/>
    <w:rsid w:val="00964D3C"/>
    <w:rsid w:val="00965B21"/>
    <w:rsid w:val="00965D56"/>
    <w:rsid w:val="009660DB"/>
    <w:rsid w:val="0096773A"/>
    <w:rsid w:val="00967A45"/>
    <w:rsid w:val="00971AC1"/>
    <w:rsid w:val="00972184"/>
    <w:rsid w:val="009726EC"/>
    <w:rsid w:val="009728DE"/>
    <w:rsid w:val="009734DC"/>
    <w:rsid w:val="00974C96"/>
    <w:rsid w:val="00975FA2"/>
    <w:rsid w:val="0097613A"/>
    <w:rsid w:val="00976253"/>
    <w:rsid w:val="0097638C"/>
    <w:rsid w:val="00976D7A"/>
    <w:rsid w:val="00977921"/>
    <w:rsid w:val="00980694"/>
    <w:rsid w:val="009811D3"/>
    <w:rsid w:val="00981D80"/>
    <w:rsid w:val="00982FD7"/>
    <w:rsid w:val="00983F9B"/>
    <w:rsid w:val="00984813"/>
    <w:rsid w:val="00986F6E"/>
    <w:rsid w:val="00987480"/>
    <w:rsid w:val="00990B61"/>
    <w:rsid w:val="00991728"/>
    <w:rsid w:val="009919DC"/>
    <w:rsid w:val="00992BA5"/>
    <w:rsid w:val="0099458D"/>
    <w:rsid w:val="009952B6"/>
    <w:rsid w:val="00996C12"/>
    <w:rsid w:val="009A001E"/>
    <w:rsid w:val="009A16BD"/>
    <w:rsid w:val="009A1927"/>
    <w:rsid w:val="009A233A"/>
    <w:rsid w:val="009A2441"/>
    <w:rsid w:val="009A2957"/>
    <w:rsid w:val="009A40AF"/>
    <w:rsid w:val="009A5495"/>
    <w:rsid w:val="009A5F2C"/>
    <w:rsid w:val="009A69CC"/>
    <w:rsid w:val="009B0377"/>
    <w:rsid w:val="009B04BD"/>
    <w:rsid w:val="009B1D06"/>
    <w:rsid w:val="009B2ED6"/>
    <w:rsid w:val="009B3A2D"/>
    <w:rsid w:val="009B69C3"/>
    <w:rsid w:val="009B6C01"/>
    <w:rsid w:val="009B77CA"/>
    <w:rsid w:val="009B7B4F"/>
    <w:rsid w:val="009C0449"/>
    <w:rsid w:val="009C04CE"/>
    <w:rsid w:val="009C070D"/>
    <w:rsid w:val="009C1C07"/>
    <w:rsid w:val="009C3485"/>
    <w:rsid w:val="009C3B71"/>
    <w:rsid w:val="009C4228"/>
    <w:rsid w:val="009C45A6"/>
    <w:rsid w:val="009C4C2F"/>
    <w:rsid w:val="009C5136"/>
    <w:rsid w:val="009C594A"/>
    <w:rsid w:val="009C717F"/>
    <w:rsid w:val="009C7550"/>
    <w:rsid w:val="009D2282"/>
    <w:rsid w:val="009D3CDD"/>
    <w:rsid w:val="009D3DB3"/>
    <w:rsid w:val="009D42D3"/>
    <w:rsid w:val="009D50C6"/>
    <w:rsid w:val="009D657C"/>
    <w:rsid w:val="009D7765"/>
    <w:rsid w:val="009E08A9"/>
    <w:rsid w:val="009E23A0"/>
    <w:rsid w:val="009E2D4C"/>
    <w:rsid w:val="009E54F9"/>
    <w:rsid w:val="009E65F0"/>
    <w:rsid w:val="009E796C"/>
    <w:rsid w:val="009F0A16"/>
    <w:rsid w:val="009F0CEA"/>
    <w:rsid w:val="009F1C37"/>
    <w:rsid w:val="009F5552"/>
    <w:rsid w:val="009F619D"/>
    <w:rsid w:val="00A00132"/>
    <w:rsid w:val="00A00D3B"/>
    <w:rsid w:val="00A0387B"/>
    <w:rsid w:val="00A0694B"/>
    <w:rsid w:val="00A06E6A"/>
    <w:rsid w:val="00A06F5B"/>
    <w:rsid w:val="00A074F4"/>
    <w:rsid w:val="00A1081B"/>
    <w:rsid w:val="00A10F94"/>
    <w:rsid w:val="00A11DA3"/>
    <w:rsid w:val="00A1254A"/>
    <w:rsid w:val="00A1283E"/>
    <w:rsid w:val="00A14715"/>
    <w:rsid w:val="00A158F9"/>
    <w:rsid w:val="00A1596A"/>
    <w:rsid w:val="00A15F94"/>
    <w:rsid w:val="00A17184"/>
    <w:rsid w:val="00A217CB"/>
    <w:rsid w:val="00A23DDC"/>
    <w:rsid w:val="00A24F75"/>
    <w:rsid w:val="00A27168"/>
    <w:rsid w:val="00A31CA9"/>
    <w:rsid w:val="00A31EE8"/>
    <w:rsid w:val="00A32FEC"/>
    <w:rsid w:val="00A36ED6"/>
    <w:rsid w:val="00A374B3"/>
    <w:rsid w:val="00A37880"/>
    <w:rsid w:val="00A40A8C"/>
    <w:rsid w:val="00A42816"/>
    <w:rsid w:val="00A42CC8"/>
    <w:rsid w:val="00A43425"/>
    <w:rsid w:val="00A434EE"/>
    <w:rsid w:val="00A437C4"/>
    <w:rsid w:val="00A43C6E"/>
    <w:rsid w:val="00A4458B"/>
    <w:rsid w:val="00A44D3E"/>
    <w:rsid w:val="00A45881"/>
    <w:rsid w:val="00A46631"/>
    <w:rsid w:val="00A50DCC"/>
    <w:rsid w:val="00A511F7"/>
    <w:rsid w:val="00A520F4"/>
    <w:rsid w:val="00A5629C"/>
    <w:rsid w:val="00A568D9"/>
    <w:rsid w:val="00A603F1"/>
    <w:rsid w:val="00A6185E"/>
    <w:rsid w:val="00A6188F"/>
    <w:rsid w:val="00A61B7B"/>
    <w:rsid w:val="00A6261A"/>
    <w:rsid w:val="00A62851"/>
    <w:rsid w:val="00A6387F"/>
    <w:rsid w:val="00A64567"/>
    <w:rsid w:val="00A647E5"/>
    <w:rsid w:val="00A654AC"/>
    <w:rsid w:val="00A722F0"/>
    <w:rsid w:val="00A748A7"/>
    <w:rsid w:val="00A748F2"/>
    <w:rsid w:val="00A74E69"/>
    <w:rsid w:val="00A75A0F"/>
    <w:rsid w:val="00A75AF1"/>
    <w:rsid w:val="00A76919"/>
    <w:rsid w:val="00A76A19"/>
    <w:rsid w:val="00A80052"/>
    <w:rsid w:val="00A81A72"/>
    <w:rsid w:val="00A83D34"/>
    <w:rsid w:val="00A83EA3"/>
    <w:rsid w:val="00A848E0"/>
    <w:rsid w:val="00A85790"/>
    <w:rsid w:val="00A86F6E"/>
    <w:rsid w:val="00A9003C"/>
    <w:rsid w:val="00A902AF"/>
    <w:rsid w:val="00A909F9"/>
    <w:rsid w:val="00A90F4D"/>
    <w:rsid w:val="00A91CFC"/>
    <w:rsid w:val="00A92248"/>
    <w:rsid w:val="00A93AE2"/>
    <w:rsid w:val="00A93BB7"/>
    <w:rsid w:val="00A9424A"/>
    <w:rsid w:val="00A955EC"/>
    <w:rsid w:val="00A9712D"/>
    <w:rsid w:val="00AA03CE"/>
    <w:rsid w:val="00AA08D1"/>
    <w:rsid w:val="00AA0F8A"/>
    <w:rsid w:val="00AA1C59"/>
    <w:rsid w:val="00AA20F6"/>
    <w:rsid w:val="00AA32D6"/>
    <w:rsid w:val="00AA3638"/>
    <w:rsid w:val="00AA387C"/>
    <w:rsid w:val="00AA3BA1"/>
    <w:rsid w:val="00AA4A63"/>
    <w:rsid w:val="00AA574D"/>
    <w:rsid w:val="00AB0E2F"/>
    <w:rsid w:val="00AB26A7"/>
    <w:rsid w:val="00AB2D70"/>
    <w:rsid w:val="00AB5BBB"/>
    <w:rsid w:val="00AB5CF0"/>
    <w:rsid w:val="00AB5E52"/>
    <w:rsid w:val="00AB61B8"/>
    <w:rsid w:val="00AB78BE"/>
    <w:rsid w:val="00AB7C08"/>
    <w:rsid w:val="00AC23DF"/>
    <w:rsid w:val="00AC2A30"/>
    <w:rsid w:val="00AC2EBB"/>
    <w:rsid w:val="00AD062B"/>
    <w:rsid w:val="00AD348A"/>
    <w:rsid w:val="00AD4AE9"/>
    <w:rsid w:val="00AD5848"/>
    <w:rsid w:val="00AD5DFD"/>
    <w:rsid w:val="00AE053E"/>
    <w:rsid w:val="00AE3475"/>
    <w:rsid w:val="00AE4248"/>
    <w:rsid w:val="00AE5324"/>
    <w:rsid w:val="00AE5E55"/>
    <w:rsid w:val="00AE6382"/>
    <w:rsid w:val="00AE7191"/>
    <w:rsid w:val="00AE75C9"/>
    <w:rsid w:val="00AE763A"/>
    <w:rsid w:val="00AF0E13"/>
    <w:rsid w:val="00AF0F45"/>
    <w:rsid w:val="00AF19A9"/>
    <w:rsid w:val="00AF21C3"/>
    <w:rsid w:val="00AF3A4C"/>
    <w:rsid w:val="00AF4B53"/>
    <w:rsid w:val="00AF5A1A"/>
    <w:rsid w:val="00AF6371"/>
    <w:rsid w:val="00AF66ED"/>
    <w:rsid w:val="00B00131"/>
    <w:rsid w:val="00B002FE"/>
    <w:rsid w:val="00B02739"/>
    <w:rsid w:val="00B040A4"/>
    <w:rsid w:val="00B07361"/>
    <w:rsid w:val="00B07D1D"/>
    <w:rsid w:val="00B07DE1"/>
    <w:rsid w:val="00B1131A"/>
    <w:rsid w:val="00B12F67"/>
    <w:rsid w:val="00B148D7"/>
    <w:rsid w:val="00B15823"/>
    <w:rsid w:val="00B16638"/>
    <w:rsid w:val="00B1698F"/>
    <w:rsid w:val="00B20024"/>
    <w:rsid w:val="00B204A8"/>
    <w:rsid w:val="00B27BE8"/>
    <w:rsid w:val="00B30CAC"/>
    <w:rsid w:val="00B30CEA"/>
    <w:rsid w:val="00B315F4"/>
    <w:rsid w:val="00B31C1C"/>
    <w:rsid w:val="00B33D9E"/>
    <w:rsid w:val="00B3404A"/>
    <w:rsid w:val="00B34309"/>
    <w:rsid w:val="00B34C0C"/>
    <w:rsid w:val="00B34EE1"/>
    <w:rsid w:val="00B363D5"/>
    <w:rsid w:val="00B37D10"/>
    <w:rsid w:val="00B37FF9"/>
    <w:rsid w:val="00B4073A"/>
    <w:rsid w:val="00B41E6B"/>
    <w:rsid w:val="00B446E9"/>
    <w:rsid w:val="00B45601"/>
    <w:rsid w:val="00B457E1"/>
    <w:rsid w:val="00B4716D"/>
    <w:rsid w:val="00B50721"/>
    <w:rsid w:val="00B54BDC"/>
    <w:rsid w:val="00B562B7"/>
    <w:rsid w:val="00B5714C"/>
    <w:rsid w:val="00B578CF"/>
    <w:rsid w:val="00B6094B"/>
    <w:rsid w:val="00B6112A"/>
    <w:rsid w:val="00B614CE"/>
    <w:rsid w:val="00B617DA"/>
    <w:rsid w:val="00B6201E"/>
    <w:rsid w:val="00B65708"/>
    <w:rsid w:val="00B67449"/>
    <w:rsid w:val="00B677D2"/>
    <w:rsid w:val="00B702E0"/>
    <w:rsid w:val="00B71AD9"/>
    <w:rsid w:val="00B7232C"/>
    <w:rsid w:val="00B72768"/>
    <w:rsid w:val="00B74C77"/>
    <w:rsid w:val="00B75885"/>
    <w:rsid w:val="00B76870"/>
    <w:rsid w:val="00B7716F"/>
    <w:rsid w:val="00B80F58"/>
    <w:rsid w:val="00B81029"/>
    <w:rsid w:val="00B810F6"/>
    <w:rsid w:val="00B818A0"/>
    <w:rsid w:val="00B827A2"/>
    <w:rsid w:val="00B82F97"/>
    <w:rsid w:val="00B83479"/>
    <w:rsid w:val="00B83A38"/>
    <w:rsid w:val="00B83F44"/>
    <w:rsid w:val="00B85A89"/>
    <w:rsid w:val="00B85D3C"/>
    <w:rsid w:val="00B90EEC"/>
    <w:rsid w:val="00B92D43"/>
    <w:rsid w:val="00B939D0"/>
    <w:rsid w:val="00B94011"/>
    <w:rsid w:val="00B95805"/>
    <w:rsid w:val="00B966ED"/>
    <w:rsid w:val="00B96967"/>
    <w:rsid w:val="00B97C13"/>
    <w:rsid w:val="00BA05BC"/>
    <w:rsid w:val="00BA1F19"/>
    <w:rsid w:val="00BA236F"/>
    <w:rsid w:val="00BA404C"/>
    <w:rsid w:val="00BA4BEC"/>
    <w:rsid w:val="00BA4CDE"/>
    <w:rsid w:val="00BA64FC"/>
    <w:rsid w:val="00BA6C6D"/>
    <w:rsid w:val="00BA74E2"/>
    <w:rsid w:val="00BA75FE"/>
    <w:rsid w:val="00BA7AE8"/>
    <w:rsid w:val="00BA7DDC"/>
    <w:rsid w:val="00BB03C2"/>
    <w:rsid w:val="00BB0AD6"/>
    <w:rsid w:val="00BB0E89"/>
    <w:rsid w:val="00BB266B"/>
    <w:rsid w:val="00BB4019"/>
    <w:rsid w:val="00BB5BC5"/>
    <w:rsid w:val="00BB5F3C"/>
    <w:rsid w:val="00BB614A"/>
    <w:rsid w:val="00BB632C"/>
    <w:rsid w:val="00BC3295"/>
    <w:rsid w:val="00BC342B"/>
    <w:rsid w:val="00BC6134"/>
    <w:rsid w:val="00BD4859"/>
    <w:rsid w:val="00BD4FA1"/>
    <w:rsid w:val="00BD66DF"/>
    <w:rsid w:val="00BD73CE"/>
    <w:rsid w:val="00BD7713"/>
    <w:rsid w:val="00BE11F3"/>
    <w:rsid w:val="00BE13FE"/>
    <w:rsid w:val="00BE2792"/>
    <w:rsid w:val="00BE28D3"/>
    <w:rsid w:val="00BE2A0D"/>
    <w:rsid w:val="00BE4F31"/>
    <w:rsid w:val="00BE5C0D"/>
    <w:rsid w:val="00BE63DC"/>
    <w:rsid w:val="00BF1911"/>
    <w:rsid w:val="00BF1B5E"/>
    <w:rsid w:val="00BF2CFE"/>
    <w:rsid w:val="00BF3027"/>
    <w:rsid w:val="00BF3823"/>
    <w:rsid w:val="00BF4E8E"/>
    <w:rsid w:val="00BF5019"/>
    <w:rsid w:val="00BF515E"/>
    <w:rsid w:val="00C0068C"/>
    <w:rsid w:val="00C014E3"/>
    <w:rsid w:val="00C04105"/>
    <w:rsid w:val="00C041B2"/>
    <w:rsid w:val="00C044EC"/>
    <w:rsid w:val="00C04BB9"/>
    <w:rsid w:val="00C058A0"/>
    <w:rsid w:val="00C05C85"/>
    <w:rsid w:val="00C0738D"/>
    <w:rsid w:val="00C07560"/>
    <w:rsid w:val="00C07F7B"/>
    <w:rsid w:val="00C11188"/>
    <w:rsid w:val="00C113B7"/>
    <w:rsid w:val="00C11713"/>
    <w:rsid w:val="00C14964"/>
    <w:rsid w:val="00C14A11"/>
    <w:rsid w:val="00C1506B"/>
    <w:rsid w:val="00C1537A"/>
    <w:rsid w:val="00C1541C"/>
    <w:rsid w:val="00C15965"/>
    <w:rsid w:val="00C16F81"/>
    <w:rsid w:val="00C22A40"/>
    <w:rsid w:val="00C22B83"/>
    <w:rsid w:val="00C22EE7"/>
    <w:rsid w:val="00C233B0"/>
    <w:rsid w:val="00C271CF"/>
    <w:rsid w:val="00C3093C"/>
    <w:rsid w:val="00C33BDE"/>
    <w:rsid w:val="00C353C4"/>
    <w:rsid w:val="00C362E8"/>
    <w:rsid w:val="00C404BB"/>
    <w:rsid w:val="00C42188"/>
    <w:rsid w:val="00C44BBB"/>
    <w:rsid w:val="00C47BE5"/>
    <w:rsid w:val="00C50E7A"/>
    <w:rsid w:val="00C511FC"/>
    <w:rsid w:val="00C51257"/>
    <w:rsid w:val="00C51260"/>
    <w:rsid w:val="00C52831"/>
    <w:rsid w:val="00C53D7F"/>
    <w:rsid w:val="00C5526D"/>
    <w:rsid w:val="00C618BF"/>
    <w:rsid w:val="00C6249E"/>
    <w:rsid w:val="00C6312F"/>
    <w:rsid w:val="00C634F5"/>
    <w:rsid w:val="00C6361E"/>
    <w:rsid w:val="00C64CE3"/>
    <w:rsid w:val="00C663BC"/>
    <w:rsid w:val="00C713BF"/>
    <w:rsid w:val="00C7312F"/>
    <w:rsid w:val="00C73D42"/>
    <w:rsid w:val="00C740E5"/>
    <w:rsid w:val="00C75EA1"/>
    <w:rsid w:val="00C777F8"/>
    <w:rsid w:val="00C8012D"/>
    <w:rsid w:val="00C80ABB"/>
    <w:rsid w:val="00C81B2A"/>
    <w:rsid w:val="00C835C9"/>
    <w:rsid w:val="00C83EB2"/>
    <w:rsid w:val="00C86202"/>
    <w:rsid w:val="00C86D17"/>
    <w:rsid w:val="00C908BF"/>
    <w:rsid w:val="00C90DA0"/>
    <w:rsid w:val="00C925CE"/>
    <w:rsid w:val="00C93955"/>
    <w:rsid w:val="00C93C53"/>
    <w:rsid w:val="00C95245"/>
    <w:rsid w:val="00C97756"/>
    <w:rsid w:val="00CA1F51"/>
    <w:rsid w:val="00CA1F61"/>
    <w:rsid w:val="00CA2222"/>
    <w:rsid w:val="00CA3A1A"/>
    <w:rsid w:val="00CA3A67"/>
    <w:rsid w:val="00CA3DF6"/>
    <w:rsid w:val="00CA4E26"/>
    <w:rsid w:val="00CA540D"/>
    <w:rsid w:val="00CA5D56"/>
    <w:rsid w:val="00CB0662"/>
    <w:rsid w:val="00CB0CC1"/>
    <w:rsid w:val="00CB0F14"/>
    <w:rsid w:val="00CC1669"/>
    <w:rsid w:val="00CC1C54"/>
    <w:rsid w:val="00CC2306"/>
    <w:rsid w:val="00CC3306"/>
    <w:rsid w:val="00CC50C3"/>
    <w:rsid w:val="00CC7737"/>
    <w:rsid w:val="00CD059D"/>
    <w:rsid w:val="00CD128A"/>
    <w:rsid w:val="00CD1432"/>
    <w:rsid w:val="00CD238E"/>
    <w:rsid w:val="00CD3148"/>
    <w:rsid w:val="00CD413B"/>
    <w:rsid w:val="00CD62AB"/>
    <w:rsid w:val="00CD6F2D"/>
    <w:rsid w:val="00CE0E6C"/>
    <w:rsid w:val="00CE3CC4"/>
    <w:rsid w:val="00CE4742"/>
    <w:rsid w:val="00CE5C67"/>
    <w:rsid w:val="00CE7797"/>
    <w:rsid w:val="00CF1A12"/>
    <w:rsid w:val="00CF3357"/>
    <w:rsid w:val="00CF3FAA"/>
    <w:rsid w:val="00CF480D"/>
    <w:rsid w:val="00CF4929"/>
    <w:rsid w:val="00CF5BFB"/>
    <w:rsid w:val="00CF5C94"/>
    <w:rsid w:val="00CF64C8"/>
    <w:rsid w:val="00CF7893"/>
    <w:rsid w:val="00CF7999"/>
    <w:rsid w:val="00D00FBB"/>
    <w:rsid w:val="00D023EC"/>
    <w:rsid w:val="00D025B3"/>
    <w:rsid w:val="00D02695"/>
    <w:rsid w:val="00D0294A"/>
    <w:rsid w:val="00D02A66"/>
    <w:rsid w:val="00D0389C"/>
    <w:rsid w:val="00D04605"/>
    <w:rsid w:val="00D0475D"/>
    <w:rsid w:val="00D0534A"/>
    <w:rsid w:val="00D065C4"/>
    <w:rsid w:val="00D07AA9"/>
    <w:rsid w:val="00D1282A"/>
    <w:rsid w:val="00D12BAB"/>
    <w:rsid w:val="00D132F5"/>
    <w:rsid w:val="00D1455D"/>
    <w:rsid w:val="00D1504A"/>
    <w:rsid w:val="00D15622"/>
    <w:rsid w:val="00D169F1"/>
    <w:rsid w:val="00D22A90"/>
    <w:rsid w:val="00D24FD5"/>
    <w:rsid w:val="00D2525E"/>
    <w:rsid w:val="00D2625C"/>
    <w:rsid w:val="00D2631F"/>
    <w:rsid w:val="00D316A3"/>
    <w:rsid w:val="00D33E41"/>
    <w:rsid w:val="00D348C4"/>
    <w:rsid w:val="00D40586"/>
    <w:rsid w:val="00D42D14"/>
    <w:rsid w:val="00D43179"/>
    <w:rsid w:val="00D439DD"/>
    <w:rsid w:val="00D45A5C"/>
    <w:rsid w:val="00D45B20"/>
    <w:rsid w:val="00D469BE"/>
    <w:rsid w:val="00D4705F"/>
    <w:rsid w:val="00D4765F"/>
    <w:rsid w:val="00D47996"/>
    <w:rsid w:val="00D479EB"/>
    <w:rsid w:val="00D5051F"/>
    <w:rsid w:val="00D50D66"/>
    <w:rsid w:val="00D511E1"/>
    <w:rsid w:val="00D5169E"/>
    <w:rsid w:val="00D5171E"/>
    <w:rsid w:val="00D51DEA"/>
    <w:rsid w:val="00D5278B"/>
    <w:rsid w:val="00D532F6"/>
    <w:rsid w:val="00D53EE9"/>
    <w:rsid w:val="00D54FAD"/>
    <w:rsid w:val="00D5531D"/>
    <w:rsid w:val="00D55FB6"/>
    <w:rsid w:val="00D5735A"/>
    <w:rsid w:val="00D579B8"/>
    <w:rsid w:val="00D57E5A"/>
    <w:rsid w:val="00D60848"/>
    <w:rsid w:val="00D60B7C"/>
    <w:rsid w:val="00D6116C"/>
    <w:rsid w:val="00D61D12"/>
    <w:rsid w:val="00D61E8B"/>
    <w:rsid w:val="00D62E8B"/>
    <w:rsid w:val="00D639F0"/>
    <w:rsid w:val="00D6405A"/>
    <w:rsid w:val="00D64EB1"/>
    <w:rsid w:val="00D652D6"/>
    <w:rsid w:val="00D676A7"/>
    <w:rsid w:val="00D67761"/>
    <w:rsid w:val="00D67F1F"/>
    <w:rsid w:val="00D716AA"/>
    <w:rsid w:val="00D716EB"/>
    <w:rsid w:val="00D72324"/>
    <w:rsid w:val="00D758A7"/>
    <w:rsid w:val="00D777D9"/>
    <w:rsid w:val="00D8108F"/>
    <w:rsid w:val="00D83C6B"/>
    <w:rsid w:val="00D8432B"/>
    <w:rsid w:val="00D8548E"/>
    <w:rsid w:val="00D86BB3"/>
    <w:rsid w:val="00D87D35"/>
    <w:rsid w:val="00D905BB"/>
    <w:rsid w:val="00D90D70"/>
    <w:rsid w:val="00D92FC9"/>
    <w:rsid w:val="00D930EA"/>
    <w:rsid w:val="00D94AD5"/>
    <w:rsid w:val="00D95654"/>
    <w:rsid w:val="00D96D13"/>
    <w:rsid w:val="00DA0988"/>
    <w:rsid w:val="00DA13A7"/>
    <w:rsid w:val="00DA1D84"/>
    <w:rsid w:val="00DA280F"/>
    <w:rsid w:val="00DA3EA6"/>
    <w:rsid w:val="00DA4CDA"/>
    <w:rsid w:val="00DA69C0"/>
    <w:rsid w:val="00DA6D0A"/>
    <w:rsid w:val="00DA70B1"/>
    <w:rsid w:val="00DA7C83"/>
    <w:rsid w:val="00DA7D30"/>
    <w:rsid w:val="00DB006D"/>
    <w:rsid w:val="00DB023C"/>
    <w:rsid w:val="00DB048D"/>
    <w:rsid w:val="00DB1FD5"/>
    <w:rsid w:val="00DB266E"/>
    <w:rsid w:val="00DB2A1A"/>
    <w:rsid w:val="00DB31D1"/>
    <w:rsid w:val="00DB4F74"/>
    <w:rsid w:val="00DB66B3"/>
    <w:rsid w:val="00DC2458"/>
    <w:rsid w:val="00DC292F"/>
    <w:rsid w:val="00DC31C2"/>
    <w:rsid w:val="00DC325D"/>
    <w:rsid w:val="00DC3433"/>
    <w:rsid w:val="00DC3B88"/>
    <w:rsid w:val="00DC5060"/>
    <w:rsid w:val="00DC62E6"/>
    <w:rsid w:val="00DC68FD"/>
    <w:rsid w:val="00DC77C9"/>
    <w:rsid w:val="00DD04AD"/>
    <w:rsid w:val="00DD1B00"/>
    <w:rsid w:val="00DD23BD"/>
    <w:rsid w:val="00DD2869"/>
    <w:rsid w:val="00DD2C37"/>
    <w:rsid w:val="00DD2D5D"/>
    <w:rsid w:val="00DD395E"/>
    <w:rsid w:val="00DD3F64"/>
    <w:rsid w:val="00DD50BF"/>
    <w:rsid w:val="00DD5FA6"/>
    <w:rsid w:val="00DD6159"/>
    <w:rsid w:val="00DE0A32"/>
    <w:rsid w:val="00DE1578"/>
    <w:rsid w:val="00DE1E9A"/>
    <w:rsid w:val="00DE3355"/>
    <w:rsid w:val="00DE3DBD"/>
    <w:rsid w:val="00DE47E0"/>
    <w:rsid w:val="00DE4B1D"/>
    <w:rsid w:val="00DE4D8F"/>
    <w:rsid w:val="00DE69D7"/>
    <w:rsid w:val="00DE6FC4"/>
    <w:rsid w:val="00DF1B2A"/>
    <w:rsid w:val="00DF2FC8"/>
    <w:rsid w:val="00DF3438"/>
    <w:rsid w:val="00DF35FB"/>
    <w:rsid w:val="00DF36A2"/>
    <w:rsid w:val="00DF5C55"/>
    <w:rsid w:val="00DF5E44"/>
    <w:rsid w:val="00DF7DCA"/>
    <w:rsid w:val="00E0066B"/>
    <w:rsid w:val="00E00746"/>
    <w:rsid w:val="00E00F82"/>
    <w:rsid w:val="00E051F5"/>
    <w:rsid w:val="00E0572F"/>
    <w:rsid w:val="00E05820"/>
    <w:rsid w:val="00E05E25"/>
    <w:rsid w:val="00E06D34"/>
    <w:rsid w:val="00E06DAD"/>
    <w:rsid w:val="00E13348"/>
    <w:rsid w:val="00E13BE3"/>
    <w:rsid w:val="00E1538A"/>
    <w:rsid w:val="00E15F4D"/>
    <w:rsid w:val="00E174B8"/>
    <w:rsid w:val="00E201D2"/>
    <w:rsid w:val="00E21FC2"/>
    <w:rsid w:val="00E2290E"/>
    <w:rsid w:val="00E23148"/>
    <w:rsid w:val="00E238F0"/>
    <w:rsid w:val="00E24AE7"/>
    <w:rsid w:val="00E31540"/>
    <w:rsid w:val="00E32619"/>
    <w:rsid w:val="00E33696"/>
    <w:rsid w:val="00E3450C"/>
    <w:rsid w:val="00E34862"/>
    <w:rsid w:val="00E34DE3"/>
    <w:rsid w:val="00E37A1B"/>
    <w:rsid w:val="00E400BD"/>
    <w:rsid w:val="00E40AF2"/>
    <w:rsid w:val="00E41197"/>
    <w:rsid w:val="00E4122E"/>
    <w:rsid w:val="00E42DDE"/>
    <w:rsid w:val="00E4548C"/>
    <w:rsid w:val="00E4559A"/>
    <w:rsid w:val="00E46882"/>
    <w:rsid w:val="00E476F7"/>
    <w:rsid w:val="00E504DC"/>
    <w:rsid w:val="00E5128D"/>
    <w:rsid w:val="00E516FC"/>
    <w:rsid w:val="00E52637"/>
    <w:rsid w:val="00E52B37"/>
    <w:rsid w:val="00E53901"/>
    <w:rsid w:val="00E53B68"/>
    <w:rsid w:val="00E53E0E"/>
    <w:rsid w:val="00E558CA"/>
    <w:rsid w:val="00E57AB9"/>
    <w:rsid w:val="00E60F78"/>
    <w:rsid w:val="00E6152E"/>
    <w:rsid w:val="00E616F9"/>
    <w:rsid w:val="00E62FBF"/>
    <w:rsid w:val="00E6492A"/>
    <w:rsid w:val="00E64FED"/>
    <w:rsid w:val="00E679E5"/>
    <w:rsid w:val="00E67C8A"/>
    <w:rsid w:val="00E67E12"/>
    <w:rsid w:val="00E67F12"/>
    <w:rsid w:val="00E707EE"/>
    <w:rsid w:val="00E71C59"/>
    <w:rsid w:val="00E729DC"/>
    <w:rsid w:val="00E73F00"/>
    <w:rsid w:val="00E74B49"/>
    <w:rsid w:val="00E75197"/>
    <w:rsid w:val="00E7630F"/>
    <w:rsid w:val="00E76574"/>
    <w:rsid w:val="00E80BE9"/>
    <w:rsid w:val="00E80BF6"/>
    <w:rsid w:val="00E82F17"/>
    <w:rsid w:val="00E84CAD"/>
    <w:rsid w:val="00E86101"/>
    <w:rsid w:val="00E866BC"/>
    <w:rsid w:val="00E925A8"/>
    <w:rsid w:val="00E93413"/>
    <w:rsid w:val="00E9489C"/>
    <w:rsid w:val="00E94E85"/>
    <w:rsid w:val="00EA1592"/>
    <w:rsid w:val="00EA19A2"/>
    <w:rsid w:val="00EA1E3A"/>
    <w:rsid w:val="00EA3F7D"/>
    <w:rsid w:val="00EA4904"/>
    <w:rsid w:val="00EA5305"/>
    <w:rsid w:val="00EA5AA7"/>
    <w:rsid w:val="00EA69A5"/>
    <w:rsid w:val="00EA7417"/>
    <w:rsid w:val="00EA7AD4"/>
    <w:rsid w:val="00EB011C"/>
    <w:rsid w:val="00EB2550"/>
    <w:rsid w:val="00EB3009"/>
    <w:rsid w:val="00EB320B"/>
    <w:rsid w:val="00EB3294"/>
    <w:rsid w:val="00EB42F9"/>
    <w:rsid w:val="00EB4755"/>
    <w:rsid w:val="00EB5418"/>
    <w:rsid w:val="00EB5B02"/>
    <w:rsid w:val="00EB6BFD"/>
    <w:rsid w:val="00EB7C95"/>
    <w:rsid w:val="00EC0344"/>
    <w:rsid w:val="00EC1031"/>
    <w:rsid w:val="00EC109B"/>
    <w:rsid w:val="00EC1CA0"/>
    <w:rsid w:val="00EC244F"/>
    <w:rsid w:val="00EC3A4D"/>
    <w:rsid w:val="00EC59DD"/>
    <w:rsid w:val="00ED17CA"/>
    <w:rsid w:val="00ED1B30"/>
    <w:rsid w:val="00ED1DF9"/>
    <w:rsid w:val="00ED2F3A"/>
    <w:rsid w:val="00ED516C"/>
    <w:rsid w:val="00ED5FE2"/>
    <w:rsid w:val="00ED77D3"/>
    <w:rsid w:val="00ED7D4E"/>
    <w:rsid w:val="00ED7E87"/>
    <w:rsid w:val="00EE042F"/>
    <w:rsid w:val="00EE15C0"/>
    <w:rsid w:val="00EE1F97"/>
    <w:rsid w:val="00EE3461"/>
    <w:rsid w:val="00EE38A5"/>
    <w:rsid w:val="00EF2AF6"/>
    <w:rsid w:val="00EF2D57"/>
    <w:rsid w:val="00EF3480"/>
    <w:rsid w:val="00EF38A9"/>
    <w:rsid w:val="00EF6B99"/>
    <w:rsid w:val="00EF6F68"/>
    <w:rsid w:val="00EF7A88"/>
    <w:rsid w:val="00F02744"/>
    <w:rsid w:val="00F02749"/>
    <w:rsid w:val="00F02D00"/>
    <w:rsid w:val="00F035BE"/>
    <w:rsid w:val="00F03F66"/>
    <w:rsid w:val="00F0445E"/>
    <w:rsid w:val="00F04514"/>
    <w:rsid w:val="00F05897"/>
    <w:rsid w:val="00F0599D"/>
    <w:rsid w:val="00F0682B"/>
    <w:rsid w:val="00F11C8B"/>
    <w:rsid w:val="00F13456"/>
    <w:rsid w:val="00F14158"/>
    <w:rsid w:val="00F17DD2"/>
    <w:rsid w:val="00F20544"/>
    <w:rsid w:val="00F20DF4"/>
    <w:rsid w:val="00F218D4"/>
    <w:rsid w:val="00F242E1"/>
    <w:rsid w:val="00F24745"/>
    <w:rsid w:val="00F24B34"/>
    <w:rsid w:val="00F25755"/>
    <w:rsid w:val="00F25761"/>
    <w:rsid w:val="00F25768"/>
    <w:rsid w:val="00F2598F"/>
    <w:rsid w:val="00F261AE"/>
    <w:rsid w:val="00F262C8"/>
    <w:rsid w:val="00F272C8"/>
    <w:rsid w:val="00F305CF"/>
    <w:rsid w:val="00F308EE"/>
    <w:rsid w:val="00F345AE"/>
    <w:rsid w:val="00F36742"/>
    <w:rsid w:val="00F36D1E"/>
    <w:rsid w:val="00F37829"/>
    <w:rsid w:val="00F403E5"/>
    <w:rsid w:val="00F4373F"/>
    <w:rsid w:val="00F43AF5"/>
    <w:rsid w:val="00F44DE1"/>
    <w:rsid w:val="00F45965"/>
    <w:rsid w:val="00F45A36"/>
    <w:rsid w:val="00F45D08"/>
    <w:rsid w:val="00F47BD2"/>
    <w:rsid w:val="00F5002C"/>
    <w:rsid w:val="00F51E21"/>
    <w:rsid w:val="00F51F75"/>
    <w:rsid w:val="00F55BD6"/>
    <w:rsid w:val="00F57DCF"/>
    <w:rsid w:val="00F6195F"/>
    <w:rsid w:val="00F6245E"/>
    <w:rsid w:val="00F642E5"/>
    <w:rsid w:val="00F64440"/>
    <w:rsid w:val="00F67E9F"/>
    <w:rsid w:val="00F7080F"/>
    <w:rsid w:val="00F71223"/>
    <w:rsid w:val="00F71C43"/>
    <w:rsid w:val="00F73F41"/>
    <w:rsid w:val="00F74130"/>
    <w:rsid w:val="00F743DA"/>
    <w:rsid w:val="00F80E2E"/>
    <w:rsid w:val="00F81213"/>
    <w:rsid w:val="00F81C5E"/>
    <w:rsid w:val="00F81EF2"/>
    <w:rsid w:val="00F81F65"/>
    <w:rsid w:val="00F834BE"/>
    <w:rsid w:val="00F86081"/>
    <w:rsid w:val="00F86ECB"/>
    <w:rsid w:val="00F86FA3"/>
    <w:rsid w:val="00F87F64"/>
    <w:rsid w:val="00F90112"/>
    <w:rsid w:val="00F91CB0"/>
    <w:rsid w:val="00F91CEC"/>
    <w:rsid w:val="00F921F1"/>
    <w:rsid w:val="00F9221E"/>
    <w:rsid w:val="00F924A6"/>
    <w:rsid w:val="00F93402"/>
    <w:rsid w:val="00F93DB9"/>
    <w:rsid w:val="00F9681B"/>
    <w:rsid w:val="00F96F4B"/>
    <w:rsid w:val="00F972E3"/>
    <w:rsid w:val="00F97907"/>
    <w:rsid w:val="00F97AB9"/>
    <w:rsid w:val="00FA2D97"/>
    <w:rsid w:val="00FA3787"/>
    <w:rsid w:val="00FA38B8"/>
    <w:rsid w:val="00FA3A21"/>
    <w:rsid w:val="00FA44A5"/>
    <w:rsid w:val="00FA4C70"/>
    <w:rsid w:val="00FB0485"/>
    <w:rsid w:val="00FB08A2"/>
    <w:rsid w:val="00FB09AA"/>
    <w:rsid w:val="00FB15E9"/>
    <w:rsid w:val="00FB196B"/>
    <w:rsid w:val="00FB1DDD"/>
    <w:rsid w:val="00FB2F56"/>
    <w:rsid w:val="00FB3B94"/>
    <w:rsid w:val="00FB45B8"/>
    <w:rsid w:val="00FB4934"/>
    <w:rsid w:val="00FB6031"/>
    <w:rsid w:val="00FC1132"/>
    <w:rsid w:val="00FC1572"/>
    <w:rsid w:val="00FC17C6"/>
    <w:rsid w:val="00FC2255"/>
    <w:rsid w:val="00FC488A"/>
    <w:rsid w:val="00FC74F4"/>
    <w:rsid w:val="00FC76C5"/>
    <w:rsid w:val="00FD0698"/>
    <w:rsid w:val="00FD1178"/>
    <w:rsid w:val="00FD1232"/>
    <w:rsid w:val="00FD13FC"/>
    <w:rsid w:val="00FD1ABC"/>
    <w:rsid w:val="00FD2722"/>
    <w:rsid w:val="00FD3D97"/>
    <w:rsid w:val="00FD4133"/>
    <w:rsid w:val="00FD4ECF"/>
    <w:rsid w:val="00FD5AC7"/>
    <w:rsid w:val="00FD6D24"/>
    <w:rsid w:val="00FE0E9A"/>
    <w:rsid w:val="00FE1F21"/>
    <w:rsid w:val="00FE2AC2"/>
    <w:rsid w:val="00FE37F1"/>
    <w:rsid w:val="00FE3C80"/>
    <w:rsid w:val="00FE606A"/>
    <w:rsid w:val="00FE6B3C"/>
    <w:rsid w:val="00FE7D6B"/>
    <w:rsid w:val="00FF04D4"/>
    <w:rsid w:val="00FF1399"/>
    <w:rsid w:val="00FF438E"/>
    <w:rsid w:val="00FF4435"/>
    <w:rsid w:val="00FF45E8"/>
    <w:rsid w:val="00FF51D0"/>
    <w:rsid w:val="00FF6012"/>
    <w:rsid w:val="00FF62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2">
      <v:textbox inset="5.85pt,.7pt,5.85pt,.7pt"/>
    </o:shapedefaults>
    <o:shapelayout v:ext="edit">
      <o:idmap v:ext="edit" data="1"/>
    </o:shapelayout>
  </w:shapeDefaults>
  <w:decimalSymbol w:val="."/>
  <w:listSeparator w:val=","/>
  <w14:docId w14:val="65715B94"/>
  <w15:docId w15:val="{7B9AAC79-168B-43A5-8ED8-B55F509C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1541C"/>
    <w:pPr>
      <w:widowControl w:val="0"/>
      <w:adjustRightInd w:val="0"/>
      <w:spacing w:line="360" w:lineRule="atLeast"/>
      <w:jc w:val="both"/>
      <w:textAlignment w:val="baseline"/>
    </w:pPr>
    <w:rPr>
      <w:rFonts w:ascii="Verdana" w:eastAsia="標楷體" w:hAnsi="Verdana"/>
      <w:color w:val="000000"/>
      <w:sz w:val="24"/>
      <w:szCs w:val="24"/>
    </w:rPr>
  </w:style>
  <w:style w:type="paragraph" w:styleId="1">
    <w:name w:val="heading 1"/>
    <w:next w:val="10"/>
    <w:link w:val="11"/>
    <w:qFormat/>
    <w:rsid w:val="003A08F6"/>
    <w:pPr>
      <w:keepNext/>
      <w:widowControl w:val="0"/>
      <w:numPr>
        <w:numId w:val="1"/>
      </w:numPr>
      <w:adjustRightInd w:val="0"/>
      <w:snapToGrid w:val="0"/>
      <w:spacing w:beforeLines="100" w:before="240" w:afterLines="100" w:after="240" w:line="240" w:lineRule="atLeast"/>
      <w:jc w:val="both"/>
      <w:outlineLvl w:val="0"/>
    </w:pPr>
    <w:rPr>
      <w:rFonts w:ascii="Arial" w:eastAsia="標楷體" w:hAnsi="Arial" w:cs="Arial"/>
      <w:b/>
      <w:bCs/>
      <w:kern w:val="52"/>
      <w:sz w:val="28"/>
      <w:szCs w:val="28"/>
    </w:rPr>
  </w:style>
  <w:style w:type="paragraph" w:styleId="2">
    <w:name w:val="heading 2"/>
    <w:next w:val="20"/>
    <w:link w:val="21"/>
    <w:qFormat/>
    <w:rsid w:val="003A08F6"/>
    <w:pPr>
      <w:keepNext/>
      <w:widowControl w:val="0"/>
      <w:numPr>
        <w:ilvl w:val="1"/>
        <w:numId w:val="1"/>
      </w:numPr>
      <w:adjustRightInd w:val="0"/>
      <w:snapToGrid w:val="0"/>
      <w:spacing w:beforeLines="100" w:before="240" w:afterLines="50" w:after="120" w:line="240" w:lineRule="atLeast"/>
      <w:jc w:val="both"/>
      <w:outlineLvl w:val="1"/>
    </w:pPr>
    <w:rPr>
      <w:rFonts w:ascii="Arial" w:eastAsia="標楷體" w:hAnsi="Arial" w:cs="Arial"/>
      <w:b/>
      <w:bCs/>
      <w:sz w:val="24"/>
      <w:szCs w:val="24"/>
    </w:rPr>
  </w:style>
  <w:style w:type="paragraph" w:styleId="3">
    <w:name w:val="heading 3"/>
    <w:next w:val="30"/>
    <w:qFormat/>
    <w:rsid w:val="003A08F6"/>
    <w:pPr>
      <w:widowControl w:val="0"/>
      <w:numPr>
        <w:ilvl w:val="2"/>
        <w:numId w:val="1"/>
      </w:numPr>
      <w:adjustRightInd w:val="0"/>
      <w:snapToGrid w:val="0"/>
      <w:spacing w:beforeLines="50" w:before="120" w:afterLines="50" w:after="120" w:line="240" w:lineRule="atLeast"/>
      <w:jc w:val="both"/>
      <w:outlineLvl w:val="2"/>
    </w:pPr>
    <w:rPr>
      <w:rFonts w:ascii="Verdana" w:eastAsia="標楷體" w:hAnsi="Verdana"/>
      <w:bCs/>
      <w:sz w:val="24"/>
      <w:szCs w:val="36"/>
      <w:lang w:val="de-DE"/>
    </w:rPr>
  </w:style>
  <w:style w:type="paragraph" w:styleId="4">
    <w:name w:val="heading 4"/>
    <w:next w:val="40"/>
    <w:link w:val="41"/>
    <w:qFormat/>
    <w:rsid w:val="003A08F6"/>
    <w:pPr>
      <w:widowControl w:val="0"/>
      <w:numPr>
        <w:ilvl w:val="3"/>
        <w:numId w:val="1"/>
      </w:numPr>
      <w:adjustRightInd w:val="0"/>
      <w:snapToGrid w:val="0"/>
      <w:spacing w:beforeLines="50" w:before="120" w:afterLines="50" w:after="120" w:line="240" w:lineRule="atLeast"/>
      <w:jc w:val="both"/>
      <w:outlineLvl w:val="3"/>
    </w:pPr>
    <w:rPr>
      <w:rFonts w:ascii="Verdana" w:eastAsia="標楷體" w:hAnsi="Verdana"/>
      <w:sz w:val="24"/>
      <w:szCs w:val="24"/>
    </w:rPr>
  </w:style>
  <w:style w:type="paragraph" w:styleId="5">
    <w:name w:val="heading 5"/>
    <w:next w:val="50"/>
    <w:link w:val="51"/>
    <w:qFormat/>
    <w:rsid w:val="003A08F6"/>
    <w:pPr>
      <w:widowControl w:val="0"/>
      <w:numPr>
        <w:ilvl w:val="4"/>
        <w:numId w:val="1"/>
      </w:numPr>
      <w:tabs>
        <w:tab w:val="clear" w:pos="3998"/>
        <w:tab w:val="num" w:pos="1891"/>
      </w:tabs>
      <w:adjustRightInd w:val="0"/>
      <w:snapToGrid w:val="0"/>
      <w:spacing w:beforeLines="50" w:before="120" w:afterLines="50" w:after="120" w:line="240" w:lineRule="atLeast"/>
      <w:ind w:left="1891"/>
      <w:jc w:val="both"/>
      <w:outlineLvl w:val="4"/>
    </w:pPr>
    <w:rPr>
      <w:rFonts w:ascii="Verdana" w:eastAsia="標楷體" w:hAnsi="Verdana"/>
      <w:sz w:val="24"/>
      <w:szCs w:val="24"/>
    </w:rPr>
  </w:style>
  <w:style w:type="paragraph" w:styleId="6">
    <w:name w:val="heading 6"/>
    <w:basedOn w:val="a"/>
    <w:next w:val="a"/>
    <w:link w:val="60"/>
    <w:unhideWhenUsed/>
    <w:qFormat/>
    <w:rsid w:val="00AE763A"/>
    <w:pPr>
      <w:keepNext/>
      <w:numPr>
        <w:ilvl w:val="5"/>
        <w:numId w:val="1"/>
      </w:numPr>
      <w:spacing w:line="720" w:lineRule="atLeast"/>
      <w:outlineLvl w:val="5"/>
    </w:pPr>
    <w:rPr>
      <w:rFonts w:ascii="Cambria" w:eastAsia="新細明體" w:hAnsi="Cambri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link w:val="1"/>
    <w:rsid w:val="003A08F6"/>
    <w:rPr>
      <w:rFonts w:ascii="Arial" w:eastAsia="標楷體" w:hAnsi="Arial" w:cs="Arial"/>
      <w:b/>
      <w:bCs/>
      <w:kern w:val="52"/>
      <w:sz w:val="28"/>
      <w:szCs w:val="28"/>
    </w:rPr>
  </w:style>
  <w:style w:type="character" w:customStyle="1" w:styleId="41">
    <w:name w:val="標題 4 字元"/>
    <w:link w:val="4"/>
    <w:rsid w:val="003A08F6"/>
    <w:rPr>
      <w:rFonts w:ascii="Verdana" w:eastAsia="標楷體" w:hAnsi="Verdana"/>
      <w:sz w:val="24"/>
      <w:szCs w:val="24"/>
    </w:rPr>
  </w:style>
  <w:style w:type="character" w:customStyle="1" w:styleId="51">
    <w:name w:val="標題 5 字元"/>
    <w:link w:val="5"/>
    <w:rsid w:val="003A08F6"/>
    <w:rPr>
      <w:rFonts w:ascii="Verdana" w:eastAsia="標楷體" w:hAnsi="Verdana"/>
      <w:sz w:val="24"/>
      <w:szCs w:val="24"/>
    </w:rPr>
  </w:style>
  <w:style w:type="character" w:customStyle="1" w:styleId="60">
    <w:name w:val="標題 6 字元"/>
    <w:link w:val="6"/>
    <w:rsid w:val="00AE763A"/>
    <w:rPr>
      <w:rFonts w:ascii="Cambria" w:hAnsi="Cambria"/>
      <w:color w:val="000000"/>
      <w:sz w:val="36"/>
      <w:szCs w:val="36"/>
    </w:rPr>
  </w:style>
  <w:style w:type="paragraph" w:customStyle="1" w:styleId="a3">
    <w:name w:val="表格標題"/>
    <w:rsid w:val="00AD062B"/>
    <w:pPr>
      <w:keepNext/>
      <w:widowControl w:val="0"/>
      <w:adjustRightInd w:val="0"/>
      <w:snapToGrid w:val="0"/>
      <w:spacing w:line="240" w:lineRule="atLeast"/>
      <w:jc w:val="center"/>
    </w:pPr>
    <w:rPr>
      <w:rFonts w:ascii="Arial" w:eastAsia="標楷體" w:hAnsi="Arial" w:cs="Arial"/>
      <w:b/>
      <w:bCs/>
      <w:sz w:val="24"/>
      <w:szCs w:val="24"/>
    </w:rPr>
  </w:style>
  <w:style w:type="paragraph" w:styleId="a4">
    <w:name w:val="header"/>
    <w:basedOn w:val="a"/>
    <w:link w:val="a5"/>
    <w:rsid w:val="00AD062B"/>
    <w:pPr>
      <w:tabs>
        <w:tab w:val="center" w:pos="4153"/>
        <w:tab w:val="right" w:pos="8306"/>
      </w:tabs>
      <w:snapToGrid w:val="0"/>
    </w:pPr>
    <w:rPr>
      <w:sz w:val="20"/>
      <w:szCs w:val="20"/>
    </w:rPr>
  </w:style>
  <w:style w:type="character" w:customStyle="1" w:styleId="a5">
    <w:name w:val="頁首 字元"/>
    <w:link w:val="a4"/>
    <w:rsid w:val="00AD062B"/>
    <w:rPr>
      <w:rFonts w:ascii="Verdana" w:eastAsia="標楷體" w:hAnsi="Verdana"/>
      <w:color w:val="000000"/>
    </w:rPr>
  </w:style>
  <w:style w:type="paragraph" w:styleId="a6">
    <w:name w:val="footer"/>
    <w:basedOn w:val="a"/>
    <w:link w:val="a7"/>
    <w:rsid w:val="00AD062B"/>
    <w:pPr>
      <w:tabs>
        <w:tab w:val="center" w:pos="4153"/>
        <w:tab w:val="right" w:pos="8306"/>
      </w:tabs>
      <w:snapToGrid w:val="0"/>
    </w:pPr>
    <w:rPr>
      <w:sz w:val="20"/>
      <w:szCs w:val="20"/>
    </w:rPr>
  </w:style>
  <w:style w:type="paragraph" w:styleId="12">
    <w:name w:val="toc 1"/>
    <w:basedOn w:val="a"/>
    <w:next w:val="a"/>
    <w:autoRedefine/>
    <w:uiPriority w:val="39"/>
    <w:rsid w:val="003D0BB5"/>
  </w:style>
  <w:style w:type="paragraph" w:styleId="a8">
    <w:name w:val="Balloon Text"/>
    <w:basedOn w:val="a"/>
    <w:semiHidden/>
    <w:rsid w:val="00FB1DDD"/>
    <w:rPr>
      <w:rFonts w:ascii="Arial" w:hAnsi="Arial"/>
      <w:sz w:val="18"/>
      <w:szCs w:val="18"/>
    </w:rPr>
  </w:style>
  <w:style w:type="paragraph" w:customStyle="1" w:styleId="40">
    <w:name w:val="標題4內文縮排"/>
    <w:qFormat/>
    <w:rsid w:val="00894247"/>
    <w:pPr>
      <w:widowControl w:val="0"/>
      <w:adjustRightInd w:val="0"/>
      <w:snapToGrid w:val="0"/>
      <w:spacing w:beforeLines="50" w:before="120" w:afterLines="50" w:after="120" w:line="240" w:lineRule="atLeast"/>
      <w:ind w:leftChars="700" w:left="1680"/>
      <w:jc w:val="both"/>
    </w:pPr>
    <w:rPr>
      <w:rFonts w:ascii="Verdana" w:eastAsia="標楷體" w:hAnsi="Verdana"/>
      <w:sz w:val="24"/>
      <w:szCs w:val="24"/>
    </w:rPr>
  </w:style>
  <w:style w:type="paragraph" w:customStyle="1" w:styleId="10">
    <w:name w:val="標題1內文縮排"/>
    <w:rsid w:val="003A08F6"/>
    <w:pPr>
      <w:widowControl w:val="0"/>
      <w:adjustRightInd w:val="0"/>
      <w:snapToGrid w:val="0"/>
      <w:spacing w:beforeLines="50" w:before="120" w:afterLines="50" w:after="120" w:line="240" w:lineRule="atLeast"/>
      <w:ind w:leftChars="300" w:left="720"/>
      <w:jc w:val="both"/>
    </w:pPr>
    <w:rPr>
      <w:rFonts w:ascii="Verdana" w:eastAsia="標楷體" w:hAnsi="Verdana"/>
      <w:sz w:val="24"/>
      <w:szCs w:val="24"/>
    </w:rPr>
  </w:style>
  <w:style w:type="character" w:styleId="a9">
    <w:name w:val="annotation reference"/>
    <w:semiHidden/>
    <w:rsid w:val="00BD66DF"/>
    <w:rPr>
      <w:sz w:val="18"/>
      <w:szCs w:val="18"/>
    </w:rPr>
  </w:style>
  <w:style w:type="paragraph" w:styleId="aa">
    <w:name w:val="annotation text"/>
    <w:basedOn w:val="a"/>
    <w:semiHidden/>
    <w:rsid w:val="00BD66DF"/>
    <w:pPr>
      <w:widowControl/>
      <w:adjustRightInd/>
      <w:spacing w:line="240" w:lineRule="auto"/>
      <w:textAlignment w:val="auto"/>
    </w:pPr>
  </w:style>
  <w:style w:type="paragraph" w:styleId="ab">
    <w:name w:val="annotation subject"/>
    <w:basedOn w:val="aa"/>
    <w:next w:val="aa"/>
    <w:semiHidden/>
    <w:rsid w:val="00151B7F"/>
    <w:pPr>
      <w:widowControl w:val="0"/>
      <w:adjustRightInd w:val="0"/>
      <w:spacing w:line="360" w:lineRule="atLeast"/>
      <w:textAlignment w:val="baseline"/>
    </w:pPr>
    <w:rPr>
      <w:b/>
      <w:bCs/>
    </w:rPr>
  </w:style>
  <w:style w:type="paragraph" w:customStyle="1" w:styleId="ac">
    <w:name w:val="文件標題"/>
    <w:rsid w:val="00FC1132"/>
    <w:pPr>
      <w:widowControl w:val="0"/>
      <w:adjustRightInd w:val="0"/>
      <w:snapToGrid w:val="0"/>
      <w:spacing w:line="240" w:lineRule="atLeast"/>
      <w:jc w:val="center"/>
    </w:pPr>
    <w:rPr>
      <w:rFonts w:ascii="Arial" w:eastAsia="標楷體" w:hAnsi="Arial" w:cs="Arial"/>
      <w:b/>
      <w:sz w:val="72"/>
      <w:szCs w:val="48"/>
    </w:rPr>
  </w:style>
  <w:style w:type="paragraph" w:customStyle="1" w:styleId="ad">
    <w:name w:val="獨立標題"/>
    <w:basedOn w:val="a"/>
    <w:autoRedefine/>
    <w:rsid w:val="00876F85"/>
    <w:pPr>
      <w:snapToGrid w:val="0"/>
      <w:spacing w:beforeLines="50" w:before="120" w:afterLines="50" w:after="120" w:line="240" w:lineRule="atLeast"/>
      <w:jc w:val="center"/>
    </w:pPr>
    <w:rPr>
      <w:rFonts w:hAnsi="標楷體"/>
      <w:b/>
      <w:bCs/>
      <w:color w:val="auto"/>
      <w:sz w:val="32"/>
      <w:szCs w:val="32"/>
    </w:rPr>
  </w:style>
  <w:style w:type="paragraph" w:customStyle="1" w:styleId="-">
    <w:name w:val="表格內文-置中"/>
    <w:rsid w:val="00AD062B"/>
    <w:pPr>
      <w:widowControl w:val="0"/>
      <w:adjustRightInd w:val="0"/>
      <w:snapToGrid w:val="0"/>
      <w:spacing w:line="240" w:lineRule="atLeast"/>
      <w:jc w:val="center"/>
    </w:pPr>
    <w:rPr>
      <w:rFonts w:ascii="Verdana" w:eastAsia="標楷體" w:hAnsi="Verdana" w:cs="新細明體"/>
      <w:sz w:val="24"/>
      <w:szCs w:val="24"/>
    </w:rPr>
  </w:style>
  <w:style w:type="character" w:customStyle="1" w:styleId="a7">
    <w:name w:val="頁尾 字元"/>
    <w:link w:val="a6"/>
    <w:rsid w:val="00AD062B"/>
    <w:rPr>
      <w:rFonts w:ascii="Verdana" w:eastAsia="標楷體" w:hAnsi="Verdana"/>
      <w:color w:val="000000"/>
    </w:rPr>
  </w:style>
  <w:style w:type="paragraph" w:styleId="ae">
    <w:name w:val="Document Map"/>
    <w:basedOn w:val="a"/>
    <w:semiHidden/>
    <w:rsid w:val="002C5DCE"/>
    <w:pPr>
      <w:shd w:val="clear" w:color="auto" w:fill="000080"/>
    </w:pPr>
    <w:rPr>
      <w:rFonts w:ascii="Arial" w:eastAsia="新細明體" w:hAnsi="Arial"/>
    </w:rPr>
  </w:style>
  <w:style w:type="paragraph" w:customStyle="1" w:styleId="20">
    <w:name w:val="標題2內文縮排"/>
    <w:rsid w:val="003A08F6"/>
    <w:pPr>
      <w:widowControl w:val="0"/>
      <w:adjustRightInd w:val="0"/>
      <w:snapToGrid w:val="0"/>
      <w:spacing w:beforeLines="50" w:before="120" w:afterLines="50" w:after="120" w:line="240" w:lineRule="atLeast"/>
      <w:ind w:leftChars="400" w:left="960"/>
      <w:jc w:val="both"/>
    </w:pPr>
    <w:rPr>
      <w:rFonts w:ascii="Verdana" w:eastAsia="標楷體" w:hAnsi="Verdana"/>
      <w:sz w:val="24"/>
      <w:szCs w:val="24"/>
    </w:rPr>
  </w:style>
  <w:style w:type="paragraph" w:customStyle="1" w:styleId="50">
    <w:name w:val="標題5內文縮排"/>
    <w:rsid w:val="003A08F6"/>
    <w:pPr>
      <w:widowControl w:val="0"/>
      <w:adjustRightInd w:val="0"/>
      <w:snapToGrid w:val="0"/>
      <w:spacing w:beforeLines="50" w:before="120" w:afterLines="50" w:after="120" w:line="240" w:lineRule="atLeast"/>
      <w:ind w:leftChars="750" w:left="1800"/>
      <w:jc w:val="both"/>
    </w:pPr>
    <w:rPr>
      <w:rFonts w:ascii="Verdana" w:eastAsia="標楷體" w:hAnsi="Verdana"/>
      <w:sz w:val="24"/>
      <w:szCs w:val="24"/>
    </w:rPr>
  </w:style>
  <w:style w:type="paragraph" w:customStyle="1" w:styleId="30">
    <w:name w:val="標題3內文縮排"/>
    <w:rsid w:val="00894247"/>
    <w:pPr>
      <w:widowControl w:val="0"/>
      <w:adjustRightInd w:val="0"/>
      <w:snapToGrid w:val="0"/>
      <w:spacing w:beforeLines="50" w:before="120" w:afterLines="50" w:after="120" w:line="240" w:lineRule="atLeast"/>
      <w:ind w:leftChars="550" w:left="1320"/>
      <w:jc w:val="both"/>
    </w:pPr>
    <w:rPr>
      <w:rFonts w:ascii="Verdana" w:eastAsia="標楷體" w:hAnsi="Verdana"/>
      <w:sz w:val="24"/>
      <w:szCs w:val="24"/>
    </w:rPr>
  </w:style>
  <w:style w:type="paragraph" w:styleId="af">
    <w:name w:val="Revision"/>
    <w:hidden/>
    <w:uiPriority w:val="99"/>
    <w:semiHidden/>
    <w:rsid w:val="00AF5A1A"/>
    <w:rPr>
      <w:rFonts w:ascii="Verdana" w:eastAsia="標楷體" w:hAnsi="Verdana"/>
      <w:color w:val="000000"/>
      <w:sz w:val="24"/>
      <w:szCs w:val="24"/>
    </w:rPr>
  </w:style>
  <w:style w:type="paragraph" w:customStyle="1" w:styleId="-0">
    <w:name w:val="表格內文-左右齊"/>
    <w:rsid w:val="00AD062B"/>
    <w:pPr>
      <w:widowControl w:val="0"/>
      <w:adjustRightInd w:val="0"/>
      <w:snapToGrid w:val="0"/>
      <w:spacing w:line="240" w:lineRule="atLeast"/>
      <w:jc w:val="both"/>
    </w:pPr>
    <w:rPr>
      <w:rFonts w:ascii="Verdana" w:eastAsia="標楷體" w:hAnsi="Verdana" w:cs="新細明體"/>
      <w:sz w:val="24"/>
      <w:szCs w:val="24"/>
    </w:rPr>
  </w:style>
  <w:style w:type="paragraph" w:styleId="22">
    <w:name w:val="toc 2"/>
    <w:basedOn w:val="a"/>
    <w:next w:val="a"/>
    <w:autoRedefine/>
    <w:uiPriority w:val="39"/>
    <w:rsid w:val="003D0BB5"/>
    <w:pPr>
      <w:ind w:leftChars="200" w:left="480"/>
    </w:pPr>
  </w:style>
  <w:style w:type="character" w:styleId="af0">
    <w:name w:val="Hyperlink"/>
    <w:uiPriority w:val="99"/>
    <w:unhideWhenUsed/>
    <w:rsid w:val="003D0BB5"/>
    <w:rPr>
      <w:color w:val="0000FF"/>
      <w:u w:val="single"/>
    </w:rPr>
  </w:style>
  <w:style w:type="paragraph" w:styleId="af1">
    <w:name w:val="List Paragraph"/>
    <w:basedOn w:val="a"/>
    <w:uiPriority w:val="34"/>
    <w:qFormat/>
    <w:rsid w:val="005A4252"/>
    <w:pPr>
      <w:ind w:leftChars="200" w:left="480"/>
      <w:jc w:val="left"/>
    </w:pPr>
    <w:rPr>
      <w:rFonts w:hAnsi="Times New Roman"/>
      <w:bCs/>
      <w:color w:val="auto"/>
    </w:rPr>
  </w:style>
  <w:style w:type="paragraph" w:customStyle="1" w:styleId="CSCLevel5">
    <w:name w:val="CSC_Level_5"/>
    <w:basedOn w:val="a"/>
    <w:autoRedefine/>
    <w:rsid w:val="005A4252"/>
    <w:pPr>
      <w:numPr>
        <w:numId w:val="2"/>
      </w:numPr>
      <w:autoSpaceDE w:val="0"/>
      <w:autoSpaceDN w:val="0"/>
      <w:spacing w:afterLines="50" w:after="120" w:line="240" w:lineRule="auto"/>
    </w:pPr>
    <w:rPr>
      <w:rFonts w:hAnsi="Times New Roman"/>
      <w:bCs/>
      <w:color w:val="auto"/>
    </w:rPr>
  </w:style>
  <w:style w:type="character" w:customStyle="1" w:styleId="21">
    <w:name w:val="標題 2 字元"/>
    <w:link w:val="2"/>
    <w:rsid w:val="005A4252"/>
    <w:rPr>
      <w:rFonts w:ascii="Arial" w:eastAsia="標楷體"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5512">
      <w:bodyDiv w:val="1"/>
      <w:marLeft w:val="0"/>
      <w:marRight w:val="0"/>
      <w:marTop w:val="0"/>
      <w:marBottom w:val="0"/>
      <w:divBdr>
        <w:top w:val="none" w:sz="0" w:space="0" w:color="auto"/>
        <w:left w:val="none" w:sz="0" w:space="0" w:color="auto"/>
        <w:bottom w:val="none" w:sz="0" w:space="0" w:color="auto"/>
        <w:right w:val="none" w:sz="0" w:space="0" w:color="auto"/>
      </w:divBdr>
      <w:divsChild>
        <w:div w:id="808476175">
          <w:marLeft w:val="0"/>
          <w:marRight w:val="0"/>
          <w:marTop w:val="0"/>
          <w:marBottom w:val="0"/>
          <w:divBdr>
            <w:top w:val="none" w:sz="0" w:space="0" w:color="auto"/>
            <w:left w:val="none" w:sz="0" w:space="0" w:color="auto"/>
            <w:bottom w:val="none" w:sz="0" w:space="0" w:color="auto"/>
            <w:right w:val="none" w:sz="0" w:space="0" w:color="auto"/>
          </w:divBdr>
          <w:divsChild>
            <w:div w:id="173568696">
              <w:marLeft w:val="0"/>
              <w:marRight w:val="0"/>
              <w:marTop w:val="0"/>
              <w:marBottom w:val="0"/>
              <w:divBdr>
                <w:top w:val="none" w:sz="0" w:space="0" w:color="auto"/>
                <w:left w:val="none" w:sz="0" w:space="0" w:color="auto"/>
                <w:bottom w:val="none" w:sz="0" w:space="0" w:color="auto"/>
                <w:right w:val="none" w:sz="0" w:space="0" w:color="auto"/>
              </w:divBdr>
            </w:div>
            <w:div w:id="601031169">
              <w:marLeft w:val="0"/>
              <w:marRight w:val="0"/>
              <w:marTop w:val="0"/>
              <w:marBottom w:val="0"/>
              <w:divBdr>
                <w:top w:val="none" w:sz="0" w:space="0" w:color="auto"/>
                <w:left w:val="none" w:sz="0" w:space="0" w:color="auto"/>
                <w:bottom w:val="none" w:sz="0" w:space="0" w:color="auto"/>
                <w:right w:val="none" w:sz="0" w:space="0" w:color="auto"/>
              </w:divBdr>
            </w:div>
            <w:div w:id="611018200">
              <w:marLeft w:val="0"/>
              <w:marRight w:val="0"/>
              <w:marTop w:val="0"/>
              <w:marBottom w:val="0"/>
              <w:divBdr>
                <w:top w:val="none" w:sz="0" w:space="0" w:color="auto"/>
                <w:left w:val="none" w:sz="0" w:space="0" w:color="auto"/>
                <w:bottom w:val="none" w:sz="0" w:space="0" w:color="auto"/>
                <w:right w:val="none" w:sz="0" w:space="0" w:color="auto"/>
              </w:divBdr>
            </w:div>
            <w:div w:id="956065286">
              <w:marLeft w:val="0"/>
              <w:marRight w:val="0"/>
              <w:marTop w:val="0"/>
              <w:marBottom w:val="0"/>
              <w:divBdr>
                <w:top w:val="none" w:sz="0" w:space="0" w:color="auto"/>
                <w:left w:val="none" w:sz="0" w:space="0" w:color="auto"/>
                <w:bottom w:val="none" w:sz="0" w:space="0" w:color="auto"/>
                <w:right w:val="none" w:sz="0" w:space="0" w:color="auto"/>
              </w:divBdr>
            </w:div>
            <w:div w:id="1039012485">
              <w:marLeft w:val="0"/>
              <w:marRight w:val="0"/>
              <w:marTop w:val="0"/>
              <w:marBottom w:val="0"/>
              <w:divBdr>
                <w:top w:val="none" w:sz="0" w:space="0" w:color="auto"/>
                <w:left w:val="none" w:sz="0" w:space="0" w:color="auto"/>
                <w:bottom w:val="none" w:sz="0" w:space="0" w:color="auto"/>
                <w:right w:val="none" w:sz="0" w:space="0" w:color="auto"/>
              </w:divBdr>
            </w:div>
            <w:div w:id="1802117134">
              <w:marLeft w:val="0"/>
              <w:marRight w:val="0"/>
              <w:marTop w:val="0"/>
              <w:marBottom w:val="0"/>
              <w:divBdr>
                <w:top w:val="none" w:sz="0" w:space="0" w:color="auto"/>
                <w:left w:val="none" w:sz="0" w:space="0" w:color="auto"/>
                <w:bottom w:val="none" w:sz="0" w:space="0" w:color="auto"/>
                <w:right w:val="none" w:sz="0" w:space="0" w:color="auto"/>
              </w:divBdr>
            </w:div>
            <w:div w:id="1923490589">
              <w:marLeft w:val="0"/>
              <w:marRight w:val="0"/>
              <w:marTop w:val="0"/>
              <w:marBottom w:val="0"/>
              <w:divBdr>
                <w:top w:val="none" w:sz="0" w:space="0" w:color="auto"/>
                <w:left w:val="none" w:sz="0" w:space="0" w:color="auto"/>
                <w:bottom w:val="none" w:sz="0" w:space="0" w:color="auto"/>
                <w:right w:val="none" w:sz="0" w:space="0" w:color="auto"/>
              </w:divBdr>
            </w:div>
            <w:div w:id="20564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477">
      <w:bodyDiv w:val="1"/>
      <w:marLeft w:val="0"/>
      <w:marRight w:val="0"/>
      <w:marTop w:val="0"/>
      <w:marBottom w:val="0"/>
      <w:divBdr>
        <w:top w:val="none" w:sz="0" w:space="0" w:color="auto"/>
        <w:left w:val="none" w:sz="0" w:space="0" w:color="auto"/>
        <w:bottom w:val="none" w:sz="0" w:space="0" w:color="auto"/>
        <w:right w:val="none" w:sz="0" w:space="0" w:color="auto"/>
      </w:divBdr>
      <w:divsChild>
        <w:div w:id="1715618761">
          <w:marLeft w:val="0"/>
          <w:marRight w:val="0"/>
          <w:marTop w:val="0"/>
          <w:marBottom w:val="0"/>
          <w:divBdr>
            <w:top w:val="none" w:sz="0" w:space="0" w:color="auto"/>
            <w:left w:val="none" w:sz="0" w:space="0" w:color="auto"/>
            <w:bottom w:val="none" w:sz="0" w:space="0" w:color="auto"/>
            <w:right w:val="none" w:sz="0" w:space="0" w:color="auto"/>
          </w:divBdr>
        </w:div>
      </w:divsChild>
    </w:div>
    <w:div w:id="34156888">
      <w:bodyDiv w:val="1"/>
      <w:marLeft w:val="0"/>
      <w:marRight w:val="0"/>
      <w:marTop w:val="0"/>
      <w:marBottom w:val="0"/>
      <w:divBdr>
        <w:top w:val="none" w:sz="0" w:space="0" w:color="auto"/>
        <w:left w:val="none" w:sz="0" w:space="0" w:color="auto"/>
        <w:bottom w:val="none" w:sz="0" w:space="0" w:color="auto"/>
        <w:right w:val="none" w:sz="0" w:space="0" w:color="auto"/>
      </w:divBdr>
      <w:divsChild>
        <w:div w:id="1484423120">
          <w:marLeft w:val="0"/>
          <w:marRight w:val="0"/>
          <w:marTop w:val="0"/>
          <w:marBottom w:val="0"/>
          <w:divBdr>
            <w:top w:val="none" w:sz="0" w:space="0" w:color="auto"/>
            <w:left w:val="none" w:sz="0" w:space="0" w:color="auto"/>
            <w:bottom w:val="none" w:sz="0" w:space="0" w:color="auto"/>
            <w:right w:val="none" w:sz="0" w:space="0" w:color="auto"/>
          </w:divBdr>
        </w:div>
      </w:divsChild>
    </w:div>
    <w:div w:id="41639091">
      <w:bodyDiv w:val="1"/>
      <w:marLeft w:val="0"/>
      <w:marRight w:val="0"/>
      <w:marTop w:val="0"/>
      <w:marBottom w:val="0"/>
      <w:divBdr>
        <w:top w:val="none" w:sz="0" w:space="0" w:color="auto"/>
        <w:left w:val="none" w:sz="0" w:space="0" w:color="auto"/>
        <w:bottom w:val="none" w:sz="0" w:space="0" w:color="auto"/>
        <w:right w:val="none" w:sz="0" w:space="0" w:color="auto"/>
      </w:divBdr>
      <w:divsChild>
        <w:div w:id="691304840">
          <w:marLeft w:val="0"/>
          <w:marRight w:val="0"/>
          <w:marTop w:val="0"/>
          <w:marBottom w:val="0"/>
          <w:divBdr>
            <w:top w:val="none" w:sz="0" w:space="0" w:color="auto"/>
            <w:left w:val="none" w:sz="0" w:space="0" w:color="auto"/>
            <w:bottom w:val="none" w:sz="0" w:space="0" w:color="auto"/>
            <w:right w:val="none" w:sz="0" w:space="0" w:color="auto"/>
          </w:divBdr>
        </w:div>
      </w:divsChild>
    </w:div>
    <w:div w:id="62215990">
      <w:bodyDiv w:val="1"/>
      <w:marLeft w:val="0"/>
      <w:marRight w:val="0"/>
      <w:marTop w:val="0"/>
      <w:marBottom w:val="0"/>
      <w:divBdr>
        <w:top w:val="none" w:sz="0" w:space="0" w:color="auto"/>
        <w:left w:val="none" w:sz="0" w:space="0" w:color="auto"/>
        <w:bottom w:val="none" w:sz="0" w:space="0" w:color="auto"/>
        <w:right w:val="none" w:sz="0" w:space="0" w:color="auto"/>
      </w:divBdr>
      <w:divsChild>
        <w:div w:id="876889333">
          <w:marLeft w:val="0"/>
          <w:marRight w:val="0"/>
          <w:marTop w:val="0"/>
          <w:marBottom w:val="0"/>
          <w:divBdr>
            <w:top w:val="none" w:sz="0" w:space="0" w:color="auto"/>
            <w:left w:val="none" w:sz="0" w:space="0" w:color="auto"/>
            <w:bottom w:val="none" w:sz="0" w:space="0" w:color="auto"/>
            <w:right w:val="none" w:sz="0" w:space="0" w:color="auto"/>
          </w:divBdr>
        </w:div>
      </w:divsChild>
    </w:div>
    <w:div w:id="77287618">
      <w:bodyDiv w:val="1"/>
      <w:marLeft w:val="30"/>
      <w:marRight w:val="30"/>
      <w:marTop w:val="0"/>
      <w:marBottom w:val="0"/>
      <w:divBdr>
        <w:top w:val="none" w:sz="0" w:space="0" w:color="auto"/>
        <w:left w:val="none" w:sz="0" w:space="0" w:color="auto"/>
        <w:bottom w:val="none" w:sz="0" w:space="0" w:color="auto"/>
        <w:right w:val="none" w:sz="0" w:space="0" w:color="auto"/>
      </w:divBdr>
      <w:divsChild>
        <w:div w:id="1090278079">
          <w:marLeft w:val="0"/>
          <w:marRight w:val="0"/>
          <w:marTop w:val="0"/>
          <w:marBottom w:val="0"/>
          <w:divBdr>
            <w:top w:val="none" w:sz="0" w:space="0" w:color="auto"/>
            <w:left w:val="none" w:sz="0" w:space="0" w:color="auto"/>
            <w:bottom w:val="none" w:sz="0" w:space="0" w:color="auto"/>
            <w:right w:val="none" w:sz="0" w:space="0" w:color="auto"/>
          </w:divBdr>
          <w:divsChild>
            <w:div w:id="371729459">
              <w:marLeft w:val="0"/>
              <w:marRight w:val="0"/>
              <w:marTop w:val="0"/>
              <w:marBottom w:val="0"/>
              <w:divBdr>
                <w:top w:val="none" w:sz="0" w:space="0" w:color="auto"/>
                <w:left w:val="none" w:sz="0" w:space="0" w:color="auto"/>
                <w:bottom w:val="none" w:sz="0" w:space="0" w:color="auto"/>
                <w:right w:val="none" w:sz="0" w:space="0" w:color="auto"/>
              </w:divBdr>
              <w:divsChild>
                <w:div w:id="1929652291">
                  <w:marLeft w:val="180"/>
                  <w:marRight w:val="0"/>
                  <w:marTop w:val="0"/>
                  <w:marBottom w:val="0"/>
                  <w:divBdr>
                    <w:top w:val="none" w:sz="0" w:space="0" w:color="auto"/>
                    <w:left w:val="none" w:sz="0" w:space="0" w:color="auto"/>
                    <w:bottom w:val="none" w:sz="0" w:space="0" w:color="auto"/>
                    <w:right w:val="none" w:sz="0" w:space="0" w:color="auto"/>
                  </w:divBdr>
                  <w:divsChild>
                    <w:div w:id="433673318">
                      <w:marLeft w:val="0"/>
                      <w:marRight w:val="0"/>
                      <w:marTop w:val="0"/>
                      <w:marBottom w:val="0"/>
                      <w:divBdr>
                        <w:top w:val="none" w:sz="0" w:space="0" w:color="auto"/>
                        <w:left w:val="none" w:sz="0" w:space="0" w:color="auto"/>
                        <w:bottom w:val="none" w:sz="0" w:space="0" w:color="auto"/>
                        <w:right w:val="none" w:sz="0" w:space="0" w:color="auto"/>
                      </w:divBdr>
                      <w:divsChild>
                        <w:div w:id="728504626">
                          <w:marLeft w:val="0"/>
                          <w:marRight w:val="0"/>
                          <w:marTop w:val="0"/>
                          <w:marBottom w:val="0"/>
                          <w:divBdr>
                            <w:top w:val="none" w:sz="0" w:space="0" w:color="auto"/>
                            <w:left w:val="none" w:sz="0" w:space="0" w:color="auto"/>
                            <w:bottom w:val="none" w:sz="0" w:space="0" w:color="auto"/>
                            <w:right w:val="none" w:sz="0" w:space="0" w:color="auto"/>
                          </w:divBdr>
                          <w:divsChild>
                            <w:div w:id="20376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25511">
      <w:bodyDiv w:val="1"/>
      <w:marLeft w:val="0"/>
      <w:marRight w:val="0"/>
      <w:marTop w:val="0"/>
      <w:marBottom w:val="0"/>
      <w:divBdr>
        <w:top w:val="none" w:sz="0" w:space="0" w:color="auto"/>
        <w:left w:val="none" w:sz="0" w:space="0" w:color="auto"/>
        <w:bottom w:val="none" w:sz="0" w:space="0" w:color="auto"/>
        <w:right w:val="none" w:sz="0" w:space="0" w:color="auto"/>
      </w:divBdr>
      <w:divsChild>
        <w:div w:id="1670866080">
          <w:marLeft w:val="0"/>
          <w:marRight w:val="0"/>
          <w:marTop w:val="0"/>
          <w:marBottom w:val="0"/>
          <w:divBdr>
            <w:top w:val="none" w:sz="0" w:space="0" w:color="auto"/>
            <w:left w:val="none" w:sz="0" w:space="0" w:color="auto"/>
            <w:bottom w:val="none" w:sz="0" w:space="0" w:color="auto"/>
            <w:right w:val="none" w:sz="0" w:space="0" w:color="auto"/>
          </w:divBdr>
        </w:div>
      </w:divsChild>
    </w:div>
    <w:div w:id="98305253">
      <w:bodyDiv w:val="1"/>
      <w:marLeft w:val="0"/>
      <w:marRight w:val="0"/>
      <w:marTop w:val="0"/>
      <w:marBottom w:val="0"/>
      <w:divBdr>
        <w:top w:val="none" w:sz="0" w:space="0" w:color="auto"/>
        <w:left w:val="none" w:sz="0" w:space="0" w:color="auto"/>
        <w:bottom w:val="none" w:sz="0" w:space="0" w:color="auto"/>
        <w:right w:val="none" w:sz="0" w:space="0" w:color="auto"/>
      </w:divBdr>
      <w:divsChild>
        <w:div w:id="426465026">
          <w:marLeft w:val="0"/>
          <w:marRight w:val="0"/>
          <w:marTop w:val="0"/>
          <w:marBottom w:val="0"/>
          <w:divBdr>
            <w:top w:val="none" w:sz="0" w:space="0" w:color="auto"/>
            <w:left w:val="none" w:sz="0" w:space="0" w:color="auto"/>
            <w:bottom w:val="none" w:sz="0" w:space="0" w:color="auto"/>
            <w:right w:val="none" w:sz="0" w:space="0" w:color="auto"/>
          </w:divBdr>
        </w:div>
      </w:divsChild>
    </w:div>
    <w:div w:id="136847105">
      <w:bodyDiv w:val="1"/>
      <w:marLeft w:val="0"/>
      <w:marRight w:val="0"/>
      <w:marTop w:val="0"/>
      <w:marBottom w:val="0"/>
      <w:divBdr>
        <w:top w:val="none" w:sz="0" w:space="0" w:color="auto"/>
        <w:left w:val="none" w:sz="0" w:space="0" w:color="auto"/>
        <w:bottom w:val="none" w:sz="0" w:space="0" w:color="auto"/>
        <w:right w:val="none" w:sz="0" w:space="0" w:color="auto"/>
      </w:divBdr>
      <w:divsChild>
        <w:div w:id="1267999049">
          <w:marLeft w:val="0"/>
          <w:marRight w:val="0"/>
          <w:marTop w:val="0"/>
          <w:marBottom w:val="0"/>
          <w:divBdr>
            <w:top w:val="none" w:sz="0" w:space="0" w:color="auto"/>
            <w:left w:val="none" w:sz="0" w:space="0" w:color="auto"/>
            <w:bottom w:val="none" w:sz="0" w:space="0" w:color="auto"/>
            <w:right w:val="none" w:sz="0" w:space="0" w:color="auto"/>
          </w:divBdr>
        </w:div>
      </w:divsChild>
    </w:div>
    <w:div w:id="145782872">
      <w:bodyDiv w:val="1"/>
      <w:marLeft w:val="0"/>
      <w:marRight w:val="0"/>
      <w:marTop w:val="0"/>
      <w:marBottom w:val="0"/>
      <w:divBdr>
        <w:top w:val="none" w:sz="0" w:space="0" w:color="auto"/>
        <w:left w:val="none" w:sz="0" w:space="0" w:color="auto"/>
        <w:bottom w:val="none" w:sz="0" w:space="0" w:color="auto"/>
        <w:right w:val="none" w:sz="0" w:space="0" w:color="auto"/>
      </w:divBdr>
      <w:divsChild>
        <w:div w:id="1412581431">
          <w:marLeft w:val="0"/>
          <w:marRight w:val="0"/>
          <w:marTop w:val="0"/>
          <w:marBottom w:val="0"/>
          <w:divBdr>
            <w:top w:val="none" w:sz="0" w:space="0" w:color="auto"/>
            <w:left w:val="none" w:sz="0" w:space="0" w:color="auto"/>
            <w:bottom w:val="none" w:sz="0" w:space="0" w:color="auto"/>
            <w:right w:val="none" w:sz="0" w:space="0" w:color="auto"/>
          </w:divBdr>
        </w:div>
      </w:divsChild>
    </w:div>
    <w:div w:id="181822978">
      <w:bodyDiv w:val="1"/>
      <w:marLeft w:val="0"/>
      <w:marRight w:val="0"/>
      <w:marTop w:val="0"/>
      <w:marBottom w:val="0"/>
      <w:divBdr>
        <w:top w:val="none" w:sz="0" w:space="0" w:color="auto"/>
        <w:left w:val="none" w:sz="0" w:space="0" w:color="auto"/>
        <w:bottom w:val="none" w:sz="0" w:space="0" w:color="auto"/>
        <w:right w:val="none" w:sz="0" w:space="0" w:color="auto"/>
      </w:divBdr>
      <w:divsChild>
        <w:div w:id="473914585">
          <w:marLeft w:val="0"/>
          <w:marRight w:val="0"/>
          <w:marTop w:val="0"/>
          <w:marBottom w:val="0"/>
          <w:divBdr>
            <w:top w:val="none" w:sz="0" w:space="0" w:color="auto"/>
            <w:left w:val="none" w:sz="0" w:space="0" w:color="auto"/>
            <w:bottom w:val="none" w:sz="0" w:space="0" w:color="auto"/>
            <w:right w:val="none" w:sz="0" w:space="0" w:color="auto"/>
          </w:divBdr>
        </w:div>
      </w:divsChild>
    </w:div>
    <w:div w:id="192961426">
      <w:bodyDiv w:val="1"/>
      <w:marLeft w:val="0"/>
      <w:marRight w:val="0"/>
      <w:marTop w:val="0"/>
      <w:marBottom w:val="0"/>
      <w:divBdr>
        <w:top w:val="none" w:sz="0" w:space="0" w:color="auto"/>
        <w:left w:val="none" w:sz="0" w:space="0" w:color="auto"/>
        <w:bottom w:val="none" w:sz="0" w:space="0" w:color="auto"/>
        <w:right w:val="none" w:sz="0" w:space="0" w:color="auto"/>
      </w:divBdr>
      <w:divsChild>
        <w:div w:id="2015912503">
          <w:marLeft w:val="0"/>
          <w:marRight w:val="0"/>
          <w:marTop w:val="0"/>
          <w:marBottom w:val="0"/>
          <w:divBdr>
            <w:top w:val="none" w:sz="0" w:space="0" w:color="auto"/>
            <w:left w:val="none" w:sz="0" w:space="0" w:color="auto"/>
            <w:bottom w:val="none" w:sz="0" w:space="0" w:color="auto"/>
            <w:right w:val="none" w:sz="0" w:space="0" w:color="auto"/>
          </w:divBdr>
        </w:div>
      </w:divsChild>
    </w:div>
    <w:div w:id="345713402">
      <w:bodyDiv w:val="1"/>
      <w:marLeft w:val="0"/>
      <w:marRight w:val="0"/>
      <w:marTop w:val="0"/>
      <w:marBottom w:val="0"/>
      <w:divBdr>
        <w:top w:val="none" w:sz="0" w:space="0" w:color="auto"/>
        <w:left w:val="none" w:sz="0" w:space="0" w:color="auto"/>
        <w:bottom w:val="none" w:sz="0" w:space="0" w:color="auto"/>
        <w:right w:val="none" w:sz="0" w:space="0" w:color="auto"/>
      </w:divBdr>
      <w:divsChild>
        <w:div w:id="211960974">
          <w:marLeft w:val="0"/>
          <w:marRight w:val="0"/>
          <w:marTop w:val="0"/>
          <w:marBottom w:val="0"/>
          <w:divBdr>
            <w:top w:val="none" w:sz="0" w:space="0" w:color="auto"/>
            <w:left w:val="none" w:sz="0" w:space="0" w:color="auto"/>
            <w:bottom w:val="none" w:sz="0" w:space="0" w:color="auto"/>
            <w:right w:val="none" w:sz="0" w:space="0" w:color="auto"/>
          </w:divBdr>
        </w:div>
      </w:divsChild>
    </w:div>
    <w:div w:id="357662442">
      <w:bodyDiv w:val="1"/>
      <w:marLeft w:val="0"/>
      <w:marRight w:val="0"/>
      <w:marTop w:val="0"/>
      <w:marBottom w:val="0"/>
      <w:divBdr>
        <w:top w:val="none" w:sz="0" w:space="0" w:color="auto"/>
        <w:left w:val="none" w:sz="0" w:space="0" w:color="auto"/>
        <w:bottom w:val="none" w:sz="0" w:space="0" w:color="auto"/>
        <w:right w:val="none" w:sz="0" w:space="0" w:color="auto"/>
      </w:divBdr>
      <w:divsChild>
        <w:div w:id="593708214">
          <w:marLeft w:val="0"/>
          <w:marRight w:val="0"/>
          <w:marTop w:val="0"/>
          <w:marBottom w:val="0"/>
          <w:divBdr>
            <w:top w:val="none" w:sz="0" w:space="0" w:color="auto"/>
            <w:left w:val="none" w:sz="0" w:space="0" w:color="auto"/>
            <w:bottom w:val="none" w:sz="0" w:space="0" w:color="auto"/>
            <w:right w:val="none" w:sz="0" w:space="0" w:color="auto"/>
          </w:divBdr>
        </w:div>
      </w:divsChild>
    </w:div>
    <w:div w:id="381246314">
      <w:bodyDiv w:val="1"/>
      <w:marLeft w:val="35"/>
      <w:marRight w:val="35"/>
      <w:marTop w:val="0"/>
      <w:marBottom w:val="0"/>
      <w:divBdr>
        <w:top w:val="none" w:sz="0" w:space="0" w:color="auto"/>
        <w:left w:val="none" w:sz="0" w:space="0" w:color="auto"/>
        <w:bottom w:val="none" w:sz="0" w:space="0" w:color="auto"/>
        <w:right w:val="none" w:sz="0" w:space="0" w:color="auto"/>
      </w:divBdr>
      <w:divsChild>
        <w:div w:id="1364212981">
          <w:marLeft w:val="0"/>
          <w:marRight w:val="0"/>
          <w:marTop w:val="0"/>
          <w:marBottom w:val="0"/>
          <w:divBdr>
            <w:top w:val="none" w:sz="0" w:space="0" w:color="auto"/>
            <w:left w:val="none" w:sz="0" w:space="0" w:color="auto"/>
            <w:bottom w:val="none" w:sz="0" w:space="0" w:color="auto"/>
            <w:right w:val="none" w:sz="0" w:space="0" w:color="auto"/>
          </w:divBdr>
          <w:divsChild>
            <w:div w:id="367801129">
              <w:marLeft w:val="0"/>
              <w:marRight w:val="0"/>
              <w:marTop w:val="0"/>
              <w:marBottom w:val="0"/>
              <w:divBdr>
                <w:top w:val="none" w:sz="0" w:space="0" w:color="auto"/>
                <w:left w:val="none" w:sz="0" w:space="0" w:color="auto"/>
                <w:bottom w:val="none" w:sz="0" w:space="0" w:color="auto"/>
                <w:right w:val="none" w:sz="0" w:space="0" w:color="auto"/>
              </w:divBdr>
              <w:divsChild>
                <w:div w:id="1931230883">
                  <w:marLeft w:val="211"/>
                  <w:marRight w:val="0"/>
                  <w:marTop w:val="0"/>
                  <w:marBottom w:val="0"/>
                  <w:divBdr>
                    <w:top w:val="none" w:sz="0" w:space="0" w:color="auto"/>
                    <w:left w:val="none" w:sz="0" w:space="0" w:color="auto"/>
                    <w:bottom w:val="none" w:sz="0" w:space="0" w:color="auto"/>
                    <w:right w:val="none" w:sz="0" w:space="0" w:color="auto"/>
                  </w:divBdr>
                  <w:divsChild>
                    <w:div w:id="471605450">
                      <w:marLeft w:val="0"/>
                      <w:marRight w:val="0"/>
                      <w:marTop w:val="0"/>
                      <w:marBottom w:val="0"/>
                      <w:divBdr>
                        <w:top w:val="none" w:sz="0" w:space="0" w:color="auto"/>
                        <w:left w:val="none" w:sz="0" w:space="0" w:color="auto"/>
                        <w:bottom w:val="none" w:sz="0" w:space="0" w:color="auto"/>
                        <w:right w:val="none" w:sz="0" w:space="0" w:color="auto"/>
                      </w:divBdr>
                      <w:divsChild>
                        <w:div w:id="8933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9276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19">
          <w:marLeft w:val="0"/>
          <w:marRight w:val="0"/>
          <w:marTop w:val="0"/>
          <w:marBottom w:val="0"/>
          <w:divBdr>
            <w:top w:val="none" w:sz="0" w:space="0" w:color="auto"/>
            <w:left w:val="none" w:sz="0" w:space="0" w:color="auto"/>
            <w:bottom w:val="none" w:sz="0" w:space="0" w:color="auto"/>
            <w:right w:val="none" w:sz="0" w:space="0" w:color="auto"/>
          </w:divBdr>
        </w:div>
      </w:divsChild>
    </w:div>
    <w:div w:id="537864595">
      <w:bodyDiv w:val="1"/>
      <w:marLeft w:val="0"/>
      <w:marRight w:val="0"/>
      <w:marTop w:val="0"/>
      <w:marBottom w:val="0"/>
      <w:divBdr>
        <w:top w:val="none" w:sz="0" w:space="0" w:color="auto"/>
        <w:left w:val="none" w:sz="0" w:space="0" w:color="auto"/>
        <w:bottom w:val="none" w:sz="0" w:space="0" w:color="auto"/>
        <w:right w:val="none" w:sz="0" w:space="0" w:color="auto"/>
      </w:divBdr>
    </w:div>
    <w:div w:id="555240968">
      <w:bodyDiv w:val="1"/>
      <w:marLeft w:val="0"/>
      <w:marRight w:val="0"/>
      <w:marTop w:val="0"/>
      <w:marBottom w:val="0"/>
      <w:divBdr>
        <w:top w:val="none" w:sz="0" w:space="0" w:color="auto"/>
        <w:left w:val="none" w:sz="0" w:space="0" w:color="auto"/>
        <w:bottom w:val="none" w:sz="0" w:space="0" w:color="auto"/>
        <w:right w:val="none" w:sz="0" w:space="0" w:color="auto"/>
      </w:divBdr>
    </w:div>
    <w:div w:id="601454688">
      <w:bodyDiv w:val="1"/>
      <w:marLeft w:val="0"/>
      <w:marRight w:val="0"/>
      <w:marTop w:val="0"/>
      <w:marBottom w:val="0"/>
      <w:divBdr>
        <w:top w:val="none" w:sz="0" w:space="0" w:color="auto"/>
        <w:left w:val="none" w:sz="0" w:space="0" w:color="auto"/>
        <w:bottom w:val="none" w:sz="0" w:space="0" w:color="auto"/>
        <w:right w:val="none" w:sz="0" w:space="0" w:color="auto"/>
      </w:divBdr>
      <w:divsChild>
        <w:div w:id="852305393">
          <w:marLeft w:val="0"/>
          <w:marRight w:val="0"/>
          <w:marTop w:val="0"/>
          <w:marBottom w:val="0"/>
          <w:divBdr>
            <w:top w:val="none" w:sz="0" w:space="0" w:color="auto"/>
            <w:left w:val="none" w:sz="0" w:space="0" w:color="auto"/>
            <w:bottom w:val="none" w:sz="0" w:space="0" w:color="auto"/>
            <w:right w:val="none" w:sz="0" w:space="0" w:color="auto"/>
          </w:divBdr>
        </w:div>
      </w:divsChild>
    </w:div>
    <w:div w:id="667366899">
      <w:bodyDiv w:val="1"/>
      <w:marLeft w:val="0"/>
      <w:marRight w:val="0"/>
      <w:marTop w:val="0"/>
      <w:marBottom w:val="0"/>
      <w:divBdr>
        <w:top w:val="none" w:sz="0" w:space="0" w:color="auto"/>
        <w:left w:val="none" w:sz="0" w:space="0" w:color="auto"/>
        <w:bottom w:val="none" w:sz="0" w:space="0" w:color="auto"/>
        <w:right w:val="none" w:sz="0" w:space="0" w:color="auto"/>
      </w:divBdr>
      <w:divsChild>
        <w:div w:id="1037848646">
          <w:marLeft w:val="0"/>
          <w:marRight w:val="0"/>
          <w:marTop w:val="0"/>
          <w:marBottom w:val="0"/>
          <w:divBdr>
            <w:top w:val="none" w:sz="0" w:space="0" w:color="auto"/>
            <w:left w:val="none" w:sz="0" w:space="0" w:color="auto"/>
            <w:bottom w:val="none" w:sz="0" w:space="0" w:color="auto"/>
            <w:right w:val="none" w:sz="0" w:space="0" w:color="auto"/>
          </w:divBdr>
        </w:div>
      </w:divsChild>
    </w:div>
    <w:div w:id="670989219">
      <w:bodyDiv w:val="1"/>
      <w:marLeft w:val="0"/>
      <w:marRight w:val="0"/>
      <w:marTop w:val="0"/>
      <w:marBottom w:val="0"/>
      <w:divBdr>
        <w:top w:val="none" w:sz="0" w:space="0" w:color="auto"/>
        <w:left w:val="none" w:sz="0" w:space="0" w:color="auto"/>
        <w:bottom w:val="none" w:sz="0" w:space="0" w:color="auto"/>
        <w:right w:val="none" w:sz="0" w:space="0" w:color="auto"/>
      </w:divBdr>
      <w:divsChild>
        <w:div w:id="331957737">
          <w:marLeft w:val="0"/>
          <w:marRight w:val="0"/>
          <w:marTop w:val="0"/>
          <w:marBottom w:val="0"/>
          <w:divBdr>
            <w:top w:val="none" w:sz="0" w:space="0" w:color="auto"/>
            <w:left w:val="none" w:sz="0" w:space="0" w:color="auto"/>
            <w:bottom w:val="none" w:sz="0" w:space="0" w:color="auto"/>
            <w:right w:val="none" w:sz="0" w:space="0" w:color="auto"/>
          </w:divBdr>
        </w:div>
      </w:divsChild>
    </w:div>
    <w:div w:id="709185931">
      <w:bodyDiv w:val="1"/>
      <w:marLeft w:val="0"/>
      <w:marRight w:val="0"/>
      <w:marTop w:val="0"/>
      <w:marBottom w:val="0"/>
      <w:divBdr>
        <w:top w:val="none" w:sz="0" w:space="0" w:color="auto"/>
        <w:left w:val="none" w:sz="0" w:space="0" w:color="auto"/>
        <w:bottom w:val="none" w:sz="0" w:space="0" w:color="auto"/>
        <w:right w:val="none" w:sz="0" w:space="0" w:color="auto"/>
      </w:divBdr>
      <w:divsChild>
        <w:div w:id="1139373005">
          <w:marLeft w:val="0"/>
          <w:marRight w:val="0"/>
          <w:marTop w:val="0"/>
          <w:marBottom w:val="0"/>
          <w:divBdr>
            <w:top w:val="none" w:sz="0" w:space="0" w:color="auto"/>
            <w:left w:val="none" w:sz="0" w:space="0" w:color="auto"/>
            <w:bottom w:val="none" w:sz="0" w:space="0" w:color="auto"/>
            <w:right w:val="none" w:sz="0" w:space="0" w:color="auto"/>
          </w:divBdr>
        </w:div>
      </w:divsChild>
    </w:div>
    <w:div w:id="773789268">
      <w:bodyDiv w:val="1"/>
      <w:marLeft w:val="35"/>
      <w:marRight w:val="35"/>
      <w:marTop w:val="0"/>
      <w:marBottom w:val="0"/>
      <w:divBdr>
        <w:top w:val="none" w:sz="0" w:space="0" w:color="auto"/>
        <w:left w:val="none" w:sz="0" w:space="0" w:color="auto"/>
        <w:bottom w:val="none" w:sz="0" w:space="0" w:color="auto"/>
        <w:right w:val="none" w:sz="0" w:space="0" w:color="auto"/>
      </w:divBdr>
      <w:divsChild>
        <w:div w:id="1535343195">
          <w:marLeft w:val="0"/>
          <w:marRight w:val="0"/>
          <w:marTop w:val="0"/>
          <w:marBottom w:val="0"/>
          <w:divBdr>
            <w:top w:val="none" w:sz="0" w:space="0" w:color="auto"/>
            <w:left w:val="none" w:sz="0" w:space="0" w:color="auto"/>
            <w:bottom w:val="none" w:sz="0" w:space="0" w:color="auto"/>
            <w:right w:val="none" w:sz="0" w:space="0" w:color="auto"/>
          </w:divBdr>
          <w:divsChild>
            <w:div w:id="1701278393">
              <w:marLeft w:val="0"/>
              <w:marRight w:val="0"/>
              <w:marTop w:val="0"/>
              <w:marBottom w:val="0"/>
              <w:divBdr>
                <w:top w:val="none" w:sz="0" w:space="0" w:color="auto"/>
                <w:left w:val="none" w:sz="0" w:space="0" w:color="auto"/>
                <w:bottom w:val="none" w:sz="0" w:space="0" w:color="auto"/>
                <w:right w:val="none" w:sz="0" w:space="0" w:color="auto"/>
              </w:divBdr>
              <w:divsChild>
                <w:div w:id="1268849592">
                  <w:marLeft w:val="211"/>
                  <w:marRight w:val="0"/>
                  <w:marTop w:val="0"/>
                  <w:marBottom w:val="0"/>
                  <w:divBdr>
                    <w:top w:val="none" w:sz="0" w:space="0" w:color="auto"/>
                    <w:left w:val="none" w:sz="0" w:space="0" w:color="auto"/>
                    <w:bottom w:val="none" w:sz="0" w:space="0" w:color="auto"/>
                    <w:right w:val="none" w:sz="0" w:space="0" w:color="auto"/>
                  </w:divBdr>
                  <w:divsChild>
                    <w:div w:id="2017807714">
                      <w:marLeft w:val="0"/>
                      <w:marRight w:val="0"/>
                      <w:marTop w:val="0"/>
                      <w:marBottom w:val="0"/>
                      <w:divBdr>
                        <w:top w:val="none" w:sz="0" w:space="0" w:color="auto"/>
                        <w:left w:val="none" w:sz="0" w:space="0" w:color="auto"/>
                        <w:bottom w:val="none" w:sz="0" w:space="0" w:color="auto"/>
                        <w:right w:val="none" w:sz="0" w:space="0" w:color="auto"/>
                      </w:divBdr>
                      <w:divsChild>
                        <w:div w:id="16155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362489">
      <w:bodyDiv w:val="1"/>
      <w:marLeft w:val="0"/>
      <w:marRight w:val="0"/>
      <w:marTop w:val="0"/>
      <w:marBottom w:val="0"/>
      <w:divBdr>
        <w:top w:val="none" w:sz="0" w:space="0" w:color="auto"/>
        <w:left w:val="none" w:sz="0" w:space="0" w:color="auto"/>
        <w:bottom w:val="none" w:sz="0" w:space="0" w:color="auto"/>
        <w:right w:val="none" w:sz="0" w:space="0" w:color="auto"/>
      </w:divBdr>
      <w:divsChild>
        <w:div w:id="1537042080">
          <w:marLeft w:val="0"/>
          <w:marRight w:val="0"/>
          <w:marTop w:val="0"/>
          <w:marBottom w:val="0"/>
          <w:divBdr>
            <w:top w:val="none" w:sz="0" w:space="0" w:color="auto"/>
            <w:left w:val="none" w:sz="0" w:space="0" w:color="auto"/>
            <w:bottom w:val="none" w:sz="0" w:space="0" w:color="auto"/>
            <w:right w:val="none" w:sz="0" w:space="0" w:color="auto"/>
          </w:divBdr>
        </w:div>
      </w:divsChild>
    </w:div>
    <w:div w:id="907689659">
      <w:bodyDiv w:val="1"/>
      <w:marLeft w:val="0"/>
      <w:marRight w:val="0"/>
      <w:marTop w:val="0"/>
      <w:marBottom w:val="0"/>
      <w:divBdr>
        <w:top w:val="none" w:sz="0" w:space="0" w:color="auto"/>
        <w:left w:val="none" w:sz="0" w:space="0" w:color="auto"/>
        <w:bottom w:val="none" w:sz="0" w:space="0" w:color="auto"/>
        <w:right w:val="none" w:sz="0" w:space="0" w:color="auto"/>
      </w:divBdr>
      <w:divsChild>
        <w:div w:id="1603343780">
          <w:marLeft w:val="0"/>
          <w:marRight w:val="0"/>
          <w:marTop w:val="0"/>
          <w:marBottom w:val="0"/>
          <w:divBdr>
            <w:top w:val="none" w:sz="0" w:space="0" w:color="auto"/>
            <w:left w:val="none" w:sz="0" w:space="0" w:color="auto"/>
            <w:bottom w:val="none" w:sz="0" w:space="0" w:color="auto"/>
            <w:right w:val="none" w:sz="0" w:space="0" w:color="auto"/>
          </w:divBdr>
        </w:div>
      </w:divsChild>
    </w:div>
    <w:div w:id="992173251">
      <w:bodyDiv w:val="1"/>
      <w:marLeft w:val="0"/>
      <w:marRight w:val="0"/>
      <w:marTop w:val="0"/>
      <w:marBottom w:val="0"/>
      <w:divBdr>
        <w:top w:val="none" w:sz="0" w:space="0" w:color="auto"/>
        <w:left w:val="none" w:sz="0" w:space="0" w:color="auto"/>
        <w:bottom w:val="none" w:sz="0" w:space="0" w:color="auto"/>
        <w:right w:val="none" w:sz="0" w:space="0" w:color="auto"/>
      </w:divBdr>
      <w:divsChild>
        <w:div w:id="1885679417">
          <w:marLeft w:val="0"/>
          <w:marRight w:val="0"/>
          <w:marTop w:val="0"/>
          <w:marBottom w:val="0"/>
          <w:divBdr>
            <w:top w:val="none" w:sz="0" w:space="0" w:color="auto"/>
            <w:left w:val="none" w:sz="0" w:space="0" w:color="auto"/>
            <w:bottom w:val="none" w:sz="0" w:space="0" w:color="auto"/>
            <w:right w:val="none" w:sz="0" w:space="0" w:color="auto"/>
          </w:divBdr>
        </w:div>
      </w:divsChild>
    </w:div>
    <w:div w:id="1097335096">
      <w:bodyDiv w:val="1"/>
      <w:marLeft w:val="0"/>
      <w:marRight w:val="0"/>
      <w:marTop w:val="0"/>
      <w:marBottom w:val="0"/>
      <w:divBdr>
        <w:top w:val="none" w:sz="0" w:space="0" w:color="auto"/>
        <w:left w:val="none" w:sz="0" w:space="0" w:color="auto"/>
        <w:bottom w:val="none" w:sz="0" w:space="0" w:color="auto"/>
        <w:right w:val="none" w:sz="0" w:space="0" w:color="auto"/>
      </w:divBdr>
      <w:divsChild>
        <w:div w:id="1085763780">
          <w:marLeft w:val="0"/>
          <w:marRight w:val="0"/>
          <w:marTop w:val="0"/>
          <w:marBottom w:val="0"/>
          <w:divBdr>
            <w:top w:val="none" w:sz="0" w:space="0" w:color="auto"/>
            <w:left w:val="none" w:sz="0" w:space="0" w:color="auto"/>
            <w:bottom w:val="none" w:sz="0" w:space="0" w:color="auto"/>
            <w:right w:val="none" w:sz="0" w:space="0" w:color="auto"/>
          </w:divBdr>
        </w:div>
      </w:divsChild>
    </w:div>
    <w:div w:id="1133988247">
      <w:bodyDiv w:val="1"/>
      <w:marLeft w:val="0"/>
      <w:marRight w:val="0"/>
      <w:marTop w:val="0"/>
      <w:marBottom w:val="0"/>
      <w:divBdr>
        <w:top w:val="none" w:sz="0" w:space="0" w:color="auto"/>
        <w:left w:val="none" w:sz="0" w:space="0" w:color="auto"/>
        <w:bottom w:val="none" w:sz="0" w:space="0" w:color="auto"/>
        <w:right w:val="none" w:sz="0" w:space="0" w:color="auto"/>
      </w:divBdr>
      <w:divsChild>
        <w:div w:id="678042057">
          <w:marLeft w:val="0"/>
          <w:marRight w:val="0"/>
          <w:marTop w:val="0"/>
          <w:marBottom w:val="0"/>
          <w:divBdr>
            <w:top w:val="none" w:sz="0" w:space="0" w:color="auto"/>
            <w:left w:val="none" w:sz="0" w:space="0" w:color="auto"/>
            <w:bottom w:val="none" w:sz="0" w:space="0" w:color="auto"/>
            <w:right w:val="none" w:sz="0" w:space="0" w:color="auto"/>
          </w:divBdr>
        </w:div>
      </w:divsChild>
    </w:div>
    <w:div w:id="1144350868">
      <w:bodyDiv w:val="1"/>
      <w:marLeft w:val="0"/>
      <w:marRight w:val="0"/>
      <w:marTop w:val="0"/>
      <w:marBottom w:val="0"/>
      <w:divBdr>
        <w:top w:val="none" w:sz="0" w:space="0" w:color="auto"/>
        <w:left w:val="none" w:sz="0" w:space="0" w:color="auto"/>
        <w:bottom w:val="none" w:sz="0" w:space="0" w:color="auto"/>
        <w:right w:val="none" w:sz="0" w:space="0" w:color="auto"/>
      </w:divBdr>
      <w:divsChild>
        <w:div w:id="778068817">
          <w:marLeft w:val="0"/>
          <w:marRight w:val="0"/>
          <w:marTop w:val="0"/>
          <w:marBottom w:val="0"/>
          <w:divBdr>
            <w:top w:val="none" w:sz="0" w:space="0" w:color="auto"/>
            <w:left w:val="none" w:sz="0" w:space="0" w:color="auto"/>
            <w:bottom w:val="none" w:sz="0" w:space="0" w:color="auto"/>
            <w:right w:val="none" w:sz="0" w:space="0" w:color="auto"/>
          </w:divBdr>
        </w:div>
      </w:divsChild>
    </w:div>
    <w:div w:id="1190802543">
      <w:bodyDiv w:val="1"/>
      <w:marLeft w:val="0"/>
      <w:marRight w:val="0"/>
      <w:marTop w:val="0"/>
      <w:marBottom w:val="0"/>
      <w:divBdr>
        <w:top w:val="none" w:sz="0" w:space="0" w:color="auto"/>
        <w:left w:val="none" w:sz="0" w:space="0" w:color="auto"/>
        <w:bottom w:val="none" w:sz="0" w:space="0" w:color="auto"/>
        <w:right w:val="none" w:sz="0" w:space="0" w:color="auto"/>
      </w:divBdr>
      <w:divsChild>
        <w:div w:id="419839509">
          <w:marLeft w:val="0"/>
          <w:marRight w:val="0"/>
          <w:marTop w:val="0"/>
          <w:marBottom w:val="0"/>
          <w:divBdr>
            <w:top w:val="none" w:sz="0" w:space="0" w:color="auto"/>
            <w:left w:val="none" w:sz="0" w:space="0" w:color="auto"/>
            <w:bottom w:val="none" w:sz="0" w:space="0" w:color="auto"/>
            <w:right w:val="none" w:sz="0" w:space="0" w:color="auto"/>
          </w:divBdr>
        </w:div>
      </w:divsChild>
    </w:div>
    <w:div w:id="1285381231">
      <w:bodyDiv w:val="1"/>
      <w:marLeft w:val="0"/>
      <w:marRight w:val="0"/>
      <w:marTop w:val="0"/>
      <w:marBottom w:val="0"/>
      <w:divBdr>
        <w:top w:val="none" w:sz="0" w:space="0" w:color="auto"/>
        <w:left w:val="none" w:sz="0" w:space="0" w:color="auto"/>
        <w:bottom w:val="none" w:sz="0" w:space="0" w:color="auto"/>
        <w:right w:val="none" w:sz="0" w:space="0" w:color="auto"/>
      </w:divBdr>
      <w:divsChild>
        <w:div w:id="271058119">
          <w:marLeft w:val="0"/>
          <w:marRight w:val="0"/>
          <w:marTop w:val="0"/>
          <w:marBottom w:val="0"/>
          <w:divBdr>
            <w:top w:val="none" w:sz="0" w:space="0" w:color="auto"/>
            <w:left w:val="none" w:sz="0" w:space="0" w:color="auto"/>
            <w:bottom w:val="none" w:sz="0" w:space="0" w:color="auto"/>
            <w:right w:val="none" w:sz="0" w:space="0" w:color="auto"/>
          </w:divBdr>
        </w:div>
      </w:divsChild>
    </w:div>
    <w:div w:id="1330402927">
      <w:bodyDiv w:val="1"/>
      <w:marLeft w:val="0"/>
      <w:marRight w:val="0"/>
      <w:marTop w:val="0"/>
      <w:marBottom w:val="0"/>
      <w:divBdr>
        <w:top w:val="none" w:sz="0" w:space="0" w:color="auto"/>
        <w:left w:val="none" w:sz="0" w:space="0" w:color="auto"/>
        <w:bottom w:val="none" w:sz="0" w:space="0" w:color="auto"/>
        <w:right w:val="none" w:sz="0" w:space="0" w:color="auto"/>
      </w:divBdr>
      <w:divsChild>
        <w:div w:id="732392107">
          <w:marLeft w:val="0"/>
          <w:marRight w:val="0"/>
          <w:marTop w:val="0"/>
          <w:marBottom w:val="0"/>
          <w:divBdr>
            <w:top w:val="none" w:sz="0" w:space="0" w:color="auto"/>
            <w:left w:val="none" w:sz="0" w:space="0" w:color="auto"/>
            <w:bottom w:val="none" w:sz="0" w:space="0" w:color="auto"/>
            <w:right w:val="none" w:sz="0" w:space="0" w:color="auto"/>
          </w:divBdr>
        </w:div>
      </w:divsChild>
    </w:div>
    <w:div w:id="1333993122">
      <w:bodyDiv w:val="1"/>
      <w:marLeft w:val="0"/>
      <w:marRight w:val="0"/>
      <w:marTop w:val="0"/>
      <w:marBottom w:val="0"/>
      <w:divBdr>
        <w:top w:val="none" w:sz="0" w:space="0" w:color="auto"/>
        <w:left w:val="none" w:sz="0" w:space="0" w:color="auto"/>
        <w:bottom w:val="none" w:sz="0" w:space="0" w:color="auto"/>
        <w:right w:val="none" w:sz="0" w:space="0" w:color="auto"/>
      </w:divBdr>
      <w:divsChild>
        <w:div w:id="1007947362">
          <w:marLeft w:val="0"/>
          <w:marRight w:val="0"/>
          <w:marTop w:val="0"/>
          <w:marBottom w:val="0"/>
          <w:divBdr>
            <w:top w:val="none" w:sz="0" w:space="0" w:color="auto"/>
            <w:left w:val="none" w:sz="0" w:space="0" w:color="auto"/>
            <w:bottom w:val="none" w:sz="0" w:space="0" w:color="auto"/>
            <w:right w:val="none" w:sz="0" w:space="0" w:color="auto"/>
          </w:divBdr>
        </w:div>
      </w:divsChild>
    </w:div>
    <w:div w:id="1344287444">
      <w:bodyDiv w:val="1"/>
      <w:marLeft w:val="0"/>
      <w:marRight w:val="0"/>
      <w:marTop w:val="0"/>
      <w:marBottom w:val="0"/>
      <w:divBdr>
        <w:top w:val="none" w:sz="0" w:space="0" w:color="auto"/>
        <w:left w:val="none" w:sz="0" w:space="0" w:color="auto"/>
        <w:bottom w:val="none" w:sz="0" w:space="0" w:color="auto"/>
        <w:right w:val="none" w:sz="0" w:space="0" w:color="auto"/>
      </w:divBdr>
      <w:divsChild>
        <w:div w:id="1692760208">
          <w:marLeft w:val="0"/>
          <w:marRight w:val="0"/>
          <w:marTop w:val="0"/>
          <w:marBottom w:val="0"/>
          <w:divBdr>
            <w:top w:val="none" w:sz="0" w:space="0" w:color="auto"/>
            <w:left w:val="none" w:sz="0" w:space="0" w:color="auto"/>
            <w:bottom w:val="none" w:sz="0" w:space="0" w:color="auto"/>
            <w:right w:val="none" w:sz="0" w:space="0" w:color="auto"/>
          </w:divBdr>
          <w:divsChild>
            <w:div w:id="601299489">
              <w:marLeft w:val="0"/>
              <w:marRight w:val="0"/>
              <w:marTop w:val="0"/>
              <w:marBottom w:val="0"/>
              <w:divBdr>
                <w:top w:val="none" w:sz="0" w:space="0" w:color="auto"/>
                <w:left w:val="none" w:sz="0" w:space="0" w:color="auto"/>
                <w:bottom w:val="none" w:sz="0" w:space="0" w:color="auto"/>
                <w:right w:val="none" w:sz="0" w:space="0" w:color="auto"/>
              </w:divBdr>
            </w:div>
            <w:div w:id="1046639630">
              <w:marLeft w:val="0"/>
              <w:marRight w:val="0"/>
              <w:marTop w:val="0"/>
              <w:marBottom w:val="0"/>
              <w:divBdr>
                <w:top w:val="none" w:sz="0" w:space="0" w:color="auto"/>
                <w:left w:val="none" w:sz="0" w:space="0" w:color="auto"/>
                <w:bottom w:val="none" w:sz="0" w:space="0" w:color="auto"/>
                <w:right w:val="none" w:sz="0" w:space="0" w:color="auto"/>
              </w:divBdr>
            </w:div>
            <w:div w:id="1441149338">
              <w:marLeft w:val="0"/>
              <w:marRight w:val="0"/>
              <w:marTop w:val="0"/>
              <w:marBottom w:val="0"/>
              <w:divBdr>
                <w:top w:val="none" w:sz="0" w:space="0" w:color="auto"/>
                <w:left w:val="none" w:sz="0" w:space="0" w:color="auto"/>
                <w:bottom w:val="none" w:sz="0" w:space="0" w:color="auto"/>
                <w:right w:val="none" w:sz="0" w:space="0" w:color="auto"/>
              </w:divBdr>
            </w:div>
            <w:div w:id="1567833128">
              <w:marLeft w:val="0"/>
              <w:marRight w:val="0"/>
              <w:marTop w:val="0"/>
              <w:marBottom w:val="0"/>
              <w:divBdr>
                <w:top w:val="none" w:sz="0" w:space="0" w:color="auto"/>
                <w:left w:val="none" w:sz="0" w:space="0" w:color="auto"/>
                <w:bottom w:val="none" w:sz="0" w:space="0" w:color="auto"/>
                <w:right w:val="none" w:sz="0" w:space="0" w:color="auto"/>
              </w:divBdr>
            </w:div>
            <w:div w:id="1634016570">
              <w:marLeft w:val="0"/>
              <w:marRight w:val="0"/>
              <w:marTop w:val="0"/>
              <w:marBottom w:val="0"/>
              <w:divBdr>
                <w:top w:val="none" w:sz="0" w:space="0" w:color="auto"/>
                <w:left w:val="none" w:sz="0" w:space="0" w:color="auto"/>
                <w:bottom w:val="none" w:sz="0" w:space="0" w:color="auto"/>
                <w:right w:val="none" w:sz="0" w:space="0" w:color="auto"/>
              </w:divBdr>
            </w:div>
            <w:div w:id="1823227974">
              <w:marLeft w:val="0"/>
              <w:marRight w:val="0"/>
              <w:marTop w:val="0"/>
              <w:marBottom w:val="0"/>
              <w:divBdr>
                <w:top w:val="none" w:sz="0" w:space="0" w:color="auto"/>
                <w:left w:val="none" w:sz="0" w:space="0" w:color="auto"/>
                <w:bottom w:val="none" w:sz="0" w:space="0" w:color="auto"/>
                <w:right w:val="none" w:sz="0" w:space="0" w:color="auto"/>
              </w:divBdr>
            </w:div>
            <w:div w:id="1895190031">
              <w:marLeft w:val="0"/>
              <w:marRight w:val="0"/>
              <w:marTop w:val="0"/>
              <w:marBottom w:val="0"/>
              <w:divBdr>
                <w:top w:val="none" w:sz="0" w:space="0" w:color="auto"/>
                <w:left w:val="none" w:sz="0" w:space="0" w:color="auto"/>
                <w:bottom w:val="none" w:sz="0" w:space="0" w:color="auto"/>
                <w:right w:val="none" w:sz="0" w:space="0" w:color="auto"/>
              </w:divBdr>
            </w:div>
            <w:div w:id="1943799588">
              <w:marLeft w:val="0"/>
              <w:marRight w:val="0"/>
              <w:marTop w:val="0"/>
              <w:marBottom w:val="0"/>
              <w:divBdr>
                <w:top w:val="none" w:sz="0" w:space="0" w:color="auto"/>
                <w:left w:val="none" w:sz="0" w:space="0" w:color="auto"/>
                <w:bottom w:val="none" w:sz="0" w:space="0" w:color="auto"/>
                <w:right w:val="none" w:sz="0" w:space="0" w:color="auto"/>
              </w:divBdr>
            </w:div>
            <w:div w:id="20885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4274">
      <w:bodyDiv w:val="1"/>
      <w:marLeft w:val="0"/>
      <w:marRight w:val="0"/>
      <w:marTop w:val="0"/>
      <w:marBottom w:val="0"/>
      <w:divBdr>
        <w:top w:val="none" w:sz="0" w:space="0" w:color="auto"/>
        <w:left w:val="none" w:sz="0" w:space="0" w:color="auto"/>
        <w:bottom w:val="none" w:sz="0" w:space="0" w:color="auto"/>
        <w:right w:val="none" w:sz="0" w:space="0" w:color="auto"/>
      </w:divBdr>
      <w:divsChild>
        <w:div w:id="1921060420">
          <w:marLeft w:val="0"/>
          <w:marRight w:val="0"/>
          <w:marTop w:val="0"/>
          <w:marBottom w:val="0"/>
          <w:divBdr>
            <w:top w:val="none" w:sz="0" w:space="0" w:color="auto"/>
            <w:left w:val="none" w:sz="0" w:space="0" w:color="auto"/>
            <w:bottom w:val="none" w:sz="0" w:space="0" w:color="auto"/>
            <w:right w:val="none" w:sz="0" w:space="0" w:color="auto"/>
          </w:divBdr>
        </w:div>
      </w:divsChild>
    </w:div>
    <w:div w:id="1365910946">
      <w:bodyDiv w:val="1"/>
      <w:marLeft w:val="0"/>
      <w:marRight w:val="0"/>
      <w:marTop w:val="0"/>
      <w:marBottom w:val="0"/>
      <w:divBdr>
        <w:top w:val="none" w:sz="0" w:space="0" w:color="auto"/>
        <w:left w:val="none" w:sz="0" w:space="0" w:color="auto"/>
        <w:bottom w:val="none" w:sz="0" w:space="0" w:color="auto"/>
        <w:right w:val="none" w:sz="0" w:space="0" w:color="auto"/>
      </w:divBdr>
      <w:divsChild>
        <w:div w:id="927151530">
          <w:marLeft w:val="0"/>
          <w:marRight w:val="0"/>
          <w:marTop w:val="0"/>
          <w:marBottom w:val="0"/>
          <w:divBdr>
            <w:top w:val="none" w:sz="0" w:space="0" w:color="auto"/>
            <w:left w:val="none" w:sz="0" w:space="0" w:color="auto"/>
            <w:bottom w:val="none" w:sz="0" w:space="0" w:color="auto"/>
            <w:right w:val="none" w:sz="0" w:space="0" w:color="auto"/>
          </w:divBdr>
        </w:div>
      </w:divsChild>
    </w:div>
    <w:div w:id="1407994781">
      <w:bodyDiv w:val="1"/>
      <w:marLeft w:val="0"/>
      <w:marRight w:val="0"/>
      <w:marTop w:val="0"/>
      <w:marBottom w:val="0"/>
      <w:divBdr>
        <w:top w:val="none" w:sz="0" w:space="0" w:color="auto"/>
        <w:left w:val="none" w:sz="0" w:space="0" w:color="auto"/>
        <w:bottom w:val="none" w:sz="0" w:space="0" w:color="auto"/>
        <w:right w:val="none" w:sz="0" w:space="0" w:color="auto"/>
      </w:divBdr>
      <w:divsChild>
        <w:div w:id="1132597962">
          <w:marLeft w:val="0"/>
          <w:marRight w:val="0"/>
          <w:marTop w:val="0"/>
          <w:marBottom w:val="0"/>
          <w:divBdr>
            <w:top w:val="none" w:sz="0" w:space="0" w:color="auto"/>
            <w:left w:val="none" w:sz="0" w:space="0" w:color="auto"/>
            <w:bottom w:val="none" w:sz="0" w:space="0" w:color="auto"/>
            <w:right w:val="none" w:sz="0" w:space="0" w:color="auto"/>
          </w:divBdr>
        </w:div>
      </w:divsChild>
    </w:div>
    <w:div w:id="1426078142">
      <w:bodyDiv w:val="1"/>
      <w:marLeft w:val="0"/>
      <w:marRight w:val="0"/>
      <w:marTop w:val="0"/>
      <w:marBottom w:val="0"/>
      <w:divBdr>
        <w:top w:val="none" w:sz="0" w:space="0" w:color="auto"/>
        <w:left w:val="none" w:sz="0" w:space="0" w:color="auto"/>
        <w:bottom w:val="none" w:sz="0" w:space="0" w:color="auto"/>
        <w:right w:val="none" w:sz="0" w:space="0" w:color="auto"/>
      </w:divBdr>
      <w:divsChild>
        <w:div w:id="182477967">
          <w:marLeft w:val="0"/>
          <w:marRight w:val="0"/>
          <w:marTop w:val="0"/>
          <w:marBottom w:val="0"/>
          <w:divBdr>
            <w:top w:val="none" w:sz="0" w:space="0" w:color="auto"/>
            <w:left w:val="none" w:sz="0" w:space="0" w:color="auto"/>
            <w:bottom w:val="none" w:sz="0" w:space="0" w:color="auto"/>
            <w:right w:val="none" w:sz="0" w:space="0" w:color="auto"/>
          </w:divBdr>
        </w:div>
      </w:divsChild>
    </w:div>
    <w:div w:id="1451629411">
      <w:bodyDiv w:val="1"/>
      <w:marLeft w:val="0"/>
      <w:marRight w:val="0"/>
      <w:marTop w:val="0"/>
      <w:marBottom w:val="0"/>
      <w:divBdr>
        <w:top w:val="none" w:sz="0" w:space="0" w:color="auto"/>
        <w:left w:val="none" w:sz="0" w:space="0" w:color="auto"/>
        <w:bottom w:val="none" w:sz="0" w:space="0" w:color="auto"/>
        <w:right w:val="none" w:sz="0" w:space="0" w:color="auto"/>
      </w:divBdr>
      <w:divsChild>
        <w:div w:id="414595185">
          <w:marLeft w:val="0"/>
          <w:marRight w:val="0"/>
          <w:marTop w:val="0"/>
          <w:marBottom w:val="0"/>
          <w:divBdr>
            <w:top w:val="none" w:sz="0" w:space="0" w:color="auto"/>
            <w:left w:val="none" w:sz="0" w:space="0" w:color="auto"/>
            <w:bottom w:val="none" w:sz="0" w:space="0" w:color="auto"/>
            <w:right w:val="none" w:sz="0" w:space="0" w:color="auto"/>
          </w:divBdr>
        </w:div>
      </w:divsChild>
    </w:div>
    <w:div w:id="1502085272">
      <w:bodyDiv w:val="1"/>
      <w:marLeft w:val="0"/>
      <w:marRight w:val="0"/>
      <w:marTop w:val="0"/>
      <w:marBottom w:val="0"/>
      <w:divBdr>
        <w:top w:val="none" w:sz="0" w:space="0" w:color="auto"/>
        <w:left w:val="none" w:sz="0" w:space="0" w:color="auto"/>
        <w:bottom w:val="none" w:sz="0" w:space="0" w:color="auto"/>
        <w:right w:val="none" w:sz="0" w:space="0" w:color="auto"/>
      </w:divBdr>
      <w:divsChild>
        <w:div w:id="358508934">
          <w:marLeft w:val="0"/>
          <w:marRight w:val="0"/>
          <w:marTop w:val="0"/>
          <w:marBottom w:val="0"/>
          <w:divBdr>
            <w:top w:val="none" w:sz="0" w:space="0" w:color="auto"/>
            <w:left w:val="none" w:sz="0" w:space="0" w:color="auto"/>
            <w:bottom w:val="none" w:sz="0" w:space="0" w:color="auto"/>
            <w:right w:val="none" w:sz="0" w:space="0" w:color="auto"/>
          </w:divBdr>
        </w:div>
      </w:divsChild>
    </w:div>
    <w:div w:id="1524051233">
      <w:bodyDiv w:val="1"/>
      <w:marLeft w:val="0"/>
      <w:marRight w:val="0"/>
      <w:marTop w:val="0"/>
      <w:marBottom w:val="0"/>
      <w:divBdr>
        <w:top w:val="none" w:sz="0" w:space="0" w:color="auto"/>
        <w:left w:val="none" w:sz="0" w:space="0" w:color="auto"/>
        <w:bottom w:val="none" w:sz="0" w:space="0" w:color="auto"/>
        <w:right w:val="none" w:sz="0" w:space="0" w:color="auto"/>
      </w:divBdr>
      <w:divsChild>
        <w:div w:id="50346114">
          <w:marLeft w:val="0"/>
          <w:marRight w:val="0"/>
          <w:marTop w:val="0"/>
          <w:marBottom w:val="0"/>
          <w:divBdr>
            <w:top w:val="none" w:sz="0" w:space="0" w:color="auto"/>
            <w:left w:val="none" w:sz="0" w:space="0" w:color="auto"/>
            <w:bottom w:val="none" w:sz="0" w:space="0" w:color="auto"/>
            <w:right w:val="none" w:sz="0" w:space="0" w:color="auto"/>
          </w:divBdr>
        </w:div>
      </w:divsChild>
    </w:div>
    <w:div w:id="1528131725">
      <w:bodyDiv w:val="1"/>
      <w:marLeft w:val="0"/>
      <w:marRight w:val="0"/>
      <w:marTop w:val="0"/>
      <w:marBottom w:val="0"/>
      <w:divBdr>
        <w:top w:val="none" w:sz="0" w:space="0" w:color="auto"/>
        <w:left w:val="none" w:sz="0" w:space="0" w:color="auto"/>
        <w:bottom w:val="none" w:sz="0" w:space="0" w:color="auto"/>
        <w:right w:val="none" w:sz="0" w:space="0" w:color="auto"/>
      </w:divBdr>
      <w:divsChild>
        <w:div w:id="1250000550">
          <w:marLeft w:val="0"/>
          <w:marRight w:val="0"/>
          <w:marTop w:val="0"/>
          <w:marBottom w:val="0"/>
          <w:divBdr>
            <w:top w:val="none" w:sz="0" w:space="0" w:color="auto"/>
            <w:left w:val="none" w:sz="0" w:space="0" w:color="auto"/>
            <w:bottom w:val="none" w:sz="0" w:space="0" w:color="auto"/>
            <w:right w:val="none" w:sz="0" w:space="0" w:color="auto"/>
          </w:divBdr>
        </w:div>
      </w:divsChild>
    </w:div>
    <w:div w:id="1631587593">
      <w:bodyDiv w:val="1"/>
      <w:marLeft w:val="0"/>
      <w:marRight w:val="0"/>
      <w:marTop w:val="0"/>
      <w:marBottom w:val="0"/>
      <w:divBdr>
        <w:top w:val="none" w:sz="0" w:space="0" w:color="auto"/>
        <w:left w:val="none" w:sz="0" w:space="0" w:color="auto"/>
        <w:bottom w:val="none" w:sz="0" w:space="0" w:color="auto"/>
        <w:right w:val="none" w:sz="0" w:space="0" w:color="auto"/>
      </w:divBdr>
      <w:divsChild>
        <w:div w:id="1446004210">
          <w:marLeft w:val="0"/>
          <w:marRight w:val="0"/>
          <w:marTop w:val="0"/>
          <w:marBottom w:val="0"/>
          <w:divBdr>
            <w:top w:val="none" w:sz="0" w:space="0" w:color="auto"/>
            <w:left w:val="none" w:sz="0" w:space="0" w:color="auto"/>
            <w:bottom w:val="none" w:sz="0" w:space="0" w:color="auto"/>
            <w:right w:val="none" w:sz="0" w:space="0" w:color="auto"/>
          </w:divBdr>
        </w:div>
      </w:divsChild>
    </w:div>
    <w:div w:id="1667441888">
      <w:bodyDiv w:val="1"/>
      <w:marLeft w:val="0"/>
      <w:marRight w:val="0"/>
      <w:marTop w:val="0"/>
      <w:marBottom w:val="0"/>
      <w:divBdr>
        <w:top w:val="none" w:sz="0" w:space="0" w:color="auto"/>
        <w:left w:val="none" w:sz="0" w:space="0" w:color="auto"/>
        <w:bottom w:val="none" w:sz="0" w:space="0" w:color="auto"/>
        <w:right w:val="none" w:sz="0" w:space="0" w:color="auto"/>
      </w:divBdr>
      <w:divsChild>
        <w:div w:id="2005892784">
          <w:marLeft w:val="0"/>
          <w:marRight w:val="0"/>
          <w:marTop w:val="0"/>
          <w:marBottom w:val="0"/>
          <w:divBdr>
            <w:top w:val="none" w:sz="0" w:space="0" w:color="auto"/>
            <w:left w:val="none" w:sz="0" w:space="0" w:color="auto"/>
            <w:bottom w:val="none" w:sz="0" w:space="0" w:color="auto"/>
            <w:right w:val="none" w:sz="0" w:space="0" w:color="auto"/>
          </w:divBdr>
        </w:div>
      </w:divsChild>
    </w:div>
    <w:div w:id="1667973531">
      <w:bodyDiv w:val="1"/>
      <w:marLeft w:val="0"/>
      <w:marRight w:val="0"/>
      <w:marTop w:val="0"/>
      <w:marBottom w:val="0"/>
      <w:divBdr>
        <w:top w:val="none" w:sz="0" w:space="0" w:color="auto"/>
        <w:left w:val="none" w:sz="0" w:space="0" w:color="auto"/>
        <w:bottom w:val="none" w:sz="0" w:space="0" w:color="auto"/>
        <w:right w:val="none" w:sz="0" w:space="0" w:color="auto"/>
      </w:divBdr>
      <w:divsChild>
        <w:div w:id="2070182356">
          <w:marLeft w:val="0"/>
          <w:marRight w:val="0"/>
          <w:marTop w:val="0"/>
          <w:marBottom w:val="0"/>
          <w:divBdr>
            <w:top w:val="none" w:sz="0" w:space="0" w:color="auto"/>
            <w:left w:val="none" w:sz="0" w:space="0" w:color="auto"/>
            <w:bottom w:val="none" w:sz="0" w:space="0" w:color="auto"/>
            <w:right w:val="none" w:sz="0" w:space="0" w:color="auto"/>
          </w:divBdr>
        </w:div>
      </w:divsChild>
    </w:div>
    <w:div w:id="1672295643">
      <w:bodyDiv w:val="1"/>
      <w:marLeft w:val="0"/>
      <w:marRight w:val="0"/>
      <w:marTop w:val="0"/>
      <w:marBottom w:val="0"/>
      <w:divBdr>
        <w:top w:val="none" w:sz="0" w:space="0" w:color="auto"/>
        <w:left w:val="none" w:sz="0" w:space="0" w:color="auto"/>
        <w:bottom w:val="none" w:sz="0" w:space="0" w:color="auto"/>
        <w:right w:val="none" w:sz="0" w:space="0" w:color="auto"/>
      </w:divBdr>
      <w:divsChild>
        <w:div w:id="1737973943">
          <w:marLeft w:val="0"/>
          <w:marRight w:val="0"/>
          <w:marTop w:val="0"/>
          <w:marBottom w:val="0"/>
          <w:divBdr>
            <w:top w:val="none" w:sz="0" w:space="0" w:color="auto"/>
            <w:left w:val="none" w:sz="0" w:space="0" w:color="auto"/>
            <w:bottom w:val="none" w:sz="0" w:space="0" w:color="auto"/>
            <w:right w:val="none" w:sz="0" w:space="0" w:color="auto"/>
          </w:divBdr>
        </w:div>
      </w:divsChild>
    </w:div>
    <w:div w:id="1690567970">
      <w:bodyDiv w:val="1"/>
      <w:marLeft w:val="0"/>
      <w:marRight w:val="0"/>
      <w:marTop w:val="0"/>
      <w:marBottom w:val="0"/>
      <w:divBdr>
        <w:top w:val="none" w:sz="0" w:space="0" w:color="auto"/>
        <w:left w:val="none" w:sz="0" w:space="0" w:color="auto"/>
        <w:bottom w:val="none" w:sz="0" w:space="0" w:color="auto"/>
        <w:right w:val="none" w:sz="0" w:space="0" w:color="auto"/>
      </w:divBdr>
      <w:divsChild>
        <w:div w:id="1426607899">
          <w:marLeft w:val="0"/>
          <w:marRight w:val="0"/>
          <w:marTop w:val="0"/>
          <w:marBottom w:val="0"/>
          <w:divBdr>
            <w:top w:val="none" w:sz="0" w:space="0" w:color="auto"/>
            <w:left w:val="none" w:sz="0" w:space="0" w:color="auto"/>
            <w:bottom w:val="none" w:sz="0" w:space="0" w:color="auto"/>
            <w:right w:val="none" w:sz="0" w:space="0" w:color="auto"/>
          </w:divBdr>
        </w:div>
      </w:divsChild>
    </w:div>
    <w:div w:id="1746681470">
      <w:bodyDiv w:val="1"/>
      <w:marLeft w:val="0"/>
      <w:marRight w:val="0"/>
      <w:marTop w:val="0"/>
      <w:marBottom w:val="0"/>
      <w:divBdr>
        <w:top w:val="none" w:sz="0" w:space="0" w:color="auto"/>
        <w:left w:val="none" w:sz="0" w:space="0" w:color="auto"/>
        <w:bottom w:val="none" w:sz="0" w:space="0" w:color="auto"/>
        <w:right w:val="none" w:sz="0" w:space="0" w:color="auto"/>
      </w:divBdr>
      <w:divsChild>
        <w:div w:id="745612980">
          <w:marLeft w:val="0"/>
          <w:marRight w:val="0"/>
          <w:marTop w:val="0"/>
          <w:marBottom w:val="0"/>
          <w:divBdr>
            <w:top w:val="none" w:sz="0" w:space="0" w:color="auto"/>
            <w:left w:val="none" w:sz="0" w:space="0" w:color="auto"/>
            <w:bottom w:val="none" w:sz="0" w:space="0" w:color="auto"/>
            <w:right w:val="none" w:sz="0" w:space="0" w:color="auto"/>
          </w:divBdr>
        </w:div>
      </w:divsChild>
    </w:div>
    <w:div w:id="1803647294">
      <w:bodyDiv w:val="1"/>
      <w:marLeft w:val="0"/>
      <w:marRight w:val="0"/>
      <w:marTop w:val="0"/>
      <w:marBottom w:val="0"/>
      <w:divBdr>
        <w:top w:val="none" w:sz="0" w:space="0" w:color="auto"/>
        <w:left w:val="none" w:sz="0" w:space="0" w:color="auto"/>
        <w:bottom w:val="none" w:sz="0" w:space="0" w:color="auto"/>
        <w:right w:val="none" w:sz="0" w:space="0" w:color="auto"/>
      </w:divBdr>
      <w:divsChild>
        <w:div w:id="1607612963">
          <w:marLeft w:val="0"/>
          <w:marRight w:val="0"/>
          <w:marTop w:val="0"/>
          <w:marBottom w:val="0"/>
          <w:divBdr>
            <w:top w:val="none" w:sz="0" w:space="0" w:color="auto"/>
            <w:left w:val="none" w:sz="0" w:space="0" w:color="auto"/>
            <w:bottom w:val="none" w:sz="0" w:space="0" w:color="auto"/>
            <w:right w:val="none" w:sz="0" w:space="0" w:color="auto"/>
          </w:divBdr>
        </w:div>
      </w:divsChild>
    </w:div>
    <w:div w:id="1837258552">
      <w:bodyDiv w:val="1"/>
      <w:marLeft w:val="0"/>
      <w:marRight w:val="0"/>
      <w:marTop w:val="0"/>
      <w:marBottom w:val="0"/>
      <w:divBdr>
        <w:top w:val="none" w:sz="0" w:space="0" w:color="auto"/>
        <w:left w:val="none" w:sz="0" w:space="0" w:color="auto"/>
        <w:bottom w:val="none" w:sz="0" w:space="0" w:color="auto"/>
        <w:right w:val="none" w:sz="0" w:space="0" w:color="auto"/>
      </w:divBdr>
      <w:divsChild>
        <w:div w:id="663167158">
          <w:marLeft w:val="0"/>
          <w:marRight w:val="0"/>
          <w:marTop w:val="0"/>
          <w:marBottom w:val="0"/>
          <w:divBdr>
            <w:top w:val="none" w:sz="0" w:space="0" w:color="auto"/>
            <w:left w:val="none" w:sz="0" w:space="0" w:color="auto"/>
            <w:bottom w:val="none" w:sz="0" w:space="0" w:color="auto"/>
            <w:right w:val="none" w:sz="0" w:space="0" w:color="auto"/>
          </w:divBdr>
        </w:div>
      </w:divsChild>
    </w:div>
    <w:div w:id="1877424944">
      <w:bodyDiv w:val="1"/>
      <w:marLeft w:val="0"/>
      <w:marRight w:val="0"/>
      <w:marTop w:val="0"/>
      <w:marBottom w:val="0"/>
      <w:divBdr>
        <w:top w:val="none" w:sz="0" w:space="0" w:color="auto"/>
        <w:left w:val="none" w:sz="0" w:space="0" w:color="auto"/>
        <w:bottom w:val="none" w:sz="0" w:space="0" w:color="auto"/>
        <w:right w:val="none" w:sz="0" w:space="0" w:color="auto"/>
      </w:divBdr>
      <w:divsChild>
        <w:div w:id="675695574">
          <w:marLeft w:val="0"/>
          <w:marRight w:val="0"/>
          <w:marTop w:val="0"/>
          <w:marBottom w:val="0"/>
          <w:divBdr>
            <w:top w:val="none" w:sz="0" w:space="0" w:color="auto"/>
            <w:left w:val="none" w:sz="0" w:space="0" w:color="auto"/>
            <w:bottom w:val="none" w:sz="0" w:space="0" w:color="auto"/>
            <w:right w:val="none" w:sz="0" w:space="0" w:color="auto"/>
          </w:divBdr>
          <w:divsChild>
            <w:div w:id="147478307">
              <w:marLeft w:val="0"/>
              <w:marRight w:val="0"/>
              <w:marTop w:val="0"/>
              <w:marBottom w:val="0"/>
              <w:divBdr>
                <w:top w:val="none" w:sz="0" w:space="0" w:color="auto"/>
                <w:left w:val="none" w:sz="0" w:space="0" w:color="auto"/>
                <w:bottom w:val="none" w:sz="0" w:space="0" w:color="auto"/>
                <w:right w:val="none" w:sz="0" w:space="0" w:color="auto"/>
              </w:divBdr>
            </w:div>
            <w:div w:id="211041538">
              <w:marLeft w:val="0"/>
              <w:marRight w:val="0"/>
              <w:marTop w:val="0"/>
              <w:marBottom w:val="0"/>
              <w:divBdr>
                <w:top w:val="none" w:sz="0" w:space="0" w:color="auto"/>
                <w:left w:val="none" w:sz="0" w:space="0" w:color="auto"/>
                <w:bottom w:val="none" w:sz="0" w:space="0" w:color="auto"/>
                <w:right w:val="none" w:sz="0" w:space="0" w:color="auto"/>
              </w:divBdr>
            </w:div>
            <w:div w:id="570238704">
              <w:marLeft w:val="0"/>
              <w:marRight w:val="0"/>
              <w:marTop w:val="0"/>
              <w:marBottom w:val="0"/>
              <w:divBdr>
                <w:top w:val="none" w:sz="0" w:space="0" w:color="auto"/>
                <w:left w:val="none" w:sz="0" w:space="0" w:color="auto"/>
                <w:bottom w:val="none" w:sz="0" w:space="0" w:color="auto"/>
                <w:right w:val="none" w:sz="0" w:space="0" w:color="auto"/>
              </w:divBdr>
            </w:div>
            <w:div w:id="1341160663">
              <w:marLeft w:val="0"/>
              <w:marRight w:val="0"/>
              <w:marTop w:val="0"/>
              <w:marBottom w:val="0"/>
              <w:divBdr>
                <w:top w:val="none" w:sz="0" w:space="0" w:color="auto"/>
                <w:left w:val="none" w:sz="0" w:space="0" w:color="auto"/>
                <w:bottom w:val="none" w:sz="0" w:space="0" w:color="auto"/>
                <w:right w:val="none" w:sz="0" w:space="0" w:color="auto"/>
              </w:divBdr>
            </w:div>
            <w:div w:id="1718510112">
              <w:marLeft w:val="0"/>
              <w:marRight w:val="0"/>
              <w:marTop w:val="0"/>
              <w:marBottom w:val="0"/>
              <w:divBdr>
                <w:top w:val="none" w:sz="0" w:space="0" w:color="auto"/>
                <w:left w:val="none" w:sz="0" w:space="0" w:color="auto"/>
                <w:bottom w:val="none" w:sz="0" w:space="0" w:color="auto"/>
                <w:right w:val="none" w:sz="0" w:space="0" w:color="auto"/>
              </w:divBdr>
            </w:div>
            <w:div w:id="1789548263">
              <w:marLeft w:val="0"/>
              <w:marRight w:val="0"/>
              <w:marTop w:val="0"/>
              <w:marBottom w:val="0"/>
              <w:divBdr>
                <w:top w:val="none" w:sz="0" w:space="0" w:color="auto"/>
                <w:left w:val="none" w:sz="0" w:space="0" w:color="auto"/>
                <w:bottom w:val="none" w:sz="0" w:space="0" w:color="auto"/>
                <w:right w:val="none" w:sz="0" w:space="0" w:color="auto"/>
              </w:divBdr>
            </w:div>
            <w:div w:id="2013990919">
              <w:marLeft w:val="0"/>
              <w:marRight w:val="0"/>
              <w:marTop w:val="0"/>
              <w:marBottom w:val="0"/>
              <w:divBdr>
                <w:top w:val="none" w:sz="0" w:space="0" w:color="auto"/>
                <w:left w:val="none" w:sz="0" w:space="0" w:color="auto"/>
                <w:bottom w:val="none" w:sz="0" w:space="0" w:color="auto"/>
                <w:right w:val="none" w:sz="0" w:space="0" w:color="auto"/>
              </w:divBdr>
            </w:div>
            <w:div w:id="2080713508">
              <w:marLeft w:val="0"/>
              <w:marRight w:val="0"/>
              <w:marTop w:val="0"/>
              <w:marBottom w:val="0"/>
              <w:divBdr>
                <w:top w:val="none" w:sz="0" w:space="0" w:color="auto"/>
                <w:left w:val="none" w:sz="0" w:space="0" w:color="auto"/>
                <w:bottom w:val="none" w:sz="0" w:space="0" w:color="auto"/>
                <w:right w:val="none" w:sz="0" w:space="0" w:color="auto"/>
              </w:divBdr>
            </w:div>
            <w:div w:id="21343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3182">
      <w:bodyDiv w:val="1"/>
      <w:marLeft w:val="0"/>
      <w:marRight w:val="0"/>
      <w:marTop w:val="0"/>
      <w:marBottom w:val="0"/>
      <w:divBdr>
        <w:top w:val="none" w:sz="0" w:space="0" w:color="auto"/>
        <w:left w:val="none" w:sz="0" w:space="0" w:color="auto"/>
        <w:bottom w:val="none" w:sz="0" w:space="0" w:color="auto"/>
        <w:right w:val="none" w:sz="0" w:space="0" w:color="auto"/>
      </w:divBdr>
      <w:divsChild>
        <w:div w:id="2063476098">
          <w:marLeft w:val="0"/>
          <w:marRight w:val="0"/>
          <w:marTop w:val="0"/>
          <w:marBottom w:val="0"/>
          <w:divBdr>
            <w:top w:val="none" w:sz="0" w:space="0" w:color="auto"/>
            <w:left w:val="none" w:sz="0" w:space="0" w:color="auto"/>
            <w:bottom w:val="none" w:sz="0" w:space="0" w:color="auto"/>
            <w:right w:val="none" w:sz="0" w:space="0" w:color="auto"/>
          </w:divBdr>
        </w:div>
      </w:divsChild>
    </w:div>
    <w:div w:id="2131895186">
      <w:bodyDiv w:val="1"/>
      <w:marLeft w:val="0"/>
      <w:marRight w:val="0"/>
      <w:marTop w:val="0"/>
      <w:marBottom w:val="0"/>
      <w:divBdr>
        <w:top w:val="none" w:sz="0" w:space="0" w:color="auto"/>
        <w:left w:val="none" w:sz="0" w:space="0" w:color="auto"/>
        <w:bottom w:val="none" w:sz="0" w:space="0" w:color="auto"/>
        <w:right w:val="none" w:sz="0" w:space="0" w:color="auto"/>
      </w:divBdr>
      <w:divsChild>
        <w:div w:id="59632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BB6F0-262B-4568-BDC3-3904CCF8B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13</Pages>
  <Words>7251</Words>
  <Characters>2116</Characters>
  <Application>Microsoft Office Word</Application>
  <DocSecurity>0</DocSecurity>
  <Lines>17</Lines>
  <Paragraphs>18</Paragraphs>
  <ScaleCrop>false</ScaleCrop>
  <Company/>
  <LinksUpToDate>false</LinksUpToDate>
  <CharactersWithSpaces>9349</CharactersWithSpaces>
  <SharedDoc>false</SharedDoc>
  <HLinks>
    <vt:vector size="120" baseType="variant">
      <vt:variant>
        <vt:i4>1048625</vt:i4>
      </vt:variant>
      <vt:variant>
        <vt:i4>116</vt:i4>
      </vt:variant>
      <vt:variant>
        <vt:i4>0</vt:i4>
      </vt:variant>
      <vt:variant>
        <vt:i4>5</vt:i4>
      </vt:variant>
      <vt:variant>
        <vt:lpwstr/>
      </vt:variant>
      <vt:variant>
        <vt:lpwstr>_Toc382914126</vt:lpwstr>
      </vt:variant>
      <vt:variant>
        <vt:i4>1048625</vt:i4>
      </vt:variant>
      <vt:variant>
        <vt:i4>110</vt:i4>
      </vt:variant>
      <vt:variant>
        <vt:i4>0</vt:i4>
      </vt:variant>
      <vt:variant>
        <vt:i4>5</vt:i4>
      </vt:variant>
      <vt:variant>
        <vt:lpwstr/>
      </vt:variant>
      <vt:variant>
        <vt:lpwstr>_Toc382914125</vt:lpwstr>
      </vt:variant>
      <vt:variant>
        <vt:i4>1048625</vt:i4>
      </vt:variant>
      <vt:variant>
        <vt:i4>104</vt:i4>
      </vt:variant>
      <vt:variant>
        <vt:i4>0</vt:i4>
      </vt:variant>
      <vt:variant>
        <vt:i4>5</vt:i4>
      </vt:variant>
      <vt:variant>
        <vt:lpwstr/>
      </vt:variant>
      <vt:variant>
        <vt:lpwstr>_Toc382914124</vt:lpwstr>
      </vt:variant>
      <vt:variant>
        <vt:i4>1048625</vt:i4>
      </vt:variant>
      <vt:variant>
        <vt:i4>98</vt:i4>
      </vt:variant>
      <vt:variant>
        <vt:i4>0</vt:i4>
      </vt:variant>
      <vt:variant>
        <vt:i4>5</vt:i4>
      </vt:variant>
      <vt:variant>
        <vt:lpwstr/>
      </vt:variant>
      <vt:variant>
        <vt:lpwstr>_Toc382914123</vt:lpwstr>
      </vt:variant>
      <vt:variant>
        <vt:i4>1048625</vt:i4>
      </vt:variant>
      <vt:variant>
        <vt:i4>92</vt:i4>
      </vt:variant>
      <vt:variant>
        <vt:i4>0</vt:i4>
      </vt:variant>
      <vt:variant>
        <vt:i4>5</vt:i4>
      </vt:variant>
      <vt:variant>
        <vt:lpwstr/>
      </vt:variant>
      <vt:variant>
        <vt:lpwstr>_Toc382914122</vt:lpwstr>
      </vt:variant>
      <vt:variant>
        <vt:i4>1048625</vt:i4>
      </vt:variant>
      <vt:variant>
        <vt:i4>86</vt:i4>
      </vt:variant>
      <vt:variant>
        <vt:i4>0</vt:i4>
      </vt:variant>
      <vt:variant>
        <vt:i4>5</vt:i4>
      </vt:variant>
      <vt:variant>
        <vt:lpwstr/>
      </vt:variant>
      <vt:variant>
        <vt:lpwstr>_Toc382914121</vt:lpwstr>
      </vt:variant>
      <vt:variant>
        <vt:i4>1048625</vt:i4>
      </vt:variant>
      <vt:variant>
        <vt:i4>80</vt:i4>
      </vt:variant>
      <vt:variant>
        <vt:i4>0</vt:i4>
      </vt:variant>
      <vt:variant>
        <vt:i4>5</vt:i4>
      </vt:variant>
      <vt:variant>
        <vt:lpwstr/>
      </vt:variant>
      <vt:variant>
        <vt:lpwstr>_Toc382914120</vt:lpwstr>
      </vt:variant>
      <vt:variant>
        <vt:i4>1245233</vt:i4>
      </vt:variant>
      <vt:variant>
        <vt:i4>74</vt:i4>
      </vt:variant>
      <vt:variant>
        <vt:i4>0</vt:i4>
      </vt:variant>
      <vt:variant>
        <vt:i4>5</vt:i4>
      </vt:variant>
      <vt:variant>
        <vt:lpwstr/>
      </vt:variant>
      <vt:variant>
        <vt:lpwstr>_Toc382914119</vt:lpwstr>
      </vt:variant>
      <vt:variant>
        <vt:i4>1245233</vt:i4>
      </vt:variant>
      <vt:variant>
        <vt:i4>68</vt:i4>
      </vt:variant>
      <vt:variant>
        <vt:i4>0</vt:i4>
      </vt:variant>
      <vt:variant>
        <vt:i4>5</vt:i4>
      </vt:variant>
      <vt:variant>
        <vt:lpwstr/>
      </vt:variant>
      <vt:variant>
        <vt:lpwstr>_Toc382914118</vt:lpwstr>
      </vt:variant>
      <vt:variant>
        <vt:i4>1245233</vt:i4>
      </vt:variant>
      <vt:variant>
        <vt:i4>62</vt:i4>
      </vt:variant>
      <vt:variant>
        <vt:i4>0</vt:i4>
      </vt:variant>
      <vt:variant>
        <vt:i4>5</vt:i4>
      </vt:variant>
      <vt:variant>
        <vt:lpwstr/>
      </vt:variant>
      <vt:variant>
        <vt:lpwstr>_Toc382914117</vt:lpwstr>
      </vt:variant>
      <vt:variant>
        <vt:i4>1245233</vt:i4>
      </vt:variant>
      <vt:variant>
        <vt:i4>56</vt:i4>
      </vt:variant>
      <vt:variant>
        <vt:i4>0</vt:i4>
      </vt:variant>
      <vt:variant>
        <vt:i4>5</vt:i4>
      </vt:variant>
      <vt:variant>
        <vt:lpwstr/>
      </vt:variant>
      <vt:variant>
        <vt:lpwstr>_Toc382914116</vt:lpwstr>
      </vt:variant>
      <vt:variant>
        <vt:i4>1245233</vt:i4>
      </vt:variant>
      <vt:variant>
        <vt:i4>50</vt:i4>
      </vt:variant>
      <vt:variant>
        <vt:i4>0</vt:i4>
      </vt:variant>
      <vt:variant>
        <vt:i4>5</vt:i4>
      </vt:variant>
      <vt:variant>
        <vt:lpwstr/>
      </vt:variant>
      <vt:variant>
        <vt:lpwstr>_Toc382914115</vt:lpwstr>
      </vt:variant>
      <vt:variant>
        <vt:i4>1245233</vt:i4>
      </vt:variant>
      <vt:variant>
        <vt:i4>44</vt:i4>
      </vt:variant>
      <vt:variant>
        <vt:i4>0</vt:i4>
      </vt:variant>
      <vt:variant>
        <vt:i4>5</vt:i4>
      </vt:variant>
      <vt:variant>
        <vt:lpwstr/>
      </vt:variant>
      <vt:variant>
        <vt:lpwstr>_Toc382914114</vt:lpwstr>
      </vt:variant>
      <vt:variant>
        <vt:i4>1245233</vt:i4>
      </vt:variant>
      <vt:variant>
        <vt:i4>38</vt:i4>
      </vt:variant>
      <vt:variant>
        <vt:i4>0</vt:i4>
      </vt:variant>
      <vt:variant>
        <vt:i4>5</vt:i4>
      </vt:variant>
      <vt:variant>
        <vt:lpwstr/>
      </vt:variant>
      <vt:variant>
        <vt:lpwstr>_Toc382914113</vt:lpwstr>
      </vt:variant>
      <vt:variant>
        <vt:i4>1245233</vt:i4>
      </vt:variant>
      <vt:variant>
        <vt:i4>32</vt:i4>
      </vt:variant>
      <vt:variant>
        <vt:i4>0</vt:i4>
      </vt:variant>
      <vt:variant>
        <vt:i4>5</vt:i4>
      </vt:variant>
      <vt:variant>
        <vt:lpwstr/>
      </vt:variant>
      <vt:variant>
        <vt:lpwstr>_Toc382914112</vt:lpwstr>
      </vt:variant>
      <vt:variant>
        <vt:i4>1245233</vt:i4>
      </vt:variant>
      <vt:variant>
        <vt:i4>26</vt:i4>
      </vt:variant>
      <vt:variant>
        <vt:i4>0</vt:i4>
      </vt:variant>
      <vt:variant>
        <vt:i4>5</vt:i4>
      </vt:variant>
      <vt:variant>
        <vt:lpwstr/>
      </vt:variant>
      <vt:variant>
        <vt:lpwstr>_Toc382914111</vt:lpwstr>
      </vt:variant>
      <vt:variant>
        <vt:i4>1245233</vt:i4>
      </vt:variant>
      <vt:variant>
        <vt:i4>20</vt:i4>
      </vt:variant>
      <vt:variant>
        <vt:i4>0</vt:i4>
      </vt:variant>
      <vt:variant>
        <vt:i4>5</vt:i4>
      </vt:variant>
      <vt:variant>
        <vt:lpwstr/>
      </vt:variant>
      <vt:variant>
        <vt:lpwstr>_Toc382914110</vt:lpwstr>
      </vt:variant>
      <vt:variant>
        <vt:i4>1179697</vt:i4>
      </vt:variant>
      <vt:variant>
        <vt:i4>14</vt:i4>
      </vt:variant>
      <vt:variant>
        <vt:i4>0</vt:i4>
      </vt:variant>
      <vt:variant>
        <vt:i4>5</vt:i4>
      </vt:variant>
      <vt:variant>
        <vt:lpwstr/>
      </vt:variant>
      <vt:variant>
        <vt:lpwstr>_Toc382914109</vt:lpwstr>
      </vt:variant>
      <vt:variant>
        <vt:i4>1179697</vt:i4>
      </vt:variant>
      <vt:variant>
        <vt:i4>8</vt:i4>
      </vt:variant>
      <vt:variant>
        <vt:i4>0</vt:i4>
      </vt:variant>
      <vt:variant>
        <vt:i4>5</vt:i4>
      </vt:variant>
      <vt:variant>
        <vt:lpwstr/>
      </vt:variant>
      <vt:variant>
        <vt:lpwstr>_Toc382914108</vt:lpwstr>
      </vt:variant>
      <vt:variant>
        <vt:i4>1179697</vt:i4>
      </vt:variant>
      <vt:variant>
        <vt:i4>2</vt:i4>
      </vt:variant>
      <vt:variant>
        <vt:i4>0</vt:i4>
      </vt:variant>
      <vt:variant>
        <vt:i4>5</vt:i4>
      </vt:variant>
      <vt:variant>
        <vt:lpwstr/>
      </vt:variant>
      <vt:variant>
        <vt:lpwstr>_Toc382914107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SC-00-009 企業持續營運管理規範</dc:title>
  <dc:creator>Deloitte.</dc:creator>
  <cp:lastModifiedBy>王奎元資訊部策略發展處</cp:lastModifiedBy>
  <cp:revision>31</cp:revision>
  <cp:lastPrinted>2020-06-29T03:28:00Z</cp:lastPrinted>
  <dcterms:created xsi:type="dcterms:W3CDTF">2021-03-03T04:05:00Z</dcterms:created>
  <dcterms:modified xsi:type="dcterms:W3CDTF">2024-03-01T03:28:00Z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