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86B" w:rsidRDefault="007D186B" w:rsidP="007D186B">
      <w:pPr>
        <w:jc w:val="center"/>
        <w:rPr>
          <w:b/>
          <w:sz w:val="24"/>
        </w:rPr>
      </w:pPr>
      <w:r w:rsidRPr="007D186B">
        <w:rPr>
          <w:b/>
          <w:sz w:val="24"/>
        </w:rPr>
        <w:t>Useful language for group discussions</w:t>
      </w:r>
    </w:p>
    <w:tbl>
      <w:tblPr>
        <w:tblStyle w:val="TableGrid"/>
        <w:tblW w:w="9781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0"/>
        <w:gridCol w:w="4701"/>
      </w:tblGrid>
      <w:tr w:rsidR="007D186B" w:rsidRPr="00121DE9" w:rsidTr="002F384A">
        <w:tc>
          <w:tcPr>
            <w:tcW w:w="5080" w:type="dxa"/>
          </w:tcPr>
          <w:p w:rsidR="007D186B" w:rsidRPr="00184AB5" w:rsidRDefault="007D186B" w:rsidP="00121DE9">
            <w:pPr>
              <w:rPr>
                <w:b/>
                <w:color w:val="0070C0"/>
                <w:sz w:val="20"/>
                <w:u w:val="single"/>
              </w:rPr>
            </w:pPr>
            <w:r w:rsidRPr="00184AB5">
              <w:rPr>
                <w:b/>
                <w:color w:val="0070C0"/>
                <w:sz w:val="20"/>
                <w:u w:val="single"/>
              </w:rPr>
              <w:t>Opening the discussion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So ….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Shall we get started?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Shall we start?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Is it ok if I start?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So, we have been asked to discuss …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Would anybody like to begin?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>Today’s discussion is about …</w:t>
            </w:r>
          </w:p>
          <w:p w:rsidR="007D186B" w:rsidRPr="00121DE9" w:rsidRDefault="007D186B" w:rsidP="00121DE9">
            <w:pPr>
              <w:rPr>
                <w:i/>
                <w:sz w:val="20"/>
                <w:lang w:val="en-US"/>
              </w:rPr>
            </w:pPr>
          </w:p>
          <w:p w:rsidR="007D186B" w:rsidRPr="00184AB5" w:rsidRDefault="007D186B" w:rsidP="00121DE9">
            <w:pPr>
              <w:rPr>
                <w:b/>
                <w:bCs/>
                <w:color w:val="0070C0"/>
                <w:sz w:val="20"/>
                <w:u w:val="single"/>
              </w:rPr>
            </w:pPr>
            <w:r w:rsidRPr="00184AB5">
              <w:rPr>
                <w:b/>
                <w:bCs/>
                <w:color w:val="0070C0"/>
                <w:sz w:val="20"/>
                <w:u w:val="single"/>
              </w:rPr>
              <w:t>Paraphrasing the discussion question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We’ve been asked to talk about …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This is really about …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Basically the question is asking us …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So we need to …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  <w:u w:val="single"/>
              </w:rPr>
            </w:pPr>
          </w:p>
        </w:tc>
        <w:tc>
          <w:tcPr>
            <w:tcW w:w="4701" w:type="dxa"/>
          </w:tcPr>
          <w:p w:rsidR="007D186B" w:rsidRPr="00184AB5" w:rsidRDefault="007D186B" w:rsidP="00121DE9">
            <w:pPr>
              <w:rPr>
                <w:b/>
                <w:color w:val="0070C0"/>
                <w:sz w:val="20"/>
                <w:u w:val="single"/>
              </w:rPr>
            </w:pPr>
            <w:r w:rsidRPr="00184AB5">
              <w:rPr>
                <w:b/>
                <w:color w:val="0070C0"/>
                <w:sz w:val="20"/>
                <w:u w:val="single"/>
              </w:rPr>
              <w:t>Defining terminology</w:t>
            </w:r>
          </w:p>
          <w:p w:rsidR="007D186B" w:rsidRPr="00121DE9" w:rsidRDefault="007D186B" w:rsidP="00121DE9">
            <w:pPr>
              <w:ind w:left="342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 xml:space="preserve">Before moving on, we need to clearly define (keyword). </w:t>
            </w:r>
          </w:p>
          <w:p w:rsidR="007D186B" w:rsidRPr="00121DE9" w:rsidRDefault="007D186B" w:rsidP="00121DE9">
            <w:pPr>
              <w:ind w:left="342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The first thing we need to do is define (keyword).</w:t>
            </w:r>
          </w:p>
          <w:p w:rsidR="007D186B" w:rsidRPr="00121DE9" w:rsidRDefault="007D186B" w:rsidP="00121DE9">
            <w:pPr>
              <w:ind w:left="342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Shall we first explain what … means?</w:t>
            </w:r>
          </w:p>
          <w:p w:rsidR="007D186B" w:rsidRPr="00121DE9" w:rsidRDefault="007D186B" w:rsidP="00121DE9">
            <w:pPr>
              <w:ind w:left="342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Does anyone know what … means?</w:t>
            </w:r>
          </w:p>
          <w:p w:rsidR="007D186B" w:rsidRPr="00121DE9" w:rsidRDefault="007D186B" w:rsidP="00121DE9">
            <w:pPr>
              <w:ind w:left="342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As far as I understand, …</w:t>
            </w:r>
          </w:p>
          <w:p w:rsidR="007D186B" w:rsidRPr="00121DE9" w:rsidRDefault="007D186B" w:rsidP="00121DE9">
            <w:pPr>
              <w:ind w:left="342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(keyword) is ...</w:t>
            </w:r>
          </w:p>
          <w:p w:rsidR="007D186B" w:rsidRPr="00121DE9" w:rsidRDefault="007D186B" w:rsidP="00121DE9">
            <w:pPr>
              <w:ind w:left="342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(keyword) refers to ...</w:t>
            </w:r>
          </w:p>
          <w:p w:rsidR="007D186B" w:rsidRPr="00121DE9" w:rsidRDefault="007D186B" w:rsidP="00121DE9">
            <w:pPr>
              <w:ind w:left="342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X may be defined as ...</w:t>
            </w:r>
          </w:p>
          <w:p w:rsidR="007D186B" w:rsidRPr="00121DE9" w:rsidRDefault="007D186B" w:rsidP="00121DE9">
            <w:pPr>
              <w:ind w:left="342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So, for example…</w:t>
            </w:r>
          </w:p>
          <w:p w:rsidR="007D186B" w:rsidRPr="00121DE9" w:rsidRDefault="007D186B" w:rsidP="00121DE9">
            <w:pPr>
              <w:rPr>
                <w:i/>
                <w:sz w:val="20"/>
              </w:rPr>
            </w:pPr>
          </w:p>
          <w:p w:rsidR="007D186B" w:rsidRPr="00121DE9" w:rsidRDefault="007D186B" w:rsidP="00121DE9">
            <w:pPr>
              <w:rPr>
                <w:i/>
                <w:sz w:val="20"/>
              </w:rPr>
            </w:pPr>
          </w:p>
        </w:tc>
      </w:tr>
      <w:tr w:rsidR="007D186B" w:rsidRPr="00121DE9" w:rsidTr="002F384A">
        <w:tc>
          <w:tcPr>
            <w:tcW w:w="5080" w:type="dxa"/>
          </w:tcPr>
          <w:p w:rsidR="007D186B" w:rsidRPr="00184AB5" w:rsidRDefault="007D186B" w:rsidP="00121DE9">
            <w:pPr>
              <w:rPr>
                <w:b/>
                <w:color w:val="0070C0"/>
                <w:sz w:val="20"/>
                <w:u w:val="single"/>
              </w:rPr>
            </w:pPr>
            <w:r w:rsidRPr="00184AB5">
              <w:rPr>
                <w:b/>
                <w:color w:val="0070C0"/>
                <w:sz w:val="20"/>
                <w:u w:val="single"/>
              </w:rPr>
              <w:t>Giving opinions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>In my opinion, …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My take on this is …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>From my point of view, …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>As far as I’m concerned, …</w:t>
            </w:r>
          </w:p>
          <w:p w:rsidR="007D186B" w:rsidRPr="00121DE9" w:rsidRDefault="007D186B" w:rsidP="00121DE9">
            <w:pPr>
              <w:rPr>
                <w:sz w:val="20"/>
                <w:u w:val="single"/>
                <w:lang w:val="en-US"/>
              </w:rPr>
            </w:pPr>
          </w:p>
          <w:p w:rsidR="007D186B" w:rsidRPr="00184AB5" w:rsidRDefault="007D186B" w:rsidP="00121DE9">
            <w:pPr>
              <w:rPr>
                <w:b/>
                <w:color w:val="0070C0"/>
                <w:sz w:val="20"/>
                <w:u w:val="single"/>
                <w:lang w:val="en-US"/>
              </w:rPr>
            </w:pPr>
            <w:r w:rsidRPr="00184AB5">
              <w:rPr>
                <w:b/>
                <w:color w:val="0070C0"/>
                <w:sz w:val="20"/>
                <w:u w:val="single"/>
                <w:lang w:val="en-US"/>
              </w:rPr>
              <w:t>Supporting opinions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 xml:space="preserve">Let me explain. 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>I’ll give you an example.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>The reason I say this is …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>A specific example of … is …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>According to a study, …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>What do I mean by this?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>I’ve read somewhere …</w:t>
            </w:r>
          </w:p>
          <w:p w:rsidR="007D186B" w:rsidRPr="00121DE9" w:rsidRDefault="007D186B" w:rsidP="00121DE9">
            <w:pPr>
              <w:ind w:left="32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For example, ...</w:t>
            </w:r>
          </w:p>
          <w:p w:rsidR="007D186B" w:rsidRPr="00121DE9" w:rsidRDefault="007D186B" w:rsidP="00121DE9">
            <w:pPr>
              <w:rPr>
                <w:sz w:val="20"/>
                <w:u w:val="single"/>
              </w:rPr>
            </w:pPr>
          </w:p>
        </w:tc>
        <w:tc>
          <w:tcPr>
            <w:tcW w:w="4701" w:type="dxa"/>
          </w:tcPr>
          <w:p w:rsidR="007D186B" w:rsidRPr="00184AB5" w:rsidRDefault="009537D7" w:rsidP="00121DE9">
            <w:pPr>
              <w:rPr>
                <w:b/>
                <w:color w:val="0070C0"/>
                <w:sz w:val="20"/>
                <w:u w:val="single"/>
              </w:rPr>
            </w:pPr>
            <w:r w:rsidRPr="00184AB5">
              <w:rPr>
                <w:b/>
                <w:color w:val="0070C0"/>
                <w:sz w:val="20"/>
                <w:u w:val="single"/>
              </w:rPr>
              <w:t>Asking for clarification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Could you tell me what you mean by that?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Could you remind me …?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What do you mean by …?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 xml:space="preserve">Could you clarify </w:t>
            </w:r>
            <w:proofErr w:type="gramStart"/>
            <w:r w:rsidRPr="00121DE9">
              <w:rPr>
                <w:i/>
                <w:sz w:val="20"/>
                <w:lang w:val="en-US"/>
              </w:rPr>
              <w:t>… ?</w:t>
            </w:r>
            <w:proofErr w:type="gramEnd"/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Could you repeat that?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</w:p>
          <w:p w:rsidR="009537D7" w:rsidRPr="00184AB5" w:rsidRDefault="009537D7" w:rsidP="00121DE9">
            <w:pPr>
              <w:rPr>
                <w:b/>
                <w:color w:val="0070C0"/>
                <w:sz w:val="20"/>
                <w:u w:val="single"/>
              </w:rPr>
            </w:pPr>
            <w:r w:rsidRPr="00184AB5">
              <w:rPr>
                <w:b/>
                <w:color w:val="0070C0"/>
                <w:sz w:val="20"/>
                <w:u w:val="single"/>
              </w:rPr>
              <w:t>Asking for elaboration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Could you give me an example of …?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Could you elaborate on that a little bit?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 xml:space="preserve"> Could you be a bit more specific in terms of …? 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Can you tell me more about…?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Could you explain that further?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</w:p>
          <w:p w:rsidR="007D186B" w:rsidRPr="00121DE9" w:rsidRDefault="007D186B" w:rsidP="00121DE9">
            <w:pPr>
              <w:ind w:left="343"/>
              <w:rPr>
                <w:i/>
                <w:sz w:val="20"/>
              </w:rPr>
            </w:pPr>
          </w:p>
        </w:tc>
      </w:tr>
      <w:tr w:rsidR="009537D7" w:rsidRPr="00121DE9" w:rsidTr="002F384A">
        <w:tc>
          <w:tcPr>
            <w:tcW w:w="5080" w:type="dxa"/>
          </w:tcPr>
          <w:p w:rsidR="00B32B99" w:rsidRPr="00184AB5" w:rsidRDefault="00B32B99" w:rsidP="00121DE9">
            <w:pPr>
              <w:rPr>
                <w:b/>
                <w:color w:val="0070C0"/>
                <w:sz w:val="20"/>
                <w:u w:val="single"/>
              </w:rPr>
            </w:pPr>
            <w:r w:rsidRPr="00184AB5">
              <w:rPr>
                <w:b/>
                <w:color w:val="0070C0"/>
                <w:sz w:val="20"/>
                <w:u w:val="single"/>
              </w:rPr>
              <w:t>Developing an idea</w:t>
            </w:r>
          </w:p>
          <w:p w:rsidR="00B32B99" w:rsidRPr="00121DE9" w:rsidRDefault="00B32B99" w:rsidP="00121DE9">
            <w:pPr>
              <w:ind w:left="34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>A good example of that …</w:t>
            </w:r>
          </w:p>
          <w:p w:rsidR="00B32B99" w:rsidRPr="00121DE9" w:rsidRDefault="00B32B99" w:rsidP="00121DE9">
            <w:pPr>
              <w:ind w:left="343"/>
              <w:rPr>
                <w:i/>
                <w:sz w:val="20"/>
                <w:lang w:val="en-US"/>
              </w:rPr>
            </w:pPr>
            <w:r w:rsidRPr="00121DE9">
              <w:rPr>
                <w:i/>
                <w:sz w:val="20"/>
                <w:lang w:val="en-US"/>
              </w:rPr>
              <w:t>And a point related to that …</w:t>
            </w:r>
          </w:p>
          <w:p w:rsidR="00B32B99" w:rsidRPr="00121DE9" w:rsidRDefault="00B32B99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bCs/>
                <w:i/>
                <w:sz w:val="20"/>
                <w:lang w:val="en-US"/>
              </w:rPr>
              <w:t>Going back to what you were saying earlier about …</w:t>
            </w:r>
          </w:p>
          <w:p w:rsidR="00B32B99" w:rsidRPr="00121DE9" w:rsidRDefault="00B32B99" w:rsidP="00121DE9">
            <w:pPr>
              <w:rPr>
                <w:sz w:val="20"/>
                <w:u w:val="single"/>
              </w:rPr>
            </w:pPr>
          </w:p>
          <w:p w:rsidR="00B32B99" w:rsidRPr="00121DE9" w:rsidRDefault="00B32B99" w:rsidP="00121DE9">
            <w:pPr>
              <w:rPr>
                <w:sz w:val="20"/>
                <w:u w:val="single"/>
              </w:rPr>
            </w:pPr>
          </w:p>
          <w:p w:rsidR="009537D7" w:rsidRPr="00184AB5" w:rsidRDefault="009537D7" w:rsidP="00121DE9">
            <w:pPr>
              <w:rPr>
                <w:b/>
                <w:color w:val="0070C0"/>
                <w:sz w:val="20"/>
                <w:u w:val="single"/>
              </w:rPr>
            </w:pPr>
            <w:r w:rsidRPr="00184AB5">
              <w:rPr>
                <w:b/>
                <w:color w:val="0070C0"/>
                <w:sz w:val="20"/>
                <w:u w:val="single"/>
              </w:rPr>
              <w:t>Asking for opinions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What do you think?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What do you think about this topic?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  <w:lang w:val="en-US"/>
              </w:rPr>
              <w:t>What’s your opinion?</w:t>
            </w:r>
          </w:p>
          <w:p w:rsidR="009537D7" w:rsidRPr="00121DE9" w:rsidRDefault="009537D7" w:rsidP="00121DE9">
            <w:pPr>
              <w:rPr>
                <w:sz w:val="20"/>
                <w:u w:val="single"/>
              </w:rPr>
            </w:pPr>
          </w:p>
        </w:tc>
        <w:tc>
          <w:tcPr>
            <w:tcW w:w="4701" w:type="dxa"/>
          </w:tcPr>
          <w:p w:rsidR="009537D7" w:rsidRPr="00184AB5" w:rsidRDefault="009537D7" w:rsidP="00121DE9">
            <w:pPr>
              <w:rPr>
                <w:b/>
                <w:color w:val="0070C0"/>
                <w:sz w:val="20"/>
                <w:u w:val="single"/>
              </w:rPr>
            </w:pPr>
            <w:r w:rsidRPr="00184AB5">
              <w:rPr>
                <w:b/>
                <w:color w:val="0070C0"/>
                <w:sz w:val="20"/>
                <w:u w:val="single"/>
              </w:rPr>
              <w:t>Agreeing</w:t>
            </w:r>
          </w:p>
          <w:p w:rsidR="009537D7" w:rsidRPr="00121DE9" w:rsidRDefault="00B32B99" w:rsidP="00121DE9">
            <w:pPr>
              <w:ind w:left="343"/>
              <w:rPr>
                <w:bCs/>
                <w:i/>
                <w:sz w:val="20"/>
                <w:lang w:val="en-US"/>
              </w:rPr>
            </w:pPr>
            <w:r w:rsidRPr="00121DE9">
              <w:rPr>
                <w:bCs/>
                <w:i/>
                <w:sz w:val="20"/>
                <w:lang w:val="en-US"/>
              </w:rPr>
              <w:t>T</w:t>
            </w:r>
            <w:r w:rsidR="009537D7" w:rsidRPr="00121DE9">
              <w:rPr>
                <w:bCs/>
                <w:i/>
                <w:sz w:val="20"/>
                <w:lang w:val="en-US"/>
              </w:rPr>
              <w:t>hat’s true</w:t>
            </w:r>
            <w:r w:rsidRPr="00121DE9">
              <w:rPr>
                <w:bCs/>
                <w:i/>
                <w:sz w:val="20"/>
                <w:lang w:val="en-US"/>
              </w:rPr>
              <w:t>.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bCs/>
                <w:i/>
                <w:sz w:val="20"/>
                <w:lang w:val="en-US"/>
              </w:rPr>
              <w:t>Absolutely</w:t>
            </w:r>
            <w:r w:rsidR="00B32B99" w:rsidRPr="00121DE9">
              <w:rPr>
                <w:bCs/>
                <w:i/>
                <w:sz w:val="20"/>
                <w:lang w:val="en-US"/>
              </w:rPr>
              <w:t>!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</w:rPr>
              <w:t>Yes, …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</w:rPr>
              <w:t>Sure…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</w:rPr>
              <w:t xml:space="preserve">That’s a valid point. 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</w:rPr>
              <w:t xml:space="preserve">I totally agree with that. </w:t>
            </w:r>
          </w:p>
          <w:p w:rsidR="009537D7" w:rsidRPr="00121DE9" w:rsidRDefault="009537D7" w:rsidP="00121DE9">
            <w:pPr>
              <w:ind w:left="343"/>
              <w:rPr>
                <w:i/>
                <w:sz w:val="20"/>
              </w:rPr>
            </w:pPr>
            <w:r w:rsidRPr="00121DE9">
              <w:rPr>
                <w:i/>
                <w:sz w:val="20"/>
              </w:rPr>
              <w:t xml:space="preserve">I’d go along with that. </w:t>
            </w:r>
          </w:p>
          <w:p w:rsidR="00B32B99" w:rsidRPr="00121DE9" w:rsidRDefault="00B32B99" w:rsidP="00121DE9">
            <w:pPr>
              <w:ind w:left="343"/>
              <w:rPr>
                <w:i/>
                <w:sz w:val="20"/>
              </w:rPr>
            </w:pPr>
          </w:p>
          <w:p w:rsidR="009537D7" w:rsidRPr="00184AB5" w:rsidRDefault="009537D7" w:rsidP="00121DE9">
            <w:pPr>
              <w:rPr>
                <w:b/>
                <w:color w:val="0070C0"/>
                <w:sz w:val="20"/>
                <w:u w:val="single"/>
              </w:rPr>
            </w:pPr>
            <w:r w:rsidRPr="00184AB5">
              <w:rPr>
                <w:b/>
                <w:color w:val="0070C0"/>
                <w:sz w:val="20"/>
                <w:u w:val="single"/>
              </w:rPr>
              <w:t>Disagreeing</w:t>
            </w:r>
          </w:p>
          <w:p w:rsidR="009537D7" w:rsidRPr="00121DE9" w:rsidRDefault="009537D7" w:rsidP="00121DE9">
            <w:pPr>
              <w:ind w:left="343"/>
              <w:rPr>
                <w:bCs/>
                <w:i/>
                <w:sz w:val="20"/>
                <w:lang w:val="en-US"/>
              </w:rPr>
            </w:pPr>
            <w:r w:rsidRPr="00121DE9">
              <w:rPr>
                <w:bCs/>
                <w:i/>
                <w:sz w:val="20"/>
                <w:lang w:val="en-US"/>
              </w:rPr>
              <w:t>But I don’t think …</w:t>
            </w:r>
          </w:p>
          <w:p w:rsidR="009537D7" w:rsidRPr="00121DE9" w:rsidRDefault="009537D7" w:rsidP="00121DE9">
            <w:pPr>
              <w:ind w:left="343"/>
              <w:rPr>
                <w:bCs/>
                <w:i/>
                <w:sz w:val="20"/>
                <w:lang w:val="en-US"/>
              </w:rPr>
            </w:pPr>
            <w:r w:rsidRPr="00121DE9">
              <w:rPr>
                <w:bCs/>
                <w:i/>
                <w:sz w:val="20"/>
                <w:lang w:val="en-US"/>
              </w:rPr>
              <w:t>OK but don’t you think that</w:t>
            </w:r>
          </w:p>
          <w:p w:rsidR="009537D7" w:rsidRPr="00121DE9" w:rsidRDefault="009537D7" w:rsidP="00121DE9">
            <w:pPr>
              <w:ind w:left="343"/>
              <w:rPr>
                <w:bCs/>
                <w:i/>
                <w:sz w:val="20"/>
                <w:lang w:val="en-US"/>
              </w:rPr>
            </w:pPr>
            <w:r w:rsidRPr="00121DE9">
              <w:rPr>
                <w:bCs/>
                <w:i/>
                <w:sz w:val="20"/>
                <w:lang w:val="en-US"/>
              </w:rPr>
              <w:t xml:space="preserve">… but… </w:t>
            </w:r>
          </w:p>
          <w:p w:rsidR="009537D7" w:rsidRPr="00121DE9" w:rsidRDefault="009537D7" w:rsidP="00121DE9">
            <w:pPr>
              <w:rPr>
                <w:sz w:val="20"/>
                <w:u w:val="single"/>
              </w:rPr>
            </w:pPr>
          </w:p>
        </w:tc>
      </w:tr>
      <w:tr w:rsidR="00C04E18" w:rsidRPr="00121DE9" w:rsidTr="00184AB5">
        <w:tc>
          <w:tcPr>
            <w:tcW w:w="5080" w:type="dxa"/>
            <w:tcBorders>
              <w:bottom w:val="single" w:sz="4" w:space="0" w:color="auto"/>
            </w:tcBorders>
          </w:tcPr>
          <w:p w:rsidR="00C04E18" w:rsidRPr="00184AB5" w:rsidRDefault="00C04E18" w:rsidP="00121DE9">
            <w:pPr>
              <w:rPr>
                <w:b/>
                <w:color w:val="0070C0"/>
                <w:sz w:val="20"/>
                <w:u w:val="single"/>
              </w:rPr>
            </w:pPr>
            <w:r w:rsidRPr="00184AB5">
              <w:rPr>
                <w:b/>
                <w:color w:val="0070C0"/>
                <w:sz w:val="20"/>
                <w:u w:val="single"/>
              </w:rPr>
              <w:t>Ranking</w:t>
            </w:r>
          </w:p>
          <w:p w:rsidR="00C04E18" w:rsidRDefault="00C04E18" w:rsidP="00C04E18">
            <w:pPr>
              <w:ind w:left="343"/>
              <w:rPr>
                <w:bCs/>
                <w:i/>
                <w:sz w:val="20"/>
                <w:lang w:val="en-US"/>
              </w:rPr>
            </w:pPr>
            <w:r>
              <w:rPr>
                <w:bCs/>
                <w:i/>
                <w:sz w:val="20"/>
                <w:lang w:val="en-US"/>
              </w:rPr>
              <w:t>Let’s rank them.</w:t>
            </w:r>
          </w:p>
          <w:p w:rsidR="00C04E18" w:rsidRDefault="00C04E18" w:rsidP="00C04E18">
            <w:pPr>
              <w:ind w:left="343"/>
              <w:rPr>
                <w:bCs/>
                <w:i/>
                <w:sz w:val="20"/>
                <w:lang w:val="en-US"/>
              </w:rPr>
            </w:pPr>
            <w:r w:rsidRPr="00C04E18">
              <w:rPr>
                <w:bCs/>
                <w:i/>
                <w:sz w:val="20"/>
                <w:lang w:val="en-US"/>
              </w:rPr>
              <w:t>Which one do you think is the most …</w:t>
            </w:r>
            <w:r>
              <w:rPr>
                <w:bCs/>
                <w:i/>
                <w:sz w:val="20"/>
                <w:lang w:val="en-US"/>
              </w:rPr>
              <w:t>?</w:t>
            </w:r>
          </w:p>
          <w:p w:rsidR="00C04E18" w:rsidRDefault="00C04E18" w:rsidP="00C04E18">
            <w:pPr>
              <w:ind w:left="343"/>
              <w:rPr>
                <w:bCs/>
                <w:i/>
                <w:sz w:val="20"/>
                <w:lang w:val="en-US"/>
              </w:rPr>
            </w:pPr>
            <w:r>
              <w:rPr>
                <w:bCs/>
                <w:i/>
                <w:sz w:val="20"/>
                <w:lang w:val="en-US"/>
              </w:rPr>
              <w:t>I think … is the most …</w:t>
            </w:r>
          </w:p>
          <w:p w:rsidR="00C04E18" w:rsidRDefault="00C04E18" w:rsidP="00C04E18">
            <w:pPr>
              <w:ind w:left="343"/>
              <w:rPr>
                <w:bCs/>
                <w:i/>
                <w:sz w:val="20"/>
                <w:lang w:val="en-US"/>
              </w:rPr>
            </w:pPr>
            <w:r>
              <w:rPr>
                <w:bCs/>
                <w:i/>
                <w:sz w:val="20"/>
                <w:lang w:val="en-US"/>
              </w:rPr>
              <w:t>… is the main one because …</w:t>
            </w:r>
          </w:p>
          <w:p w:rsidR="00C04E18" w:rsidRDefault="00C04E18" w:rsidP="00C04E18">
            <w:pPr>
              <w:ind w:left="343"/>
              <w:rPr>
                <w:bCs/>
                <w:i/>
                <w:sz w:val="20"/>
                <w:lang w:val="en-US"/>
              </w:rPr>
            </w:pPr>
            <w:r>
              <w:rPr>
                <w:bCs/>
                <w:i/>
                <w:sz w:val="20"/>
                <w:lang w:val="en-US"/>
              </w:rPr>
              <w:t>… would be more … than …</w:t>
            </w:r>
          </w:p>
          <w:p w:rsidR="00C04E18" w:rsidRPr="00121DE9" w:rsidRDefault="00C04E18" w:rsidP="00C04E18">
            <w:pPr>
              <w:ind w:left="343"/>
              <w:rPr>
                <w:sz w:val="20"/>
                <w:u w:val="single"/>
              </w:rPr>
            </w:pPr>
            <w:r>
              <w:rPr>
                <w:bCs/>
                <w:i/>
                <w:sz w:val="20"/>
                <w:lang w:val="en-US"/>
              </w:rPr>
              <w:t>… would have a much greater ….</w:t>
            </w:r>
          </w:p>
        </w:tc>
        <w:tc>
          <w:tcPr>
            <w:tcW w:w="4701" w:type="dxa"/>
            <w:tcBorders>
              <w:bottom w:val="single" w:sz="4" w:space="0" w:color="auto"/>
            </w:tcBorders>
          </w:tcPr>
          <w:p w:rsidR="00C04E18" w:rsidRPr="00184AB5" w:rsidRDefault="00C04E18" w:rsidP="00121DE9">
            <w:pPr>
              <w:rPr>
                <w:b/>
                <w:color w:val="0070C0"/>
                <w:sz w:val="20"/>
                <w:u w:val="single"/>
              </w:rPr>
            </w:pPr>
            <w:r w:rsidRPr="00184AB5">
              <w:rPr>
                <w:b/>
                <w:color w:val="0070C0"/>
                <w:sz w:val="20"/>
                <w:u w:val="single"/>
              </w:rPr>
              <w:t>Reaching a consensus</w:t>
            </w:r>
          </w:p>
          <w:p w:rsidR="00C04E18" w:rsidRDefault="00C04E18" w:rsidP="00C04E18">
            <w:pPr>
              <w:ind w:left="342"/>
              <w:rPr>
                <w:bCs/>
                <w:i/>
                <w:sz w:val="20"/>
                <w:lang w:val="en-US"/>
              </w:rPr>
            </w:pPr>
            <w:r w:rsidRPr="00C04E18">
              <w:rPr>
                <w:bCs/>
                <w:i/>
                <w:sz w:val="20"/>
                <w:lang w:val="en-US"/>
              </w:rPr>
              <w:t>Shall we agree that …?</w:t>
            </w:r>
          </w:p>
          <w:p w:rsidR="00C04E18" w:rsidRDefault="00C04E18" w:rsidP="00C04E18">
            <w:pPr>
              <w:ind w:left="342"/>
              <w:rPr>
                <w:bCs/>
                <w:i/>
                <w:sz w:val="20"/>
                <w:lang w:val="en-US"/>
              </w:rPr>
            </w:pPr>
            <w:r>
              <w:rPr>
                <w:bCs/>
                <w:i/>
                <w:sz w:val="20"/>
                <w:lang w:val="en-US"/>
              </w:rPr>
              <w:t>That seems reasonable to me.</w:t>
            </w:r>
          </w:p>
          <w:p w:rsidR="002F384A" w:rsidRPr="00C04E18" w:rsidRDefault="002F384A" w:rsidP="00C04E18">
            <w:pPr>
              <w:ind w:left="342"/>
              <w:rPr>
                <w:bCs/>
                <w:i/>
                <w:sz w:val="20"/>
                <w:lang w:val="en-US"/>
              </w:rPr>
            </w:pPr>
          </w:p>
          <w:p w:rsidR="00C04E18" w:rsidRPr="00184AB5" w:rsidRDefault="00C04E18" w:rsidP="00121DE9">
            <w:pPr>
              <w:rPr>
                <w:b/>
                <w:color w:val="0070C0"/>
                <w:sz w:val="20"/>
                <w:u w:val="single"/>
              </w:rPr>
            </w:pPr>
            <w:r w:rsidRPr="00184AB5">
              <w:rPr>
                <w:b/>
                <w:color w:val="0070C0"/>
                <w:sz w:val="20"/>
                <w:u w:val="single"/>
              </w:rPr>
              <w:t>Summarising</w:t>
            </w:r>
          </w:p>
          <w:p w:rsidR="00C04E18" w:rsidRDefault="00C04E18" w:rsidP="00C04E18">
            <w:pPr>
              <w:ind w:left="343"/>
              <w:rPr>
                <w:bCs/>
                <w:i/>
                <w:sz w:val="20"/>
                <w:lang w:val="en-US"/>
              </w:rPr>
            </w:pPr>
            <w:r>
              <w:rPr>
                <w:bCs/>
                <w:i/>
                <w:sz w:val="20"/>
                <w:lang w:val="en-US"/>
              </w:rPr>
              <w:t xml:space="preserve">Shall we </w:t>
            </w:r>
            <w:proofErr w:type="spellStart"/>
            <w:r>
              <w:rPr>
                <w:bCs/>
                <w:i/>
                <w:sz w:val="20"/>
                <w:lang w:val="en-US"/>
              </w:rPr>
              <w:t>summarise</w:t>
            </w:r>
            <w:proofErr w:type="spellEnd"/>
            <w:r>
              <w:rPr>
                <w:bCs/>
                <w:i/>
                <w:sz w:val="20"/>
                <w:lang w:val="en-US"/>
              </w:rPr>
              <w:t xml:space="preserve"> then?</w:t>
            </w:r>
          </w:p>
          <w:p w:rsidR="00C04E18" w:rsidRDefault="00C04E18" w:rsidP="00C04E18">
            <w:pPr>
              <w:ind w:left="343"/>
              <w:rPr>
                <w:bCs/>
                <w:i/>
                <w:sz w:val="20"/>
                <w:lang w:val="en-US"/>
              </w:rPr>
            </w:pPr>
            <w:r w:rsidRPr="00C04E18">
              <w:rPr>
                <w:bCs/>
                <w:i/>
                <w:sz w:val="20"/>
                <w:lang w:val="en-US"/>
              </w:rPr>
              <w:t>So, we’ve talked about</w:t>
            </w:r>
            <w:r>
              <w:rPr>
                <w:bCs/>
                <w:i/>
                <w:sz w:val="20"/>
                <w:lang w:val="en-US"/>
              </w:rPr>
              <w:t>…</w:t>
            </w:r>
          </w:p>
          <w:p w:rsidR="002F384A" w:rsidRDefault="002F384A" w:rsidP="00C04E18">
            <w:pPr>
              <w:ind w:left="343"/>
              <w:rPr>
                <w:bCs/>
                <w:i/>
                <w:sz w:val="20"/>
                <w:lang w:val="en-US"/>
              </w:rPr>
            </w:pPr>
            <w:r>
              <w:rPr>
                <w:bCs/>
                <w:i/>
                <w:sz w:val="20"/>
                <w:lang w:val="en-US"/>
              </w:rPr>
              <w:t>In a few words then, today we discussed…</w:t>
            </w:r>
          </w:p>
          <w:p w:rsidR="00184AB5" w:rsidRDefault="00184AB5" w:rsidP="00C04E18">
            <w:pPr>
              <w:ind w:left="343"/>
              <w:rPr>
                <w:bCs/>
                <w:i/>
                <w:sz w:val="20"/>
                <w:lang w:val="en-US"/>
              </w:rPr>
            </w:pPr>
          </w:p>
          <w:p w:rsidR="00184AB5" w:rsidRPr="00C04E18" w:rsidRDefault="00184AB5" w:rsidP="00C04E18">
            <w:pPr>
              <w:ind w:left="343"/>
              <w:rPr>
                <w:bCs/>
                <w:i/>
                <w:sz w:val="20"/>
                <w:lang w:val="en-US"/>
              </w:rPr>
            </w:pPr>
          </w:p>
        </w:tc>
      </w:tr>
      <w:tr w:rsidR="00184AB5" w:rsidRPr="00121DE9" w:rsidTr="00C96BA5"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B5" w:rsidRPr="00184AB5" w:rsidRDefault="0081493A" w:rsidP="00184AB5">
            <w:pPr>
              <w:rPr>
                <w:b/>
                <w:color w:val="0070C0"/>
                <w:sz w:val="20"/>
                <w:u w:val="single"/>
              </w:rPr>
            </w:pPr>
            <w:r>
              <w:rPr>
                <w:b/>
                <w:color w:val="0070C0"/>
              </w:rPr>
              <w:t>Some of t</w:t>
            </w:r>
            <w:bookmarkStart w:id="0" w:name="_GoBack"/>
            <w:bookmarkEnd w:id="0"/>
            <w:r w:rsidR="00184AB5" w:rsidRPr="00184AB5">
              <w:rPr>
                <w:b/>
                <w:color w:val="0070C0"/>
              </w:rPr>
              <w:t xml:space="preserve">he phrases above were introduced during the Friday lessons. You can use these </w:t>
            </w:r>
            <w:r w:rsidR="00184AB5" w:rsidRPr="00184AB5">
              <w:rPr>
                <w:b/>
                <w:color w:val="0070C0"/>
                <w:u w:val="single"/>
              </w:rPr>
              <w:t>and others</w:t>
            </w:r>
            <w:r w:rsidR="00184AB5" w:rsidRPr="00184AB5">
              <w:rPr>
                <w:b/>
                <w:color w:val="0070C0"/>
              </w:rPr>
              <w:t xml:space="preserve"> that have a similar meaning to help your interaction in a group discussion.  </w:t>
            </w:r>
          </w:p>
        </w:tc>
      </w:tr>
    </w:tbl>
    <w:p w:rsidR="007D186B" w:rsidRDefault="007D186B" w:rsidP="00184AB5">
      <w:pPr>
        <w:rPr>
          <w:b/>
          <w:sz w:val="24"/>
        </w:rPr>
      </w:pPr>
    </w:p>
    <w:sectPr w:rsidR="007D186B" w:rsidSect="00184AB5">
      <w:headerReference w:type="default" r:id="rId9"/>
      <w:pgSz w:w="11906" w:h="16838"/>
      <w:pgMar w:top="1440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3B8" w:rsidRDefault="00C133B8" w:rsidP="007D186B">
      <w:pPr>
        <w:spacing w:after="0" w:line="240" w:lineRule="auto"/>
      </w:pPr>
      <w:r>
        <w:separator/>
      </w:r>
    </w:p>
  </w:endnote>
  <w:endnote w:type="continuationSeparator" w:id="0">
    <w:p w:rsidR="00C133B8" w:rsidRDefault="00C133B8" w:rsidP="007D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3B8" w:rsidRDefault="00C133B8" w:rsidP="007D186B">
      <w:pPr>
        <w:spacing w:after="0" w:line="240" w:lineRule="auto"/>
      </w:pPr>
      <w:r>
        <w:separator/>
      </w:r>
    </w:p>
  </w:footnote>
  <w:footnote w:type="continuationSeparator" w:id="0">
    <w:p w:rsidR="00C133B8" w:rsidRDefault="00C133B8" w:rsidP="007D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86B" w:rsidRDefault="007D186B" w:rsidP="008F3ED2">
    <w:pPr>
      <w:pStyle w:val="Header"/>
      <w:adjustRightInd w:val="0"/>
      <w:snapToGrid w:val="0"/>
      <w:jc w:val="right"/>
    </w:pPr>
    <w:r w:rsidRPr="00481530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92251A7" wp14:editId="24A33B4D">
          <wp:simplePos x="0" y="0"/>
          <wp:positionH relativeFrom="margin">
            <wp:posOffset>-490118</wp:posOffset>
          </wp:positionH>
          <wp:positionV relativeFrom="paragraph">
            <wp:posOffset>-217779</wp:posOffset>
          </wp:positionV>
          <wp:extent cx="1482237" cy="548640"/>
          <wp:effectExtent l="0" t="0" r="3810" b="3810"/>
          <wp:wrapNone/>
          <wp:docPr id="5" name="Picture 5" descr="C:\1. My stuff\6. CDT\Layout\uon-logo\Print\UoN_Primary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1. My stuff\6. CDT\Layout\uon-logo\Print\UoN_Primary_Logo_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237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Fonts w:cs="Arial"/>
        <w:sz w:val="20"/>
        <w:szCs w:val="28"/>
      </w:rPr>
      <w:t xml:space="preserve">Oral Communication Skills A (OCSa) </w:t>
    </w:r>
    <w:r w:rsidRPr="003B5528">
      <w:rPr>
        <w:rFonts w:cs="Arial"/>
        <w:sz w:val="20"/>
        <w:szCs w:val="28"/>
      </w:rPr>
      <w:t>CELE</w:t>
    </w:r>
    <w:r>
      <w:rPr>
        <w:rFonts w:cs="Arial"/>
        <w:sz w:val="20"/>
        <w:szCs w:val="28"/>
      </w:rPr>
      <w:t>N069</w:t>
    </w:r>
  </w:p>
  <w:p w:rsidR="007D186B" w:rsidRDefault="007D18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86B"/>
    <w:rsid w:val="000855E6"/>
    <w:rsid w:val="000D5BA0"/>
    <w:rsid w:val="00121DE9"/>
    <w:rsid w:val="00184AB5"/>
    <w:rsid w:val="002F384A"/>
    <w:rsid w:val="007D186B"/>
    <w:rsid w:val="0081493A"/>
    <w:rsid w:val="008564EA"/>
    <w:rsid w:val="009537D7"/>
    <w:rsid w:val="00B32B99"/>
    <w:rsid w:val="00C04E18"/>
    <w:rsid w:val="00C133B8"/>
    <w:rsid w:val="00D95B30"/>
    <w:rsid w:val="00F5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467C"/>
  <w15:chartTrackingRefBased/>
  <w15:docId w15:val="{69E9A71B-FBE6-44EF-82D1-C7C7139A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inerHeading2">
    <w:name w:val="Examiner Heading 2"/>
    <w:basedOn w:val="Normal"/>
    <w:link w:val="ExaminerHeading2Char"/>
    <w:qFormat/>
    <w:rsid w:val="000855E6"/>
    <w:pPr>
      <w:keepNext/>
      <w:keepLines/>
      <w:spacing w:before="280" w:after="24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ExaminerHeading2Char">
    <w:name w:val="Examiner Heading 2 Char"/>
    <w:basedOn w:val="DefaultParagraphFont"/>
    <w:link w:val="ExaminerHeading2"/>
    <w:rsid w:val="000855E6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customStyle="1" w:styleId="Modulehandbookheading">
    <w:name w:val="Module handbook heading"/>
    <w:basedOn w:val="Heading1"/>
    <w:link w:val="ModulehandbookheadingChar"/>
    <w:qFormat/>
    <w:rsid w:val="00F55D8F"/>
    <w:pPr>
      <w:spacing w:beforeLines="120" w:before="288" w:afterLines="120" w:after="288" w:line="240" w:lineRule="auto"/>
    </w:pPr>
    <w:rPr>
      <w:rFonts w:ascii="Verdana" w:eastAsia="Times New Roman" w:hAnsi="Verdana" w:cs="Segoe UI"/>
      <w:b/>
      <w:color w:val="0070C0"/>
      <w:lang w:eastAsia="en-GB"/>
    </w:rPr>
  </w:style>
  <w:style w:type="character" w:customStyle="1" w:styleId="ModulehandbookheadingChar">
    <w:name w:val="Module handbook heading Char"/>
    <w:basedOn w:val="DefaultParagraphFont"/>
    <w:link w:val="Modulehandbookheading"/>
    <w:rsid w:val="00F55D8F"/>
    <w:rPr>
      <w:rFonts w:ascii="Verdana" w:eastAsia="Times New Roman" w:hAnsi="Verdana" w:cs="Segoe UI"/>
      <w:b/>
      <w:color w:val="0070C0"/>
      <w:sz w:val="32"/>
      <w:szCs w:val="3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55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1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86B"/>
  </w:style>
  <w:style w:type="paragraph" w:styleId="Footer">
    <w:name w:val="footer"/>
    <w:basedOn w:val="Normal"/>
    <w:link w:val="FooterChar"/>
    <w:uiPriority w:val="99"/>
    <w:unhideWhenUsed/>
    <w:rsid w:val="007D1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86B"/>
  </w:style>
  <w:style w:type="table" w:styleId="TableGrid">
    <w:name w:val="Table Grid"/>
    <w:basedOn w:val="TableNormal"/>
    <w:uiPriority w:val="39"/>
    <w:rsid w:val="007D1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a3e99b-f212-44f3-8786-62eedb8cf969">
      <Terms xmlns="http://schemas.microsoft.com/office/infopath/2007/PartnerControls"/>
    </lcf76f155ced4ddcb4097134ff3c332f>
    <TaxCatchAll xmlns="d2b93e81-b67b-419f-b05f-b75f2f8902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6D72029B69345A8FE80A447B847CB" ma:contentTypeVersion="14" ma:contentTypeDescription="Create a new document." ma:contentTypeScope="" ma:versionID="7a88257b4f8c86324483d4a5ddaf1fd9">
  <xsd:schema xmlns:xsd="http://www.w3.org/2001/XMLSchema" xmlns:xs="http://www.w3.org/2001/XMLSchema" xmlns:p="http://schemas.microsoft.com/office/2006/metadata/properties" xmlns:ns2="37a3e99b-f212-44f3-8786-62eedb8cf969" xmlns:ns3="d2b93e81-b67b-419f-b05f-b75f2f8902d8" targetNamespace="http://schemas.microsoft.com/office/2006/metadata/properties" ma:root="true" ma:fieldsID="8975c76db38e0782500272d20cc3b039" ns2:_="" ns3:_="">
    <xsd:import namespace="37a3e99b-f212-44f3-8786-62eedb8cf969"/>
    <xsd:import namespace="d2b93e81-b67b-419f-b05f-b75f2f8902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3e99b-f212-44f3-8786-62eedb8cf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b41eaff-6be1-43e3-aa28-e44eb035eb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93e81-b67b-419f-b05f-b75f2f8902d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b9586bc-bf4e-4ee6-b9ad-96b62c161ebc}" ma:internalName="TaxCatchAll" ma:showField="CatchAllData" ma:web="d2b93e81-b67b-419f-b05f-b75f2f8902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279F7-1B77-42A2-B4FF-28EDF3B090AE}">
  <ds:schemaRefs>
    <ds:schemaRef ds:uri="http://schemas.microsoft.com/office/2006/metadata/properties"/>
    <ds:schemaRef ds:uri="http://schemas.microsoft.com/office/infopath/2007/PartnerControls"/>
    <ds:schemaRef ds:uri="37a3e99b-f212-44f3-8786-62eedb8cf969"/>
    <ds:schemaRef ds:uri="d2b93e81-b67b-419f-b05f-b75f2f8902d8"/>
  </ds:schemaRefs>
</ds:datastoreItem>
</file>

<file path=customXml/itemProps2.xml><?xml version="1.0" encoding="utf-8"?>
<ds:datastoreItem xmlns:ds="http://schemas.openxmlformats.org/officeDocument/2006/customXml" ds:itemID="{EABF0BC1-E06D-4575-A21B-B782A133F4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3D438-FFC0-45F7-B457-E1625A378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3e99b-f212-44f3-8786-62eedb8cf969"/>
    <ds:schemaRef ds:uri="d2b93e81-b67b-419f-b05f-b75f2f890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344</Words>
  <Characters>1965</Characters>
  <Application>Microsoft Office Word</Application>
  <DocSecurity>0</DocSecurity>
  <Lines>16</Lines>
  <Paragraphs>4</Paragraphs>
  <ScaleCrop>false</ScaleCrop>
  <Company>The University of Nottingham Ningbo China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Seserman</dc:creator>
  <cp:keywords/>
  <dc:description/>
  <cp:lastModifiedBy>Michaela Seserman</cp:lastModifiedBy>
  <cp:revision>9</cp:revision>
  <dcterms:created xsi:type="dcterms:W3CDTF">2022-10-26T14:36:00Z</dcterms:created>
  <dcterms:modified xsi:type="dcterms:W3CDTF">2023-09-04T06:40:00Z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0x010100C986D72029B69345A8FE80A447B847CB</vt:lpwstr>
  </property>
</Properties>
</file>