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F9276A" w:rsidP="5AF9276A" w:rsidRDefault="5AF9276A" w14:paraId="6994C9BC" w14:textId="6C8E1432">
      <w:pPr>
        <w:pStyle w:val="Heading2"/>
        <w:bidi w:val="0"/>
      </w:pPr>
      <w:r w:rsidR="5AF9276A">
        <w:rPr/>
        <w:t>DOWNLOAD TED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77"/>
        <w:gridCol w:w="2535"/>
        <w:gridCol w:w="1860"/>
        <w:gridCol w:w="2830"/>
      </w:tblGrid>
      <w:tr w:rsidR="09D68134" w:rsidTr="6667FCC1" w14:paraId="4B886932">
        <w:trPr>
          <w:trHeight w:val="300"/>
        </w:trPr>
        <w:tc>
          <w:tcPr>
            <w:tcW w:w="2277" w:type="dxa"/>
            <w:tcMar/>
          </w:tcPr>
          <w:p w:rsidR="09D68134" w:rsidP="09D68134" w:rsidRDefault="09D68134" w14:paraId="66DC4F74" w14:textId="6564D1C3">
            <w:pPr>
              <w:spacing w:before="0" w:beforeAutospacing="off" w:after="0" w:afterAutospacing="off"/>
              <w:jc w:val="center"/>
            </w:pPr>
            <w:r w:rsidRPr="09D68134" w:rsidR="09D68134">
              <w:rPr>
                <w:b w:val="1"/>
                <w:bCs w:val="1"/>
              </w:rPr>
              <w:t>Flag</w:t>
            </w:r>
          </w:p>
        </w:tc>
        <w:tc>
          <w:tcPr>
            <w:tcW w:w="2535" w:type="dxa"/>
            <w:tcMar/>
          </w:tcPr>
          <w:p w:rsidR="09D68134" w:rsidP="09D68134" w:rsidRDefault="09D68134" w14:paraId="1E84F92E" w14:textId="4830D3EA">
            <w:pPr>
              <w:spacing w:before="0" w:beforeAutospacing="off" w:after="0" w:afterAutospacing="off"/>
              <w:jc w:val="center"/>
            </w:pPr>
            <w:r w:rsidRPr="09D68134" w:rsidR="09D68134">
              <w:rPr>
                <w:b w:val="1"/>
                <w:bCs w:val="1"/>
              </w:rPr>
              <w:t>Dataset Extracted</w:t>
            </w:r>
          </w:p>
        </w:tc>
        <w:tc>
          <w:tcPr>
            <w:tcW w:w="1860" w:type="dxa"/>
            <w:tcMar/>
          </w:tcPr>
          <w:p w:rsidR="09D68134" w:rsidP="09D68134" w:rsidRDefault="09D68134" w14:paraId="35CD6402" w14:textId="6D3D9CD8">
            <w:pPr>
              <w:spacing w:before="0" w:beforeAutospacing="off" w:after="0" w:afterAutospacing="off"/>
              <w:jc w:val="center"/>
            </w:pPr>
            <w:r w:rsidRPr="09D68134" w:rsidR="09D68134">
              <w:rPr>
                <w:b w:val="1"/>
                <w:bCs w:val="1"/>
              </w:rPr>
              <w:t>Data Level</w:t>
            </w:r>
          </w:p>
        </w:tc>
        <w:tc>
          <w:tcPr>
            <w:tcW w:w="2830" w:type="dxa"/>
            <w:tcMar/>
          </w:tcPr>
          <w:p w:rsidR="09D68134" w:rsidP="09D68134" w:rsidRDefault="09D68134" w14:paraId="3E071C53" w14:textId="0E2B8693">
            <w:pPr>
              <w:spacing w:before="0" w:beforeAutospacing="off" w:after="0" w:afterAutospacing="off"/>
              <w:jc w:val="center"/>
            </w:pPr>
            <w:r w:rsidRPr="09D68134" w:rsidR="09D68134">
              <w:rPr>
                <w:b w:val="1"/>
                <w:bCs w:val="1"/>
              </w:rPr>
              <w:t>Description</w:t>
            </w:r>
          </w:p>
        </w:tc>
      </w:tr>
      <w:tr w:rsidR="09D68134" w:rsidTr="6667FCC1" w14:paraId="10A96427">
        <w:trPr>
          <w:trHeight w:val="300"/>
        </w:trPr>
        <w:tc>
          <w:tcPr>
            <w:tcW w:w="2277" w:type="dxa"/>
            <w:tcMar/>
          </w:tcPr>
          <w:p w:rsidR="09D68134" w:rsidP="09D68134" w:rsidRDefault="09D68134" w14:paraId="294A9244" w14:textId="04BFBCAE">
            <w:pPr>
              <w:spacing w:before="0" w:beforeAutospacing="off" w:after="0" w:afterAutospacing="off"/>
            </w:pPr>
            <w:r w:rsidRPr="09D68134" w:rsidR="09D68134">
              <w:rPr>
                <w:rFonts w:ascii="Consolas" w:hAnsi="Consolas" w:eastAsia="Consolas" w:cs="Consolas"/>
              </w:rPr>
              <w:t>run_TED_STR</w:t>
            </w:r>
          </w:p>
        </w:tc>
        <w:tc>
          <w:tcPr>
            <w:tcW w:w="2535" w:type="dxa"/>
            <w:tcMar/>
          </w:tcPr>
          <w:p w:rsidR="09D68134" w:rsidP="09D68134" w:rsidRDefault="09D68134" w14:paraId="32FF32C2" w14:textId="008FCA91">
            <w:pPr>
              <w:spacing w:before="0" w:beforeAutospacing="off" w:after="0" w:afterAutospacing="off"/>
            </w:pPr>
            <w:r w:rsidRPr="09D68134" w:rsidR="09D68134">
              <w:rPr>
                <w:rFonts w:ascii="Consolas" w:hAnsi="Consolas" w:eastAsia="Consolas" w:cs="Consolas"/>
              </w:rPr>
              <w:t>TED_STR_B2B, P2B, B2P, P2P</w:t>
            </w:r>
          </w:p>
        </w:tc>
        <w:tc>
          <w:tcPr>
            <w:tcW w:w="1860" w:type="dxa"/>
            <w:tcMar/>
          </w:tcPr>
          <w:p w:rsidR="09D68134" w:rsidP="09D68134" w:rsidRDefault="09D68134" w14:paraId="66EB20A6" w14:textId="54138CE9">
            <w:pPr>
              <w:spacing w:before="0" w:beforeAutospacing="off" w:after="0" w:afterAutospacing="off"/>
            </w:pPr>
            <w:r w:rsidR="09D68134">
              <w:rPr/>
              <w:t>Municipality level</w:t>
            </w:r>
          </w:p>
        </w:tc>
        <w:tc>
          <w:tcPr>
            <w:tcW w:w="2830" w:type="dxa"/>
            <w:tcMar/>
          </w:tcPr>
          <w:p w:rsidR="09D68134" w:rsidP="09D68134" w:rsidRDefault="09D68134" w14:paraId="5A574460" w14:textId="5829A9EB">
            <w:pPr>
              <w:spacing w:before="0" w:beforeAutospacing="off" w:after="0" w:afterAutospacing="off"/>
            </w:pPr>
            <w:r w:rsidR="09D68134">
              <w:rPr/>
              <w:t>Aggregated values/transactions of STR system (Brazil’s bank transfer network).</w:t>
            </w:r>
          </w:p>
        </w:tc>
      </w:tr>
      <w:tr w:rsidR="09D68134" w:rsidTr="6667FCC1" w14:paraId="70955257">
        <w:trPr>
          <w:trHeight w:val="300"/>
        </w:trPr>
        <w:tc>
          <w:tcPr>
            <w:tcW w:w="2277" w:type="dxa"/>
            <w:tcMar/>
          </w:tcPr>
          <w:p w:rsidR="09D68134" w:rsidP="6667FCC1" w:rsidRDefault="09D68134" w14:paraId="4F2C18CD" w14:textId="4CC01608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1"/>
                <w:bCs w:val="1"/>
              </w:rPr>
            </w:pPr>
            <w:r w:rsidRPr="6667FCC1" w:rsidR="6667FCC1">
              <w:rPr>
                <w:rFonts w:ascii="Consolas" w:hAnsi="Consolas" w:eastAsia="Consolas" w:cs="Consolas"/>
                <w:b w:val="1"/>
                <w:bCs w:val="1"/>
              </w:rPr>
              <w:t>run_TED_ind_sample_STR</w:t>
            </w:r>
          </w:p>
        </w:tc>
        <w:tc>
          <w:tcPr>
            <w:tcW w:w="2535" w:type="dxa"/>
            <w:tcMar/>
          </w:tcPr>
          <w:p w:rsidR="09D68134" w:rsidP="6667FCC1" w:rsidRDefault="09D68134" w14:paraId="5AE40596" w14:textId="3CF8DDEB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1"/>
                <w:bCs w:val="1"/>
              </w:rPr>
            </w:pPr>
            <w:r w:rsidRPr="6667FCC1" w:rsidR="6667FCC1">
              <w:rPr>
                <w:rFonts w:ascii="Consolas" w:hAnsi="Consolas" w:eastAsia="Consolas" w:cs="Consolas"/>
                <w:b w:val="1"/>
                <w:bCs w:val="1"/>
              </w:rPr>
              <w:t>TED_ind_sample_STR_PF</w:t>
            </w:r>
            <w:r w:rsidRPr="6667FCC1" w:rsidR="6667FCC1">
              <w:rPr>
                <w:b w:val="1"/>
                <w:bCs w:val="1"/>
              </w:rPr>
              <w:t xml:space="preserve">, </w:t>
            </w:r>
            <w:r w:rsidRPr="6667FCC1" w:rsidR="6667FCC1">
              <w:rPr>
                <w:rFonts w:ascii="Consolas" w:hAnsi="Consolas" w:eastAsia="Consolas" w:cs="Consolas"/>
                <w:b w:val="1"/>
                <w:bCs w:val="1"/>
              </w:rPr>
              <w:t>TED_ind_sample_STR_PJ</w:t>
            </w:r>
          </w:p>
        </w:tc>
        <w:tc>
          <w:tcPr>
            <w:tcW w:w="1860" w:type="dxa"/>
            <w:tcMar/>
          </w:tcPr>
          <w:p w:rsidR="09D68134" w:rsidP="6667FCC1" w:rsidRDefault="09D68134" w14:paraId="02CF091E" w14:textId="6E090B48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6667FCC1" w:rsidR="6667FCC1">
              <w:rPr>
                <w:b w:val="1"/>
                <w:bCs w:val="1"/>
              </w:rPr>
              <w:t>Individual-level</w:t>
            </w:r>
          </w:p>
        </w:tc>
        <w:tc>
          <w:tcPr>
            <w:tcW w:w="2830" w:type="dxa"/>
            <w:tcMar/>
          </w:tcPr>
          <w:p w:rsidR="09D68134" w:rsidP="6667FCC1" w:rsidRDefault="09D68134" w14:paraId="6C70D656" w14:textId="515DA184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6667FCC1" w:rsidR="6667FCC1">
              <w:rPr>
                <w:b w:val="1"/>
                <w:bCs w:val="1"/>
              </w:rPr>
              <w:t>All TED send/receive transactions for sample of individuals/firms.</w:t>
            </w:r>
          </w:p>
        </w:tc>
      </w:tr>
      <w:tr w:rsidR="09D68134" w:rsidTr="6667FCC1" w14:paraId="779A8A2F">
        <w:trPr>
          <w:trHeight w:val="300"/>
        </w:trPr>
        <w:tc>
          <w:tcPr>
            <w:tcW w:w="2277" w:type="dxa"/>
            <w:tcMar/>
          </w:tcPr>
          <w:p w:rsidR="09D68134" w:rsidP="09D68134" w:rsidRDefault="09D68134" w14:paraId="179F4D67" w14:textId="544F5A5D">
            <w:pPr>
              <w:spacing w:before="0" w:beforeAutospacing="off" w:after="0" w:afterAutospacing="off"/>
            </w:pPr>
            <w:r w:rsidRPr="09D68134" w:rsidR="09D68134">
              <w:rPr>
                <w:rFonts w:ascii="Consolas" w:hAnsi="Consolas" w:eastAsia="Consolas" w:cs="Consolas"/>
              </w:rPr>
              <w:t>run_TED_SITRAF</w:t>
            </w:r>
          </w:p>
        </w:tc>
        <w:tc>
          <w:tcPr>
            <w:tcW w:w="2535" w:type="dxa"/>
            <w:tcMar/>
          </w:tcPr>
          <w:p w:rsidR="09D68134" w:rsidP="09D68134" w:rsidRDefault="09D68134" w14:paraId="1BDCEB2C" w14:textId="084D7BBA">
            <w:pPr>
              <w:spacing w:before="0" w:beforeAutospacing="off" w:after="0" w:afterAutospacing="off"/>
            </w:pPr>
            <w:r w:rsidR="09D68134">
              <w:rPr/>
              <w:t>SITRAF variants</w:t>
            </w:r>
          </w:p>
        </w:tc>
        <w:tc>
          <w:tcPr>
            <w:tcW w:w="1860" w:type="dxa"/>
            <w:tcMar/>
          </w:tcPr>
          <w:p w:rsidR="09D68134" w:rsidP="09D68134" w:rsidRDefault="09D68134" w14:paraId="62F0BFDD" w14:textId="1809F1EB">
            <w:pPr>
              <w:spacing w:before="0" w:beforeAutospacing="off" w:after="0" w:afterAutospacing="off"/>
            </w:pPr>
            <w:r w:rsidR="09D68134">
              <w:rPr/>
              <w:t>Municipality level</w:t>
            </w:r>
          </w:p>
        </w:tc>
        <w:tc>
          <w:tcPr>
            <w:tcW w:w="2830" w:type="dxa"/>
            <w:tcMar/>
          </w:tcPr>
          <w:p w:rsidR="09D68134" w:rsidP="09D68134" w:rsidRDefault="09D68134" w14:paraId="7241592C" w14:textId="4AE497B4">
            <w:pPr>
              <w:spacing w:before="0" w:beforeAutospacing="off" w:after="0" w:afterAutospacing="off"/>
            </w:pPr>
            <w:r w:rsidR="09D68134">
              <w:rPr/>
              <w:t>Similar aggregation for a separate transfer system (SITRAF).</w:t>
            </w:r>
          </w:p>
        </w:tc>
      </w:tr>
      <w:tr w:rsidR="09D68134" w:rsidTr="6667FCC1" w14:paraId="54922CA7">
        <w:trPr>
          <w:trHeight w:val="300"/>
        </w:trPr>
        <w:tc>
          <w:tcPr>
            <w:tcW w:w="2277" w:type="dxa"/>
            <w:tcMar/>
          </w:tcPr>
          <w:p w:rsidR="09D68134" w:rsidP="6667FCC1" w:rsidRDefault="09D68134" w14:paraId="4C7568F3" w14:textId="62B392E9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1"/>
                <w:bCs w:val="1"/>
              </w:rPr>
            </w:pPr>
            <w:r w:rsidRPr="6667FCC1" w:rsidR="6667FCC1">
              <w:rPr>
                <w:rFonts w:ascii="Consolas" w:hAnsi="Consolas" w:eastAsia="Consolas" w:cs="Consolas"/>
                <w:b w:val="1"/>
                <w:bCs w:val="1"/>
              </w:rPr>
              <w:t>run_TED_ind_sample_SITRAF</w:t>
            </w:r>
          </w:p>
        </w:tc>
        <w:tc>
          <w:tcPr>
            <w:tcW w:w="2535" w:type="dxa"/>
            <w:tcMar/>
          </w:tcPr>
          <w:p w:rsidR="09D68134" w:rsidP="6667FCC1" w:rsidRDefault="09D68134" w14:paraId="044BBCAB" w14:textId="33DA7E5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1"/>
                <w:bCs w:val="1"/>
              </w:rPr>
            </w:pPr>
            <w:r w:rsidRPr="6667FCC1" w:rsidR="6667FCC1">
              <w:rPr>
                <w:rFonts w:ascii="Consolas" w:hAnsi="Consolas" w:eastAsia="Consolas" w:cs="Consolas"/>
                <w:b w:val="1"/>
                <w:bCs w:val="1"/>
              </w:rPr>
              <w:t>TED_ind_sample_SITRAF_PF</w:t>
            </w:r>
            <w:r w:rsidRPr="6667FCC1" w:rsidR="6667FCC1">
              <w:rPr>
                <w:b w:val="1"/>
                <w:bCs w:val="1"/>
              </w:rPr>
              <w:t xml:space="preserve">, </w:t>
            </w:r>
            <w:r w:rsidRPr="6667FCC1" w:rsidR="6667FCC1">
              <w:rPr>
                <w:rFonts w:ascii="Consolas" w:hAnsi="Consolas" w:eastAsia="Consolas" w:cs="Consolas"/>
                <w:b w:val="1"/>
                <w:bCs w:val="1"/>
              </w:rPr>
              <w:t>TED_ind_sample_SITRAF_PJ</w:t>
            </w:r>
          </w:p>
        </w:tc>
        <w:tc>
          <w:tcPr>
            <w:tcW w:w="1860" w:type="dxa"/>
            <w:tcMar/>
          </w:tcPr>
          <w:p w:rsidR="09D68134" w:rsidP="6667FCC1" w:rsidRDefault="09D68134" w14:paraId="31BCBFFA" w14:textId="6BA8DC89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6667FCC1" w:rsidR="6667FCC1">
              <w:rPr>
                <w:b w:val="1"/>
                <w:bCs w:val="1"/>
              </w:rPr>
              <w:t>Individual-level</w:t>
            </w:r>
          </w:p>
        </w:tc>
        <w:tc>
          <w:tcPr>
            <w:tcW w:w="2830" w:type="dxa"/>
            <w:tcMar/>
          </w:tcPr>
          <w:p w:rsidR="09D68134" w:rsidP="6667FCC1" w:rsidRDefault="09D68134" w14:paraId="01C234FC" w14:textId="299F92F9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6667FCC1" w:rsidR="6667FCC1">
              <w:rPr>
                <w:b w:val="1"/>
                <w:bCs w:val="1"/>
              </w:rPr>
              <w:t>Sample of individuals/firms in SITRAF.</w:t>
            </w:r>
          </w:p>
        </w:tc>
      </w:tr>
      <w:tr w:rsidR="09D68134" w:rsidTr="6667FCC1" w14:paraId="48C5AFD8">
        <w:trPr>
          <w:trHeight w:val="300"/>
        </w:trPr>
        <w:tc>
          <w:tcPr>
            <w:tcW w:w="2277" w:type="dxa"/>
            <w:tcMar/>
          </w:tcPr>
          <w:p w:rsidR="09D68134" w:rsidP="09D68134" w:rsidRDefault="09D68134" w14:paraId="089FE207" w14:textId="65CA9C13">
            <w:pPr>
              <w:spacing w:before="0" w:beforeAutospacing="off" w:after="0" w:afterAutospacing="off"/>
            </w:pPr>
            <w:r w:rsidRPr="09D68134" w:rsidR="09D68134">
              <w:rPr>
                <w:rFonts w:ascii="Consolas" w:hAnsi="Consolas" w:eastAsia="Consolas" w:cs="Consolas"/>
              </w:rPr>
              <w:t>run_TED_adoption_STR</w:t>
            </w:r>
            <w:r w:rsidR="09D68134">
              <w:rPr/>
              <w:t xml:space="preserve">, </w:t>
            </w:r>
            <w:r w:rsidRPr="09D68134" w:rsidR="09D68134">
              <w:rPr>
                <w:rFonts w:ascii="Consolas" w:hAnsi="Consolas" w:eastAsia="Consolas" w:cs="Consolas"/>
              </w:rPr>
              <w:t>run_TED_adoption_SITRAF</w:t>
            </w:r>
          </w:p>
        </w:tc>
        <w:tc>
          <w:tcPr>
            <w:tcW w:w="2535" w:type="dxa"/>
            <w:tcMar/>
          </w:tcPr>
          <w:p w:rsidR="09D68134" w:rsidP="09D68134" w:rsidRDefault="09D68134" w14:paraId="1261F222" w14:textId="6CAED2B3">
            <w:pPr>
              <w:spacing w:before="0" w:beforeAutospacing="off" w:after="0" w:afterAutospacing="off"/>
            </w:pPr>
            <w:r w:rsidR="09D68134">
              <w:rPr/>
              <w:t>Adoption files</w:t>
            </w:r>
          </w:p>
        </w:tc>
        <w:tc>
          <w:tcPr>
            <w:tcW w:w="1860" w:type="dxa"/>
            <w:tcMar/>
          </w:tcPr>
          <w:p w:rsidR="09D68134" w:rsidP="09D68134" w:rsidRDefault="09D68134" w14:paraId="5CF404CE" w14:textId="1AC3B710">
            <w:pPr>
              <w:spacing w:before="0" w:beforeAutospacing="off" w:after="0" w:afterAutospacing="off"/>
            </w:pPr>
            <w:r w:rsidR="09D68134">
              <w:rPr/>
              <w:t>Municipality level</w:t>
            </w:r>
          </w:p>
        </w:tc>
        <w:tc>
          <w:tcPr>
            <w:tcW w:w="2830" w:type="dxa"/>
            <w:tcMar/>
          </w:tcPr>
          <w:p w:rsidR="09D68134" w:rsidP="09D68134" w:rsidRDefault="09D68134" w14:paraId="07BE55F3" w14:textId="79FA7520">
            <w:pPr>
              <w:spacing w:before="0" w:beforeAutospacing="off" w:after="0" w:afterAutospacing="off"/>
            </w:pPr>
            <w:r w:rsidR="09D68134">
              <w:rPr/>
              <w:t>Tracks first appearance (“adoption”) of TED use by municipality and type.</w:t>
            </w:r>
          </w:p>
        </w:tc>
      </w:tr>
    </w:tbl>
    <w:p xmlns:wp14="http://schemas.microsoft.com/office/word/2010/wordml" wp14:paraId="2C078E63" wp14:textId="32236DB4"/>
    <w:p w:rsidR="16A282EE" w:rsidRDefault="16A282EE" w14:paraId="734EC9FD" w14:textId="50996A49"/>
    <w:p w:rsidR="16A282EE" w:rsidP="6667FCC1" w:rsidRDefault="16A282EE" w14:paraId="2F8476C2" w14:textId="27DE0E5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67FCC1" w:rsidR="6667F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667FCC1" w:rsidR="6667FCC1">
        <w:rPr>
          <w:rFonts w:ascii="Consolas" w:hAnsi="Consolas" w:eastAsia="Consolas" w:cs="Consolas"/>
          <w:noProof w:val="0"/>
          <w:sz w:val="24"/>
          <w:szCs w:val="24"/>
          <w:lang w:val="en-US"/>
        </w:rPr>
        <w:t>Ind_sample</w:t>
      </w:r>
      <w:r w:rsidRPr="6667FCC1" w:rsidR="6667F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already downloads:</w:t>
      </w:r>
    </w:p>
    <w:p w:rsidR="16A282EE" w:rsidP="16A282EE" w:rsidRDefault="16A282EE" w14:paraId="5D63AC96" w14:textId="1485AC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A282EE" w:rsidR="16A282EE">
        <w:rPr>
          <w:rFonts w:ascii="Consolas" w:hAnsi="Consolas" w:eastAsia="Consolas" w:cs="Consolas"/>
          <w:noProof w:val="0"/>
          <w:sz w:val="24"/>
          <w:szCs w:val="24"/>
          <w:lang w:val="en-US"/>
        </w:rPr>
        <w:t>TED_ind_sample_STR_PF</w:t>
      </w:r>
    </w:p>
    <w:p w:rsidR="16A282EE" w:rsidP="16A282EE" w:rsidRDefault="16A282EE" w14:paraId="0EB9D1E9" w14:textId="1E7893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A282EE" w:rsidR="16A282EE">
        <w:rPr>
          <w:rFonts w:ascii="Consolas" w:hAnsi="Consolas" w:eastAsia="Consolas" w:cs="Consolas"/>
          <w:noProof w:val="0"/>
          <w:sz w:val="24"/>
          <w:szCs w:val="24"/>
          <w:lang w:val="en-US"/>
        </w:rPr>
        <w:t>TED_ind_sample_STR_PJ</w:t>
      </w:r>
    </w:p>
    <w:p w:rsidR="16A282EE" w:rsidP="16A282EE" w:rsidRDefault="16A282EE" w14:paraId="618C840F" w14:textId="0B6C7E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A282EE" w:rsidR="16A282EE">
        <w:rPr>
          <w:rFonts w:ascii="Consolas" w:hAnsi="Consolas" w:eastAsia="Consolas" w:cs="Consolas"/>
          <w:noProof w:val="0"/>
          <w:sz w:val="24"/>
          <w:szCs w:val="24"/>
          <w:lang w:val="en-US"/>
        </w:rPr>
        <w:t>TED_ind_sample_SITRAF_PF</w:t>
      </w:r>
    </w:p>
    <w:p w:rsidR="16A282EE" w:rsidP="16A282EE" w:rsidRDefault="16A282EE" w14:paraId="472A30D9" w14:textId="42AB8C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67FCC1" w:rsidR="6667FCC1">
        <w:rPr>
          <w:rFonts w:ascii="Consolas" w:hAnsi="Consolas" w:eastAsia="Consolas" w:cs="Consolas"/>
          <w:noProof w:val="0"/>
          <w:sz w:val="24"/>
          <w:szCs w:val="24"/>
          <w:lang w:val="en-US"/>
        </w:rPr>
        <w:t>TED_ind_sample_SITRAF_PJ</w:t>
      </w:r>
    </w:p>
    <w:p w:rsidR="6667FCC1" w:rsidP="6667FCC1" w:rsidRDefault="6667FCC1" w14:paraId="594DD413" w14:textId="70D30C1C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667FCC1" w:rsidP="6667FCC1" w:rsidRDefault="6667FCC1" w14:paraId="06E71B9E" w14:textId="398D5D40">
      <w:pPr>
        <w:pStyle w:val="Normal"/>
        <w:spacing w:before="0" w:beforeAutospacing="off" w:after="0" w:afterAutospacing="off"/>
        <w:rPr>
          <w:rFonts w:ascii="Consolas" w:hAnsi="Consolas" w:eastAsia="Consolas" w:cs="Consolas"/>
        </w:rPr>
      </w:pPr>
      <w:r w:rsidRPr="6667FCC1" w:rsidR="6667FCC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More on the other 3 controls: </w:t>
      </w:r>
      <w:r w:rsidRPr="6667FCC1" w:rsidR="6667FCC1">
        <w:rPr>
          <w:rFonts w:ascii="Consolas" w:hAnsi="Consolas" w:eastAsia="Consolas" w:cs="Consolas"/>
        </w:rPr>
        <w:t>run_TED_STR</w:t>
      </w:r>
      <w:r w:rsidRPr="6667FCC1" w:rsidR="6667FCC1">
        <w:rPr>
          <w:rFonts w:ascii="Consolas" w:hAnsi="Consolas" w:eastAsia="Consolas" w:cs="Consolas"/>
        </w:rPr>
        <w:t xml:space="preserve">, </w:t>
      </w:r>
      <w:r w:rsidRPr="6667FCC1" w:rsidR="6667FCC1">
        <w:rPr>
          <w:rFonts w:ascii="Consolas" w:hAnsi="Consolas" w:eastAsia="Consolas" w:cs="Consolas"/>
        </w:rPr>
        <w:t>run_TED_SITRAF</w:t>
      </w:r>
      <w:r w:rsidRPr="6667FCC1" w:rsidR="6667FCC1">
        <w:rPr>
          <w:rFonts w:ascii="Consolas" w:hAnsi="Consolas" w:eastAsia="Consolas" w:cs="Consolas"/>
        </w:rPr>
        <w:t>, run_TED_adoption_STR</w:t>
      </w:r>
      <w:r w:rsidR="6667FCC1">
        <w:rPr/>
        <w:t xml:space="preserve">, </w:t>
      </w:r>
      <w:r w:rsidRPr="6667FCC1" w:rsidR="6667FCC1">
        <w:rPr>
          <w:rFonts w:ascii="Consolas" w:hAnsi="Consolas" w:eastAsia="Consolas" w:cs="Consolas"/>
        </w:rPr>
        <w:t>run_TED_adoption_SITRAF</w:t>
      </w:r>
    </w:p>
    <w:p w:rsidR="6667FCC1" w:rsidP="6667FCC1" w:rsidRDefault="6667FCC1" w14:paraId="21192BAD" w14:textId="5C83A66A">
      <w:pPr>
        <w:pStyle w:val="Normal"/>
        <w:spacing w:before="0" w:beforeAutospacing="off" w:after="0" w:afterAutospacing="off"/>
        <w:rPr>
          <w:rFonts w:ascii="Consolas" w:hAnsi="Consolas" w:eastAsia="Consolas" w:cs="Consola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5AF9276A" w:rsidR="5AF9276A">
        <w:rPr>
          <w:rStyle w:val="Heading2Char"/>
        </w:rPr>
        <w:t>DOWNLOAD TED VOLATILITY</w:t>
      </w:r>
    </w:p>
    <w:p w:rsidR="6667FCC1" w:rsidP="6667FCC1" w:rsidRDefault="6667FCC1" w14:paraId="556E527B" w14:textId="7E5C43C6">
      <w:pPr>
        <w:pStyle w:val="Normal"/>
        <w:spacing w:before="0" w:beforeAutospacing="off" w:after="0" w:afterAutospacing="off"/>
        <w:rPr>
          <w:rFonts w:ascii="Consolas" w:hAnsi="Consolas" w:eastAsia="Consolas" w:cs="Consolas"/>
        </w:rPr>
      </w:pPr>
    </w:p>
    <w:p w:rsidR="6667FCC1" w:rsidP="6667FCC1" w:rsidRDefault="6667FCC1" w14:paraId="60C0FB25" w14:textId="1488598B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This is exactly the TED download + creating </w:t>
      </w:r>
      <w:r w:rsidRPr="7F3DB461" w:rsidR="7F3DB461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volatile tables</w:t>
      </w: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running </w:t>
      </w:r>
      <w:r w:rsidRPr="7F3DB461" w:rsidR="7F3DB461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TED_SITRAF_(</w:t>
      </w:r>
      <w:r w:rsidRPr="7F3DB461" w:rsidR="7F3DB461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Volatil</w:t>
      </w:r>
      <w:r w:rsidRPr="7F3DB461" w:rsidR="7F3DB461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)</w:t>
      </w: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</w:t>
      </w:r>
      <w:r w:rsidRPr="7F3DB461" w:rsidR="7F3DB461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(Stats)</w:t>
      </w: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SQLs</w:t>
      </w:r>
    </w:p>
    <w:p w:rsidR="7F3DB461" w:rsidP="7F3DB461" w:rsidRDefault="7F3DB461" w14:paraId="062C8752" w14:textId="414FE5D3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==&gt; Maybe </w:t>
      </w: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</w:t>
      </w:r>
      <w:r w:rsidRPr="7F3DB461" w:rsidR="7F3DB4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the second one</w:t>
      </w:r>
    </w:p>
    <w:p w:rsidR="7F3DB461" w:rsidP="7F3DB461" w:rsidRDefault="7F3DB461" w14:paraId="36784B50" w14:textId="77551931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E219EB8" w:rsidP="1E219EB8" w:rsidRDefault="1E219EB8" w14:paraId="534B0B61" w14:textId="78DCFAC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219EB8" w:rsidR="1E219E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More on </w:t>
      </w:r>
      <w:r w:rsidRPr="1E219EB8" w:rsidR="1E219EB8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TED_SITRAF_(</w:t>
      </w:r>
      <w:r w:rsidRPr="1E219EB8" w:rsidR="1E219EB8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Volatil</w:t>
      </w:r>
      <w:r w:rsidRPr="1E219EB8" w:rsidR="1E219EB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):</w:t>
      </w:r>
    </w:p>
    <w:p w:rsidR="7F3DB461" w:rsidP="7F3DB461" w:rsidRDefault="7F3DB461" w14:paraId="5BF0AC96" w14:textId="07F41C26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6A282EE" w:rsidRDefault="16A282EE" w14:paraId="0D1A66B3" w14:textId="5B590A8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135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03AD38"/>
    <w:rsid w:val="09D68134"/>
    <w:rsid w:val="16A282EE"/>
    <w:rsid w:val="1E219EB8"/>
    <w:rsid w:val="3103AD38"/>
    <w:rsid w:val="5AF9276A"/>
    <w:rsid w:val="6667FCC1"/>
    <w:rsid w:val="7F3DB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AD38"/>
  <w15:chartTrackingRefBased/>
  <w15:docId w15:val="{CDB64286-B975-46B4-9C73-CE6C6C47F4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6A282E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AF927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5AF927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f3ddda238d4e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2025-11-10T02:37:51.8919246Z</dcterms:created>
  <dcterms:modified xsi:type="dcterms:W3CDTF">2025-11-10T03:02:37.4698700Z</dcterms:modified>
  <dc:creator>Dang hoang Lan Anh</dc:creator>
  <lastModifiedBy>Dang hoang Lan Anh</lastModifiedBy>
</coreProperties>
</file>