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4026" w14:textId="77777777" w:rsidR="0090435A" w:rsidRDefault="00050775" w:rsidP="005A400D">
      <w:pPr>
        <w:pStyle w:val="Title"/>
      </w:pPr>
      <w:r>
        <w:rPr>
          <w:rFonts w:ascii="Calibri" w:eastAsia="Calibri" w:hAnsi="Calibri"/>
        </w:rPr>
        <w:t>J E N N I F E R  F .  W A L D E R N</w:t>
      </w:r>
    </w:p>
    <w:p w14:paraId="5FF2D442" w14:textId="77777777" w:rsidR="0090435A" w:rsidRDefault="00050775" w:rsidP="005A400D">
      <w:pPr>
        <w:spacing w:after="0"/>
        <w:jc w:val="right"/>
      </w:pPr>
      <w:r>
        <w:rPr>
          <w:rFonts w:eastAsia="Calibri"/>
        </w:rPr>
        <w:t>S E AT T L E , W A , U N I T E D S TAT E S</w:t>
      </w:r>
    </w:p>
    <w:p w14:paraId="01C5DBBF" w14:textId="682B2FBB" w:rsidR="0090435A" w:rsidRDefault="00050775" w:rsidP="005A400D">
      <w:pPr>
        <w:spacing w:after="0"/>
        <w:jc w:val="right"/>
      </w:pPr>
      <w:r>
        <w:rPr>
          <w:rFonts w:eastAsia="Calibri"/>
        </w:rPr>
        <w:t xml:space="preserve">( 2 0 6 ) 8 8 3 </w:t>
      </w:r>
      <w:r w:rsidR="005A400D">
        <w:rPr>
          <w:rFonts w:eastAsia="Calibri"/>
        </w:rPr>
        <w:t>-</w:t>
      </w:r>
      <w:r>
        <w:rPr>
          <w:rFonts w:eastAsia="Calibri"/>
        </w:rPr>
        <w:t>6 7 1 1</w:t>
      </w:r>
    </w:p>
    <w:p w14:paraId="1E8BD3DA" w14:textId="34B61C54" w:rsidR="0090435A" w:rsidRDefault="00050775" w:rsidP="005A400D">
      <w:pPr>
        <w:spacing w:after="40"/>
        <w:jc w:val="right"/>
      </w:pPr>
      <w:r>
        <w:rPr>
          <w:rFonts w:eastAsia="Calibri"/>
        </w:rPr>
        <w:t>J F W A L D E R N @ G M A I L . C O M</w:t>
      </w:r>
      <w:r w:rsidR="005A400D">
        <w:rPr>
          <w:rFonts w:eastAsia="Calibri"/>
        </w:rPr>
        <w:t xml:space="preserve"> |  </w:t>
      </w:r>
      <w:r>
        <w:rPr>
          <w:rFonts w:eastAsia="Calibri"/>
        </w:rPr>
        <w:t xml:space="preserve"> </w:t>
      </w:r>
      <w:hyperlink r:id="rId6" w:history="1">
        <w:r w:rsidR="005A400D">
          <w:rPr>
            <w:rStyle w:val="Hyperlink"/>
            <w:rFonts w:eastAsia="Calibri"/>
          </w:rPr>
          <w:t>ca.linkedin.com/in/</w:t>
        </w:r>
        <w:proofErr w:type="spellStart"/>
        <w:r w:rsidR="005A400D">
          <w:rPr>
            <w:rStyle w:val="Hyperlink"/>
            <w:rFonts w:eastAsia="Calibri"/>
          </w:rPr>
          <w:t>jenniferwaldern</w:t>
        </w:r>
        <w:proofErr w:type="spellEnd"/>
      </w:hyperlink>
    </w:p>
    <w:p w14:paraId="754B2524" w14:textId="77777777" w:rsidR="0090435A" w:rsidRDefault="00050775">
      <w:pPr>
        <w:pStyle w:val="Heading1"/>
      </w:pPr>
      <w:r>
        <w:rPr>
          <w:rFonts w:ascii="Calibri" w:eastAsia="Calibri" w:hAnsi="Calibri"/>
        </w:rPr>
        <w:t>SUMMARY</w:t>
      </w:r>
    </w:p>
    <w:p w14:paraId="5EDCC9D7" w14:textId="77777777" w:rsidR="0090435A" w:rsidRDefault="00050775">
      <w:pPr>
        <w:spacing w:after="40"/>
      </w:pPr>
      <w:r>
        <w:rPr>
          <w:rFonts w:eastAsia="Calibri"/>
        </w:rPr>
        <w:t xml:space="preserve">Senior Data Scientist, </w:t>
      </w:r>
      <w:r>
        <w:rPr>
          <w:rFonts w:eastAsia="Calibri"/>
          <w:b/>
        </w:rPr>
        <w:t>AI Architect</w:t>
      </w:r>
      <w:r>
        <w:rPr>
          <w:rFonts w:eastAsia="Calibri"/>
        </w:rPr>
        <w:t xml:space="preserve">, Applied AI Leader, Founder, and Researcher with </w:t>
      </w:r>
      <w:r>
        <w:rPr>
          <w:rFonts w:eastAsia="Calibri"/>
          <w:b/>
        </w:rPr>
        <w:t>14+ years</w:t>
      </w:r>
      <w:r>
        <w:rPr>
          <w:rFonts w:eastAsia="Calibri"/>
        </w:rPr>
        <w:t xml:space="preserve"> across Microsoft and SAP designing large-scale data systems, enterprise analytics platforms, experimentation frameworks, and </w:t>
      </w:r>
      <w:r>
        <w:rPr>
          <w:rFonts w:eastAsia="Calibri"/>
          <w:i/>
        </w:rPr>
        <w:t>production-oriented AI workflows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7+ years</w:t>
      </w:r>
      <w:r>
        <w:rPr>
          <w:rFonts w:eastAsia="Calibri"/>
        </w:rPr>
        <w:t xml:space="preserve"> in Windows data science supporting product experiences reaching </w:t>
      </w:r>
      <w:r>
        <w:rPr>
          <w:rFonts w:eastAsia="Calibri"/>
          <w:b/>
        </w:rPr>
        <w:t>800M+ devices</w:t>
      </w:r>
      <w:r>
        <w:rPr>
          <w:rFonts w:eastAsia="Calibri"/>
        </w:rPr>
        <w:t xml:space="preserve">, with ownership of executive-facing metrics, forecasts, roadmap inputs, AI feature measurement, and adoption strategy. Hands-on with </w:t>
      </w:r>
      <w:r>
        <w:rPr>
          <w:rFonts w:eastAsia="Calibri"/>
          <w:b/>
        </w:rPr>
        <w:t>Python, SQL, PySpark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Azure Databricks</w:t>
      </w:r>
      <w:r>
        <w:rPr>
          <w:rFonts w:eastAsia="Calibri"/>
        </w:rPr>
        <w:t>, Azure Synapse, Azure ML, Power BI</w:t>
      </w:r>
      <w:r>
        <w:rPr>
          <w:rFonts w:eastAsia="Calibri"/>
        </w:rPr>
        <w:t xml:space="preserve">, Docker, Git-based workflows, </w:t>
      </w:r>
      <w:r>
        <w:rPr>
          <w:rFonts w:eastAsia="Calibri"/>
          <w:b/>
        </w:rPr>
        <w:t>Microsoft Copilot tooling</w:t>
      </w:r>
      <w:r>
        <w:rPr>
          <w:rFonts w:eastAsia="Calibri"/>
        </w:rPr>
        <w:t xml:space="preserve">, LLM-assisted development, </w:t>
      </w:r>
      <w:r>
        <w:rPr>
          <w:rFonts w:eastAsia="Calibri"/>
          <w:b/>
        </w:rPr>
        <w:t>custom MCP servers</w:t>
      </w:r>
      <w:r>
        <w:rPr>
          <w:rFonts w:eastAsia="Calibri"/>
        </w:rPr>
        <w:t xml:space="preserve">, </w:t>
      </w:r>
      <w:r>
        <w:rPr>
          <w:rFonts w:eastAsia="Calibri"/>
          <w:b/>
        </w:rPr>
        <w:t>multi-agent systems</w:t>
      </w:r>
      <w:r>
        <w:rPr>
          <w:rFonts w:eastAsia="Calibri"/>
        </w:rPr>
        <w:t xml:space="preserve">, and </w:t>
      </w:r>
      <w:r>
        <w:rPr>
          <w:rFonts w:eastAsia="Calibri"/>
          <w:b/>
        </w:rPr>
        <w:t>evaluation frameworks</w:t>
      </w:r>
      <w:r>
        <w:rPr>
          <w:rFonts w:eastAsia="Calibri"/>
        </w:rPr>
        <w:t xml:space="preserve">. Known for translating ambiguous business problems into practical AI/data architecture, trusted metrics, governance patterns, and </w:t>
      </w:r>
      <w:r>
        <w:rPr>
          <w:rFonts w:eastAsia="Calibri"/>
          <w:i/>
        </w:rPr>
        <w:t>adoption-ready systems</w:t>
      </w:r>
      <w:r>
        <w:rPr>
          <w:rFonts w:eastAsia="Calibri"/>
        </w:rPr>
        <w:t>.</w:t>
      </w:r>
    </w:p>
    <w:p w14:paraId="57382F5F" w14:textId="77777777" w:rsidR="0090435A" w:rsidRDefault="00050775">
      <w:pPr>
        <w:pStyle w:val="Heading1"/>
      </w:pPr>
      <w:r>
        <w:rPr>
          <w:rFonts w:ascii="Calibri" w:eastAsia="Calibri" w:hAnsi="Calibri"/>
        </w:rPr>
        <w:t>CORE TECHNICAL SKILLS</w:t>
      </w:r>
    </w:p>
    <w:p w14:paraId="217E296E" w14:textId="77777777" w:rsidR="0090435A" w:rsidRDefault="00050775">
      <w:pPr>
        <w:spacing w:after="20"/>
      </w:pPr>
      <w:r>
        <w:rPr>
          <w:rFonts w:eastAsia="Calibri"/>
          <w:b/>
        </w:rPr>
        <w:t xml:space="preserve">AI Architecture, LLM Systems &amp; Microsoft AI Tooling: </w:t>
      </w:r>
      <w:r>
        <w:rPr>
          <w:rFonts w:eastAsia="Calibri"/>
        </w:rPr>
        <w:t>LLM-assisted workflows, applied generative AI, custom agents, multi-agent teams, MCP servers, custom MCP server development, skills/hooks, prompt orchestration, retrieval workflows, Microsoft Copilot CLI, Copilot Chat, internal Microsoft agency plugins, Athena NLP query workflows, Claude Opus, CLINE, custom evals, reliability gating, AI workflow design.</w:t>
      </w:r>
    </w:p>
    <w:p w14:paraId="0008133E" w14:textId="77777777" w:rsidR="0090435A" w:rsidRDefault="00050775">
      <w:pPr>
        <w:spacing w:after="20"/>
      </w:pPr>
      <w:r>
        <w:rPr>
          <w:rFonts w:eastAsia="Calibri"/>
          <w:b/>
        </w:rPr>
        <w:t xml:space="preserve">Databricks, ML &amp; MLOps-Relevant Experience: </w:t>
      </w:r>
      <w:r>
        <w:rPr>
          <w:rFonts w:eastAsia="Calibri"/>
        </w:rPr>
        <w:t>Azure Databricks, PySpark/Spark-oriented pipelines, Python ML workflows, feature engineering, model evaluation, classification, forecasting, anomaly detection, collaborative filtering, segmentation, churn analysis, model monitoring concepts, lineage, governance, and production-readiness patterns.</w:t>
      </w:r>
    </w:p>
    <w:p w14:paraId="50D6E06E" w14:textId="77777777" w:rsidR="0090435A" w:rsidRDefault="00050775">
      <w:pPr>
        <w:spacing w:after="20"/>
      </w:pPr>
      <w:r>
        <w:rPr>
          <w:rFonts w:eastAsia="Calibri"/>
          <w:b/>
        </w:rPr>
        <w:t xml:space="preserve">Data Engineering, BI &amp; Enterprise Platforms: </w:t>
      </w:r>
      <w:r>
        <w:rPr>
          <w:rFonts w:eastAsia="Calibri"/>
        </w:rPr>
        <w:t>Advanced SQL, Python, ScopeScript, R, Azure Synapse, Azure Data Studio, Azure ML Studio, Power BI, Jupyter, ETL/ELT pipelines, data modeling, analytics engineering, API integration patterns, SAP HANA, SAP BusinessObjects BI Platform, SAP Data Services, CRM/ERP data, legacy-system migration, data source audits, Jenkins, Git, Docker.</w:t>
      </w:r>
    </w:p>
    <w:p w14:paraId="5E6CAA90" w14:textId="77777777" w:rsidR="0090435A" w:rsidRDefault="00050775">
      <w:pPr>
        <w:spacing w:after="20"/>
      </w:pPr>
      <w:r>
        <w:rPr>
          <w:rFonts w:eastAsia="Calibri"/>
          <w:b/>
        </w:rPr>
        <w:t xml:space="preserve">Product Analytics, Strategy &amp; Executive Decision Support: </w:t>
      </w:r>
      <w:r>
        <w:rPr>
          <w:rFonts w:eastAsia="Calibri"/>
        </w:rPr>
        <w:t>Microsoft Account MAD, DAD, and MAU; Click-to-Do Weekly Engagement Rate and onboarding/adoption metrics; File Explorer Search Success Rate v1; AI Value Index metrics; experimentation strategy; forecasting; roadmap prioritization; SLT/CVP/VP-level executive communication.</w:t>
      </w:r>
    </w:p>
    <w:p w14:paraId="09D82C2F" w14:textId="77777777" w:rsidR="0090435A" w:rsidRDefault="00050775">
      <w:pPr>
        <w:spacing w:after="20"/>
        <w:rPr>
          <w:rFonts w:eastAsia="Calibri"/>
        </w:rPr>
      </w:pPr>
      <w:r>
        <w:rPr>
          <w:rFonts w:eastAsia="Calibri"/>
          <w:b/>
        </w:rPr>
        <w:t xml:space="preserve">Leadership, Governance &amp; Enablement: </w:t>
      </w:r>
      <w:r>
        <w:rPr>
          <w:rFonts w:eastAsia="Calibri"/>
        </w:rPr>
        <w:t>AI roadmap definition, responsible AI/evaluation concepts, data governance, metric lineage, documentation, training/onboarding, stakeholder trust-building, vendor/partner collaboration, intern management, cross-functional leadership, privacy/compliance review, product ownership, user research, prototyping, experimentation, and launch readiness.</w:t>
      </w:r>
    </w:p>
    <w:p w14:paraId="7661AA6B" w14:textId="77777777" w:rsidR="005A400D" w:rsidRDefault="005A400D">
      <w:pPr>
        <w:spacing w:after="20"/>
      </w:pPr>
    </w:p>
    <w:p w14:paraId="4523C0B2" w14:textId="77777777" w:rsidR="0090435A" w:rsidRDefault="00050775">
      <w:pPr>
        <w:pStyle w:val="Heading1"/>
      </w:pPr>
      <w:r>
        <w:rPr>
          <w:rFonts w:ascii="Calibri" w:eastAsia="Calibri" w:hAnsi="Calibri"/>
        </w:rPr>
        <w:t>APPLIED AI, ARCHITECTURE &amp; GOVERNANCE</w:t>
      </w:r>
    </w:p>
    <w:p w14:paraId="07A43A4B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Designed and implemented </w:t>
      </w:r>
      <w:r>
        <w:rPr>
          <w:rFonts w:eastAsia="Calibri"/>
          <w:b/>
          <w:sz w:val="19"/>
        </w:rPr>
        <w:t>LLM-assisted workflow pipelines</w:t>
      </w:r>
      <w:r>
        <w:rPr>
          <w:rFonts w:eastAsia="Calibri"/>
          <w:sz w:val="19"/>
        </w:rPr>
        <w:t xml:space="preserve"> for structured decision support, including </w:t>
      </w:r>
      <w:r>
        <w:rPr>
          <w:rFonts w:eastAsia="Calibri"/>
          <w:b/>
          <w:sz w:val="19"/>
        </w:rPr>
        <w:t>prompt orchestration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evaluation scoring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reliability gates</w:t>
      </w:r>
      <w:r>
        <w:rPr>
          <w:rFonts w:eastAsia="Calibri"/>
          <w:sz w:val="19"/>
        </w:rPr>
        <w:t>, reusable review loops, and decision-state tracking.</w:t>
      </w:r>
    </w:p>
    <w:p w14:paraId="425D099E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Built </w:t>
      </w:r>
      <w:r>
        <w:rPr>
          <w:rFonts w:eastAsia="Calibri"/>
          <w:b/>
          <w:sz w:val="19"/>
        </w:rPr>
        <w:t>agent-style architectures</w:t>
      </w:r>
      <w:r>
        <w:rPr>
          <w:rFonts w:eastAsia="Calibri"/>
          <w:sz w:val="19"/>
        </w:rPr>
        <w:t xml:space="preserve"> integrating structured tools, retrieval workflows, </w:t>
      </w:r>
      <w:r>
        <w:rPr>
          <w:rFonts w:eastAsia="Calibri"/>
          <w:b/>
          <w:sz w:val="19"/>
        </w:rPr>
        <w:t>custom MCP servers</w:t>
      </w:r>
      <w:r>
        <w:rPr>
          <w:rFonts w:eastAsia="Calibri"/>
          <w:sz w:val="19"/>
        </w:rPr>
        <w:t xml:space="preserve">, skills, hooks, and </w:t>
      </w:r>
      <w:r>
        <w:rPr>
          <w:rFonts w:eastAsia="Calibri"/>
          <w:b/>
          <w:sz w:val="19"/>
        </w:rPr>
        <w:t>multi-agent collaboration patterns</w:t>
      </w:r>
      <w:r>
        <w:rPr>
          <w:rFonts w:eastAsia="Calibri"/>
          <w:sz w:val="19"/>
        </w:rPr>
        <w:t>.</w:t>
      </w:r>
    </w:p>
    <w:p w14:paraId="0646B8FC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Developed </w:t>
      </w:r>
      <w:r>
        <w:rPr>
          <w:rFonts w:eastAsia="Calibri"/>
          <w:b/>
          <w:sz w:val="19"/>
        </w:rPr>
        <w:t>custom evaluation harnesses</w:t>
      </w:r>
      <w:r>
        <w:rPr>
          <w:rFonts w:eastAsia="Calibri"/>
          <w:sz w:val="19"/>
        </w:rPr>
        <w:t xml:space="preserve"> from scratch to assess </w:t>
      </w:r>
      <w:r>
        <w:rPr>
          <w:rFonts w:eastAsia="Calibri"/>
          <w:b/>
          <w:sz w:val="19"/>
        </w:rPr>
        <w:t>output correctness</w:t>
      </w:r>
      <w:r>
        <w:rPr>
          <w:rFonts w:eastAsia="Calibri"/>
          <w:sz w:val="19"/>
        </w:rPr>
        <w:t xml:space="preserve">, consistency, quality thresholds, and </w:t>
      </w:r>
      <w:r>
        <w:rPr>
          <w:rFonts w:eastAsia="Calibri"/>
          <w:b/>
          <w:sz w:val="19"/>
        </w:rPr>
        <w:t>workflow reliability</w:t>
      </w:r>
      <w:r>
        <w:rPr>
          <w:rFonts w:eastAsia="Calibri"/>
          <w:sz w:val="19"/>
        </w:rPr>
        <w:t xml:space="preserve"> across AI-assisted systems.</w:t>
      </w:r>
    </w:p>
    <w:p w14:paraId="62335311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Applied </w:t>
      </w:r>
      <w:r>
        <w:rPr>
          <w:rFonts w:eastAsia="Calibri"/>
          <w:b/>
          <w:sz w:val="19"/>
        </w:rPr>
        <w:t>CLINE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Claude Opus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Copilot CLI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Copilot Chat</w:t>
      </w:r>
      <w:r>
        <w:rPr>
          <w:rFonts w:eastAsia="Calibri"/>
          <w:sz w:val="19"/>
        </w:rPr>
        <w:t xml:space="preserve">, internal Microsoft agency plugins, </w:t>
      </w:r>
      <w:r>
        <w:rPr>
          <w:rFonts w:eastAsia="Calibri"/>
          <w:b/>
          <w:sz w:val="19"/>
        </w:rPr>
        <w:t>Athena NLP query workflows</w:t>
      </w:r>
      <w:r>
        <w:rPr>
          <w:rFonts w:eastAsia="Calibri"/>
          <w:sz w:val="19"/>
        </w:rPr>
        <w:t>, and AI-assisted development practices to accelerate prototyping, data analysis, documentation, and repository creation.</w:t>
      </w:r>
    </w:p>
    <w:p w14:paraId="6606A3DE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Evaluated when to use </w:t>
      </w:r>
      <w:r>
        <w:rPr>
          <w:rFonts w:eastAsia="Calibri"/>
          <w:b/>
          <w:sz w:val="19"/>
        </w:rPr>
        <w:t>traditional ML</w:t>
      </w:r>
      <w:r>
        <w:rPr>
          <w:rFonts w:eastAsia="Calibri"/>
          <w:sz w:val="19"/>
        </w:rPr>
        <w:t xml:space="preserve">, metrics/automation, </w:t>
      </w:r>
      <w:r>
        <w:rPr>
          <w:rFonts w:eastAsia="Calibri"/>
          <w:b/>
          <w:sz w:val="19"/>
        </w:rPr>
        <w:t>generative AI</w:t>
      </w:r>
      <w:r>
        <w:rPr>
          <w:rFonts w:eastAsia="Calibri"/>
          <w:sz w:val="19"/>
        </w:rPr>
        <w:t xml:space="preserve">, or </w:t>
      </w:r>
      <w:r>
        <w:rPr>
          <w:rFonts w:eastAsia="Calibri"/>
          <w:b/>
          <w:sz w:val="19"/>
        </w:rPr>
        <w:t>human-in-the-loop workflows</w:t>
      </w:r>
      <w:r>
        <w:rPr>
          <w:rFonts w:eastAsia="Calibri"/>
          <w:sz w:val="19"/>
        </w:rPr>
        <w:t xml:space="preserve"> depending on reliability needs, business impact, data quality, and </w:t>
      </w:r>
      <w:r>
        <w:rPr>
          <w:rFonts w:eastAsia="Calibri"/>
          <w:i/>
          <w:sz w:val="19"/>
        </w:rPr>
        <w:t>stakeholder adoption risk</w:t>
      </w:r>
      <w:r>
        <w:rPr>
          <w:rFonts w:eastAsia="Calibri"/>
          <w:sz w:val="19"/>
        </w:rPr>
        <w:t>.</w:t>
      </w:r>
    </w:p>
    <w:p w14:paraId="4799FA62" w14:textId="77777777" w:rsidR="005A400D" w:rsidRDefault="005A400D">
      <w:pPr>
        <w:spacing w:after="20"/>
        <w:ind w:left="230" w:hanging="230"/>
      </w:pPr>
    </w:p>
    <w:p w14:paraId="41C8B30A" w14:textId="4B89583B" w:rsidR="005A400D" w:rsidRPr="005A400D" w:rsidRDefault="00050775" w:rsidP="005A400D">
      <w:pPr>
        <w:pStyle w:val="Heading1"/>
        <w:rPr>
          <w:rFonts w:ascii="Calibri" w:eastAsia="Calibri" w:hAnsi="Calibri"/>
        </w:rPr>
      </w:pPr>
      <w:r>
        <w:rPr>
          <w:rFonts w:ascii="Calibri" w:eastAsia="Calibri" w:hAnsi="Calibri"/>
        </w:rPr>
        <w:t>PROFESSIONAL EXPERIENCE</w:t>
      </w:r>
    </w:p>
    <w:p w14:paraId="72F561AA" w14:textId="77777777" w:rsidR="0090435A" w:rsidRDefault="00050775">
      <w:pPr>
        <w:pStyle w:val="Heading3"/>
      </w:pPr>
      <w:r>
        <w:rPr>
          <w:rFonts w:ascii="Calibri" w:eastAsia="Calibri" w:hAnsi="Calibri"/>
        </w:rPr>
        <w:t>F</w:t>
      </w:r>
      <w:r>
        <w:rPr>
          <w:rFonts w:ascii="Calibri" w:eastAsia="Calibri" w:hAnsi="Calibri"/>
        </w:rPr>
        <w:t>ounder &amp; Technical Lead - HitsHome</w:t>
      </w:r>
    </w:p>
    <w:p w14:paraId="4AB0AA86" w14:textId="77777777" w:rsidR="0090435A" w:rsidRDefault="00050775">
      <w:pPr>
        <w:spacing w:after="0"/>
      </w:pPr>
      <w:r>
        <w:rPr>
          <w:rFonts w:eastAsia="Calibri"/>
          <w:b/>
          <w:sz w:val="19"/>
        </w:rPr>
        <w:t>AI Decision Intelligence Platform - Real Estate &amp; Location Analytics</w:t>
      </w:r>
      <w:r>
        <w:rPr>
          <w:rFonts w:eastAsia="Calibri"/>
          <w:sz w:val="19"/>
        </w:rPr>
        <w:t xml:space="preserve"> | 2024-Present</w:t>
      </w:r>
    </w:p>
    <w:p w14:paraId="768AA29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Architecting an </w:t>
      </w:r>
      <w:r>
        <w:rPr>
          <w:rFonts w:eastAsia="Calibri"/>
          <w:b/>
          <w:sz w:val="19"/>
        </w:rPr>
        <w:t>AI-powered decision intelligence platform</w:t>
      </w:r>
      <w:r>
        <w:rPr>
          <w:rFonts w:eastAsia="Calibri"/>
          <w:sz w:val="19"/>
        </w:rPr>
        <w:t xml:space="preserve"> integrating </w:t>
      </w:r>
      <w:r>
        <w:rPr>
          <w:rFonts w:eastAsia="Calibri"/>
          <w:b/>
          <w:sz w:val="19"/>
        </w:rPr>
        <w:t>structured data pipelines</w:t>
      </w:r>
      <w:r>
        <w:rPr>
          <w:rFonts w:eastAsia="Calibri"/>
          <w:sz w:val="19"/>
        </w:rPr>
        <w:t xml:space="preserve">, scoring models, </w:t>
      </w:r>
      <w:r>
        <w:rPr>
          <w:rFonts w:eastAsia="Calibri"/>
          <w:b/>
          <w:sz w:val="19"/>
        </w:rPr>
        <w:t>LLM-assisted workflows</w:t>
      </w:r>
      <w:r>
        <w:rPr>
          <w:rFonts w:eastAsia="Calibri"/>
          <w:sz w:val="19"/>
        </w:rPr>
        <w:t>, and agent-enabled decision support for real estate and location analytics.</w:t>
      </w:r>
    </w:p>
    <w:p w14:paraId="3F8C080B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Designed </w:t>
      </w:r>
      <w:r>
        <w:rPr>
          <w:rFonts w:eastAsia="Calibri"/>
          <w:b/>
          <w:sz w:val="19"/>
        </w:rPr>
        <w:t>explainable scoring systems</w:t>
      </w:r>
      <w:r>
        <w:rPr>
          <w:rFonts w:eastAsia="Calibri"/>
          <w:sz w:val="19"/>
        </w:rPr>
        <w:t xml:space="preserve"> to evaluate geographic investment potential using </w:t>
      </w:r>
      <w:r>
        <w:rPr>
          <w:rFonts w:eastAsia="Calibri"/>
          <w:b/>
          <w:sz w:val="19"/>
        </w:rPr>
        <w:t>multi-source economic, demographic, housing, and market datasets</w:t>
      </w:r>
      <w:r>
        <w:rPr>
          <w:rFonts w:eastAsia="Calibri"/>
          <w:sz w:val="19"/>
        </w:rPr>
        <w:t>, aligning technical architecture to investor, homebuyer, and market decision needs.</w:t>
      </w:r>
    </w:p>
    <w:p w14:paraId="7A1D66A2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Built scalable </w:t>
      </w:r>
      <w:r>
        <w:rPr>
          <w:rFonts w:eastAsia="Calibri"/>
          <w:b/>
          <w:sz w:val="19"/>
        </w:rPr>
        <w:t>data ingestion and feature engineering pipelines</w:t>
      </w:r>
      <w:r>
        <w:rPr>
          <w:rFonts w:eastAsia="Calibri"/>
          <w:sz w:val="19"/>
        </w:rPr>
        <w:t xml:space="preserve"> combining Census, housing, and economic data into </w:t>
      </w:r>
      <w:r>
        <w:rPr>
          <w:rFonts w:eastAsia="Calibri"/>
          <w:b/>
          <w:sz w:val="19"/>
        </w:rPr>
        <w:t>standardized decision-ready features</w:t>
      </w:r>
      <w:r>
        <w:rPr>
          <w:rFonts w:eastAsia="Calibri"/>
          <w:sz w:val="19"/>
        </w:rPr>
        <w:t xml:space="preserve"> across counties, places/cities, ZCTAs/ZIP codes, and state-level geographies.</w:t>
      </w:r>
    </w:p>
    <w:p w14:paraId="54F7507B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Developing </w:t>
      </w:r>
      <w:r>
        <w:rPr>
          <w:rFonts w:eastAsia="Calibri"/>
          <w:b/>
          <w:sz w:val="19"/>
        </w:rPr>
        <w:t>personalized market analysis</w:t>
      </w:r>
      <w:r>
        <w:rPr>
          <w:rFonts w:eastAsia="Calibri"/>
          <w:sz w:val="19"/>
        </w:rPr>
        <w:t xml:space="preserve">, property matching, </w:t>
      </w:r>
      <w:r>
        <w:rPr>
          <w:rFonts w:eastAsia="Calibri"/>
          <w:b/>
          <w:sz w:val="19"/>
        </w:rPr>
        <w:t>structured risk assessment</w:t>
      </w:r>
      <w:r>
        <w:rPr>
          <w:rFonts w:eastAsia="Calibri"/>
          <w:sz w:val="19"/>
        </w:rPr>
        <w:t xml:space="preserve">, confidence scoring, and </w:t>
      </w:r>
      <w:r>
        <w:rPr>
          <w:rFonts w:eastAsia="Calibri"/>
          <w:b/>
          <w:sz w:val="19"/>
        </w:rPr>
        <w:t>explainable recommendation workflows</w:t>
      </w:r>
      <w:r>
        <w:rPr>
          <w:rFonts w:eastAsia="Calibri"/>
          <w:sz w:val="19"/>
        </w:rPr>
        <w:t xml:space="preserve"> using agentic systems, schemas, custom tools, and evaluation patterns.</w:t>
      </w:r>
    </w:p>
    <w:p w14:paraId="2ED773CC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Created </w:t>
      </w:r>
      <w:r>
        <w:rPr>
          <w:rFonts w:eastAsia="Calibri"/>
          <w:b/>
          <w:sz w:val="19"/>
        </w:rPr>
        <w:t>product strategy</w:t>
      </w:r>
      <w:r>
        <w:rPr>
          <w:rFonts w:eastAsia="Calibri"/>
          <w:sz w:val="19"/>
        </w:rPr>
        <w:t xml:space="preserve">, data model concepts, </w:t>
      </w:r>
      <w:r>
        <w:rPr>
          <w:rFonts w:eastAsia="Calibri"/>
          <w:b/>
          <w:sz w:val="19"/>
        </w:rPr>
        <w:t>roadmap artifacts</w:t>
      </w:r>
      <w:r>
        <w:rPr>
          <w:rFonts w:eastAsia="Calibri"/>
          <w:sz w:val="19"/>
        </w:rPr>
        <w:t xml:space="preserve">, source sufficiency rules, stale-data windows, and </w:t>
      </w:r>
      <w:r>
        <w:rPr>
          <w:rFonts w:eastAsia="Calibri"/>
          <w:b/>
          <w:sz w:val="19"/>
        </w:rPr>
        <w:t>governance concepts</w:t>
      </w:r>
      <w:r>
        <w:rPr>
          <w:rFonts w:eastAsia="Calibri"/>
          <w:sz w:val="19"/>
        </w:rPr>
        <w:t xml:space="preserve"> for an AI-enabled analytics platform designed to make complex location decisions clearer and more actionable.</w:t>
      </w:r>
    </w:p>
    <w:p w14:paraId="1A822F48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Used </w:t>
      </w:r>
      <w:r>
        <w:rPr>
          <w:rFonts w:eastAsia="Calibri"/>
          <w:b/>
          <w:sz w:val="19"/>
        </w:rPr>
        <w:t>AI-assisted development workflows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custom agents</w:t>
      </w:r>
      <w:r>
        <w:rPr>
          <w:rFonts w:eastAsia="Calibri"/>
          <w:sz w:val="19"/>
        </w:rPr>
        <w:t xml:space="preserve">, and </w:t>
      </w:r>
      <w:r>
        <w:rPr>
          <w:rFonts w:eastAsia="Calibri"/>
          <w:b/>
          <w:sz w:val="19"/>
        </w:rPr>
        <w:t>evaluation patterns</w:t>
      </w:r>
      <w:r>
        <w:rPr>
          <w:rFonts w:eastAsia="Calibri"/>
          <w:sz w:val="19"/>
        </w:rPr>
        <w:t xml:space="preserve"> to bootstrap repositories, documentation, technical plans, and implementation roadmaps for a real estate intelligence platform.</w:t>
      </w:r>
    </w:p>
    <w:p w14:paraId="0F5C8C4A" w14:textId="77777777" w:rsidR="0090435A" w:rsidRDefault="00050775">
      <w:pPr>
        <w:pStyle w:val="Heading3"/>
      </w:pPr>
      <w:r>
        <w:rPr>
          <w:rFonts w:ascii="Calibri" w:eastAsia="Calibri" w:hAnsi="Calibri"/>
        </w:rPr>
        <w:lastRenderedPageBreak/>
        <w:t>Senior Data Scientist - Microsoft</w:t>
      </w:r>
    </w:p>
    <w:p w14:paraId="6C7EB006" w14:textId="77777777" w:rsidR="0090435A" w:rsidRDefault="00050775">
      <w:pPr>
        <w:spacing w:after="0"/>
      </w:pPr>
      <w:r>
        <w:rPr>
          <w:rFonts w:eastAsia="Calibri"/>
          <w:b/>
          <w:sz w:val="19"/>
        </w:rPr>
        <w:t>Windows Operating System, Modernize AI Team</w:t>
      </w:r>
      <w:r>
        <w:rPr>
          <w:rFonts w:eastAsia="Calibri"/>
          <w:sz w:val="19"/>
        </w:rPr>
        <w:t xml:space="preserve"> | 2022-Present</w:t>
      </w:r>
    </w:p>
    <w:p w14:paraId="5333B869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Drive YoY growth for the </w:t>
      </w:r>
      <w:r>
        <w:rPr>
          <w:rFonts w:eastAsia="Calibri"/>
          <w:b/>
          <w:sz w:val="19"/>
        </w:rPr>
        <w:t>Microsoft Account Key Result</w:t>
      </w:r>
      <w:r>
        <w:rPr>
          <w:rFonts w:eastAsia="Calibri"/>
          <w:sz w:val="19"/>
        </w:rPr>
        <w:t xml:space="preserve"> portfolio, including </w:t>
      </w:r>
      <w:r>
        <w:rPr>
          <w:rFonts w:eastAsia="Calibri"/>
          <w:b/>
          <w:sz w:val="19"/>
        </w:rPr>
        <w:t>MAD, DAD, and MAU</w:t>
      </w:r>
      <w:r>
        <w:rPr>
          <w:rFonts w:eastAsia="Calibri"/>
          <w:sz w:val="19"/>
        </w:rPr>
        <w:t xml:space="preserve"> measurement; deliver recurring leadership updates, </w:t>
      </w:r>
      <w:r>
        <w:rPr>
          <w:rFonts w:eastAsia="Calibri"/>
          <w:b/>
          <w:sz w:val="19"/>
        </w:rPr>
        <w:t>annual forecasts</w:t>
      </w:r>
      <w:r>
        <w:rPr>
          <w:rFonts w:eastAsia="Calibri"/>
          <w:sz w:val="19"/>
        </w:rPr>
        <w:t xml:space="preserve">, target-setting analysis, anomaly detection, root-cause analysis, and </w:t>
      </w:r>
      <w:r>
        <w:rPr>
          <w:rFonts w:eastAsia="Calibri"/>
          <w:b/>
          <w:sz w:val="19"/>
        </w:rPr>
        <w:t>roadmap recommendations</w:t>
      </w:r>
      <w:r>
        <w:rPr>
          <w:rFonts w:eastAsia="Calibri"/>
          <w:sz w:val="19"/>
        </w:rPr>
        <w:t>.</w:t>
      </w:r>
    </w:p>
    <w:p w14:paraId="02367315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Owned forecast inputs and informed/prioritized annual roadmaps from </w:t>
      </w:r>
      <w:r>
        <w:rPr>
          <w:rFonts w:eastAsia="Calibri"/>
          <w:b/>
          <w:sz w:val="19"/>
        </w:rPr>
        <w:t>FY21 through FY26</w:t>
      </w:r>
      <w:r>
        <w:rPr>
          <w:rFonts w:eastAsia="Calibri"/>
          <w:sz w:val="19"/>
        </w:rPr>
        <w:t xml:space="preserve"> across Microsoft Accounts and later </w:t>
      </w:r>
      <w:r>
        <w:rPr>
          <w:rFonts w:eastAsia="Calibri"/>
          <w:b/>
          <w:sz w:val="19"/>
        </w:rPr>
        <w:t>Click-to-Do</w:t>
      </w:r>
      <w:r>
        <w:rPr>
          <w:rFonts w:eastAsia="Calibri"/>
          <w:sz w:val="19"/>
        </w:rPr>
        <w:t xml:space="preserve">, translating metric movement, adoption patterns, and product hypotheses into </w:t>
      </w:r>
      <w:r>
        <w:rPr>
          <w:rFonts w:eastAsia="Calibri"/>
          <w:b/>
          <w:sz w:val="19"/>
        </w:rPr>
        <w:t>investment decisions</w:t>
      </w:r>
      <w:r>
        <w:rPr>
          <w:rFonts w:eastAsia="Calibri"/>
          <w:sz w:val="19"/>
        </w:rPr>
        <w:t>.</w:t>
      </w:r>
    </w:p>
    <w:p w14:paraId="7DE9A56C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Presented Microsoft Accounts data in </w:t>
      </w:r>
      <w:r>
        <w:rPr>
          <w:rFonts w:eastAsia="Calibri"/>
          <w:b/>
          <w:sz w:val="19"/>
        </w:rPr>
        <w:t>Windows Business Review</w:t>
      </w:r>
      <w:r>
        <w:rPr>
          <w:rFonts w:eastAsia="Calibri"/>
          <w:sz w:val="19"/>
        </w:rPr>
        <w:t xml:space="preserve"> forums for </w:t>
      </w:r>
      <w:r>
        <w:rPr>
          <w:rFonts w:eastAsia="Calibri"/>
          <w:b/>
          <w:sz w:val="19"/>
        </w:rPr>
        <w:t>5+ years</w:t>
      </w:r>
      <w:r>
        <w:rPr>
          <w:rFonts w:eastAsia="Calibri"/>
          <w:sz w:val="19"/>
        </w:rPr>
        <w:t xml:space="preserve"> to org-wide </w:t>
      </w:r>
      <w:r>
        <w:rPr>
          <w:rFonts w:eastAsia="Calibri"/>
          <w:b/>
          <w:sz w:val="19"/>
        </w:rPr>
        <w:t>SLT audiences including CVP- and VP-level leaders</w:t>
      </w:r>
      <w:r>
        <w:rPr>
          <w:rFonts w:eastAsia="Calibri"/>
          <w:sz w:val="19"/>
        </w:rPr>
        <w:t>, balancing technical accuracy, business impact, and clear executive communication.</w:t>
      </w:r>
    </w:p>
    <w:p w14:paraId="077C144E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Spearhead </w:t>
      </w:r>
      <w:r>
        <w:rPr>
          <w:rFonts w:eastAsia="Calibri"/>
          <w:b/>
          <w:sz w:val="19"/>
        </w:rPr>
        <w:t>metric definition alignment</w:t>
      </w:r>
      <w:r>
        <w:rPr>
          <w:rFonts w:eastAsia="Calibri"/>
          <w:sz w:val="19"/>
        </w:rPr>
        <w:t xml:space="preserve"> and logic harmonization with partner organizations, improving consistency, </w:t>
      </w:r>
      <w:r>
        <w:rPr>
          <w:rFonts w:eastAsia="Calibri"/>
          <w:b/>
          <w:sz w:val="19"/>
        </w:rPr>
        <w:t>lineage</w:t>
      </w:r>
      <w:r>
        <w:rPr>
          <w:rFonts w:eastAsia="Calibri"/>
          <w:sz w:val="19"/>
        </w:rPr>
        <w:t xml:space="preserve">, and </w:t>
      </w:r>
      <w:r>
        <w:rPr>
          <w:rFonts w:eastAsia="Calibri"/>
          <w:b/>
          <w:sz w:val="19"/>
        </w:rPr>
        <w:t>decision quality</w:t>
      </w:r>
      <w:r>
        <w:rPr>
          <w:rFonts w:eastAsia="Calibri"/>
          <w:sz w:val="19"/>
        </w:rPr>
        <w:t xml:space="preserve"> across Windows measurement surfaces.</w:t>
      </w:r>
    </w:p>
    <w:p w14:paraId="3E23A650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Designed and built </w:t>
      </w:r>
      <w:r>
        <w:rPr>
          <w:rFonts w:eastAsia="Calibri"/>
          <w:b/>
          <w:sz w:val="19"/>
        </w:rPr>
        <w:t>File Explorer Search Success Rate v1</w:t>
      </w:r>
      <w:r>
        <w:rPr>
          <w:rFonts w:eastAsia="Calibri"/>
          <w:sz w:val="19"/>
        </w:rPr>
        <w:t xml:space="preserve">, a </w:t>
      </w:r>
      <w:r>
        <w:rPr>
          <w:rFonts w:eastAsia="Calibri"/>
          <w:b/>
          <w:sz w:val="19"/>
        </w:rPr>
        <w:t>custom multi-component metric framework</w:t>
      </w:r>
      <w:r>
        <w:rPr>
          <w:rFonts w:eastAsia="Calibri"/>
          <w:sz w:val="19"/>
        </w:rPr>
        <w:t xml:space="preserve"> measuring search success, click-through quality, click-back behavior, result position weighting, and task-completion quality.</w:t>
      </w:r>
    </w:p>
    <w:p w14:paraId="78B02AD1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Supported analytics, onboarding/adoption measurement, and </w:t>
      </w:r>
      <w:r>
        <w:rPr>
          <w:rFonts w:eastAsia="Calibri"/>
          <w:b/>
          <w:sz w:val="19"/>
        </w:rPr>
        <w:t>Weekly Engagement Rate</w:t>
      </w:r>
      <w:r>
        <w:rPr>
          <w:rFonts w:eastAsia="Calibri"/>
          <w:sz w:val="19"/>
        </w:rPr>
        <w:t xml:space="preserve"> evaluation for </w:t>
      </w:r>
      <w:r>
        <w:rPr>
          <w:rFonts w:eastAsia="Calibri"/>
          <w:b/>
          <w:sz w:val="19"/>
        </w:rPr>
        <w:t>Click-to-Do</w:t>
      </w:r>
      <w:r>
        <w:rPr>
          <w:rFonts w:eastAsia="Calibri"/>
          <w:sz w:val="19"/>
        </w:rPr>
        <w:t xml:space="preserve">, an </w:t>
      </w:r>
      <w:r>
        <w:rPr>
          <w:rFonts w:eastAsia="Calibri"/>
          <w:b/>
          <w:sz w:val="19"/>
        </w:rPr>
        <w:t>AI-powered Windows feature</w:t>
      </w:r>
      <w:r>
        <w:rPr>
          <w:rFonts w:eastAsia="Calibri"/>
          <w:sz w:val="19"/>
        </w:rPr>
        <w:t>; identified priority funnel drop-offs and adoption opportunities.</w:t>
      </w:r>
    </w:p>
    <w:p w14:paraId="19679960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Created </w:t>
      </w:r>
      <w:r>
        <w:rPr>
          <w:rFonts w:eastAsia="Calibri"/>
          <w:b/>
          <w:sz w:val="19"/>
        </w:rPr>
        <w:t>AI Value Index metrics</w:t>
      </w:r>
      <w:r>
        <w:rPr>
          <w:rFonts w:eastAsia="Calibri"/>
          <w:sz w:val="19"/>
        </w:rPr>
        <w:t xml:space="preserve"> and related frameworks to evaluate AI experiences across product usage, engagement, success signals, and business value, supporting </w:t>
      </w:r>
      <w:r>
        <w:rPr>
          <w:rFonts w:eastAsia="Calibri"/>
          <w:b/>
          <w:sz w:val="19"/>
        </w:rPr>
        <w:t>roadmap prioritization</w:t>
      </w:r>
      <w:r>
        <w:rPr>
          <w:rFonts w:eastAsia="Calibri"/>
          <w:sz w:val="19"/>
        </w:rPr>
        <w:t xml:space="preserve"> for </w:t>
      </w:r>
      <w:r>
        <w:rPr>
          <w:rFonts w:eastAsia="Calibri"/>
          <w:b/>
          <w:sz w:val="19"/>
        </w:rPr>
        <w:t>emerging AI features</w:t>
      </w:r>
      <w:r>
        <w:rPr>
          <w:rFonts w:eastAsia="Calibri"/>
          <w:sz w:val="19"/>
        </w:rPr>
        <w:t>.</w:t>
      </w:r>
    </w:p>
    <w:p w14:paraId="3673BEAF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Applied </w:t>
      </w:r>
      <w:r>
        <w:rPr>
          <w:rFonts w:eastAsia="Calibri"/>
          <w:b/>
          <w:sz w:val="19"/>
        </w:rPr>
        <w:t>collaborative filtering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time-series forecasting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anomaly detection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user segmentation</w:t>
      </w:r>
      <w:r>
        <w:rPr>
          <w:rFonts w:eastAsia="Calibri"/>
          <w:sz w:val="19"/>
        </w:rPr>
        <w:t>, classification, churn analysis, and user-flow onboarding analysis to identify growth opportunities and improve product decisions.</w:t>
      </w:r>
    </w:p>
    <w:p w14:paraId="11670C01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Redesigned Windows account measurement from </w:t>
      </w:r>
      <w:r>
        <w:rPr>
          <w:rFonts w:eastAsia="Calibri"/>
          <w:b/>
          <w:sz w:val="19"/>
        </w:rPr>
        <w:t>device-based to user-based attribution</w:t>
      </w:r>
      <w:r>
        <w:rPr>
          <w:rFonts w:eastAsia="Calibri"/>
          <w:sz w:val="19"/>
        </w:rPr>
        <w:t xml:space="preserve"> by </w:t>
      </w:r>
      <w:r>
        <w:rPr>
          <w:rFonts w:eastAsia="Calibri"/>
          <w:b/>
          <w:sz w:val="19"/>
        </w:rPr>
        <w:t>creating and validating the data pipeline</w:t>
      </w:r>
      <w:r>
        <w:rPr>
          <w:rFonts w:eastAsia="Calibri"/>
          <w:sz w:val="19"/>
        </w:rPr>
        <w:t>, improving metric accuracy, sensitivity, and decision usefulness across partner organizations.</w:t>
      </w:r>
    </w:p>
    <w:p w14:paraId="3944405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Envisioned and advanced a new </w:t>
      </w:r>
      <w:r>
        <w:rPr>
          <w:rFonts w:eastAsia="Calibri"/>
          <w:b/>
          <w:sz w:val="19"/>
        </w:rPr>
        <w:t>account-profile gamification feature space</w:t>
      </w:r>
      <w:r>
        <w:rPr>
          <w:rFonts w:eastAsia="Calibri"/>
          <w:sz w:val="19"/>
        </w:rPr>
        <w:t xml:space="preserve">, including avatar badging, validating feature-impact hypotheses through experimentation and influencing </w:t>
      </w:r>
      <w:r>
        <w:rPr>
          <w:rFonts w:eastAsia="Calibri"/>
          <w:b/>
          <w:sz w:val="19"/>
        </w:rPr>
        <w:t>10+ initiatives</w:t>
      </w:r>
      <w:r>
        <w:rPr>
          <w:rFonts w:eastAsia="Calibri"/>
          <w:sz w:val="19"/>
        </w:rPr>
        <w:t xml:space="preserve"> adopted across Windows 11 surfaces; tied to a projected </w:t>
      </w:r>
      <w:r>
        <w:rPr>
          <w:rFonts w:eastAsia="Calibri"/>
          <w:b/>
          <w:sz w:val="19"/>
        </w:rPr>
        <w:t>600M+ revenue/business opportunity</w:t>
      </w:r>
      <w:r>
        <w:rPr>
          <w:rFonts w:eastAsia="Calibri"/>
          <w:sz w:val="19"/>
        </w:rPr>
        <w:t>.</w:t>
      </w:r>
    </w:p>
    <w:p w14:paraId="0A64B8AD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</w:t>
      </w:r>
      <w:r>
        <w:rPr>
          <w:rFonts w:eastAsia="Calibri"/>
          <w:sz w:val="19"/>
        </w:rPr>
        <w:t xml:space="preserve">Initiated and coordinated additional functional IC resources for the </w:t>
      </w:r>
      <w:r>
        <w:rPr>
          <w:rFonts w:eastAsia="Calibri"/>
          <w:b/>
          <w:sz w:val="19"/>
        </w:rPr>
        <w:t>FY24 roadmap</w:t>
      </w:r>
      <w:r>
        <w:rPr>
          <w:rFonts w:eastAsia="Calibri"/>
          <w:sz w:val="19"/>
        </w:rPr>
        <w:t xml:space="preserve"> focused on </w:t>
      </w:r>
      <w:r>
        <w:rPr>
          <w:rFonts w:eastAsia="Calibri"/>
          <w:b/>
          <w:sz w:val="19"/>
        </w:rPr>
        <w:t>personalization</w:t>
      </w:r>
      <w:r>
        <w:rPr>
          <w:rFonts w:eastAsia="Calibri"/>
          <w:sz w:val="19"/>
        </w:rPr>
        <w:t xml:space="preserve"> and deeper use of the user-based data product, using data insights and feature gains to justify </w:t>
      </w:r>
      <w:r>
        <w:rPr>
          <w:rFonts w:eastAsia="Calibri"/>
          <w:b/>
          <w:sz w:val="19"/>
        </w:rPr>
        <w:t>expanded investment</w:t>
      </w:r>
      <w:r>
        <w:rPr>
          <w:rFonts w:eastAsia="Calibri"/>
          <w:sz w:val="19"/>
        </w:rPr>
        <w:t>.</w:t>
      </w:r>
    </w:p>
    <w:p w14:paraId="24C10511" w14:textId="77777777" w:rsidR="005A400D" w:rsidRDefault="005A400D">
      <w:pPr>
        <w:spacing w:after="20"/>
        <w:ind w:left="230" w:hanging="230"/>
      </w:pPr>
    </w:p>
    <w:p w14:paraId="550D7660" w14:textId="77777777" w:rsidR="0090435A" w:rsidRDefault="00050775">
      <w:pPr>
        <w:pStyle w:val="Heading3"/>
      </w:pPr>
      <w:r>
        <w:rPr>
          <w:rFonts w:ascii="Calibri" w:eastAsia="Calibri" w:hAnsi="Calibri"/>
        </w:rPr>
        <w:t>Data and Applied Scientist II, Windows OS - Microsoft</w:t>
      </w:r>
    </w:p>
    <w:p w14:paraId="00831D31" w14:textId="77777777" w:rsidR="0090435A" w:rsidRDefault="00050775">
      <w:pPr>
        <w:spacing w:after="0"/>
      </w:pPr>
      <w:r>
        <w:rPr>
          <w:rFonts w:eastAsia="Calibri"/>
          <w:b/>
          <w:sz w:val="19"/>
        </w:rPr>
        <w:t>Windows Operating System, Core Windows Experiences</w:t>
      </w:r>
      <w:r>
        <w:rPr>
          <w:rFonts w:eastAsia="Calibri"/>
          <w:sz w:val="19"/>
        </w:rPr>
        <w:t xml:space="preserve"> | December 2018-January 2022</w:t>
      </w:r>
    </w:p>
    <w:p w14:paraId="41038BE3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Functional manager and project lead for a </w:t>
      </w:r>
      <w:r>
        <w:rPr>
          <w:rFonts w:eastAsia="Calibri"/>
          <w:b/>
          <w:sz w:val="19"/>
        </w:rPr>
        <w:t>team of 3</w:t>
      </w:r>
      <w:r>
        <w:rPr>
          <w:rFonts w:eastAsia="Calibri"/>
          <w:sz w:val="19"/>
        </w:rPr>
        <w:t xml:space="preserve"> through the </w:t>
      </w:r>
      <w:r>
        <w:rPr>
          <w:rFonts w:eastAsia="Calibri"/>
          <w:b/>
          <w:sz w:val="19"/>
        </w:rPr>
        <w:t>full data science lifecycle</w:t>
      </w:r>
      <w:r>
        <w:rPr>
          <w:rFonts w:eastAsia="Calibri"/>
          <w:sz w:val="19"/>
        </w:rPr>
        <w:t>: hypotheses, user research, prototyping, testing, implementation, experimentation, and retail feature launch.</w:t>
      </w:r>
    </w:p>
    <w:p w14:paraId="401A47F3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Provided </w:t>
      </w:r>
      <w:r>
        <w:rPr>
          <w:rFonts w:eastAsia="Calibri"/>
          <w:b/>
          <w:sz w:val="19"/>
        </w:rPr>
        <w:t>coaching and feedback</w:t>
      </w:r>
      <w:r>
        <w:rPr>
          <w:rFonts w:eastAsia="Calibri"/>
          <w:sz w:val="19"/>
        </w:rPr>
        <w:t xml:space="preserve">, completed performance review cycles, coordinated with university programs, and was trusted to </w:t>
      </w:r>
      <w:r>
        <w:rPr>
          <w:rFonts w:eastAsia="Calibri"/>
          <w:b/>
          <w:sz w:val="19"/>
        </w:rPr>
        <w:t>recommend full-time employment offers</w:t>
      </w:r>
      <w:r>
        <w:rPr>
          <w:rFonts w:eastAsia="Calibri"/>
          <w:sz w:val="19"/>
        </w:rPr>
        <w:t xml:space="preserve"> to all three interns.</w:t>
      </w:r>
    </w:p>
    <w:p w14:paraId="4B471B5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Managed data projects across organizations to increase engagement and revenue through the </w:t>
      </w:r>
      <w:r>
        <w:rPr>
          <w:rFonts w:eastAsia="Calibri"/>
          <w:b/>
          <w:sz w:val="19"/>
        </w:rPr>
        <w:t>Microsoft Account Attach Rate</w:t>
      </w:r>
      <w:r>
        <w:rPr>
          <w:rFonts w:eastAsia="Calibri"/>
          <w:sz w:val="19"/>
        </w:rPr>
        <w:t xml:space="preserve"> metric and sub-metrics, </w:t>
      </w:r>
      <w:r>
        <w:rPr>
          <w:rFonts w:eastAsia="Calibri"/>
          <w:b/>
          <w:sz w:val="19"/>
        </w:rPr>
        <w:t>machine learning clustering</w:t>
      </w:r>
      <w:r>
        <w:rPr>
          <w:rFonts w:eastAsia="Calibri"/>
          <w:sz w:val="19"/>
        </w:rPr>
        <w:t xml:space="preserve">, exploratory insights, and </w:t>
      </w:r>
      <w:r>
        <w:rPr>
          <w:rFonts w:eastAsia="Calibri"/>
          <w:b/>
          <w:sz w:val="19"/>
        </w:rPr>
        <w:t>multi-source data joins</w:t>
      </w:r>
      <w:r>
        <w:rPr>
          <w:rFonts w:eastAsia="Calibri"/>
          <w:sz w:val="19"/>
        </w:rPr>
        <w:t>.</w:t>
      </w:r>
    </w:p>
    <w:p w14:paraId="01F04E7F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Vetted and led </w:t>
      </w:r>
      <w:r>
        <w:rPr>
          <w:rFonts w:eastAsia="Calibri"/>
          <w:b/>
          <w:sz w:val="19"/>
        </w:rPr>
        <w:t>experimentation shipment processes</w:t>
      </w:r>
      <w:r>
        <w:rPr>
          <w:rFonts w:eastAsia="Calibri"/>
          <w:sz w:val="19"/>
        </w:rPr>
        <w:t xml:space="preserve">, finalized green-light launch recommendations with leadership, and used statistical analysis for </w:t>
      </w:r>
      <w:r>
        <w:rPr>
          <w:rFonts w:eastAsia="Calibri"/>
          <w:b/>
          <w:sz w:val="19"/>
        </w:rPr>
        <w:t>scorecard creation</w:t>
      </w:r>
      <w:r>
        <w:rPr>
          <w:rFonts w:eastAsia="Calibri"/>
          <w:sz w:val="19"/>
        </w:rPr>
        <w:t xml:space="preserve"> and high-quality </w:t>
      </w:r>
      <w:r>
        <w:rPr>
          <w:rFonts w:eastAsia="Calibri"/>
          <w:b/>
          <w:sz w:val="19"/>
        </w:rPr>
        <w:t>hypothesis testing</w:t>
      </w:r>
      <w:r>
        <w:rPr>
          <w:rFonts w:eastAsia="Calibri"/>
          <w:sz w:val="19"/>
        </w:rPr>
        <w:t>.</w:t>
      </w:r>
    </w:p>
    <w:p w14:paraId="7AFFFD9A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Built analysis and reporting workflows using </w:t>
      </w:r>
      <w:r>
        <w:rPr>
          <w:rFonts w:eastAsia="Calibri"/>
          <w:b/>
          <w:sz w:val="19"/>
        </w:rPr>
        <w:t>Python, ScopeScript, Azure ML, Azure Data Studio, SQL, Power BI</w:t>
      </w:r>
      <w:r>
        <w:rPr>
          <w:rFonts w:eastAsia="Calibri"/>
          <w:sz w:val="19"/>
        </w:rPr>
        <w:t>, and supervised/unsupervised data science methods.</w:t>
      </w:r>
    </w:p>
    <w:p w14:paraId="4FB409E0" w14:textId="77777777" w:rsidR="005A400D" w:rsidRDefault="005A400D">
      <w:pPr>
        <w:spacing w:after="20"/>
        <w:ind w:left="230" w:hanging="230"/>
      </w:pPr>
    </w:p>
    <w:p w14:paraId="49B1083D" w14:textId="77777777" w:rsidR="0090435A" w:rsidRDefault="00050775">
      <w:pPr>
        <w:pStyle w:val="Heading3"/>
      </w:pPr>
      <w:r>
        <w:rPr>
          <w:rFonts w:ascii="Calibri" w:eastAsia="Calibri" w:hAnsi="Calibri"/>
        </w:rPr>
        <w:t>Research Assistant - Microsoft Research</w:t>
      </w:r>
    </w:p>
    <w:p w14:paraId="2795F057" w14:textId="77777777" w:rsidR="0090435A" w:rsidRDefault="00050775">
      <w:pPr>
        <w:spacing w:after="0"/>
      </w:pPr>
      <w:r>
        <w:rPr>
          <w:rFonts w:eastAsia="Calibri"/>
          <w:b/>
          <w:sz w:val="19"/>
        </w:rPr>
        <w:t>Ability Lab, Neurodivergence and Multimodal AI Design</w:t>
      </w:r>
      <w:r>
        <w:rPr>
          <w:rFonts w:eastAsia="Calibri"/>
          <w:sz w:val="19"/>
        </w:rPr>
        <w:t xml:space="preserve"> | January 2019-October 2020</w:t>
      </w:r>
    </w:p>
    <w:p w14:paraId="3E320DD3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Ideated and generated </w:t>
      </w:r>
      <w:r>
        <w:rPr>
          <w:rFonts w:eastAsia="Calibri"/>
          <w:b/>
          <w:sz w:val="19"/>
        </w:rPr>
        <w:t>hypotheses</w:t>
      </w:r>
      <w:r>
        <w:rPr>
          <w:rFonts w:eastAsia="Calibri"/>
          <w:sz w:val="19"/>
        </w:rPr>
        <w:t xml:space="preserve">, crafted a research vision, conducted </w:t>
      </w:r>
      <w:r>
        <w:rPr>
          <w:rFonts w:eastAsia="Calibri"/>
          <w:b/>
          <w:sz w:val="19"/>
        </w:rPr>
        <w:t>experiments and interviews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coded and analyzed results</w:t>
      </w:r>
      <w:r>
        <w:rPr>
          <w:rFonts w:eastAsia="Calibri"/>
          <w:sz w:val="19"/>
        </w:rPr>
        <w:t>, and wrote/edited academic text for Microsoft Research Ability Lab collaborations.</w:t>
      </w:r>
    </w:p>
    <w:p w14:paraId="214937CA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Focused on </w:t>
      </w:r>
      <w:r>
        <w:rPr>
          <w:rFonts w:eastAsia="Calibri"/>
          <w:b/>
          <w:sz w:val="19"/>
        </w:rPr>
        <w:t>cognitive information processing</w:t>
      </w:r>
      <w:r>
        <w:rPr>
          <w:rFonts w:eastAsia="Calibri"/>
          <w:sz w:val="19"/>
        </w:rPr>
        <w:t xml:space="preserve"> and </w:t>
      </w:r>
      <w:r>
        <w:rPr>
          <w:rFonts w:eastAsia="Calibri"/>
          <w:b/>
          <w:sz w:val="19"/>
        </w:rPr>
        <w:t>communication models</w:t>
      </w:r>
      <w:r>
        <w:rPr>
          <w:rFonts w:eastAsia="Calibri"/>
          <w:sz w:val="19"/>
        </w:rPr>
        <w:t xml:space="preserve"> in </w:t>
      </w:r>
      <w:r>
        <w:rPr>
          <w:rFonts w:eastAsia="Calibri"/>
          <w:b/>
          <w:sz w:val="19"/>
        </w:rPr>
        <w:t>autistic populations</w:t>
      </w:r>
      <w:r>
        <w:rPr>
          <w:rFonts w:eastAsia="Calibri"/>
          <w:sz w:val="19"/>
        </w:rPr>
        <w:t>, contributing to a new framework and model with Microsoft Research collaborators.</w:t>
      </w:r>
    </w:p>
    <w:p w14:paraId="10EDF596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Contributed to </w:t>
      </w:r>
      <w:r>
        <w:rPr>
          <w:rFonts w:eastAsia="Calibri"/>
          <w:b/>
          <w:sz w:val="19"/>
        </w:rPr>
        <w:t>published HCI and accessibility research</w:t>
      </w:r>
      <w:r>
        <w:rPr>
          <w:rFonts w:eastAsia="Calibri"/>
          <w:sz w:val="19"/>
        </w:rPr>
        <w:t xml:space="preserve"> presented in ACM venues, connecting qualitative insight, experimental design, </w:t>
      </w:r>
      <w:r>
        <w:rPr>
          <w:rFonts w:eastAsia="Calibri"/>
          <w:b/>
          <w:sz w:val="19"/>
        </w:rPr>
        <w:t>responsible AI</w:t>
      </w:r>
      <w:r>
        <w:rPr>
          <w:rFonts w:eastAsia="Calibri"/>
          <w:sz w:val="19"/>
        </w:rPr>
        <w:t xml:space="preserve"> questions, and </w:t>
      </w:r>
      <w:r>
        <w:rPr>
          <w:rFonts w:eastAsia="Calibri"/>
          <w:b/>
          <w:sz w:val="19"/>
        </w:rPr>
        <w:t>human-centered product design</w:t>
      </w:r>
      <w:r>
        <w:rPr>
          <w:rFonts w:eastAsia="Calibri"/>
          <w:sz w:val="19"/>
        </w:rPr>
        <w:t>.</w:t>
      </w:r>
    </w:p>
    <w:p w14:paraId="156C58CD" w14:textId="77777777" w:rsidR="005A400D" w:rsidRDefault="005A400D">
      <w:pPr>
        <w:spacing w:after="20"/>
        <w:ind w:left="230" w:hanging="230"/>
      </w:pPr>
    </w:p>
    <w:p w14:paraId="13F32D9F" w14:textId="77777777" w:rsidR="0090435A" w:rsidRDefault="00050775">
      <w:pPr>
        <w:pStyle w:val="Heading3"/>
      </w:pPr>
      <w:r>
        <w:rPr>
          <w:rFonts w:ascii="Calibri" w:eastAsia="Calibri" w:hAnsi="Calibri"/>
        </w:rPr>
        <w:t>Data Scientist; QA Developer; Product Owner - SAP</w:t>
      </w:r>
    </w:p>
    <w:p w14:paraId="7329F417" w14:textId="77777777" w:rsidR="0090435A" w:rsidRDefault="00050775">
      <w:pPr>
        <w:spacing w:after="0"/>
      </w:pPr>
      <w:r>
        <w:rPr>
          <w:rFonts w:eastAsia="Calibri"/>
          <w:b/>
          <w:sz w:val="19"/>
        </w:rPr>
        <w:t>Enterprise Analytics</w:t>
      </w:r>
      <w:r>
        <w:rPr>
          <w:rFonts w:eastAsia="Calibri"/>
          <w:sz w:val="19"/>
        </w:rPr>
        <w:t xml:space="preserve"> | April 2015-October 2018</w:t>
      </w:r>
    </w:p>
    <w:p w14:paraId="2B861390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Applied </w:t>
      </w:r>
      <w:r>
        <w:rPr>
          <w:rFonts w:eastAsia="Calibri"/>
          <w:b/>
          <w:sz w:val="19"/>
        </w:rPr>
        <w:t>CRM and ERP system expertise</w:t>
      </w:r>
      <w:r>
        <w:rPr>
          <w:rFonts w:eastAsia="Calibri"/>
          <w:sz w:val="19"/>
        </w:rPr>
        <w:t xml:space="preserve"> to </w:t>
      </w:r>
      <w:r>
        <w:rPr>
          <w:rFonts w:eastAsia="Calibri"/>
          <w:b/>
          <w:sz w:val="19"/>
        </w:rPr>
        <w:t>predictive modeling</w:t>
      </w:r>
      <w:r>
        <w:rPr>
          <w:rFonts w:eastAsia="Calibri"/>
          <w:sz w:val="19"/>
        </w:rPr>
        <w:t xml:space="preserve"> using SAP Predictive Analytics, Python, R, and Anaconda; built data models, </w:t>
      </w:r>
      <w:r>
        <w:rPr>
          <w:rFonts w:eastAsia="Calibri"/>
          <w:b/>
          <w:sz w:val="19"/>
        </w:rPr>
        <w:t>ETL workflows</w:t>
      </w:r>
      <w:r>
        <w:rPr>
          <w:rFonts w:eastAsia="Calibri"/>
          <w:sz w:val="19"/>
        </w:rPr>
        <w:t xml:space="preserve">, and reports in </w:t>
      </w:r>
      <w:r>
        <w:rPr>
          <w:rFonts w:eastAsia="Calibri"/>
          <w:b/>
          <w:sz w:val="19"/>
        </w:rPr>
        <w:t>SAP HANA</w:t>
      </w:r>
      <w:r>
        <w:rPr>
          <w:rFonts w:eastAsia="Calibri"/>
          <w:sz w:val="19"/>
        </w:rPr>
        <w:t>.</w:t>
      </w:r>
    </w:p>
    <w:p w14:paraId="51A942DE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Architected </w:t>
      </w:r>
      <w:r>
        <w:rPr>
          <w:rFonts w:eastAsia="Calibri"/>
          <w:b/>
          <w:sz w:val="19"/>
        </w:rPr>
        <w:t>migration strategy</w:t>
      </w:r>
      <w:r>
        <w:rPr>
          <w:rFonts w:eastAsia="Calibri"/>
          <w:sz w:val="19"/>
        </w:rPr>
        <w:t xml:space="preserve"> for SAP BusinessObjects Platform, including audit of </w:t>
      </w:r>
      <w:r>
        <w:rPr>
          <w:rFonts w:eastAsia="Calibri"/>
          <w:b/>
          <w:sz w:val="19"/>
        </w:rPr>
        <w:t>200 data sources and 40K reports</w:t>
      </w:r>
      <w:r>
        <w:rPr>
          <w:rFonts w:eastAsia="Calibri"/>
          <w:sz w:val="19"/>
        </w:rPr>
        <w:t xml:space="preserve">; managed messy </w:t>
      </w:r>
      <w:r>
        <w:rPr>
          <w:rFonts w:eastAsia="Calibri"/>
          <w:b/>
          <w:sz w:val="19"/>
        </w:rPr>
        <w:t>legacy-system dependencies</w:t>
      </w:r>
      <w:r>
        <w:rPr>
          <w:rFonts w:eastAsia="Calibri"/>
          <w:sz w:val="19"/>
        </w:rPr>
        <w:t xml:space="preserve"> and reduced enterprise reporting migration risk.</w:t>
      </w:r>
    </w:p>
    <w:p w14:paraId="65772A65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Implemented BusinessObjects Cloud Library Extension </w:t>
      </w:r>
      <w:r>
        <w:rPr>
          <w:rFonts w:eastAsia="Calibri"/>
          <w:b/>
          <w:sz w:val="19"/>
        </w:rPr>
        <w:t>automated versioning updates</w:t>
      </w:r>
      <w:r>
        <w:rPr>
          <w:rFonts w:eastAsia="Calibri"/>
          <w:sz w:val="19"/>
        </w:rPr>
        <w:t xml:space="preserve"> in the main product code line and created a </w:t>
      </w:r>
      <w:r>
        <w:rPr>
          <w:rFonts w:eastAsia="Calibri"/>
          <w:b/>
          <w:sz w:val="19"/>
        </w:rPr>
        <w:t>regression-identification framework</w:t>
      </w:r>
      <w:r>
        <w:rPr>
          <w:rFonts w:eastAsia="Calibri"/>
          <w:sz w:val="19"/>
        </w:rPr>
        <w:t xml:space="preserve"> using </w:t>
      </w:r>
      <w:r>
        <w:rPr>
          <w:rFonts w:eastAsia="Calibri"/>
          <w:b/>
          <w:sz w:val="19"/>
        </w:rPr>
        <w:t>Jenkins and Docker</w:t>
      </w:r>
      <w:r>
        <w:rPr>
          <w:rFonts w:eastAsia="Calibri"/>
          <w:sz w:val="19"/>
        </w:rPr>
        <w:t>.</w:t>
      </w:r>
    </w:p>
    <w:p w14:paraId="27A2462D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Implemented </w:t>
      </w:r>
      <w:r>
        <w:rPr>
          <w:rFonts w:eastAsia="Calibri"/>
          <w:b/>
          <w:sz w:val="19"/>
        </w:rPr>
        <w:t>Agile model</w:t>
      </w:r>
      <w:r>
        <w:rPr>
          <w:rFonts w:eastAsia="Calibri"/>
          <w:sz w:val="19"/>
        </w:rPr>
        <w:t xml:space="preserve"> for Build Infrastructure team and decommissioned </w:t>
      </w:r>
      <w:r>
        <w:rPr>
          <w:rFonts w:eastAsia="Calibri"/>
          <w:b/>
          <w:sz w:val="19"/>
        </w:rPr>
        <w:t>77 servers</w:t>
      </w:r>
      <w:r>
        <w:rPr>
          <w:rFonts w:eastAsia="Calibri"/>
          <w:sz w:val="19"/>
        </w:rPr>
        <w:t xml:space="preserve">, representing approximately </w:t>
      </w:r>
      <w:r>
        <w:rPr>
          <w:rFonts w:eastAsia="Calibri"/>
          <w:b/>
          <w:sz w:val="19"/>
        </w:rPr>
        <w:t>80% of internal DevOps application servers</w:t>
      </w:r>
      <w:r>
        <w:rPr>
          <w:rFonts w:eastAsia="Calibri"/>
          <w:sz w:val="19"/>
        </w:rPr>
        <w:t>, including backup strategy, execution, and communication.</w:t>
      </w:r>
    </w:p>
    <w:p w14:paraId="176AEBE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lastRenderedPageBreak/>
        <w:t xml:space="preserve">· Led creation of a </w:t>
      </w:r>
      <w:r>
        <w:rPr>
          <w:rFonts w:eastAsia="Calibri"/>
          <w:b/>
          <w:sz w:val="19"/>
        </w:rPr>
        <w:t>full-stack analytic solution</w:t>
      </w:r>
      <w:r>
        <w:rPr>
          <w:rFonts w:eastAsia="Calibri"/>
          <w:sz w:val="19"/>
        </w:rPr>
        <w:t xml:space="preserve"> for </w:t>
      </w:r>
      <w:r>
        <w:rPr>
          <w:rFonts w:eastAsia="Calibri"/>
          <w:b/>
          <w:sz w:val="19"/>
        </w:rPr>
        <w:t>SAP Product Idea Management</w:t>
      </w:r>
      <w:r>
        <w:rPr>
          <w:rFonts w:eastAsia="Calibri"/>
          <w:sz w:val="19"/>
        </w:rPr>
        <w:t xml:space="preserve">, extracting customer feature request data from BrightIdea via PHP, Python, Selenium, and SAP Data Services into SAP HANA for analytics serving approximately </w:t>
      </w:r>
      <w:r>
        <w:rPr>
          <w:rFonts w:eastAsia="Calibri"/>
          <w:b/>
          <w:sz w:val="19"/>
        </w:rPr>
        <w:t>240 SAP product managers</w:t>
      </w:r>
      <w:r>
        <w:rPr>
          <w:rFonts w:eastAsia="Calibri"/>
          <w:sz w:val="19"/>
        </w:rPr>
        <w:t xml:space="preserve"> and </w:t>
      </w:r>
      <w:r>
        <w:rPr>
          <w:rFonts w:eastAsia="Calibri"/>
          <w:b/>
          <w:sz w:val="19"/>
        </w:rPr>
        <w:t>50+ SAP products</w:t>
      </w:r>
      <w:r>
        <w:rPr>
          <w:rFonts w:eastAsia="Calibri"/>
          <w:sz w:val="19"/>
        </w:rPr>
        <w:t>.</w:t>
      </w:r>
    </w:p>
    <w:p w14:paraId="7BE83E80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Served as </w:t>
      </w:r>
      <w:r>
        <w:rPr>
          <w:rFonts w:eastAsia="Calibri"/>
          <w:b/>
          <w:sz w:val="19"/>
        </w:rPr>
        <w:t>intern manager</w:t>
      </w:r>
      <w:r>
        <w:rPr>
          <w:rFonts w:eastAsia="Calibri"/>
          <w:sz w:val="19"/>
        </w:rPr>
        <w:t xml:space="preserve"> and </w:t>
      </w:r>
      <w:r>
        <w:rPr>
          <w:rFonts w:eastAsia="Calibri"/>
          <w:b/>
          <w:sz w:val="19"/>
        </w:rPr>
        <w:t>hiring/onboarding lead</w:t>
      </w:r>
      <w:r>
        <w:rPr>
          <w:rFonts w:eastAsia="Calibri"/>
          <w:sz w:val="19"/>
        </w:rPr>
        <w:t xml:space="preserve"> for new full-time team members.</w:t>
      </w:r>
    </w:p>
    <w:p w14:paraId="64943F6B" w14:textId="77777777" w:rsidR="005A400D" w:rsidRDefault="005A400D">
      <w:pPr>
        <w:spacing w:after="20"/>
        <w:ind w:left="230" w:hanging="230"/>
      </w:pPr>
    </w:p>
    <w:p w14:paraId="17B2A8F1" w14:textId="77777777" w:rsidR="0090435A" w:rsidRDefault="00050775">
      <w:pPr>
        <w:pStyle w:val="Heading3"/>
      </w:pPr>
      <w:r>
        <w:rPr>
          <w:rFonts w:ascii="Calibri" w:eastAsia="Calibri" w:hAnsi="Calibri"/>
        </w:rPr>
        <w:t>Global Project Lead; BI Tools Engineer; Database Developer - SAP</w:t>
      </w:r>
    </w:p>
    <w:p w14:paraId="3C07E384" w14:textId="77777777" w:rsidR="0090435A" w:rsidRDefault="00050775">
      <w:pPr>
        <w:spacing w:after="0"/>
      </w:pPr>
      <w:r>
        <w:rPr>
          <w:rFonts w:eastAsia="Calibri"/>
          <w:b/>
          <w:sz w:val="19"/>
        </w:rPr>
        <w:t>Development Operations</w:t>
      </w:r>
      <w:r>
        <w:rPr>
          <w:rFonts w:eastAsia="Calibri"/>
          <w:sz w:val="19"/>
        </w:rPr>
        <w:t xml:space="preserve"> | September 2011-February 2015</w:t>
      </w:r>
    </w:p>
    <w:p w14:paraId="15B0211D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Led </w:t>
      </w:r>
      <w:r>
        <w:rPr>
          <w:rFonts w:eastAsia="Calibri"/>
          <w:b/>
          <w:sz w:val="19"/>
        </w:rPr>
        <w:t>system upgrades</w:t>
      </w:r>
      <w:r>
        <w:rPr>
          <w:rFonts w:eastAsia="Calibri"/>
          <w:sz w:val="19"/>
        </w:rPr>
        <w:t xml:space="preserve">, testing cycles, </w:t>
      </w:r>
      <w:r>
        <w:rPr>
          <w:rFonts w:eastAsia="Calibri"/>
          <w:b/>
          <w:sz w:val="19"/>
        </w:rPr>
        <w:t>performance enhancements</w:t>
      </w:r>
      <w:r>
        <w:rPr>
          <w:rFonts w:eastAsia="Calibri"/>
          <w:sz w:val="19"/>
        </w:rPr>
        <w:t xml:space="preserve">, and customer support for SAP BusinessObjects Enterprise Platform 4.1 on a globally used internal instance serving </w:t>
      </w:r>
      <w:r>
        <w:rPr>
          <w:rFonts w:eastAsia="Calibri"/>
          <w:b/>
          <w:sz w:val="19"/>
        </w:rPr>
        <w:t>2000+ users</w:t>
      </w:r>
      <w:r>
        <w:rPr>
          <w:rFonts w:eastAsia="Calibri"/>
          <w:sz w:val="19"/>
        </w:rPr>
        <w:t>.</w:t>
      </w:r>
    </w:p>
    <w:p w14:paraId="20F30711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Proactively addressed system warnings to reduce customer impact, using </w:t>
      </w:r>
      <w:r>
        <w:rPr>
          <w:rFonts w:eastAsia="Calibri"/>
          <w:b/>
          <w:sz w:val="19"/>
        </w:rPr>
        <w:t>Zabbix</w:t>
      </w:r>
      <w:r>
        <w:rPr>
          <w:rFonts w:eastAsia="Calibri"/>
          <w:sz w:val="19"/>
        </w:rPr>
        <w:t xml:space="preserve"> and </w:t>
      </w:r>
      <w:r>
        <w:rPr>
          <w:rFonts w:eastAsia="Calibri"/>
          <w:b/>
          <w:sz w:val="19"/>
        </w:rPr>
        <w:t>Windows PerfMon</w:t>
      </w:r>
      <w:r>
        <w:rPr>
          <w:rFonts w:eastAsia="Calibri"/>
          <w:sz w:val="19"/>
        </w:rPr>
        <w:t xml:space="preserve"> for monitoring and diagnosis.</w:t>
      </w:r>
    </w:p>
    <w:p w14:paraId="2662CD20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Led </w:t>
      </w:r>
      <w:r>
        <w:rPr>
          <w:rFonts w:eastAsia="Calibri"/>
          <w:b/>
          <w:sz w:val="19"/>
        </w:rPr>
        <w:t>post-upgrade automated testing</w:t>
      </w:r>
      <w:r>
        <w:rPr>
          <w:rFonts w:eastAsia="Calibri"/>
          <w:sz w:val="19"/>
        </w:rPr>
        <w:t xml:space="preserve"> through data extraction, modeling, and reporting workflows using </w:t>
      </w:r>
      <w:r>
        <w:rPr>
          <w:rFonts w:eastAsia="Calibri"/>
          <w:b/>
          <w:sz w:val="19"/>
        </w:rPr>
        <w:t>Java and Selenium</w:t>
      </w:r>
      <w:r>
        <w:rPr>
          <w:rFonts w:eastAsia="Calibri"/>
          <w:sz w:val="19"/>
        </w:rPr>
        <w:t>.</w:t>
      </w:r>
    </w:p>
    <w:p w14:paraId="37641613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Led </w:t>
      </w:r>
      <w:r>
        <w:rPr>
          <w:rFonts w:eastAsia="Calibri"/>
          <w:b/>
          <w:sz w:val="19"/>
        </w:rPr>
        <w:t>three co-op hiring rounds</w:t>
      </w:r>
      <w:r>
        <w:rPr>
          <w:rFonts w:eastAsia="Calibri"/>
          <w:sz w:val="19"/>
        </w:rPr>
        <w:t xml:space="preserve"> with four competitive hires and led an SBOP global project </w:t>
      </w:r>
      <w:r>
        <w:rPr>
          <w:rFonts w:eastAsia="Calibri"/>
          <w:b/>
          <w:sz w:val="19"/>
        </w:rPr>
        <w:t>team of six</w:t>
      </w:r>
      <w:r>
        <w:rPr>
          <w:rFonts w:eastAsia="Calibri"/>
          <w:sz w:val="19"/>
        </w:rPr>
        <w:t xml:space="preserve"> on an ongoing basis.</w:t>
      </w:r>
    </w:p>
    <w:p w14:paraId="15AF9B6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Supported DevOps unit through </w:t>
      </w:r>
      <w:r>
        <w:rPr>
          <w:rFonts w:eastAsia="Calibri"/>
          <w:b/>
          <w:sz w:val="19"/>
        </w:rPr>
        <w:t>troubleshooting</w:t>
      </w:r>
      <w:r>
        <w:rPr>
          <w:rFonts w:eastAsia="Calibri"/>
          <w:sz w:val="19"/>
        </w:rPr>
        <w:t xml:space="preserve">, administration, data extraction, </w:t>
      </w:r>
      <w:r>
        <w:rPr>
          <w:rFonts w:eastAsia="Calibri"/>
          <w:b/>
          <w:sz w:val="19"/>
        </w:rPr>
        <w:t>security</w:t>
      </w:r>
      <w:r>
        <w:rPr>
          <w:rFonts w:eastAsia="Calibri"/>
          <w:sz w:val="19"/>
        </w:rPr>
        <w:t xml:space="preserve">, monitoring, and </w:t>
      </w:r>
      <w:r>
        <w:rPr>
          <w:rFonts w:eastAsia="Calibri"/>
          <w:b/>
          <w:sz w:val="19"/>
        </w:rPr>
        <w:t>data modeling</w:t>
      </w:r>
      <w:r>
        <w:rPr>
          <w:rFonts w:eastAsia="Calibri"/>
          <w:sz w:val="19"/>
        </w:rPr>
        <w:t xml:space="preserve"> across SBOP, IBM ClearQuest, </w:t>
      </w:r>
      <w:r>
        <w:rPr>
          <w:rFonts w:eastAsia="Calibri"/>
          <w:b/>
          <w:sz w:val="19"/>
        </w:rPr>
        <w:t>JIRA</w:t>
      </w:r>
      <w:r>
        <w:rPr>
          <w:rFonts w:eastAsia="Calibri"/>
          <w:sz w:val="19"/>
        </w:rPr>
        <w:t>, and Perforce CVS.</w:t>
      </w:r>
    </w:p>
    <w:p w14:paraId="0CE8FF8E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Improved </w:t>
      </w:r>
      <w:r>
        <w:rPr>
          <w:rFonts w:eastAsia="Calibri"/>
          <w:b/>
          <w:sz w:val="19"/>
        </w:rPr>
        <w:t>event monitoring</w:t>
      </w:r>
      <w:r>
        <w:rPr>
          <w:rFonts w:eastAsia="Calibri"/>
          <w:sz w:val="19"/>
        </w:rPr>
        <w:t xml:space="preserve"> through </w:t>
      </w:r>
      <w:r>
        <w:rPr>
          <w:rFonts w:eastAsia="Calibri"/>
          <w:b/>
          <w:sz w:val="19"/>
        </w:rPr>
        <w:t>audit database creation</w:t>
      </w:r>
      <w:r>
        <w:rPr>
          <w:rFonts w:eastAsia="Calibri"/>
          <w:sz w:val="19"/>
        </w:rPr>
        <w:t xml:space="preserve"> using SAP BusinessObjects IDT.</w:t>
      </w:r>
    </w:p>
    <w:p w14:paraId="2E8735D6" w14:textId="77777777" w:rsidR="005A400D" w:rsidRDefault="005A400D">
      <w:pPr>
        <w:spacing w:after="20"/>
        <w:ind w:left="230" w:hanging="230"/>
      </w:pPr>
    </w:p>
    <w:p w14:paraId="61A0B536" w14:textId="77777777" w:rsidR="0090435A" w:rsidRDefault="00050775">
      <w:pPr>
        <w:pStyle w:val="Heading1"/>
      </w:pPr>
      <w:r>
        <w:rPr>
          <w:rFonts w:ascii="Calibri" w:eastAsia="Calibri" w:hAnsi="Calibri"/>
        </w:rPr>
        <w:t>LEADERSHIP, COMMUNITY &amp; CULTURE FIT</w:t>
      </w:r>
    </w:p>
    <w:p w14:paraId="6D54D585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</w:t>
      </w:r>
      <w:r>
        <w:rPr>
          <w:rFonts w:eastAsia="Calibri"/>
          <w:b/>
          <w:sz w:val="19"/>
        </w:rPr>
        <w:t>6+ years</w:t>
      </w:r>
      <w:r>
        <w:rPr>
          <w:rFonts w:eastAsia="Calibri"/>
          <w:sz w:val="19"/>
        </w:rPr>
        <w:t xml:space="preserve"> as </w:t>
      </w:r>
      <w:r>
        <w:rPr>
          <w:rFonts w:eastAsia="Calibri"/>
          <w:b/>
          <w:sz w:val="19"/>
        </w:rPr>
        <w:t>team lead</w:t>
      </w:r>
      <w:r>
        <w:rPr>
          <w:rFonts w:eastAsia="Calibri"/>
          <w:sz w:val="19"/>
        </w:rPr>
        <w:t xml:space="preserve">, </w:t>
      </w:r>
      <w:r>
        <w:rPr>
          <w:rFonts w:eastAsia="Calibri"/>
          <w:b/>
          <w:sz w:val="19"/>
        </w:rPr>
        <w:t>intern manager</w:t>
      </w:r>
      <w:r>
        <w:rPr>
          <w:rFonts w:eastAsia="Calibri"/>
          <w:sz w:val="19"/>
        </w:rPr>
        <w:t xml:space="preserve">, mentor, and project lead; conducted interviews, managed hiring/onboarding, supported performance reviews, and led </w:t>
      </w:r>
      <w:r>
        <w:rPr>
          <w:rFonts w:eastAsia="Calibri"/>
          <w:b/>
          <w:sz w:val="19"/>
        </w:rPr>
        <w:t>teams of 2-6</w:t>
      </w:r>
      <w:r>
        <w:rPr>
          <w:rFonts w:eastAsia="Calibri"/>
          <w:sz w:val="19"/>
        </w:rPr>
        <w:t xml:space="preserve"> contributors across Microsoft and SAP contexts.</w:t>
      </w:r>
    </w:p>
    <w:p w14:paraId="6A9047A6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</w:t>
      </w:r>
      <w:r>
        <w:rPr>
          <w:rFonts w:eastAsia="Calibri"/>
          <w:b/>
          <w:sz w:val="19"/>
        </w:rPr>
        <w:t>8+ years</w:t>
      </w:r>
      <w:r>
        <w:rPr>
          <w:rFonts w:eastAsia="Calibri"/>
          <w:sz w:val="19"/>
        </w:rPr>
        <w:t xml:space="preserve"> of product owner and analyst experience, including </w:t>
      </w:r>
      <w:r>
        <w:rPr>
          <w:rFonts w:eastAsia="Calibri"/>
          <w:b/>
          <w:sz w:val="19"/>
        </w:rPr>
        <w:t>roadmap definition</w:t>
      </w:r>
      <w:r>
        <w:rPr>
          <w:rFonts w:eastAsia="Calibri"/>
          <w:sz w:val="19"/>
        </w:rPr>
        <w:t xml:space="preserve">, stakeholder requirements, </w:t>
      </w:r>
      <w:r>
        <w:rPr>
          <w:rFonts w:eastAsia="Calibri"/>
          <w:b/>
          <w:sz w:val="19"/>
        </w:rPr>
        <w:t>metric alignment</w:t>
      </w:r>
      <w:r>
        <w:rPr>
          <w:rFonts w:eastAsia="Calibri"/>
          <w:sz w:val="19"/>
        </w:rPr>
        <w:t>, compliance considerations, risk communication, and data-driven product execution.</w:t>
      </w:r>
    </w:p>
    <w:p w14:paraId="3C19A0B8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</w:t>
      </w:r>
      <w:r>
        <w:rPr>
          <w:rFonts w:eastAsia="Calibri"/>
          <w:b/>
          <w:sz w:val="19"/>
        </w:rPr>
        <w:t>Co-Founder, CEO, and President</w:t>
      </w:r>
      <w:r>
        <w:rPr>
          <w:rFonts w:eastAsia="Calibri"/>
          <w:sz w:val="19"/>
        </w:rPr>
        <w:t xml:space="preserve"> - Girls in Tech Vancouver: led strategic development and operations, managed </w:t>
      </w:r>
      <w:r>
        <w:rPr>
          <w:rFonts w:eastAsia="Calibri"/>
          <w:b/>
          <w:sz w:val="19"/>
        </w:rPr>
        <w:t>20+ volunteers</w:t>
      </w:r>
      <w:r>
        <w:rPr>
          <w:rFonts w:eastAsia="Calibri"/>
          <w:sz w:val="19"/>
        </w:rPr>
        <w:t xml:space="preserve">, served as board president, grew member base to </w:t>
      </w:r>
      <w:r>
        <w:rPr>
          <w:rFonts w:eastAsia="Calibri"/>
          <w:b/>
          <w:sz w:val="19"/>
        </w:rPr>
        <w:t>400+</w:t>
      </w:r>
      <w:r>
        <w:rPr>
          <w:rFonts w:eastAsia="Calibri"/>
          <w:sz w:val="19"/>
        </w:rPr>
        <w:t xml:space="preserve">, secured </w:t>
      </w:r>
      <w:r>
        <w:rPr>
          <w:rFonts w:eastAsia="Calibri"/>
          <w:b/>
          <w:sz w:val="19"/>
        </w:rPr>
        <w:t>30+ sponsors</w:t>
      </w:r>
      <w:r>
        <w:rPr>
          <w:rFonts w:eastAsia="Calibri"/>
          <w:sz w:val="19"/>
        </w:rPr>
        <w:t xml:space="preserve">, and orchestrated </w:t>
      </w:r>
      <w:r>
        <w:rPr>
          <w:rFonts w:eastAsia="Calibri"/>
          <w:b/>
          <w:sz w:val="19"/>
        </w:rPr>
        <w:t>20+ events</w:t>
      </w:r>
      <w:r>
        <w:rPr>
          <w:rFonts w:eastAsia="Calibri"/>
          <w:sz w:val="19"/>
        </w:rPr>
        <w:t xml:space="preserve"> to support retention of women in technology.</w:t>
      </w:r>
    </w:p>
    <w:p w14:paraId="3E377E86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</w:t>
      </w:r>
      <w:r>
        <w:rPr>
          <w:rFonts w:eastAsia="Calibri"/>
          <w:b/>
          <w:sz w:val="19"/>
        </w:rPr>
        <w:t>Founder</w:t>
      </w:r>
      <w:r>
        <w:rPr>
          <w:rFonts w:eastAsia="Calibri"/>
          <w:sz w:val="19"/>
        </w:rPr>
        <w:t xml:space="preserve"> - SAP-UBC GIRLsmarts4tech: established SAP and UBC partnership teaching computer science to Grade 7 girls; contributed </w:t>
      </w:r>
      <w:r>
        <w:rPr>
          <w:rFonts w:eastAsia="Calibri"/>
          <w:b/>
          <w:sz w:val="19"/>
        </w:rPr>
        <w:t>400+ leadership volunteer hours</w:t>
      </w:r>
      <w:r>
        <w:rPr>
          <w:rFonts w:eastAsia="Calibri"/>
          <w:sz w:val="19"/>
        </w:rPr>
        <w:t xml:space="preserve">; grew volunteer base from </w:t>
      </w:r>
      <w:r>
        <w:rPr>
          <w:rFonts w:eastAsia="Calibri"/>
          <w:b/>
          <w:sz w:val="19"/>
        </w:rPr>
        <w:t>5 to 150</w:t>
      </w:r>
      <w:r>
        <w:rPr>
          <w:rFonts w:eastAsia="Calibri"/>
          <w:sz w:val="19"/>
        </w:rPr>
        <w:t xml:space="preserve"> in 1 year; supported </w:t>
      </w:r>
      <w:r>
        <w:rPr>
          <w:rFonts w:eastAsia="Calibri"/>
          <w:b/>
          <w:sz w:val="19"/>
        </w:rPr>
        <w:t>seven program runs</w:t>
      </w:r>
      <w:r>
        <w:rPr>
          <w:rFonts w:eastAsia="Calibri"/>
          <w:sz w:val="19"/>
        </w:rPr>
        <w:t>, including three international iterations.</w:t>
      </w:r>
    </w:p>
    <w:p w14:paraId="71FD9FB0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</w:t>
      </w:r>
      <w:r>
        <w:rPr>
          <w:rFonts w:eastAsia="Calibri"/>
          <w:b/>
          <w:sz w:val="19"/>
        </w:rPr>
        <w:t>3000+ hours</w:t>
      </w:r>
      <w:r>
        <w:rPr>
          <w:rFonts w:eastAsia="Calibri"/>
          <w:sz w:val="19"/>
        </w:rPr>
        <w:t xml:space="preserve"> extracurricular volunteering across Paul Allen Institute consciousness research, Windows Inclusivity Culture Team, UBC-SAP GIRLsmarts4tech, Microsoft Research Ability Team, Bringing Women Together Network, UBC Sauder mentoring initiatives, </w:t>
      </w:r>
      <w:r>
        <w:rPr>
          <w:rFonts w:eastAsia="Calibri"/>
          <w:b/>
          <w:sz w:val="19"/>
        </w:rPr>
        <w:t>design-thinking coaching</w:t>
      </w:r>
      <w:r>
        <w:rPr>
          <w:rFonts w:eastAsia="Calibri"/>
          <w:sz w:val="19"/>
        </w:rPr>
        <w:t xml:space="preserve">, youth education, and </w:t>
      </w:r>
      <w:r>
        <w:rPr>
          <w:rFonts w:eastAsia="Calibri"/>
          <w:b/>
          <w:sz w:val="19"/>
        </w:rPr>
        <w:t>community programs</w:t>
      </w:r>
      <w:r>
        <w:rPr>
          <w:rFonts w:eastAsia="Calibri"/>
          <w:sz w:val="19"/>
        </w:rPr>
        <w:t>.</w:t>
      </w:r>
    </w:p>
    <w:p w14:paraId="08B1B80C" w14:textId="77777777" w:rsidR="005A400D" w:rsidRDefault="005A400D">
      <w:pPr>
        <w:spacing w:after="20"/>
        <w:ind w:left="230" w:hanging="230"/>
      </w:pPr>
    </w:p>
    <w:p w14:paraId="29E407F1" w14:textId="77777777" w:rsidR="0090435A" w:rsidRDefault="00050775">
      <w:pPr>
        <w:pStyle w:val="Heading1"/>
      </w:pPr>
      <w:r>
        <w:rPr>
          <w:rFonts w:ascii="Calibri" w:eastAsia="Calibri" w:hAnsi="Calibri"/>
        </w:rPr>
        <w:t>PUBLICATIONS &amp; RESEARCH</w:t>
      </w:r>
    </w:p>
    <w:p w14:paraId="2C117CB2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>· "</w:t>
      </w:r>
      <w:r>
        <w:rPr>
          <w:rFonts w:eastAsia="Calibri"/>
          <w:b/>
          <w:sz w:val="19"/>
        </w:rPr>
        <w:t>Managing Stress: The Needs of Autistic Adults in Video Calling</w:t>
      </w:r>
      <w:r>
        <w:rPr>
          <w:rFonts w:eastAsia="Calibri"/>
          <w:sz w:val="19"/>
        </w:rPr>
        <w:t>" - Proceedings of the ACM on Human-Computer Interaction, Volume 3, Issue CSCW, November 2019.</w:t>
      </w:r>
    </w:p>
    <w:p w14:paraId="35E991D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>· "</w:t>
      </w:r>
      <w:r>
        <w:rPr>
          <w:rFonts w:eastAsia="Calibri"/>
          <w:b/>
          <w:sz w:val="19"/>
        </w:rPr>
        <w:t>Lessons Learned in Designing AI for Autistic Adults</w:t>
      </w:r>
      <w:r>
        <w:rPr>
          <w:rFonts w:eastAsia="Calibri"/>
          <w:sz w:val="19"/>
        </w:rPr>
        <w:t>" - ASSETS 2020: Proceedings of the 22nd International ACM SIGACCESS Conference on Computers and Accessibility, October 2020.</w:t>
      </w:r>
    </w:p>
    <w:p w14:paraId="5C8C51B3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Research in coherence in </w:t>
      </w:r>
      <w:r>
        <w:rPr>
          <w:rFonts w:eastAsia="Calibri"/>
          <w:b/>
          <w:sz w:val="19"/>
        </w:rPr>
        <w:t>rodent MRI data</w:t>
      </w:r>
      <w:r>
        <w:rPr>
          <w:rFonts w:eastAsia="Calibri"/>
          <w:sz w:val="19"/>
        </w:rPr>
        <w:t xml:space="preserve"> - Paul Allen Institute consciousness and psilocybin research collaboration.</w:t>
      </w:r>
    </w:p>
    <w:p w14:paraId="0E271825" w14:textId="77777777" w:rsidR="0090435A" w:rsidRDefault="00050775">
      <w:pPr>
        <w:spacing w:after="20"/>
        <w:ind w:left="230" w:hanging="230"/>
        <w:rPr>
          <w:rFonts w:eastAsia="Calibri"/>
          <w:sz w:val="19"/>
        </w:rPr>
      </w:pPr>
      <w:r>
        <w:rPr>
          <w:rFonts w:eastAsia="Calibri"/>
          <w:sz w:val="19"/>
        </w:rPr>
        <w:t xml:space="preserve">· </w:t>
      </w:r>
      <w:r>
        <w:rPr>
          <w:rFonts w:eastAsia="Calibri"/>
          <w:b/>
          <w:sz w:val="19"/>
        </w:rPr>
        <w:t>Computational Neuroscience</w:t>
      </w:r>
      <w:r>
        <w:rPr>
          <w:rFonts w:eastAsia="Calibri"/>
          <w:sz w:val="19"/>
        </w:rPr>
        <w:t xml:space="preserve"> Research Topics graduate course - Computational Neuroscience Center, University of Washington; </w:t>
      </w:r>
      <w:r>
        <w:rPr>
          <w:rFonts w:eastAsia="Calibri"/>
          <w:b/>
          <w:sz w:val="19"/>
        </w:rPr>
        <w:t>top of class</w:t>
      </w:r>
      <w:r>
        <w:rPr>
          <w:rFonts w:eastAsia="Calibri"/>
          <w:sz w:val="19"/>
        </w:rPr>
        <w:t>.</w:t>
      </w:r>
    </w:p>
    <w:p w14:paraId="69589FA2" w14:textId="77777777" w:rsidR="005A400D" w:rsidRDefault="005A400D">
      <w:pPr>
        <w:spacing w:after="20"/>
        <w:ind w:left="230" w:hanging="230"/>
      </w:pPr>
    </w:p>
    <w:p w14:paraId="0CD60E4C" w14:textId="77777777" w:rsidR="0090435A" w:rsidRDefault="00050775">
      <w:pPr>
        <w:pStyle w:val="Heading1"/>
      </w:pPr>
      <w:r>
        <w:rPr>
          <w:rFonts w:ascii="Calibri" w:eastAsia="Calibri" w:hAnsi="Calibri"/>
        </w:rPr>
        <w:t>EDUCATION</w:t>
      </w:r>
    </w:p>
    <w:p w14:paraId="0AEF3EB2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2022 - </w:t>
      </w:r>
      <w:r>
        <w:rPr>
          <w:rFonts w:eastAsia="Calibri"/>
          <w:b/>
          <w:sz w:val="19"/>
        </w:rPr>
        <w:t>University of Washington</w:t>
      </w:r>
      <w:r>
        <w:rPr>
          <w:rFonts w:eastAsia="Calibri"/>
          <w:sz w:val="19"/>
        </w:rPr>
        <w:t>, United States - Computational Neuroscience Course.</w:t>
      </w:r>
    </w:p>
    <w:p w14:paraId="1744F846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2018 - </w:t>
      </w:r>
      <w:r>
        <w:rPr>
          <w:rFonts w:eastAsia="Calibri"/>
          <w:b/>
          <w:sz w:val="19"/>
        </w:rPr>
        <w:t>BrainStation</w:t>
      </w:r>
      <w:r>
        <w:rPr>
          <w:rFonts w:eastAsia="Calibri"/>
          <w:sz w:val="19"/>
        </w:rPr>
        <w:t>, Canada - Data Science and Modeling.</w:t>
      </w:r>
    </w:p>
    <w:p w14:paraId="4BF56574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2010-2013 - </w:t>
      </w:r>
      <w:r>
        <w:rPr>
          <w:rFonts w:eastAsia="Calibri"/>
          <w:b/>
          <w:sz w:val="19"/>
        </w:rPr>
        <w:t>University of British Columbia</w:t>
      </w:r>
      <w:r>
        <w:rPr>
          <w:rFonts w:eastAsia="Calibri"/>
          <w:sz w:val="19"/>
        </w:rPr>
        <w:t xml:space="preserve">, Canada - </w:t>
      </w:r>
      <w:r>
        <w:rPr>
          <w:rFonts w:eastAsia="Calibri"/>
          <w:b/>
          <w:sz w:val="19"/>
        </w:rPr>
        <w:t>B.Sc., Major in Computer Science</w:t>
      </w:r>
      <w:r>
        <w:rPr>
          <w:rFonts w:eastAsia="Calibri"/>
          <w:sz w:val="19"/>
        </w:rPr>
        <w:t xml:space="preserve"> with Co-op. Course highlights: Artificial Intelligence, Calculus, Linear Algebra, Databases, Cognitive Science, and Statistics.</w:t>
      </w:r>
    </w:p>
    <w:p w14:paraId="2041ECAF" w14:textId="77777777" w:rsidR="0090435A" w:rsidRDefault="00050775">
      <w:pPr>
        <w:spacing w:after="20"/>
        <w:ind w:left="230" w:hanging="230"/>
      </w:pPr>
      <w:r>
        <w:rPr>
          <w:rFonts w:eastAsia="Calibri"/>
          <w:sz w:val="19"/>
        </w:rPr>
        <w:t xml:space="preserve">· </w:t>
      </w:r>
      <w:r>
        <w:rPr>
          <w:rFonts w:eastAsia="Calibri"/>
          <w:sz w:val="19"/>
        </w:rPr>
        <w:t xml:space="preserve">2008-2010 - </w:t>
      </w:r>
      <w:r>
        <w:rPr>
          <w:rFonts w:eastAsia="Calibri"/>
          <w:b/>
          <w:sz w:val="19"/>
        </w:rPr>
        <w:t>University of Victoria</w:t>
      </w:r>
      <w:r>
        <w:rPr>
          <w:rFonts w:eastAsia="Calibri"/>
          <w:sz w:val="19"/>
        </w:rPr>
        <w:t>, Canada - B.Sc. studies in Computers, Mathematics, and Economics; transferred.</w:t>
      </w:r>
    </w:p>
    <w:sectPr w:rsidR="0090435A" w:rsidSect="00034616">
      <w:pgSz w:w="12240" w:h="15840"/>
      <w:pgMar w:top="648" w:right="540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122263">
    <w:abstractNumId w:val="8"/>
  </w:num>
  <w:num w:numId="2" w16cid:durableId="176699755">
    <w:abstractNumId w:val="6"/>
  </w:num>
  <w:num w:numId="3" w16cid:durableId="537008170">
    <w:abstractNumId w:val="5"/>
  </w:num>
  <w:num w:numId="4" w16cid:durableId="834106675">
    <w:abstractNumId w:val="4"/>
  </w:num>
  <w:num w:numId="5" w16cid:durableId="1816332891">
    <w:abstractNumId w:val="7"/>
  </w:num>
  <w:num w:numId="6" w16cid:durableId="325478803">
    <w:abstractNumId w:val="3"/>
  </w:num>
  <w:num w:numId="7" w16cid:durableId="686247974">
    <w:abstractNumId w:val="2"/>
  </w:num>
  <w:num w:numId="8" w16cid:durableId="1725332598">
    <w:abstractNumId w:val="1"/>
  </w:num>
  <w:num w:numId="9" w16cid:durableId="101314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775"/>
    <w:rsid w:val="0006063C"/>
    <w:rsid w:val="0015074B"/>
    <w:rsid w:val="0029639D"/>
    <w:rsid w:val="00326F90"/>
    <w:rsid w:val="005A400D"/>
    <w:rsid w:val="006278DC"/>
    <w:rsid w:val="0090435A"/>
    <w:rsid w:val="00AA1D8D"/>
    <w:rsid w:val="00B47730"/>
    <w:rsid w:val="00CB0664"/>
    <w:rsid w:val="00D86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C6725"/>
  <w14:defaultImageDpi w14:val="300"/>
  <w15:docId w15:val="{C8BC6B48-E020-4AAC-88AD-0BB4E0769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5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40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0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0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enniferwalder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2225</Words>
  <Characters>12371</Characters>
  <Application>Microsoft Office Word</Application>
  <DocSecurity>0</DocSecurity>
  <Lines>247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Jennifer Waldern - AI Architect Resume</dc:title>
  <dc:subject>Resume</dc:subject>
  <dc:creator>Jennifer Waldern</dc:creator>
  <cp:keywords>AI Architect, Data Scientist, Applied AI, Databricks, MLOps, Microsoft, Resume</cp:keywords>
  <dc:description/>
  <cp:lastModifiedBy>Jennifer Waldern</cp:lastModifiedBy>
  <cp:revision>2</cp:revision>
  <dcterms:created xsi:type="dcterms:W3CDTF">2026-04-29T02:09:00Z</dcterms:created>
  <dcterms:modified xsi:type="dcterms:W3CDTF">2026-04-29T02:09:00Z</dcterms:modified>
  <cp:category>Resume</cp:category>
</cp:coreProperties>
</file>