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E2" w:rsidRDefault="008975E2" w:rsidP="008975E2">
      <w:pPr>
        <w:jc w:val="center"/>
        <w:rPr>
          <w:rFonts w:ascii="Times New Roman" w:hAnsi="Times New Roman" w:cs="Times New Roman"/>
          <w:b/>
          <w:sz w:val="40"/>
        </w:rPr>
      </w:pPr>
      <w:r w:rsidRPr="008975E2">
        <w:rPr>
          <w:rFonts w:ascii="Times New Roman" w:hAnsi="Times New Roman" w:cs="Times New Roman"/>
          <w:b/>
          <w:sz w:val="40"/>
        </w:rPr>
        <w:t>Spring</w:t>
      </w:r>
      <w:r w:rsidRPr="008975E2">
        <w:rPr>
          <w:rFonts w:ascii="Times New Roman" w:hAnsi="Times New Roman" w:cs="Times New Roman"/>
          <w:b/>
          <w:sz w:val="40"/>
        </w:rPr>
        <w:t>源码解析</w:t>
      </w:r>
    </w:p>
    <w:p w:rsidR="008975E2" w:rsidRDefault="008975E2" w:rsidP="008975E2">
      <w:pPr>
        <w:jc w:val="center"/>
        <w:rPr>
          <w:rFonts w:ascii="Times New Roman" w:eastAsia="宋体" w:hAnsi="Times New Roman" w:cs="Times New Roman"/>
          <w:sz w:val="32"/>
        </w:rPr>
      </w:pPr>
      <w:r>
        <w:rPr>
          <w:rFonts w:ascii="宋体" w:eastAsia="宋体" w:hAnsi="宋体"/>
          <w:b/>
          <w:sz w:val="36"/>
        </w:rPr>
        <w:t>2019.7.2</w:t>
      </w:r>
    </w:p>
    <w:p w:rsidR="00200BBE" w:rsidRDefault="007505B3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参考网址：</w:t>
      </w:r>
      <w:hyperlink r:id="rId5" w:history="1">
        <w:r w:rsidRPr="007505B3">
          <w:rPr>
            <w:rStyle w:val="a3"/>
            <w:rFonts w:ascii="Times New Roman" w:eastAsia="宋体" w:hAnsi="Times New Roman" w:cs="Times New Roman"/>
            <w:sz w:val="32"/>
          </w:rPr>
          <w:t>Spring</w:t>
        </w:r>
        <w:r w:rsidRPr="007505B3">
          <w:rPr>
            <w:rStyle w:val="a3"/>
            <w:rFonts w:ascii="Times New Roman" w:eastAsia="宋体" w:hAnsi="Times New Roman" w:cs="Times New Roman"/>
            <w:sz w:val="32"/>
          </w:rPr>
          <w:t>源码解析</w:t>
        </w:r>
      </w:hyperlink>
    </w:p>
    <w:p w:rsidR="007505B3" w:rsidRDefault="00B44862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drawing>
          <wp:inline distT="0" distB="0" distL="0" distR="0" wp14:anchorId="28608365" wp14:editId="4473434D">
            <wp:extent cx="5274310" cy="2489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8D" w:rsidRDefault="005C188D">
      <w:pPr>
        <w:rPr>
          <w:rFonts w:ascii="Times New Roman" w:eastAsia="宋体" w:hAnsi="Times New Roman" w:cs="Times New Roman"/>
          <w:sz w:val="32"/>
        </w:rPr>
      </w:pPr>
      <w:hyperlink r:id="rId7" w:history="1">
        <w:r w:rsidRPr="005C188D">
          <w:rPr>
            <w:rStyle w:val="a3"/>
            <w:rFonts w:ascii="Times New Roman" w:eastAsia="宋体" w:hAnsi="Times New Roman" w:cs="Times New Roman"/>
            <w:sz w:val="32"/>
          </w:rPr>
          <w:t>mvnrepository</w:t>
        </w:r>
        <w:r w:rsidRPr="005C188D">
          <w:rPr>
            <w:rStyle w:val="a3"/>
            <w:rFonts w:ascii="Times New Roman" w:eastAsia="宋体" w:hAnsi="Times New Roman" w:cs="Times New Roman"/>
            <w:sz w:val="32"/>
          </w:rPr>
          <w:t>仓库</w:t>
        </w:r>
      </w:hyperlink>
    </w:p>
    <w:p w:rsidR="008A62AF" w:rsidRPr="008A62AF" w:rsidRDefault="008A62AF">
      <w:pPr>
        <w:rPr>
          <w:rFonts w:ascii="Times New Roman" w:eastAsia="宋体" w:hAnsi="Times New Roman" w:cs="Times New Roman"/>
          <w:b/>
          <w:sz w:val="40"/>
        </w:rPr>
      </w:pPr>
      <w:r w:rsidRPr="008A62AF">
        <w:rPr>
          <w:rFonts w:ascii="Times New Roman" w:eastAsia="宋体" w:hAnsi="Times New Roman" w:cs="Times New Roman" w:hint="eastAsia"/>
          <w:b/>
          <w:sz w:val="40"/>
        </w:rPr>
        <w:t>一、组件注册</w:t>
      </w:r>
    </w:p>
    <w:p w:rsidR="005C188D" w:rsidRDefault="00B6152F">
      <w:pPr>
        <w:rPr>
          <w:rFonts w:ascii="Times New Roman" w:eastAsia="宋体" w:hAnsi="Times New Roman" w:cs="Times New Roman" w:hint="eastAsia"/>
          <w:sz w:val="32"/>
        </w:rPr>
      </w:pPr>
      <w:r>
        <w:rPr>
          <w:rFonts w:ascii="Times New Roman" w:eastAsia="宋体" w:hAnsi="Times New Roman" w:cs="Times New Roman"/>
          <w:sz w:val="32"/>
        </w:rPr>
        <w:t>1</w:t>
      </w:r>
      <w:r>
        <w:rPr>
          <w:rFonts w:ascii="Times New Roman" w:eastAsia="宋体" w:hAnsi="Times New Roman" w:cs="Times New Roman" w:hint="eastAsia"/>
          <w:sz w:val="32"/>
        </w:rPr>
        <w:t>、</w:t>
      </w:r>
      <w:r>
        <w:rPr>
          <w:rFonts w:ascii="Times New Roman" w:eastAsia="宋体" w:hAnsi="Times New Roman" w:cs="Times New Roman" w:hint="eastAsia"/>
          <w:sz w:val="32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Component</w:t>
      </w:r>
      <w:r w:rsidR="00E34610">
        <w:rPr>
          <w:rFonts w:ascii="Times New Roman" w:eastAsia="宋体" w:hAnsi="Times New Roman" w:cs="Times New Roman" w:hint="eastAsia"/>
          <w:sz w:val="32"/>
        </w:rPr>
        <w:t>Scan</w:t>
      </w:r>
      <w:proofErr w:type="spellEnd"/>
      <w:r w:rsidR="00E34610">
        <w:rPr>
          <w:rFonts w:ascii="Times New Roman" w:eastAsia="宋体" w:hAnsi="Times New Roman" w:cs="Times New Roman" w:hint="eastAsia"/>
          <w:sz w:val="32"/>
        </w:rPr>
        <w:t>—自动扫描组件</w:t>
      </w:r>
      <w:r w:rsidR="00E34610">
        <w:rPr>
          <w:rFonts w:ascii="Times New Roman" w:eastAsia="宋体" w:hAnsi="Times New Roman" w:cs="Times New Roman" w:hint="eastAsia"/>
          <w:sz w:val="32"/>
        </w:rPr>
        <w:t>&amp;</w:t>
      </w:r>
      <w:r w:rsidR="00E34610">
        <w:rPr>
          <w:rFonts w:ascii="Times New Roman" w:eastAsia="宋体" w:hAnsi="Times New Roman" w:cs="Times New Roman" w:hint="eastAsia"/>
          <w:sz w:val="32"/>
        </w:rPr>
        <w:t>指定扫描范围</w:t>
      </w:r>
    </w:p>
    <w:p w:rsidR="00E34610" w:rsidRDefault="00B6152F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2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E34610">
        <w:rPr>
          <w:rFonts w:ascii="Times New Roman" w:eastAsia="宋体" w:hAnsi="Times New Roman" w:cs="Times New Roman" w:hint="eastAsia"/>
          <w:sz w:val="32"/>
        </w:rPr>
        <w:t>@Scope</w:t>
      </w:r>
      <w:proofErr w:type="gramStart"/>
      <w:r w:rsidR="00E34610">
        <w:rPr>
          <w:rFonts w:ascii="Times New Roman" w:eastAsia="宋体" w:hAnsi="Times New Roman" w:cs="Times New Roman" w:hint="eastAsia"/>
          <w:sz w:val="32"/>
        </w:rPr>
        <w:t>—设置</w:t>
      </w:r>
      <w:proofErr w:type="gramEnd"/>
      <w:r w:rsidR="00E34610">
        <w:rPr>
          <w:rFonts w:ascii="Times New Roman" w:eastAsia="宋体" w:hAnsi="Times New Roman" w:cs="Times New Roman" w:hint="eastAsia"/>
          <w:sz w:val="32"/>
        </w:rPr>
        <w:t>组件作用域</w:t>
      </w:r>
    </w:p>
    <w:p w:rsidR="005C188D" w:rsidRDefault="00B6152F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对于</w:t>
      </w:r>
      <w:r>
        <w:rPr>
          <w:rFonts w:ascii="Times New Roman" w:eastAsia="宋体" w:hAnsi="Times New Roman" w:cs="Times New Roman" w:hint="eastAsia"/>
          <w:sz w:val="32"/>
        </w:rPr>
        <w:t>b</w:t>
      </w:r>
      <w:r>
        <w:rPr>
          <w:rFonts w:ascii="Times New Roman" w:eastAsia="宋体" w:hAnsi="Times New Roman" w:cs="Times New Roman"/>
          <w:sz w:val="32"/>
        </w:rPr>
        <w:t>ean</w:t>
      </w:r>
      <w:r>
        <w:rPr>
          <w:rFonts w:ascii="Times New Roman" w:eastAsia="宋体" w:hAnsi="Times New Roman" w:cs="Times New Roman" w:hint="eastAsia"/>
          <w:sz w:val="32"/>
        </w:rPr>
        <w:t>来说的</w:t>
      </w:r>
      <w:r w:rsidR="00523399">
        <w:rPr>
          <w:rFonts w:ascii="Times New Roman" w:eastAsia="宋体" w:hAnsi="Times New Roman" w:cs="Times New Roman" w:hint="eastAsia"/>
          <w:sz w:val="32"/>
        </w:rPr>
        <w:t>，组件的作用域</w:t>
      </w:r>
      <w:r>
        <w:rPr>
          <w:rFonts w:ascii="Times New Roman" w:eastAsia="宋体" w:hAnsi="Times New Roman" w:cs="Times New Roman" w:hint="eastAsia"/>
          <w:sz w:val="32"/>
        </w:rPr>
        <w:t>@Scope</w:t>
      </w:r>
      <w:r w:rsidR="00523399">
        <w:rPr>
          <w:rFonts w:ascii="Times New Roman" w:eastAsia="宋体" w:hAnsi="Times New Roman" w:cs="Times New Roman" w:hint="eastAsia"/>
          <w:sz w:val="32"/>
        </w:rPr>
        <w:t>：调整作用域</w:t>
      </w:r>
    </w:p>
    <w:p w:rsidR="00B6152F" w:rsidRDefault="00B6152F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参数有四个：</w:t>
      </w:r>
    </w:p>
    <w:p w:rsidR="00B6152F" w:rsidRDefault="00B6152F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prototype</w:t>
      </w:r>
      <w:r>
        <w:rPr>
          <w:rFonts w:ascii="Times New Roman" w:eastAsia="宋体" w:hAnsi="Times New Roman" w:cs="Times New Roman" w:hint="eastAsia"/>
          <w:sz w:val="32"/>
        </w:rPr>
        <w:t>：多实例的：</w:t>
      </w:r>
      <w:r>
        <w:rPr>
          <w:rFonts w:ascii="Times New Roman" w:eastAsia="宋体" w:hAnsi="Times New Roman" w:cs="Times New Roman" w:hint="eastAsia"/>
          <w:sz w:val="32"/>
        </w:rPr>
        <w:t>IOC</w:t>
      </w:r>
      <w:r>
        <w:rPr>
          <w:rFonts w:ascii="Times New Roman" w:eastAsia="宋体" w:hAnsi="Times New Roman" w:cs="Times New Roman" w:hint="eastAsia"/>
          <w:sz w:val="32"/>
        </w:rPr>
        <w:t>容器启动并不会调用方法创建对象放在容器中。每次获取的时候才会调用方法创建对象</w:t>
      </w:r>
    </w:p>
    <w:p w:rsidR="00B6152F" w:rsidRDefault="00B6152F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singleton</w:t>
      </w:r>
      <w:r>
        <w:rPr>
          <w:rFonts w:ascii="Times New Roman" w:eastAsia="宋体" w:hAnsi="Times New Roman" w:cs="Times New Roman" w:hint="eastAsia"/>
          <w:sz w:val="32"/>
        </w:rPr>
        <w:t>：单实例的（默认值）：</w:t>
      </w:r>
      <w:r>
        <w:rPr>
          <w:rFonts w:ascii="Times New Roman" w:eastAsia="宋体" w:hAnsi="Times New Roman" w:cs="Times New Roman" w:hint="eastAsia"/>
          <w:sz w:val="32"/>
        </w:rPr>
        <w:t>IOC</w:t>
      </w:r>
      <w:r>
        <w:rPr>
          <w:rFonts w:ascii="Times New Roman" w:eastAsia="宋体" w:hAnsi="Times New Roman" w:cs="Times New Roman" w:hint="eastAsia"/>
          <w:sz w:val="32"/>
        </w:rPr>
        <w:t>容器启动会调用</w:t>
      </w:r>
      <w:r>
        <w:rPr>
          <w:rFonts w:ascii="Times New Roman" w:eastAsia="宋体" w:hAnsi="Times New Roman" w:cs="Times New Roman" w:hint="eastAsia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方法创建对象放到</w:t>
      </w:r>
      <w:r>
        <w:rPr>
          <w:rFonts w:ascii="Times New Roman" w:eastAsia="宋体" w:hAnsi="Times New Roman" w:cs="Times New Roman" w:hint="eastAsia"/>
          <w:sz w:val="32"/>
        </w:rPr>
        <w:t>IOC</w:t>
      </w:r>
      <w:r>
        <w:rPr>
          <w:rFonts w:ascii="Times New Roman" w:eastAsia="宋体" w:hAnsi="Times New Roman" w:cs="Times New Roman" w:hint="eastAsia"/>
          <w:sz w:val="32"/>
        </w:rPr>
        <w:t>容器中。以后每次获取就是直接从容器（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m</w:t>
      </w:r>
      <w:r>
        <w:rPr>
          <w:rFonts w:ascii="Times New Roman" w:eastAsia="宋体" w:hAnsi="Times New Roman" w:cs="Times New Roman"/>
          <w:sz w:val="32"/>
        </w:rPr>
        <w:t>ap.get</w:t>
      </w:r>
      <w:proofErr w:type="spellEnd"/>
      <w:r>
        <w:rPr>
          <w:rFonts w:ascii="Times New Roman" w:eastAsia="宋体" w:hAnsi="Times New Roman" w:cs="Times New Roman"/>
          <w:sz w:val="32"/>
        </w:rPr>
        <w:t>()</w:t>
      </w:r>
      <w:r>
        <w:rPr>
          <w:rFonts w:ascii="Times New Roman" w:eastAsia="宋体" w:hAnsi="Times New Roman" w:cs="Times New Roman" w:hint="eastAsia"/>
          <w:sz w:val="32"/>
        </w:rPr>
        <w:t>）中拿</w:t>
      </w:r>
      <w:r>
        <w:rPr>
          <w:rFonts w:ascii="Times New Roman" w:eastAsia="宋体" w:hAnsi="Times New Roman" w:cs="Times New Roman" w:hint="eastAsia"/>
          <w:sz w:val="32"/>
        </w:rPr>
        <w:t>.</w:t>
      </w:r>
    </w:p>
    <w:p w:rsidR="00B6152F" w:rsidRDefault="00B6152F">
      <w:pPr>
        <w:rPr>
          <w:rFonts w:ascii="Times New Roman" w:eastAsia="宋体" w:hAnsi="Times New Roman" w:cs="Times New Roman" w:hint="eastAsia"/>
          <w:sz w:val="32"/>
        </w:rPr>
      </w:pPr>
      <w:r>
        <w:rPr>
          <w:rFonts w:ascii="Times New Roman" w:eastAsia="宋体" w:hAnsi="Times New Roman" w:cs="Times New Roman"/>
          <w:sz w:val="32"/>
        </w:rPr>
        <w:t>request</w:t>
      </w:r>
      <w:r>
        <w:rPr>
          <w:rFonts w:ascii="Times New Roman" w:eastAsia="宋体" w:hAnsi="Times New Roman" w:cs="Times New Roman" w:hint="eastAsia"/>
          <w:sz w:val="32"/>
        </w:rPr>
        <w:t>：同一次请求创建一个实例</w:t>
      </w:r>
    </w:p>
    <w:p w:rsidR="00B6152F" w:rsidRDefault="00B6152F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session</w:t>
      </w:r>
      <w:r>
        <w:rPr>
          <w:rFonts w:ascii="Times New Roman" w:eastAsia="宋体" w:hAnsi="Times New Roman" w:cs="Times New Roman" w:hint="eastAsia"/>
          <w:sz w:val="32"/>
        </w:rPr>
        <w:t>：同一个</w:t>
      </w:r>
      <w:r>
        <w:rPr>
          <w:rFonts w:ascii="Times New Roman" w:eastAsia="宋体" w:hAnsi="Times New Roman" w:cs="Times New Roman" w:hint="eastAsia"/>
          <w:sz w:val="32"/>
        </w:rPr>
        <w:t>s</w:t>
      </w:r>
      <w:r>
        <w:rPr>
          <w:rFonts w:ascii="Times New Roman" w:eastAsia="宋体" w:hAnsi="Times New Roman" w:cs="Times New Roman"/>
          <w:sz w:val="32"/>
        </w:rPr>
        <w:t>ession</w:t>
      </w:r>
      <w:r>
        <w:rPr>
          <w:rFonts w:ascii="Times New Roman" w:eastAsia="宋体" w:hAnsi="Times New Roman" w:cs="Times New Roman" w:hint="eastAsia"/>
          <w:sz w:val="32"/>
        </w:rPr>
        <w:t>创建一个实例</w:t>
      </w:r>
    </w:p>
    <w:p w:rsidR="00FA13FB" w:rsidRDefault="00FA13FB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lastRenderedPageBreak/>
        <w:t>3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E34610">
        <w:rPr>
          <w:rFonts w:ascii="Times New Roman" w:eastAsia="宋体" w:hAnsi="Times New Roman" w:cs="Times New Roman" w:hint="eastAsia"/>
          <w:sz w:val="32"/>
        </w:rPr>
        <w:t>@Lazy</w:t>
      </w:r>
      <w:r w:rsidR="00E34610">
        <w:rPr>
          <w:rFonts w:ascii="Times New Roman" w:eastAsia="宋体" w:hAnsi="Times New Roman" w:cs="Times New Roman" w:hint="eastAsia"/>
          <w:sz w:val="32"/>
        </w:rPr>
        <w:t>—</w:t>
      </w:r>
      <w:r w:rsidR="00E34610">
        <w:rPr>
          <w:rFonts w:ascii="Times New Roman" w:eastAsia="宋体" w:hAnsi="Times New Roman" w:cs="Times New Roman" w:hint="eastAsia"/>
          <w:sz w:val="32"/>
        </w:rPr>
        <w:t>bean</w:t>
      </w:r>
      <w:proofErr w:type="gramStart"/>
      <w:r w:rsidR="00E34610">
        <w:rPr>
          <w:rFonts w:ascii="Times New Roman" w:eastAsia="宋体" w:hAnsi="Times New Roman" w:cs="Times New Roman" w:hint="eastAsia"/>
          <w:sz w:val="32"/>
        </w:rPr>
        <w:t>懒</w:t>
      </w:r>
      <w:proofErr w:type="gramEnd"/>
      <w:r w:rsidR="00E34610">
        <w:rPr>
          <w:rFonts w:ascii="Times New Roman" w:eastAsia="宋体" w:hAnsi="Times New Roman" w:cs="Times New Roman" w:hint="eastAsia"/>
          <w:sz w:val="32"/>
        </w:rPr>
        <w:t>加载</w:t>
      </w:r>
    </w:p>
    <w:p w:rsidR="00E34610" w:rsidRDefault="00E34610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单实例</w:t>
      </w:r>
      <w:r>
        <w:rPr>
          <w:rFonts w:ascii="Times New Roman" w:eastAsia="宋体" w:hAnsi="Times New Roman" w:cs="Times New Roman" w:hint="eastAsia"/>
          <w:sz w:val="32"/>
        </w:rPr>
        <w:t>bean</w:t>
      </w:r>
      <w:r>
        <w:rPr>
          <w:rFonts w:ascii="Times New Roman" w:eastAsia="宋体" w:hAnsi="Times New Roman" w:cs="Times New Roman" w:hint="eastAsia"/>
          <w:sz w:val="32"/>
        </w:rPr>
        <w:t>，默认在容器启动的时候创建对象；</w:t>
      </w:r>
    </w:p>
    <w:p w:rsidR="00E34610" w:rsidRDefault="00E34610">
      <w:pPr>
        <w:rPr>
          <w:rFonts w:ascii="Times New Roman" w:eastAsia="宋体" w:hAnsi="Times New Roman" w:cs="Times New Roman"/>
          <w:sz w:val="32"/>
        </w:rPr>
      </w:pPr>
      <w:proofErr w:type="gramStart"/>
      <w:r>
        <w:rPr>
          <w:rFonts w:ascii="Times New Roman" w:eastAsia="宋体" w:hAnsi="Times New Roman" w:cs="Times New Roman" w:hint="eastAsia"/>
          <w:sz w:val="32"/>
        </w:rPr>
        <w:t>懒</w:t>
      </w:r>
      <w:proofErr w:type="gramEnd"/>
      <w:r>
        <w:rPr>
          <w:rFonts w:ascii="Times New Roman" w:eastAsia="宋体" w:hAnsi="Times New Roman" w:cs="Times New Roman" w:hint="eastAsia"/>
          <w:sz w:val="32"/>
        </w:rPr>
        <w:t>加载：容器启动</w:t>
      </w:r>
      <w:proofErr w:type="gramStart"/>
      <w:r>
        <w:rPr>
          <w:rFonts w:ascii="Times New Roman" w:eastAsia="宋体" w:hAnsi="Times New Roman" w:cs="Times New Roman" w:hint="eastAsia"/>
          <w:sz w:val="32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32"/>
        </w:rPr>
        <w:t>创建对象。</w:t>
      </w:r>
      <w:r w:rsidR="008F26F0">
        <w:rPr>
          <w:rFonts w:ascii="Times New Roman" w:eastAsia="宋体" w:hAnsi="Times New Roman" w:cs="Times New Roman" w:hint="eastAsia"/>
          <w:sz w:val="32"/>
        </w:rPr>
        <w:t>第一次使用（获取）</w:t>
      </w:r>
      <w:r w:rsidR="008F26F0">
        <w:rPr>
          <w:rFonts w:ascii="Times New Roman" w:eastAsia="宋体" w:hAnsi="Times New Roman" w:cs="Times New Roman" w:hint="eastAsia"/>
          <w:sz w:val="32"/>
        </w:rPr>
        <w:t>bean</w:t>
      </w:r>
      <w:r w:rsidR="000536EB">
        <w:rPr>
          <w:rFonts w:ascii="Times New Roman" w:eastAsia="宋体" w:hAnsi="Times New Roman" w:cs="Times New Roman" w:hint="eastAsia"/>
          <w:sz w:val="32"/>
        </w:rPr>
        <w:t>是才</w:t>
      </w:r>
      <w:r w:rsidR="008F26F0">
        <w:rPr>
          <w:rFonts w:ascii="Times New Roman" w:eastAsia="宋体" w:hAnsi="Times New Roman" w:cs="Times New Roman" w:hint="eastAsia"/>
          <w:sz w:val="32"/>
        </w:rPr>
        <w:t>创建对象，并初始化</w:t>
      </w:r>
    </w:p>
    <w:p w:rsidR="000536EB" w:rsidRDefault="000536EB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4</w:t>
      </w:r>
      <w:r>
        <w:rPr>
          <w:rFonts w:ascii="Times New Roman" w:eastAsia="宋体" w:hAnsi="Times New Roman" w:cs="Times New Roman" w:hint="eastAsia"/>
          <w:sz w:val="32"/>
        </w:rPr>
        <w:t>、</w:t>
      </w:r>
      <w:r>
        <w:rPr>
          <w:rFonts w:ascii="Times New Roman" w:eastAsia="宋体" w:hAnsi="Times New Roman" w:cs="Times New Roman" w:hint="eastAsia"/>
          <w:sz w:val="32"/>
        </w:rPr>
        <w:t>@Conditional</w:t>
      </w:r>
      <w:proofErr w:type="gramStart"/>
      <w:r>
        <w:rPr>
          <w:rFonts w:ascii="Times New Roman" w:eastAsia="宋体" w:hAnsi="Times New Roman" w:cs="Times New Roman" w:hint="eastAsia"/>
          <w:sz w:val="32"/>
        </w:rPr>
        <w:t>—按照</w:t>
      </w:r>
      <w:proofErr w:type="gramEnd"/>
      <w:r>
        <w:rPr>
          <w:rFonts w:ascii="Times New Roman" w:eastAsia="宋体" w:hAnsi="Times New Roman" w:cs="Times New Roman" w:hint="eastAsia"/>
          <w:sz w:val="32"/>
        </w:rPr>
        <w:t>条件注册</w:t>
      </w:r>
      <w:r>
        <w:rPr>
          <w:rFonts w:ascii="Times New Roman" w:eastAsia="宋体" w:hAnsi="Times New Roman" w:cs="Times New Roman" w:hint="eastAsia"/>
          <w:sz w:val="32"/>
        </w:rPr>
        <w:t>b</w:t>
      </w:r>
      <w:r>
        <w:rPr>
          <w:rFonts w:ascii="Times New Roman" w:eastAsia="宋体" w:hAnsi="Times New Roman" w:cs="Times New Roman"/>
          <w:sz w:val="32"/>
        </w:rPr>
        <w:t>ean</w:t>
      </w:r>
    </w:p>
    <w:p w:rsidR="000536EB" w:rsidRDefault="000536EB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按照一定的条件进行判断，满足条件给容器中注册</w:t>
      </w:r>
      <w:r>
        <w:rPr>
          <w:rFonts w:ascii="Times New Roman" w:eastAsia="宋体" w:hAnsi="Times New Roman" w:cs="Times New Roman" w:hint="eastAsia"/>
          <w:sz w:val="32"/>
        </w:rPr>
        <w:t>b</w:t>
      </w:r>
      <w:r>
        <w:rPr>
          <w:rFonts w:ascii="Times New Roman" w:eastAsia="宋体" w:hAnsi="Times New Roman" w:cs="Times New Roman"/>
          <w:sz w:val="32"/>
        </w:rPr>
        <w:t>ean</w:t>
      </w:r>
    </w:p>
    <w:p w:rsidR="000536EB" w:rsidRDefault="0018294B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一种是在方法（配置类）中，一种是在类（配置类）中组件统一设置（满足当前条件，这个类中配置的所有</w:t>
      </w:r>
      <w:r>
        <w:rPr>
          <w:rFonts w:ascii="Times New Roman" w:eastAsia="宋体" w:hAnsi="Times New Roman" w:cs="Times New Roman" w:hint="eastAsia"/>
          <w:sz w:val="32"/>
        </w:rPr>
        <w:t>b</w:t>
      </w:r>
      <w:r>
        <w:rPr>
          <w:rFonts w:ascii="Times New Roman" w:eastAsia="宋体" w:hAnsi="Times New Roman" w:cs="Times New Roman"/>
          <w:sz w:val="32"/>
        </w:rPr>
        <w:t>ean</w:t>
      </w:r>
      <w:r>
        <w:rPr>
          <w:rFonts w:ascii="Times New Roman" w:eastAsia="宋体" w:hAnsi="Times New Roman" w:cs="Times New Roman" w:hint="eastAsia"/>
          <w:sz w:val="32"/>
        </w:rPr>
        <w:t>注册才能生效）</w:t>
      </w:r>
      <w:r w:rsidR="002D1151">
        <w:rPr>
          <w:rFonts w:ascii="Times New Roman" w:eastAsia="宋体" w:hAnsi="Times New Roman" w:cs="Times New Roman" w:hint="eastAsia"/>
          <w:sz w:val="32"/>
        </w:rPr>
        <w:t>。</w:t>
      </w:r>
    </w:p>
    <w:p w:rsidR="002D1151" w:rsidRPr="005E6EDF" w:rsidRDefault="002D1151">
      <w:pPr>
        <w:rPr>
          <w:rFonts w:ascii="Times New Roman" w:eastAsia="宋体" w:hAnsi="Times New Roman" w:cs="Times New Roman"/>
          <w:b/>
          <w:sz w:val="40"/>
        </w:rPr>
      </w:pPr>
      <w:r w:rsidRPr="005E6EDF">
        <w:rPr>
          <w:rFonts w:ascii="Times New Roman" w:eastAsia="宋体" w:hAnsi="Times New Roman" w:cs="Times New Roman" w:hint="eastAsia"/>
          <w:b/>
          <w:sz w:val="40"/>
        </w:rPr>
        <w:t>小结：</w:t>
      </w:r>
    </w:p>
    <w:p w:rsidR="002D1151" w:rsidRDefault="002D1151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给容器中注册组件：</w:t>
      </w:r>
    </w:p>
    <w:p w:rsidR="002D1151" w:rsidRPr="002D1151" w:rsidRDefault="008A62AF" w:rsidP="002D1151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drawing>
          <wp:inline distT="0" distB="0" distL="0" distR="0" wp14:anchorId="6C6313BE" wp14:editId="5D602456">
            <wp:extent cx="5274310" cy="2961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151" w:rsidRPr="002D1151">
        <w:rPr>
          <w:rFonts w:ascii="Times New Roman" w:eastAsia="宋体" w:hAnsi="Times New Roman" w:cs="Times New Roman" w:hint="eastAsia"/>
          <w:sz w:val="32"/>
        </w:rPr>
        <w:t>（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1</w:t>
      </w:r>
      <w:r w:rsidR="002D1151">
        <w:rPr>
          <w:rFonts w:ascii="Times New Roman" w:eastAsia="宋体" w:hAnsi="Times New Roman" w:cs="Times New Roman" w:hint="eastAsia"/>
          <w:sz w:val="32"/>
        </w:rPr>
        <w:t>）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包扫描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+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组件标注注解（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@Controller/</w:t>
      </w:r>
      <w:r w:rsidR="002D1151" w:rsidRPr="002D1151">
        <w:rPr>
          <w:rFonts w:ascii="Times New Roman" w:eastAsia="宋体" w:hAnsi="Times New Roman" w:cs="Times New Roman"/>
          <w:sz w:val="32"/>
        </w:rPr>
        <w:t>@Service/@Repository/@Component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）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[</w:t>
      </w:r>
      <w:r w:rsidR="002D1151" w:rsidRPr="002D1151">
        <w:rPr>
          <w:rFonts w:ascii="Times New Roman" w:eastAsia="宋体" w:hAnsi="Times New Roman" w:cs="Times New Roman" w:hint="eastAsia"/>
          <w:sz w:val="32"/>
        </w:rPr>
        <w:t>自己写的类</w:t>
      </w:r>
      <w:r w:rsidR="002D1151" w:rsidRPr="002D1151">
        <w:rPr>
          <w:rFonts w:ascii="Times New Roman" w:eastAsia="宋体" w:hAnsi="Times New Roman" w:cs="Times New Roman"/>
          <w:sz w:val="32"/>
        </w:rPr>
        <w:t>]</w:t>
      </w:r>
    </w:p>
    <w:p w:rsidR="002D1151" w:rsidRDefault="002D1151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（2）@Bean</w:t>
      </w:r>
      <w:r>
        <w:rPr>
          <w:rFonts w:ascii="宋体" w:eastAsia="宋体" w:hAnsi="宋体"/>
          <w:sz w:val="32"/>
        </w:rPr>
        <w:t>[</w:t>
      </w:r>
      <w:r>
        <w:rPr>
          <w:rFonts w:ascii="宋体" w:eastAsia="宋体" w:hAnsi="宋体" w:hint="eastAsia"/>
          <w:sz w:val="32"/>
        </w:rPr>
        <w:t>导入的第三方包里面的组件</w:t>
      </w:r>
      <w:r>
        <w:rPr>
          <w:rFonts w:ascii="宋体" w:eastAsia="宋体" w:hAnsi="宋体"/>
          <w:sz w:val="32"/>
        </w:rPr>
        <w:t>]</w:t>
      </w:r>
    </w:p>
    <w:p w:rsidR="00C56CC3" w:rsidRDefault="00C56CC3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（3）@Import</w:t>
      </w:r>
      <w:r w:rsidR="004D47A0">
        <w:rPr>
          <w:rFonts w:ascii="宋体" w:eastAsia="宋体" w:hAnsi="宋体" w:hint="eastAsia"/>
          <w:sz w:val="32"/>
        </w:rPr>
        <w:t>[快速给容器中导入一个组件</w:t>
      </w:r>
      <w:r w:rsidR="004D47A0">
        <w:rPr>
          <w:rFonts w:ascii="宋体" w:eastAsia="宋体" w:hAnsi="宋体"/>
          <w:sz w:val="32"/>
        </w:rPr>
        <w:t>]</w:t>
      </w:r>
    </w:p>
    <w:p w:rsidR="00435826" w:rsidRDefault="00435826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  <w:t>1</w:t>
      </w:r>
      <w:r>
        <w:rPr>
          <w:rFonts w:ascii="宋体" w:eastAsia="宋体" w:hAnsi="宋体" w:hint="eastAsia"/>
          <w:sz w:val="32"/>
        </w:rPr>
        <w:t>）@Import（要导入到容器中的组件），容器中就会自动注册这个组件，i</w:t>
      </w:r>
      <w:r>
        <w:rPr>
          <w:rFonts w:ascii="宋体" w:eastAsia="宋体" w:hAnsi="宋体"/>
          <w:sz w:val="32"/>
        </w:rPr>
        <w:t>d</w:t>
      </w:r>
      <w:r>
        <w:rPr>
          <w:rFonts w:ascii="宋体" w:eastAsia="宋体" w:hAnsi="宋体" w:hint="eastAsia"/>
          <w:sz w:val="32"/>
        </w:rPr>
        <w:t>默认是全类名</w:t>
      </w:r>
    </w:p>
    <w:p w:rsidR="004D47A0" w:rsidRDefault="00435826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  <w:t>2</w:t>
      </w:r>
      <w:r>
        <w:rPr>
          <w:rFonts w:ascii="宋体" w:eastAsia="宋体" w:hAnsi="宋体" w:hint="eastAsia"/>
          <w:sz w:val="32"/>
        </w:rPr>
        <w:t>）</w:t>
      </w:r>
      <w:proofErr w:type="spellStart"/>
      <w:r w:rsidR="00E41FE4">
        <w:rPr>
          <w:rFonts w:ascii="宋体" w:eastAsia="宋体" w:hAnsi="宋体" w:hint="eastAsia"/>
          <w:sz w:val="32"/>
        </w:rPr>
        <w:t>Import</w:t>
      </w:r>
      <w:r w:rsidR="00E41FE4">
        <w:rPr>
          <w:rFonts w:ascii="宋体" w:eastAsia="宋体" w:hAnsi="宋体"/>
          <w:sz w:val="32"/>
        </w:rPr>
        <w:t>Selector</w:t>
      </w:r>
      <w:proofErr w:type="spellEnd"/>
      <w:r w:rsidR="00E41FE4">
        <w:rPr>
          <w:rFonts w:ascii="宋体" w:eastAsia="宋体" w:hAnsi="宋体" w:hint="eastAsia"/>
          <w:sz w:val="32"/>
        </w:rPr>
        <w:t>：返回需要导入的组件的全类名</w:t>
      </w:r>
      <w:r w:rsidR="00934BDB">
        <w:rPr>
          <w:rFonts w:ascii="宋体" w:eastAsia="宋体" w:hAnsi="宋体" w:hint="eastAsia"/>
          <w:sz w:val="32"/>
        </w:rPr>
        <w:t>的数组</w:t>
      </w:r>
      <w:r w:rsidR="00425BB0">
        <w:rPr>
          <w:rFonts w:ascii="宋体" w:eastAsia="宋体" w:hAnsi="宋体" w:hint="eastAsia"/>
          <w:sz w:val="32"/>
        </w:rPr>
        <w:t>【</w:t>
      </w:r>
      <w:proofErr w:type="spellStart"/>
      <w:r w:rsidR="00425BB0">
        <w:rPr>
          <w:rFonts w:ascii="宋体" w:eastAsia="宋体" w:hAnsi="宋体" w:hint="eastAsia"/>
          <w:sz w:val="32"/>
        </w:rPr>
        <w:t>springboot</w:t>
      </w:r>
      <w:proofErr w:type="spellEnd"/>
      <w:r w:rsidR="00425BB0">
        <w:rPr>
          <w:rFonts w:ascii="宋体" w:eastAsia="宋体" w:hAnsi="宋体" w:hint="eastAsia"/>
          <w:sz w:val="32"/>
        </w:rPr>
        <w:t>用的多】</w:t>
      </w:r>
    </w:p>
    <w:p w:rsidR="00425BB0" w:rsidRDefault="00425BB0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3）</w:t>
      </w:r>
      <w:proofErr w:type="spellStart"/>
      <w:r>
        <w:rPr>
          <w:rFonts w:ascii="宋体" w:eastAsia="宋体" w:hAnsi="宋体" w:hint="eastAsia"/>
          <w:sz w:val="32"/>
        </w:rPr>
        <w:t>Import</w:t>
      </w:r>
      <w:r>
        <w:rPr>
          <w:rFonts w:ascii="宋体" w:eastAsia="宋体" w:hAnsi="宋体"/>
          <w:sz w:val="32"/>
        </w:rPr>
        <w:t>BeanDefinitionRegistrar</w:t>
      </w:r>
      <w:proofErr w:type="spellEnd"/>
      <w:r>
        <w:rPr>
          <w:rFonts w:ascii="宋体" w:eastAsia="宋体" w:hAnsi="宋体" w:hint="eastAsia"/>
          <w:sz w:val="32"/>
        </w:rPr>
        <w:t>：手动注册bean到 容器中</w:t>
      </w:r>
    </w:p>
    <w:p w:rsidR="00425BB0" w:rsidRDefault="00425BB0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（4）使用Spring提供的</w:t>
      </w:r>
      <w:proofErr w:type="spellStart"/>
      <w:r>
        <w:rPr>
          <w:rFonts w:ascii="宋体" w:eastAsia="宋体" w:hAnsi="宋体" w:hint="eastAsia"/>
          <w:sz w:val="32"/>
        </w:rPr>
        <w:t>Factory</w:t>
      </w:r>
      <w:r>
        <w:rPr>
          <w:rFonts w:ascii="宋体" w:eastAsia="宋体" w:hAnsi="宋体"/>
          <w:sz w:val="32"/>
        </w:rPr>
        <w:t>Bean</w:t>
      </w:r>
      <w:proofErr w:type="spellEnd"/>
      <w:r>
        <w:rPr>
          <w:rFonts w:ascii="宋体" w:eastAsia="宋体" w:hAnsi="宋体" w:hint="eastAsia"/>
          <w:sz w:val="32"/>
        </w:rPr>
        <w:t>（工厂b</w:t>
      </w:r>
      <w:r>
        <w:rPr>
          <w:rFonts w:ascii="宋体" w:eastAsia="宋体" w:hAnsi="宋体"/>
          <w:sz w:val="32"/>
        </w:rPr>
        <w:t>ean</w:t>
      </w:r>
      <w:r>
        <w:rPr>
          <w:rFonts w:ascii="宋体" w:eastAsia="宋体" w:hAnsi="宋体" w:hint="eastAsia"/>
          <w:sz w:val="32"/>
        </w:rPr>
        <w:t>）</w:t>
      </w:r>
    </w:p>
    <w:p w:rsidR="0036692E" w:rsidRDefault="0036692E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  <w:t>1</w:t>
      </w:r>
      <w:r>
        <w:rPr>
          <w:rFonts w:ascii="宋体" w:eastAsia="宋体" w:hAnsi="宋体" w:hint="eastAsia"/>
          <w:sz w:val="32"/>
        </w:rPr>
        <w:t>）默认获取到的是工厂b</w:t>
      </w:r>
      <w:r>
        <w:rPr>
          <w:rFonts w:ascii="宋体" w:eastAsia="宋体" w:hAnsi="宋体"/>
          <w:sz w:val="32"/>
        </w:rPr>
        <w:t>ean</w:t>
      </w:r>
      <w:r>
        <w:rPr>
          <w:rFonts w:ascii="宋体" w:eastAsia="宋体" w:hAnsi="宋体" w:hint="eastAsia"/>
          <w:sz w:val="32"/>
        </w:rPr>
        <w:t>调用</w:t>
      </w:r>
      <w:proofErr w:type="spellStart"/>
      <w:r>
        <w:rPr>
          <w:rFonts w:ascii="宋体" w:eastAsia="宋体" w:hAnsi="宋体" w:hint="eastAsia"/>
          <w:sz w:val="32"/>
        </w:rPr>
        <w:t>g</w:t>
      </w:r>
      <w:r>
        <w:rPr>
          <w:rFonts w:ascii="宋体" w:eastAsia="宋体" w:hAnsi="宋体"/>
          <w:sz w:val="32"/>
        </w:rPr>
        <w:t>etObject</w:t>
      </w:r>
      <w:proofErr w:type="spellEnd"/>
      <w:r>
        <w:rPr>
          <w:rFonts w:ascii="宋体" w:eastAsia="宋体" w:hAnsi="宋体" w:hint="eastAsia"/>
          <w:sz w:val="32"/>
        </w:rPr>
        <w:t>创建的对象</w:t>
      </w:r>
    </w:p>
    <w:p w:rsidR="0036692E" w:rsidRDefault="0036692E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  <w:t>2</w:t>
      </w:r>
      <w:r>
        <w:rPr>
          <w:rFonts w:ascii="宋体" w:eastAsia="宋体" w:hAnsi="宋体" w:hint="eastAsia"/>
          <w:sz w:val="32"/>
        </w:rPr>
        <w:t>）要获取工厂bean本身，我们需要给i</w:t>
      </w:r>
      <w:r>
        <w:rPr>
          <w:rFonts w:ascii="宋体" w:eastAsia="宋体" w:hAnsi="宋体"/>
          <w:sz w:val="32"/>
        </w:rPr>
        <w:t>d</w:t>
      </w:r>
      <w:r>
        <w:rPr>
          <w:rFonts w:ascii="宋体" w:eastAsia="宋体" w:hAnsi="宋体" w:hint="eastAsia"/>
          <w:sz w:val="32"/>
        </w:rPr>
        <w:t>前面加一个&amp;</w:t>
      </w:r>
    </w:p>
    <w:p w:rsidR="0036692E" w:rsidRDefault="0036692E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&amp;</w:t>
      </w:r>
      <w:proofErr w:type="spellStart"/>
      <w:r>
        <w:rPr>
          <w:rFonts w:ascii="宋体" w:eastAsia="宋体" w:hAnsi="宋体" w:hint="eastAsia"/>
          <w:sz w:val="32"/>
        </w:rPr>
        <w:t>colorFactoryBean</w:t>
      </w:r>
      <w:proofErr w:type="spellEnd"/>
    </w:p>
    <w:p w:rsidR="001703DA" w:rsidRPr="003F05D3" w:rsidRDefault="005E6EDF" w:rsidP="002D1151">
      <w:pPr>
        <w:rPr>
          <w:rFonts w:ascii="宋体" w:eastAsia="宋体" w:hAnsi="宋体"/>
          <w:b/>
          <w:sz w:val="40"/>
        </w:rPr>
      </w:pPr>
      <w:r w:rsidRPr="003F05D3">
        <w:rPr>
          <w:rFonts w:ascii="宋体" w:eastAsia="宋体" w:hAnsi="宋体" w:hint="eastAsia"/>
          <w:b/>
          <w:sz w:val="40"/>
        </w:rPr>
        <w:t>二、Bean的生命周期</w:t>
      </w:r>
    </w:p>
    <w:p w:rsidR="00511BFE" w:rsidRDefault="00511BFE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Bean</w:t>
      </w:r>
      <w:r>
        <w:rPr>
          <w:rFonts w:ascii="宋体" w:eastAsia="宋体" w:hAnsi="宋体" w:hint="eastAsia"/>
          <w:sz w:val="32"/>
        </w:rPr>
        <w:t>的生命周期：</w:t>
      </w:r>
      <w:r>
        <w:rPr>
          <w:rFonts w:ascii="宋体" w:eastAsia="宋体" w:hAnsi="宋体"/>
          <w:sz w:val="32"/>
        </w:rPr>
        <w:t>bean</w:t>
      </w:r>
      <w:r>
        <w:rPr>
          <w:rFonts w:ascii="宋体" w:eastAsia="宋体" w:hAnsi="宋体" w:hint="eastAsia"/>
          <w:sz w:val="32"/>
        </w:rPr>
        <w:t>创建—初始化—销毁的过程</w:t>
      </w:r>
    </w:p>
    <w:p w:rsidR="00511BFE" w:rsidRDefault="00511BFE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容器管理bean的生命周期</w:t>
      </w:r>
      <w:r w:rsidR="008E1161">
        <w:rPr>
          <w:rFonts w:ascii="宋体" w:eastAsia="宋体" w:hAnsi="宋体" w:hint="eastAsia"/>
          <w:sz w:val="32"/>
        </w:rPr>
        <w:t>：</w:t>
      </w:r>
    </w:p>
    <w:p w:rsidR="00511BFE" w:rsidRDefault="00511BFE" w:rsidP="008E116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我们可以自定义初始化和销毁方法：容器在bean进行到当前生命周期的时候来调用我们自定义的初始化和销毁方法</w:t>
      </w:r>
    </w:p>
    <w:p w:rsidR="00511BFE" w:rsidRDefault="00511BFE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构造（对象创建）：</w:t>
      </w:r>
    </w:p>
    <w:p w:rsidR="00511BFE" w:rsidRDefault="00511BFE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单实例：在容器启动的时候创建对象</w:t>
      </w:r>
    </w:p>
    <w:p w:rsidR="00681CCA" w:rsidRDefault="00681CCA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多实例：在每次获取的时候创建对象</w:t>
      </w:r>
    </w:p>
    <w:p w:rsidR="007C2AE5" w:rsidRDefault="007C2AE5" w:rsidP="002D1151">
      <w:pPr>
        <w:rPr>
          <w:rFonts w:ascii="宋体" w:eastAsia="宋体" w:hAnsi="宋体"/>
          <w:sz w:val="32"/>
        </w:rPr>
      </w:pPr>
      <w:proofErr w:type="spellStart"/>
      <w:r>
        <w:rPr>
          <w:rFonts w:ascii="宋体" w:eastAsia="宋体" w:hAnsi="宋体" w:hint="eastAsia"/>
          <w:sz w:val="32"/>
        </w:rPr>
        <w:t>BeanPost</w:t>
      </w:r>
      <w:r>
        <w:rPr>
          <w:rFonts w:ascii="宋体" w:eastAsia="宋体" w:hAnsi="宋体"/>
          <w:sz w:val="32"/>
        </w:rPr>
        <w:t>Processor.postProcessBeforeInitialization</w:t>
      </w:r>
      <w:proofErr w:type="spellEnd"/>
    </w:p>
    <w:p w:rsidR="000679D0" w:rsidRDefault="000679D0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初始化：</w:t>
      </w:r>
    </w:p>
    <w:p w:rsidR="000679D0" w:rsidRDefault="000679D0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对象创建完成，并赋值好，调用初始化方法</w:t>
      </w:r>
    </w:p>
    <w:p w:rsidR="007C2AE5" w:rsidRDefault="007C2AE5" w:rsidP="002D1151">
      <w:pPr>
        <w:rPr>
          <w:rFonts w:ascii="宋体" w:eastAsia="宋体" w:hAnsi="宋体" w:hint="eastAsia"/>
          <w:sz w:val="32"/>
        </w:rPr>
      </w:pPr>
      <w:proofErr w:type="spellStart"/>
      <w:r>
        <w:rPr>
          <w:rFonts w:ascii="宋体" w:eastAsia="宋体" w:hAnsi="宋体" w:hint="eastAsia"/>
          <w:sz w:val="32"/>
        </w:rPr>
        <w:lastRenderedPageBreak/>
        <w:t>BeanPost</w:t>
      </w:r>
      <w:r>
        <w:rPr>
          <w:rFonts w:ascii="宋体" w:eastAsia="宋体" w:hAnsi="宋体"/>
          <w:sz w:val="32"/>
        </w:rPr>
        <w:t>Processor.postProcess</w:t>
      </w:r>
      <w:r>
        <w:rPr>
          <w:rFonts w:ascii="宋体" w:eastAsia="宋体" w:hAnsi="宋体"/>
          <w:sz w:val="32"/>
        </w:rPr>
        <w:t>After</w:t>
      </w:r>
      <w:r>
        <w:rPr>
          <w:rFonts w:ascii="宋体" w:eastAsia="宋体" w:hAnsi="宋体"/>
          <w:sz w:val="32"/>
        </w:rPr>
        <w:t>Initialization</w:t>
      </w:r>
      <w:proofErr w:type="spellEnd"/>
    </w:p>
    <w:p w:rsidR="000679D0" w:rsidRDefault="000679D0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销毁：</w:t>
      </w:r>
    </w:p>
    <w:p w:rsidR="000679D0" w:rsidRDefault="000679D0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单实例：容器关闭的时候</w:t>
      </w:r>
    </w:p>
    <w:p w:rsidR="000679D0" w:rsidRDefault="000679D0" w:rsidP="002D1151">
      <w:pPr>
        <w:rPr>
          <w:rFonts w:ascii="宋体" w:eastAsia="宋体" w:hAnsi="宋体" w:hint="eastAsia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多实例：容器不会管理这个bean；容器不会调用销毁方法</w:t>
      </w:r>
    </w:p>
    <w:p w:rsidR="005E6EDF" w:rsidRDefault="008065D8" w:rsidP="002D1151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 w:rsidR="00A53F40">
        <w:rPr>
          <w:rFonts w:ascii="宋体" w:eastAsia="宋体" w:hAnsi="宋体" w:hint="eastAsia"/>
          <w:sz w:val="32"/>
        </w:rPr>
        <w:t>、</w:t>
      </w:r>
      <w:r w:rsidR="00CA68FB">
        <w:rPr>
          <w:rFonts w:ascii="宋体" w:eastAsia="宋体" w:hAnsi="宋体" w:hint="eastAsia"/>
          <w:sz w:val="32"/>
        </w:rPr>
        <w:t>@Bean指定初始化和销毁方法</w:t>
      </w:r>
    </w:p>
    <w:p w:rsidR="00511BFE" w:rsidRDefault="000679D0" w:rsidP="008065D8">
      <w:pPr>
        <w:ind w:left="420" w:firstLine="42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通过@Bean</w:t>
      </w:r>
      <w:r w:rsidR="00511BFE">
        <w:rPr>
          <w:rFonts w:ascii="宋体" w:eastAsia="宋体" w:hAnsi="宋体" w:hint="eastAsia"/>
          <w:sz w:val="32"/>
        </w:rPr>
        <w:t>指定</w:t>
      </w:r>
      <w:proofErr w:type="spellStart"/>
      <w:r w:rsidR="00511BFE">
        <w:rPr>
          <w:rFonts w:ascii="宋体" w:eastAsia="宋体" w:hAnsi="宋体" w:hint="eastAsia"/>
          <w:sz w:val="32"/>
        </w:rPr>
        <w:t>init</w:t>
      </w:r>
      <w:proofErr w:type="spellEnd"/>
      <w:r w:rsidR="00511BFE">
        <w:rPr>
          <w:rFonts w:ascii="宋体" w:eastAsia="宋体" w:hAnsi="宋体"/>
          <w:sz w:val="32"/>
        </w:rPr>
        <w:t>-method</w:t>
      </w:r>
      <w:r w:rsidR="00511BFE">
        <w:rPr>
          <w:rFonts w:ascii="宋体" w:eastAsia="宋体" w:hAnsi="宋体" w:hint="eastAsia"/>
          <w:sz w:val="32"/>
        </w:rPr>
        <w:t>和des</w:t>
      </w:r>
      <w:r w:rsidR="00511BFE">
        <w:rPr>
          <w:rFonts w:ascii="宋体" w:eastAsia="宋体" w:hAnsi="宋体"/>
          <w:sz w:val="32"/>
        </w:rPr>
        <w:t>troy-method</w:t>
      </w:r>
    </w:p>
    <w:p w:rsidR="008065D8" w:rsidRDefault="008065D8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 w:rsidR="00A53F40">
        <w:rPr>
          <w:rFonts w:ascii="宋体" w:eastAsia="宋体" w:hAnsi="宋体" w:hint="eastAsia"/>
          <w:sz w:val="32"/>
        </w:rPr>
        <w:t>、</w:t>
      </w:r>
      <w:r>
        <w:rPr>
          <w:rFonts w:ascii="宋体" w:eastAsia="宋体" w:hAnsi="宋体" w:hint="eastAsia"/>
          <w:sz w:val="32"/>
        </w:rPr>
        <w:t>通过让Bean实现</w:t>
      </w:r>
      <w:proofErr w:type="spellStart"/>
      <w:r>
        <w:rPr>
          <w:rFonts w:ascii="宋体" w:eastAsia="宋体" w:hAnsi="宋体" w:hint="eastAsia"/>
          <w:sz w:val="32"/>
        </w:rPr>
        <w:t>InitializingBean</w:t>
      </w:r>
      <w:proofErr w:type="spellEnd"/>
      <w:r>
        <w:rPr>
          <w:rFonts w:ascii="宋体" w:eastAsia="宋体" w:hAnsi="宋体" w:hint="eastAsia"/>
          <w:sz w:val="32"/>
        </w:rPr>
        <w:t>（定义初始化逻辑），</w:t>
      </w:r>
      <w:proofErr w:type="spellStart"/>
      <w:r>
        <w:rPr>
          <w:rFonts w:ascii="宋体" w:eastAsia="宋体" w:hAnsi="宋体" w:hint="eastAsia"/>
          <w:sz w:val="32"/>
        </w:rPr>
        <w:t>DisposableBean</w:t>
      </w:r>
      <w:proofErr w:type="spellEnd"/>
      <w:r>
        <w:rPr>
          <w:rFonts w:ascii="宋体" w:eastAsia="宋体" w:hAnsi="宋体" w:hint="eastAsia"/>
          <w:sz w:val="32"/>
        </w:rPr>
        <w:t>（定义销毁逻辑）</w:t>
      </w:r>
    </w:p>
    <w:p w:rsidR="00A53F40" w:rsidRDefault="00A53F40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3、我们也可以使用JSR</w:t>
      </w:r>
      <w:r>
        <w:rPr>
          <w:rFonts w:ascii="宋体" w:eastAsia="宋体" w:hAnsi="宋体"/>
          <w:sz w:val="32"/>
        </w:rPr>
        <w:t>250</w:t>
      </w:r>
    </w:p>
    <w:p w:rsidR="00A53F40" w:rsidRDefault="00A53F40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@</w:t>
      </w:r>
      <w:proofErr w:type="spellStart"/>
      <w:r>
        <w:rPr>
          <w:rFonts w:ascii="宋体" w:eastAsia="宋体" w:hAnsi="宋体" w:hint="eastAsia"/>
          <w:sz w:val="32"/>
        </w:rPr>
        <w:t>PostConstruct</w:t>
      </w:r>
      <w:proofErr w:type="spellEnd"/>
      <w:r>
        <w:rPr>
          <w:rFonts w:ascii="宋体" w:eastAsia="宋体" w:hAnsi="宋体" w:hint="eastAsia"/>
          <w:sz w:val="32"/>
        </w:rPr>
        <w:t>：在Bean创建完成并且属性赋值完成，来执行初始化方法</w:t>
      </w:r>
    </w:p>
    <w:p w:rsidR="002B1A03" w:rsidRDefault="002B1A03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@</w:t>
      </w:r>
      <w:proofErr w:type="spellStart"/>
      <w:r>
        <w:rPr>
          <w:rFonts w:ascii="宋体" w:eastAsia="宋体" w:hAnsi="宋体" w:hint="eastAsia"/>
          <w:sz w:val="32"/>
        </w:rPr>
        <w:t>PreDestroy</w:t>
      </w:r>
      <w:proofErr w:type="spellEnd"/>
      <w:r>
        <w:rPr>
          <w:rFonts w:ascii="宋体" w:eastAsia="宋体" w:hAnsi="宋体" w:hint="eastAsia"/>
          <w:sz w:val="32"/>
        </w:rPr>
        <w:t>：在容器销毁b</w:t>
      </w:r>
      <w:r>
        <w:rPr>
          <w:rFonts w:ascii="宋体" w:eastAsia="宋体" w:hAnsi="宋体"/>
          <w:sz w:val="32"/>
        </w:rPr>
        <w:t>ean</w:t>
      </w:r>
      <w:r>
        <w:rPr>
          <w:rFonts w:ascii="宋体" w:eastAsia="宋体" w:hAnsi="宋体" w:hint="eastAsia"/>
          <w:sz w:val="32"/>
        </w:rPr>
        <w:t>之前通知我们进行清理工作</w:t>
      </w:r>
    </w:p>
    <w:p w:rsidR="00FB2A1B" w:rsidRDefault="00FB2A1B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4、</w:t>
      </w:r>
      <w:proofErr w:type="spellStart"/>
      <w:r>
        <w:rPr>
          <w:rFonts w:ascii="宋体" w:eastAsia="宋体" w:hAnsi="宋体" w:hint="eastAsia"/>
          <w:sz w:val="32"/>
        </w:rPr>
        <w:t>BeanP</w:t>
      </w:r>
      <w:r>
        <w:rPr>
          <w:rFonts w:ascii="宋体" w:eastAsia="宋体" w:hAnsi="宋体"/>
          <w:sz w:val="32"/>
        </w:rPr>
        <w:t>ostProcessor</w:t>
      </w:r>
      <w:proofErr w:type="spellEnd"/>
      <w:r w:rsidR="0069162E">
        <w:rPr>
          <w:rFonts w:ascii="宋体" w:eastAsia="宋体" w:hAnsi="宋体" w:hint="eastAsia"/>
          <w:sz w:val="32"/>
        </w:rPr>
        <w:t>【interface】</w:t>
      </w:r>
      <w:r>
        <w:rPr>
          <w:rFonts w:ascii="宋体" w:eastAsia="宋体" w:hAnsi="宋体" w:hint="eastAsia"/>
          <w:sz w:val="32"/>
        </w:rPr>
        <w:t>：bean的后置处理器</w:t>
      </w:r>
    </w:p>
    <w:p w:rsidR="00FB2A1B" w:rsidRDefault="00FB2A1B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 w:hint="eastAsia"/>
          <w:sz w:val="32"/>
        </w:rPr>
        <w:t>在bean初始化前后进行一些处理</w:t>
      </w:r>
      <w:r w:rsidR="00473BC0">
        <w:rPr>
          <w:rFonts w:ascii="宋体" w:eastAsia="宋体" w:hAnsi="宋体" w:hint="eastAsia"/>
          <w:sz w:val="32"/>
        </w:rPr>
        <w:t>工作</w:t>
      </w:r>
    </w:p>
    <w:p w:rsidR="00FB2A1B" w:rsidRDefault="00FE537A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proofErr w:type="spellStart"/>
      <w:r>
        <w:rPr>
          <w:rFonts w:ascii="宋体" w:eastAsia="宋体" w:hAnsi="宋体" w:hint="eastAsia"/>
          <w:sz w:val="32"/>
        </w:rPr>
        <w:t>postProcessBeforeInitialization</w:t>
      </w:r>
      <w:proofErr w:type="spellEnd"/>
      <w:r>
        <w:rPr>
          <w:rFonts w:ascii="宋体" w:eastAsia="宋体" w:hAnsi="宋体" w:hint="eastAsia"/>
          <w:sz w:val="32"/>
        </w:rPr>
        <w:t>：在初始化之前工作</w:t>
      </w:r>
    </w:p>
    <w:p w:rsidR="00FE537A" w:rsidRDefault="00FE537A" w:rsidP="008065D8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ab/>
      </w:r>
      <w:r>
        <w:rPr>
          <w:rFonts w:ascii="宋体" w:eastAsia="宋体" w:hAnsi="宋体"/>
          <w:sz w:val="32"/>
        </w:rPr>
        <w:tab/>
      </w:r>
      <w:proofErr w:type="spellStart"/>
      <w:r>
        <w:rPr>
          <w:rFonts w:ascii="宋体" w:eastAsia="宋体" w:hAnsi="宋体" w:hint="eastAsia"/>
          <w:sz w:val="32"/>
        </w:rPr>
        <w:t>postProcessAfterInitialization</w:t>
      </w:r>
      <w:proofErr w:type="spellEnd"/>
      <w:r>
        <w:rPr>
          <w:rFonts w:ascii="宋体" w:eastAsia="宋体" w:hAnsi="宋体" w:hint="eastAsia"/>
          <w:sz w:val="32"/>
        </w:rPr>
        <w:t>：在初始化之后工作</w:t>
      </w:r>
    </w:p>
    <w:p w:rsidR="008E1161" w:rsidRDefault="008E1161" w:rsidP="008065D8">
      <w:pPr>
        <w:rPr>
          <w:rFonts w:ascii="宋体" w:eastAsia="宋体" w:hAnsi="宋体"/>
          <w:sz w:val="32"/>
        </w:rPr>
      </w:pPr>
    </w:p>
    <w:p w:rsidR="0010635D" w:rsidRDefault="0010635D" w:rsidP="008065D8">
      <w:pPr>
        <w:rPr>
          <w:rFonts w:ascii="宋体" w:eastAsia="宋体" w:hAnsi="宋体"/>
          <w:sz w:val="32"/>
        </w:rPr>
      </w:pPr>
      <w:bookmarkStart w:id="0" w:name="_GoBack"/>
      <w:bookmarkEnd w:id="0"/>
      <w:r>
        <w:rPr>
          <w:rFonts w:ascii="宋体" w:eastAsia="宋体" w:hAnsi="宋体" w:hint="eastAsia"/>
          <w:sz w:val="32"/>
        </w:rPr>
        <w:t>Spring底层对</w:t>
      </w:r>
      <w:proofErr w:type="spellStart"/>
      <w:r>
        <w:rPr>
          <w:rFonts w:ascii="宋体" w:eastAsia="宋体" w:hAnsi="宋体" w:hint="eastAsia"/>
          <w:sz w:val="32"/>
        </w:rPr>
        <w:t>Bean</w:t>
      </w:r>
      <w:r>
        <w:rPr>
          <w:rFonts w:ascii="宋体" w:eastAsia="宋体" w:hAnsi="宋体"/>
          <w:sz w:val="32"/>
        </w:rPr>
        <w:t>PostProcessor</w:t>
      </w:r>
      <w:proofErr w:type="spellEnd"/>
      <w:r>
        <w:rPr>
          <w:rFonts w:ascii="宋体" w:eastAsia="宋体" w:hAnsi="宋体" w:hint="eastAsia"/>
          <w:sz w:val="32"/>
        </w:rPr>
        <w:t>的使用：</w:t>
      </w:r>
    </w:p>
    <w:p w:rsidR="0010635D" w:rsidRDefault="0010635D" w:rsidP="008065D8">
      <w:pPr>
        <w:rPr>
          <w:rFonts w:ascii="宋体" w:eastAsia="宋体" w:hAnsi="宋体" w:hint="eastAsia"/>
          <w:sz w:val="32"/>
        </w:rPr>
      </w:pPr>
      <w:r>
        <w:rPr>
          <w:rFonts w:ascii="宋体" w:eastAsia="宋体" w:hAnsi="宋体"/>
          <w:sz w:val="32"/>
        </w:rPr>
        <w:lastRenderedPageBreak/>
        <w:tab/>
      </w:r>
      <w:r>
        <w:rPr>
          <w:rFonts w:ascii="宋体" w:eastAsia="宋体" w:hAnsi="宋体"/>
          <w:sz w:val="32"/>
        </w:rPr>
        <w:tab/>
        <w:t>B</w:t>
      </w:r>
      <w:r>
        <w:rPr>
          <w:rFonts w:ascii="宋体" w:eastAsia="宋体" w:hAnsi="宋体" w:hint="eastAsia"/>
          <w:sz w:val="32"/>
        </w:rPr>
        <w:t>ean赋值，注入其他组件，@</w:t>
      </w:r>
      <w:proofErr w:type="spellStart"/>
      <w:r>
        <w:rPr>
          <w:rFonts w:ascii="宋体" w:eastAsia="宋体" w:hAnsi="宋体" w:hint="eastAsia"/>
          <w:sz w:val="32"/>
        </w:rPr>
        <w:t>Autowired</w:t>
      </w:r>
      <w:proofErr w:type="spellEnd"/>
      <w:r>
        <w:rPr>
          <w:rFonts w:ascii="宋体" w:eastAsia="宋体" w:hAnsi="宋体" w:hint="eastAsia"/>
          <w:sz w:val="32"/>
        </w:rPr>
        <w:t>，生命周期注解功能，@</w:t>
      </w:r>
      <w:proofErr w:type="spellStart"/>
      <w:r>
        <w:rPr>
          <w:rFonts w:ascii="宋体" w:eastAsia="宋体" w:hAnsi="宋体" w:hint="eastAsia"/>
          <w:sz w:val="32"/>
        </w:rPr>
        <w:t>Asyn</w:t>
      </w:r>
      <w:r>
        <w:rPr>
          <w:rFonts w:ascii="宋体" w:eastAsia="宋体" w:hAnsi="宋体"/>
          <w:sz w:val="32"/>
        </w:rPr>
        <w:t>c,xxx</w:t>
      </w:r>
      <w:proofErr w:type="spellEnd"/>
      <w:r>
        <w:rPr>
          <w:rFonts w:ascii="宋体" w:eastAsia="宋体" w:hAnsi="宋体"/>
          <w:sz w:val="32"/>
        </w:rPr>
        <w:t xml:space="preserve"> </w:t>
      </w:r>
      <w:proofErr w:type="spellStart"/>
      <w:r>
        <w:rPr>
          <w:rFonts w:ascii="宋体" w:eastAsia="宋体" w:hAnsi="宋体" w:hint="eastAsia"/>
          <w:sz w:val="32"/>
        </w:rPr>
        <w:t>BeanPost</w:t>
      </w:r>
      <w:r>
        <w:rPr>
          <w:rFonts w:ascii="宋体" w:eastAsia="宋体" w:hAnsi="宋体"/>
          <w:sz w:val="32"/>
        </w:rPr>
        <w:t>Processor</w:t>
      </w:r>
      <w:proofErr w:type="spellEnd"/>
    </w:p>
    <w:p w:rsidR="00A53F40" w:rsidRPr="00425BB0" w:rsidRDefault="00A53F40" w:rsidP="008065D8">
      <w:pPr>
        <w:rPr>
          <w:rFonts w:ascii="宋体" w:eastAsia="宋体" w:hAnsi="宋体" w:hint="eastAsia"/>
          <w:sz w:val="32"/>
        </w:rPr>
      </w:pPr>
    </w:p>
    <w:sectPr w:rsidR="00A53F40" w:rsidRPr="0042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C6A"/>
    <w:multiLevelType w:val="hybridMultilevel"/>
    <w:tmpl w:val="2B0E3CA8"/>
    <w:lvl w:ilvl="0" w:tplc="55A04172">
      <w:start w:val="1"/>
      <w:numFmt w:val="decimal"/>
      <w:lvlText w:val="（%1）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D3E14"/>
    <w:multiLevelType w:val="hybridMultilevel"/>
    <w:tmpl w:val="37C61A92"/>
    <w:lvl w:ilvl="0" w:tplc="DD524674">
      <w:start w:val="1"/>
      <w:numFmt w:val="decimal"/>
      <w:lvlText w:val="（%1）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87A31"/>
    <w:multiLevelType w:val="hybridMultilevel"/>
    <w:tmpl w:val="3CA842A4"/>
    <w:lvl w:ilvl="0" w:tplc="028C2656">
      <w:start w:val="1"/>
      <w:numFmt w:val="decimal"/>
      <w:lvlText w:val="（%1）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678A4"/>
    <w:multiLevelType w:val="hybridMultilevel"/>
    <w:tmpl w:val="0F3A7538"/>
    <w:lvl w:ilvl="0" w:tplc="D90EB0B2">
      <w:start w:val="1"/>
      <w:numFmt w:val="decimal"/>
      <w:lvlText w:val="（%1）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E2"/>
    <w:rsid w:val="000536EB"/>
    <w:rsid w:val="000679D0"/>
    <w:rsid w:val="0010635D"/>
    <w:rsid w:val="001703DA"/>
    <w:rsid w:val="0018294B"/>
    <w:rsid w:val="00200BBE"/>
    <w:rsid w:val="002B1A03"/>
    <w:rsid w:val="002D1151"/>
    <w:rsid w:val="0036692E"/>
    <w:rsid w:val="003F05D3"/>
    <w:rsid w:val="00425BB0"/>
    <w:rsid w:val="00435826"/>
    <w:rsid w:val="00473BC0"/>
    <w:rsid w:val="004D47A0"/>
    <w:rsid w:val="00511BFE"/>
    <w:rsid w:val="00523399"/>
    <w:rsid w:val="005C188D"/>
    <w:rsid w:val="005E6EDF"/>
    <w:rsid w:val="00681CCA"/>
    <w:rsid w:val="0069162E"/>
    <w:rsid w:val="007505B3"/>
    <w:rsid w:val="007C2AE5"/>
    <w:rsid w:val="008065D8"/>
    <w:rsid w:val="008975E2"/>
    <w:rsid w:val="008A62AF"/>
    <w:rsid w:val="008E1161"/>
    <w:rsid w:val="008F26F0"/>
    <w:rsid w:val="00934BDB"/>
    <w:rsid w:val="00A53F40"/>
    <w:rsid w:val="00B44862"/>
    <w:rsid w:val="00B6152F"/>
    <w:rsid w:val="00C56CC3"/>
    <w:rsid w:val="00CA68FB"/>
    <w:rsid w:val="00E34610"/>
    <w:rsid w:val="00E41FE4"/>
    <w:rsid w:val="00E967E3"/>
    <w:rsid w:val="00FA13FB"/>
    <w:rsid w:val="00FB2A1B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212"/>
  <w15:chartTrackingRefBased/>
  <w15:docId w15:val="{6E4D7D53-03C7-4CFA-96AF-86E632CC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1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av32102436?from=search&amp;seid=41145058415100920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272</Words>
  <Characters>1553</Characters>
  <Application>Microsoft Office Word</Application>
  <DocSecurity>0</DocSecurity>
  <Lines>12</Lines>
  <Paragraphs>3</Paragraphs>
  <ScaleCrop>false</ScaleCrop>
  <Company>wangsu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36</cp:revision>
  <dcterms:created xsi:type="dcterms:W3CDTF">2019-07-02T02:59:00Z</dcterms:created>
  <dcterms:modified xsi:type="dcterms:W3CDTF">2019-07-02T10:05:00Z</dcterms:modified>
</cp:coreProperties>
</file>