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77" w:rsidRPr="00950F10" w:rsidRDefault="008A5D77" w:rsidP="008A5D77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950F10">
        <w:rPr>
          <w:rFonts w:ascii="Times New Roman" w:hAnsi="Times New Roman" w:cs="Times New Roman"/>
          <w:b/>
          <w:sz w:val="40"/>
        </w:rPr>
        <w:t>SpringMVC</w:t>
      </w:r>
      <w:proofErr w:type="spellEnd"/>
      <w:r w:rsidRPr="008A5D77">
        <w:rPr>
          <w:rFonts w:ascii="Times New Roman" w:hAnsi="Times New Roman" w:cs="Times New Roman" w:hint="eastAsia"/>
          <w:b/>
          <w:sz w:val="40"/>
        </w:rPr>
        <w:t>接收参数的几种形式</w:t>
      </w:r>
    </w:p>
    <w:p w:rsidR="00712B2A" w:rsidRDefault="00712B2A" w:rsidP="00DE10FC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参考的网址：</w:t>
      </w:r>
    </w:p>
    <w:p w:rsidR="00712B2A" w:rsidRDefault="00712B2A" w:rsidP="00712B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</w:rPr>
      </w:pPr>
      <w:proofErr w:type="spellStart"/>
      <w:r w:rsidRPr="00712B2A">
        <w:rPr>
          <w:rFonts w:ascii="Times New Roman" w:eastAsia="宋体" w:hAnsi="Times New Roman" w:cs="Times New Roman"/>
          <w:sz w:val="32"/>
        </w:rPr>
        <w:t>springMVC</w:t>
      </w:r>
      <w:proofErr w:type="spellEnd"/>
      <w:r w:rsidRPr="00712B2A">
        <w:rPr>
          <w:rFonts w:ascii="Times New Roman" w:eastAsia="宋体" w:hAnsi="Times New Roman" w:cs="Times New Roman"/>
          <w:sz w:val="32"/>
        </w:rPr>
        <w:t>接收参数的几种形式</w:t>
      </w:r>
      <w:r>
        <w:rPr>
          <w:rFonts w:ascii="Times New Roman" w:eastAsia="宋体" w:hAnsi="Times New Roman" w:cs="Times New Roman" w:hint="eastAsia"/>
          <w:sz w:val="32"/>
        </w:rPr>
        <w:t>：</w:t>
      </w:r>
      <w:hyperlink r:id="rId5" w:history="1">
        <w:r w:rsidRPr="00BB45A2">
          <w:rPr>
            <w:rStyle w:val="a4"/>
            <w:rFonts w:ascii="Times New Roman" w:eastAsia="宋体" w:hAnsi="Times New Roman" w:cs="Times New Roman"/>
            <w:sz w:val="32"/>
          </w:rPr>
          <w:t>https://blog.csdn.net/u013041642/article/details/72611065</w:t>
        </w:r>
      </w:hyperlink>
    </w:p>
    <w:p w:rsidR="00712B2A" w:rsidRDefault="00712B2A" w:rsidP="00712B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</w:rPr>
      </w:pPr>
      <w:proofErr w:type="spellStart"/>
      <w:r w:rsidRPr="00712B2A">
        <w:rPr>
          <w:rFonts w:ascii="Times New Roman" w:eastAsia="宋体" w:hAnsi="Times New Roman" w:cs="Times New Roman"/>
          <w:sz w:val="32"/>
        </w:rPr>
        <w:t>springMVC</w:t>
      </w:r>
      <w:proofErr w:type="spellEnd"/>
      <w:r w:rsidRPr="00712B2A">
        <w:rPr>
          <w:rFonts w:ascii="Times New Roman" w:eastAsia="宋体" w:hAnsi="Times New Roman" w:cs="Times New Roman"/>
          <w:sz w:val="32"/>
        </w:rPr>
        <w:t>系列（八）</w:t>
      </w:r>
      <w:r w:rsidRPr="00712B2A">
        <w:rPr>
          <w:rFonts w:ascii="Times New Roman" w:eastAsia="宋体" w:hAnsi="Times New Roman" w:cs="Times New Roman"/>
          <w:sz w:val="32"/>
        </w:rPr>
        <w:t>——</w:t>
      </w:r>
      <w:proofErr w:type="spellStart"/>
      <w:r w:rsidRPr="00712B2A">
        <w:rPr>
          <w:rFonts w:ascii="Times New Roman" w:eastAsia="宋体" w:hAnsi="Times New Roman" w:cs="Times New Roman"/>
          <w:sz w:val="32"/>
        </w:rPr>
        <w:t>springMVC</w:t>
      </w:r>
      <w:proofErr w:type="spellEnd"/>
      <w:r w:rsidRPr="00712B2A">
        <w:rPr>
          <w:rFonts w:ascii="Times New Roman" w:eastAsia="宋体" w:hAnsi="Times New Roman" w:cs="Times New Roman"/>
          <w:sz w:val="32"/>
        </w:rPr>
        <w:t>参数接收详解</w:t>
      </w:r>
      <w:r>
        <w:rPr>
          <w:rFonts w:ascii="Times New Roman" w:eastAsia="宋体" w:hAnsi="Times New Roman" w:cs="Times New Roman" w:hint="eastAsia"/>
          <w:sz w:val="32"/>
        </w:rPr>
        <w:t>：</w:t>
      </w:r>
      <w:hyperlink r:id="rId6" w:history="1">
        <w:r w:rsidR="00CC0C81" w:rsidRPr="00BB45A2">
          <w:rPr>
            <w:rStyle w:val="a4"/>
            <w:rFonts w:ascii="Times New Roman" w:eastAsia="宋体" w:hAnsi="Times New Roman" w:cs="Times New Roman"/>
            <w:sz w:val="32"/>
          </w:rPr>
          <w:t>https://blog.csdn.net/luo4105/article/details/72480997</w:t>
        </w:r>
      </w:hyperlink>
    </w:p>
    <w:p w:rsidR="00CC0C81" w:rsidRPr="00712B2A" w:rsidRDefault="00CC0C81" w:rsidP="00712B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32"/>
        </w:rPr>
      </w:pPr>
    </w:p>
    <w:p w:rsidR="00DE10FC" w:rsidRPr="00DE10FC" w:rsidRDefault="008A5D77" w:rsidP="00DE10FC">
      <w:pPr>
        <w:rPr>
          <w:rFonts w:ascii="Times New Roman" w:eastAsia="宋体" w:hAnsi="Times New Roman" w:cs="Times New Roman" w:hint="eastAsia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1</w:t>
      </w:r>
      <w:r w:rsidRPr="00950F10">
        <w:rPr>
          <w:rFonts w:ascii="Times New Roman" w:eastAsia="宋体" w:hAnsi="Times New Roman" w:cs="Times New Roman"/>
          <w:sz w:val="32"/>
        </w:rPr>
        <w:t>、</w:t>
      </w:r>
      <w:proofErr w:type="spellStart"/>
      <w:r w:rsidR="002B75F8">
        <w:rPr>
          <w:rFonts w:ascii="Times New Roman" w:eastAsia="宋体" w:hAnsi="Times New Roman" w:cs="Times New Roman" w:hint="eastAsia"/>
          <w:sz w:val="32"/>
        </w:rPr>
        <w:t>S</w:t>
      </w:r>
      <w:r w:rsidR="00DE10FC" w:rsidRPr="00DE10FC">
        <w:rPr>
          <w:rFonts w:ascii="Times New Roman" w:eastAsia="宋体" w:hAnsi="Times New Roman" w:cs="Times New Roman"/>
          <w:sz w:val="32"/>
        </w:rPr>
        <w:t>pringMVC</w:t>
      </w:r>
      <w:proofErr w:type="spellEnd"/>
      <w:r w:rsidR="00DE10FC" w:rsidRPr="00DE10FC">
        <w:rPr>
          <w:rFonts w:ascii="Times New Roman" w:eastAsia="宋体" w:hAnsi="Times New Roman" w:cs="Times New Roman"/>
          <w:sz w:val="32"/>
        </w:rPr>
        <w:t>参数传递有一下几种形式：</w:t>
      </w:r>
    </w:p>
    <w:p w:rsidR="00DE10FC" w:rsidRDefault="00DE10FC" w:rsidP="00DE10F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</w:rPr>
      </w:pPr>
      <w:r w:rsidRPr="00DE10FC">
        <w:rPr>
          <w:rFonts w:ascii="Times New Roman" w:eastAsia="宋体" w:hAnsi="Times New Roman" w:cs="Times New Roman"/>
          <w:sz w:val="32"/>
        </w:rPr>
        <w:t>request</w:t>
      </w:r>
      <w:r w:rsidRPr="00DE10FC">
        <w:rPr>
          <w:rFonts w:ascii="Times New Roman" w:eastAsia="宋体" w:hAnsi="Times New Roman" w:cs="Times New Roman"/>
          <w:sz w:val="32"/>
        </w:rPr>
        <w:t>、</w:t>
      </w:r>
      <w:r w:rsidRPr="00DE10FC">
        <w:rPr>
          <w:rFonts w:ascii="Times New Roman" w:eastAsia="宋体" w:hAnsi="Times New Roman" w:cs="Times New Roman"/>
          <w:sz w:val="32"/>
        </w:rPr>
        <w:t>response</w:t>
      </w:r>
      <w:r w:rsidRPr="00DE10FC">
        <w:rPr>
          <w:rFonts w:ascii="Times New Roman" w:eastAsia="宋体" w:hAnsi="Times New Roman" w:cs="Times New Roman"/>
          <w:sz w:val="32"/>
        </w:rPr>
        <w:t>、</w:t>
      </w:r>
      <w:r w:rsidRPr="00DE10FC">
        <w:rPr>
          <w:rFonts w:ascii="Times New Roman" w:eastAsia="宋体" w:hAnsi="Times New Roman" w:cs="Times New Roman"/>
          <w:sz w:val="32"/>
        </w:rPr>
        <w:t>session</w:t>
      </w:r>
      <w:r w:rsidRPr="00DE10FC">
        <w:rPr>
          <w:rFonts w:ascii="Times New Roman" w:eastAsia="宋体" w:hAnsi="Times New Roman" w:cs="Times New Roman"/>
          <w:sz w:val="32"/>
        </w:rPr>
        <w:t>传递。</w:t>
      </w:r>
    </w:p>
    <w:p w:rsidR="00DE10FC" w:rsidRDefault="00DE10FC" w:rsidP="00DE10F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</w:rPr>
      </w:pPr>
      <w:r w:rsidRPr="00DE10FC">
        <w:rPr>
          <w:rFonts w:ascii="Times New Roman" w:eastAsia="宋体" w:hAnsi="Times New Roman" w:cs="Times New Roman"/>
          <w:sz w:val="32"/>
        </w:rPr>
        <w:t>参数绑定</w:t>
      </w:r>
    </w:p>
    <w:p w:rsidR="00705822" w:rsidRDefault="00DE10FC" w:rsidP="00DE10F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</w:rPr>
      </w:pPr>
      <w:proofErr w:type="spellStart"/>
      <w:r w:rsidRPr="00DE10FC">
        <w:rPr>
          <w:rFonts w:ascii="Times New Roman" w:eastAsia="宋体" w:hAnsi="Times New Roman" w:cs="Times New Roman"/>
          <w:sz w:val="32"/>
        </w:rPr>
        <w:t>url</w:t>
      </w:r>
      <w:proofErr w:type="spellEnd"/>
      <w:r w:rsidRPr="00DE10FC">
        <w:rPr>
          <w:rFonts w:ascii="Times New Roman" w:eastAsia="宋体" w:hAnsi="Times New Roman" w:cs="Times New Roman"/>
          <w:sz w:val="32"/>
        </w:rPr>
        <w:t>动态参数</w:t>
      </w:r>
    </w:p>
    <w:p w:rsidR="00DE10FC" w:rsidRDefault="00DE10FC" w:rsidP="00DE10FC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2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A43B90">
        <w:rPr>
          <w:rFonts w:ascii="Times New Roman" w:eastAsia="宋体" w:hAnsi="Times New Roman" w:cs="Times New Roman" w:hint="eastAsia"/>
          <w:sz w:val="32"/>
        </w:rPr>
        <w:t>Get</w:t>
      </w:r>
      <w:r w:rsidR="00A43B90">
        <w:rPr>
          <w:rFonts w:ascii="Times New Roman" w:eastAsia="宋体" w:hAnsi="Times New Roman" w:cs="Times New Roman" w:hint="eastAsia"/>
          <w:sz w:val="32"/>
        </w:rPr>
        <w:t>和</w:t>
      </w:r>
      <w:r w:rsidR="00A43B90">
        <w:rPr>
          <w:rFonts w:ascii="Times New Roman" w:eastAsia="宋体" w:hAnsi="Times New Roman" w:cs="Times New Roman" w:hint="eastAsia"/>
          <w:sz w:val="32"/>
        </w:rPr>
        <w:t>POST</w:t>
      </w:r>
    </w:p>
    <w:p w:rsidR="00A43B90" w:rsidRPr="00A43B90" w:rsidRDefault="00A43B90" w:rsidP="00A43B90">
      <w:pPr>
        <w:rPr>
          <w:rFonts w:ascii="Times New Roman" w:eastAsia="宋体" w:hAnsi="Times New Roman" w:cs="Times New Roman" w:hint="eastAsia"/>
          <w:sz w:val="32"/>
        </w:rPr>
      </w:pPr>
      <w:r w:rsidRPr="00A43B90">
        <w:rPr>
          <w:rFonts w:ascii="Times New Roman" w:eastAsia="宋体" w:hAnsi="Times New Roman" w:cs="Times New Roman" w:hint="eastAsia"/>
          <w:sz w:val="32"/>
        </w:rPr>
        <w:t>在客户机和服务器之间进行请求</w:t>
      </w:r>
      <w:r w:rsidRPr="00A43B90">
        <w:rPr>
          <w:rFonts w:ascii="Times New Roman" w:eastAsia="宋体" w:hAnsi="Times New Roman" w:cs="Times New Roman"/>
          <w:sz w:val="32"/>
        </w:rPr>
        <w:t>-</w:t>
      </w:r>
      <w:r w:rsidRPr="00A43B90">
        <w:rPr>
          <w:rFonts w:ascii="Times New Roman" w:eastAsia="宋体" w:hAnsi="Times New Roman" w:cs="Times New Roman"/>
          <w:sz w:val="32"/>
        </w:rPr>
        <w:t>响应时，两种最常被用到的方法是：</w:t>
      </w:r>
      <w:r w:rsidRPr="00A43B90">
        <w:rPr>
          <w:rFonts w:ascii="Times New Roman" w:eastAsia="宋体" w:hAnsi="Times New Roman" w:cs="Times New Roman"/>
          <w:sz w:val="32"/>
        </w:rPr>
        <w:t xml:space="preserve">GET </w:t>
      </w:r>
      <w:r w:rsidRPr="00A43B90">
        <w:rPr>
          <w:rFonts w:ascii="Times New Roman" w:eastAsia="宋体" w:hAnsi="Times New Roman" w:cs="Times New Roman"/>
          <w:sz w:val="32"/>
        </w:rPr>
        <w:t>和</w:t>
      </w:r>
      <w:r w:rsidRPr="00A43B90">
        <w:rPr>
          <w:rFonts w:ascii="Times New Roman" w:eastAsia="宋体" w:hAnsi="Times New Roman" w:cs="Times New Roman"/>
          <w:sz w:val="32"/>
        </w:rPr>
        <w:t xml:space="preserve"> POST</w:t>
      </w:r>
      <w:r w:rsidRPr="00A43B90">
        <w:rPr>
          <w:rFonts w:ascii="Times New Roman" w:eastAsia="宋体" w:hAnsi="Times New Roman" w:cs="Times New Roman"/>
          <w:sz w:val="32"/>
        </w:rPr>
        <w:t>。</w:t>
      </w:r>
    </w:p>
    <w:p w:rsidR="00A43B90" w:rsidRPr="00A43B90" w:rsidRDefault="00A43B90" w:rsidP="00A43B90">
      <w:pPr>
        <w:rPr>
          <w:rFonts w:ascii="Times New Roman" w:eastAsia="宋体" w:hAnsi="Times New Roman" w:cs="Times New Roman"/>
          <w:sz w:val="32"/>
        </w:rPr>
      </w:pPr>
      <w:r w:rsidRPr="00A43B90">
        <w:rPr>
          <w:rFonts w:ascii="Times New Roman" w:eastAsia="宋体" w:hAnsi="Times New Roman" w:cs="Times New Roman"/>
          <w:sz w:val="32"/>
        </w:rPr>
        <w:t xml:space="preserve">GET - </w:t>
      </w:r>
      <w:r w:rsidRPr="00A43B90">
        <w:rPr>
          <w:rFonts w:ascii="Times New Roman" w:eastAsia="宋体" w:hAnsi="Times New Roman" w:cs="Times New Roman"/>
          <w:sz w:val="32"/>
        </w:rPr>
        <w:t>从指定的资源请求数据。</w:t>
      </w:r>
    </w:p>
    <w:p w:rsidR="00A43B90" w:rsidRDefault="00A43B90" w:rsidP="00A43B90">
      <w:pPr>
        <w:rPr>
          <w:rFonts w:ascii="Times New Roman" w:eastAsia="宋体" w:hAnsi="Times New Roman" w:cs="Times New Roman"/>
          <w:sz w:val="32"/>
        </w:rPr>
      </w:pPr>
      <w:r w:rsidRPr="00A43B90">
        <w:rPr>
          <w:rFonts w:ascii="Times New Roman" w:eastAsia="宋体" w:hAnsi="Times New Roman" w:cs="Times New Roman"/>
          <w:sz w:val="32"/>
        </w:rPr>
        <w:t xml:space="preserve">POST - </w:t>
      </w:r>
      <w:r w:rsidRPr="00A43B90">
        <w:rPr>
          <w:rFonts w:ascii="Times New Roman" w:eastAsia="宋体" w:hAnsi="Times New Roman" w:cs="Times New Roman"/>
          <w:sz w:val="32"/>
        </w:rPr>
        <w:t>向指定的资源提交要被处理的数据</w:t>
      </w:r>
    </w:p>
    <w:p w:rsidR="00A43B90" w:rsidRDefault="00A43B90" w:rsidP="00DE10FC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drawing>
          <wp:inline distT="0" distB="0" distL="0" distR="0" wp14:anchorId="26E42C27" wp14:editId="5DCD7B47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90" w:rsidRPr="00DE10FC" w:rsidRDefault="00A43B90" w:rsidP="00DE10FC">
      <w:pPr>
        <w:rPr>
          <w:rFonts w:ascii="Times New Roman" w:eastAsia="宋体" w:hAnsi="Times New Roman" w:cs="Times New Roman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5B4C62B2" wp14:editId="14430422">
            <wp:extent cx="5274310" cy="2334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90" w:rsidRPr="00DE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5365"/>
    <w:multiLevelType w:val="hybridMultilevel"/>
    <w:tmpl w:val="3AA2A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C9582E"/>
    <w:multiLevelType w:val="hybridMultilevel"/>
    <w:tmpl w:val="290C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77"/>
    <w:rsid w:val="002B75F8"/>
    <w:rsid w:val="00705822"/>
    <w:rsid w:val="00712B2A"/>
    <w:rsid w:val="008A5D77"/>
    <w:rsid w:val="00A43B90"/>
    <w:rsid w:val="00CC0C81"/>
    <w:rsid w:val="00D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BE80"/>
  <w15:chartTrackingRefBased/>
  <w15:docId w15:val="{E262DAB1-D320-4741-99F2-5BA2AD10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uo4105/article/details/72480997" TargetMode="External"/><Relationship Id="rId5" Type="http://schemas.openxmlformats.org/officeDocument/2006/relationships/hyperlink" Target="https://blog.csdn.net/u013041642/article/details/726110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74</Words>
  <Characters>426</Characters>
  <Application>Microsoft Office Word</Application>
  <DocSecurity>0</DocSecurity>
  <Lines>3</Lines>
  <Paragraphs>1</Paragraphs>
  <ScaleCrop>false</ScaleCrop>
  <Company>wangsu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6</cp:revision>
  <dcterms:created xsi:type="dcterms:W3CDTF">2019-06-18T02:01:00Z</dcterms:created>
  <dcterms:modified xsi:type="dcterms:W3CDTF">2019-06-18T07:12:00Z</dcterms:modified>
</cp:coreProperties>
</file>