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496C" w:rsidR="00EF46F4" w:rsidP="002C496C" w:rsidRDefault="00EF46F4" w14:paraId="52AEC5C4"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F506DF5"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F55AA5A"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18F66B91"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2EF95333" w14:textId="6A4D7A04">
      <w:pPr>
        <w:widowControl w:val="0"/>
        <w:snapToGrid w:val="0"/>
        <w:spacing w:line="276" w:lineRule="auto"/>
        <w:jc w:val="both"/>
        <w:rPr>
          <w:rFonts w:hint="eastAsia" w:ascii="黑体" w:hAnsi="黑体" w:eastAsia="黑体"/>
          <w:b/>
          <w:spacing w:val="-4"/>
          <w:sz w:val="22"/>
          <w:szCs w:val="22"/>
          <w:lang w:eastAsia="zh-CN"/>
        </w:rPr>
      </w:pPr>
      <w:commentRangeStart w:id="0"/>
      <w:r w:rsidRPr="002C496C">
        <w:rPr>
          <w:rFonts w:ascii="黑体" w:hAnsi="黑体" w:eastAsia="黑体"/>
          <w:b/>
          <w:spacing w:val="-4"/>
          <w:sz w:val="22"/>
          <w:szCs w:val="22"/>
          <w:lang w:eastAsia="zh-CN"/>
        </w:rPr>
        <w:t>独立</w:t>
      </w:r>
      <w:commentRangeEnd w:id="0"/>
      <w:r w:rsidRPr="002C496C">
        <w:rPr>
          <w:rStyle w:val="aa"/>
          <w:rFonts w:ascii="黑体" w:hAnsi="黑体" w:eastAsia="黑体"/>
          <w:sz w:val="22"/>
          <w:szCs w:val="22"/>
        </w:rPr>
        <w:commentReference w:id="0"/>
      </w:r>
      <w:r w:rsidR="000F4F41">
        <w:rPr>
          <w:rFonts w:hint="eastAsia" w:ascii="黑体" w:hAnsi="黑体" w:eastAsia="黑体"/>
          <w:b/>
          <w:spacing w:val="-4"/>
          <w:sz w:val="22"/>
          <w:szCs w:val="22"/>
          <w:lang w:eastAsia="zh-CN"/>
        </w:rPr>
        <w:t>服务</w:t>
      </w:r>
      <w:r w:rsidRPr="002C496C">
        <w:rPr>
          <w:rFonts w:ascii="黑体" w:hAnsi="黑体" w:eastAsia="黑体"/>
          <w:b/>
          <w:spacing w:val="-4"/>
          <w:sz w:val="22"/>
          <w:szCs w:val="22"/>
          <w:lang w:eastAsia="zh-CN"/>
        </w:rPr>
        <w:t>审计师报告</w:t>
      </w:r>
    </w:p>
    <w:p w:rsidRPr="002C496C" w:rsidR="00EF46F4" w:rsidP="002C496C" w:rsidRDefault="00EF46F4" w14:paraId="2DF98A2B" w14:textId="77777777">
      <w:pPr>
        <w:widowControl w:val="0"/>
        <w:snapToGrid w:val="0"/>
        <w:spacing w:line="276" w:lineRule="auto"/>
        <w:jc w:val="both"/>
        <w:rPr>
          <w:rFonts w:hint="eastAsia" w:ascii="黑体" w:hAnsi="黑体" w:eastAsia="黑体"/>
          <w:b/>
          <w:spacing w:val="-4"/>
          <w:sz w:val="22"/>
          <w:szCs w:val="22"/>
          <w:lang w:eastAsia="zh-CN"/>
        </w:rPr>
      </w:pPr>
    </w:p>
    <w:p w:rsidRPr="002C496C" w:rsidR="00EF46F4" w:rsidP="002C496C" w:rsidRDefault="00EF46F4" w14:paraId="593667C4" w14:textId="77777777">
      <w:pPr>
        <w:widowControl w:val="0"/>
        <w:snapToGrid w:val="0"/>
        <w:spacing w:line="276" w:lineRule="auto"/>
        <w:jc w:val="both"/>
        <w:rPr>
          <w:rFonts w:hint="eastAsia" w:ascii="黑体" w:hAnsi="黑体" w:eastAsia="黑体"/>
          <w:b/>
          <w:spacing w:val="-4"/>
          <w:sz w:val="22"/>
          <w:szCs w:val="22"/>
          <w:lang w:eastAsia="zh-CN"/>
        </w:rPr>
      </w:pPr>
      <w:r w:rsidRPr="00DA16A2">
        <w:rPr>
          <w:rFonts w:ascii="黑体" w:hAnsi="黑体" w:eastAsia="黑体"/>
          <w:bCs/>
          <w:sz w:val="22"/>
          <w:szCs w:val="22"/>
          <w:lang w:eastAsia="zh-CN"/>
        </w:rPr>
        <w:t>致</w:t>
      </w:r>
      <w:r w:rsidRPr="002C496C">
        <w:rPr>
          <w:rFonts w:ascii="黑体" w:hAnsi="黑体" w:eastAsia="黑体"/>
          <w:b/>
          <w:sz w:val="22"/>
          <w:szCs w:val="22"/>
          <w:lang w:eastAsia="zh-CN"/>
        </w:rPr>
        <w:t xml:space="preserve"> 【服务机构名称】</w:t>
      </w:r>
      <w:commentRangeStart w:id="1"/>
      <w:r w:rsidRPr="00DA16A2">
        <w:rPr>
          <w:rFonts w:ascii="黑体" w:hAnsi="黑体" w:eastAsia="黑体"/>
          <w:bCs/>
          <w:sz w:val="22"/>
          <w:szCs w:val="22"/>
          <w:lang w:eastAsia="zh-CN"/>
        </w:rPr>
        <w:t>董事会</w:t>
      </w:r>
      <w:commentRangeEnd w:id="1"/>
      <w:r w:rsidR="00081DB7">
        <w:rPr>
          <w:rStyle w:val="aa"/>
        </w:rPr>
        <w:commentReference w:id="1"/>
      </w:r>
    </w:p>
    <w:p w:rsidRPr="002C496C" w:rsidR="00AE01E6" w:rsidP="002C496C" w:rsidRDefault="00AE01E6" w14:paraId="6E85D224" w14:textId="56A0E32C">
      <w:pPr>
        <w:widowControl w:val="0"/>
        <w:snapToGrid w:val="0"/>
        <w:spacing w:line="276" w:lineRule="auto"/>
        <w:jc w:val="both"/>
        <w:rPr>
          <w:rFonts w:hint="eastAsia" w:ascii="黑体" w:hAnsi="黑体" w:eastAsia="黑体"/>
          <w:sz w:val="22"/>
          <w:szCs w:val="22"/>
          <w:lang w:eastAsia="zh-CN"/>
        </w:rPr>
      </w:pPr>
    </w:p>
    <w:p w:rsidRPr="002C496C" w:rsidR="001F28AD" w:rsidP="002C496C" w:rsidRDefault="001F28AD" w14:paraId="7537E5D3" w14:textId="0C66CBDB">
      <w:pPr>
        <w:widowControl w:val="0"/>
        <w:snapToGrid w:val="0"/>
        <w:spacing w:line="276" w:lineRule="auto"/>
        <w:jc w:val="both"/>
        <w:rPr>
          <w:rFonts w:hint="eastAsia" w:ascii="黑体" w:hAnsi="黑体" w:eastAsia="黑体"/>
          <w:sz w:val="22"/>
          <w:szCs w:val="22"/>
          <w:lang w:eastAsia="zh-CN"/>
        </w:rPr>
      </w:pPr>
    </w:p>
    <w:p w:rsidRPr="002C496C" w:rsidR="00EF46F4" w:rsidP="002C496C" w:rsidRDefault="00EF46F4" w14:paraId="72557550" w14:textId="77777777">
      <w:pPr>
        <w:pStyle w:val="BodyCopy"/>
        <w:keepNext w:val="0"/>
        <w:widowControl w:val="0"/>
        <w:snapToGrid w:val="0"/>
        <w:spacing w:line="276" w:lineRule="auto"/>
        <w:rPr>
          <w:rFonts w:hint="eastAsia" w:ascii="黑体" w:hAnsi="黑体" w:eastAsia="黑体"/>
          <w:spacing w:val="-4"/>
          <w:sz w:val="22"/>
          <w:szCs w:val="22"/>
          <w:lang w:eastAsia="zh-CN"/>
        </w:rPr>
      </w:pPr>
      <w:commentRangeStart w:id="2"/>
      <w:r w:rsidRPr="002C496C">
        <w:rPr>
          <w:rFonts w:ascii="黑体" w:hAnsi="黑体" w:eastAsia="黑体"/>
          <w:i/>
          <w:spacing w:val="-4"/>
          <w:sz w:val="22"/>
          <w:szCs w:val="22"/>
          <w:lang w:eastAsia="zh-CN"/>
        </w:rPr>
        <w:t>范围</w:t>
      </w:r>
      <w:commentRangeEnd w:id="2"/>
      <w:r w:rsidRPr="002C496C" w:rsidR="00CA1BE1">
        <w:rPr>
          <w:rStyle w:val="aa"/>
          <w:rFonts w:ascii="黑体" w:hAnsi="黑体" w:eastAsia="黑体"/>
          <w:sz w:val="22"/>
          <w:szCs w:val="22"/>
        </w:rPr>
        <w:commentReference w:id="2"/>
      </w:r>
    </w:p>
    <w:p w:rsidRPr="002C496C" w:rsidR="001F28AD" w:rsidP="002C496C" w:rsidRDefault="00EF46F4" w14:paraId="3F0A9611" w14:textId="0B5AE432">
      <w:pPr>
        <w:widowControl w:val="0"/>
        <w:overflowPunct/>
        <w:autoSpaceDE/>
        <w:autoSpaceDN/>
        <w:snapToGrid w:val="0"/>
        <w:spacing w:line="276" w:lineRule="auto"/>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我们</w:t>
      </w:r>
      <w:ins w:author="Stella TY" w:date="2024-02-06T17:27:00Z" w:id="3">
        <w:r w:rsidR="00646C54">
          <w:rPr>
            <w:rFonts w:hint="eastAsia" w:ascii="黑体" w:hAnsi="黑体" w:eastAsia="黑体"/>
            <w:sz w:val="22"/>
            <w:szCs w:val="22"/>
            <w:lang w:eastAsia="zh-CN"/>
          </w:rPr>
          <w:t>根据</w:t>
        </w:r>
        <w:r w:rsidRPr="00844005" w:rsidR="00FE1BD0">
          <w:rPr>
            <w:rFonts w:eastAsia="黑体"/>
            <w:sz w:val="22"/>
            <w:szCs w:val="22"/>
            <w:lang w:eastAsia="zh-CN" w:bidi="he-IL"/>
          </w:rPr>
          <w:t>DC Section</w:t>
        </w:r>
        <w:r w:rsidRPr="002C496C" w:rsidR="00FE1BD0">
          <w:rPr>
            <w:rFonts w:ascii="黑体" w:hAnsi="黑体" w:eastAsia="黑体"/>
            <w:sz w:val="22"/>
            <w:szCs w:val="22"/>
            <w:lang w:eastAsia="zh-CN" w:bidi="he-IL"/>
          </w:rPr>
          <w:t xml:space="preserve"> </w:t>
        </w:r>
        <w:r w:rsidRPr="00844005" w:rsidR="00FE1BD0">
          <w:rPr>
            <w:rFonts w:eastAsia="黑体"/>
            <w:sz w:val="22"/>
            <w:szCs w:val="22"/>
            <w:lang w:eastAsia="zh-CN" w:bidi="he-IL"/>
          </w:rPr>
          <w:t>200</w:t>
        </w:r>
        <w:r w:rsidRPr="002C496C" w:rsidR="00FE1BD0">
          <w:rPr>
            <w:rFonts w:ascii="黑体" w:hAnsi="黑体" w:eastAsia="黑体"/>
            <w:sz w:val="22"/>
            <w:szCs w:val="22"/>
            <w:lang w:eastAsia="zh-CN" w:bidi="he-IL"/>
          </w:rPr>
          <w:t>《</w:t>
        </w:r>
        <w:r w:rsidRPr="00844005" w:rsidR="00FE1BD0">
          <w:rPr>
            <w:rFonts w:eastAsia="黑体"/>
            <w:sz w:val="22"/>
            <w:szCs w:val="22"/>
            <w:lang w:eastAsia="zh-CN" w:bidi="he-IL"/>
          </w:rPr>
          <w:t>SOC 2</w:t>
        </w:r>
        <w:r w:rsidRPr="002C496C" w:rsidR="00FE1BD0">
          <w:rPr>
            <w:rFonts w:ascii="黑体" w:hAnsi="黑体" w:eastAsia="黑体"/>
            <w:sz w:val="22"/>
            <w:szCs w:val="22"/>
            <w:lang w:eastAsia="zh-CN" w:bidi="he-IL"/>
          </w:rPr>
          <w:t>报告中的服务机构体系的描述标准</w:t>
        </w:r>
        <w:r w:rsidRPr="00844005" w:rsidR="00FE1BD0">
          <w:rPr>
            <w:rFonts w:eastAsia="黑体"/>
            <w:sz w:val="22"/>
            <w:szCs w:val="22"/>
            <w:lang w:eastAsia="zh-CN" w:bidi="he-IL"/>
          </w:rPr>
          <w:t>2018</w:t>
        </w:r>
        <w:r w:rsidRPr="002C496C" w:rsidR="00FE1BD0">
          <w:rPr>
            <w:rFonts w:ascii="黑体" w:hAnsi="黑体" w:eastAsia="黑体"/>
            <w:sz w:val="22"/>
            <w:szCs w:val="22"/>
            <w:lang w:eastAsia="zh-CN" w:bidi="he-IL"/>
          </w:rPr>
          <w:t>年版》中所列示的服务机构体系描述标准</w:t>
        </w:r>
        <w:r w:rsidRPr="002C496C" w:rsidR="00FE1BD0">
          <w:rPr>
            <w:rFonts w:ascii="黑体" w:hAnsi="黑体" w:eastAsia="黑体"/>
            <w:sz w:val="22"/>
            <w:szCs w:val="22"/>
            <w:lang w:eastAsia="zh-CN"/>
          </w:rPr>
          <w:t>（以下简称“描述标准”）</w:t>
        </w:r>
      </w:ins>
      <w:r w:rsidRPr="002C496C">
        <w:rPr>
          <w:rFonts w:ascii="黑体" w:hAnsi="黑体" w:eastAsia="黑体"/>
          <w:sz w:val="22"/>
          <w:szCs w:val="22"/>
          <w:lang w:eastAsia="zh-CN"/>
        </w:rPr>
        <w:t>检查了</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服务机构名称</w:t>
      </w:r>
      <w:r w:rsidRPr="002C496C">
        <w:rPr>
          <w:rFonts w:ascii="黑体" w:hAnsi="黑体" w:eastAsia="黑体"/>
          <w:color w:val="000000" w:themeColor="text1"/>
          <w:sz w:val="22"/>
          <w:szCs w:val="22"/>
          <w:lang w:eastAsia="zh-CN"/>
        </w:rPr>
        <w:t>】（以下简称“【</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】”或“服务机构”）</w:t>
      </w:r>
      <w:r w:rsidRPr="002C496C">
        <w:rPr>
          <w:rFonts w:ascii="黑体" w:hAnsi="黑体" w:eastAsia="黑体"/>
          <w:sz w:val="22"/>
          <w:szCs w:val="22"/>
          <w:lang w:eastAsia="zh-CN" w:bidi="he-IL"/>
        </w:rPr>
        <w:t>随附的</w:t>
      </w:r>
      <w:commentRangeStart w:id="4"/>
      <w:r w:rsidRPr="5142BBF6">
        <w:rPr>
          <w:rFonts w:ascii="黑体" w:hAnsi="黑体" w:eastAsia="黑体"/>
          <w:i/>
          <w:iCs/>
          <w:sz w:val="22"/>
          <w:szCs w:val="22"/>
          <w:lang w:eastAsia="zh-CN" w:bidi="he-IL"/>
        </w:rPr>
        <w:t>截至</w:t>
      </w:r>
      <w:commentRangeEnd w:id="4"/>
      <w:r w:rsidRPr="002C496C" w:rsidR="002D0B90">
        <w:rPr>
          <w:rStyle w:val="aa"/>
          <w:rFonts w:ascii="黑体" w:hAnsi="黑体" w:eastAsia="黑体"/>
          <w:sz w:val="22"/>
          <w:szCs w:val="22"/>
        </w:rPr>
        <w:commentReference w:id="4"/>
      </w:r>
      <w:r w:rsidRPr="5142BBF6">
        <w:rPr>
          <w:rFonts w:ascii="黑体" w:hAnsi="黑体" w:eastAsia="黑体"/>
          <w:i/>
          <w:iCs/>
          <w:sz w:val="22"/>
          <w:szCs w:val="22"/>
          <w:lang w:eastAsia="zh-CN" w:bidi="he-IL"/>
        </w:rPr>
        <w:t>【</w:t>
      </w:r>
      <w:r w:rsidRPr="5142BBF6">
        <w:rPr>
          <w:rFonts w:ascii="黑体" w:hAnsi="黑体" w:eastAsia="黑体"/>
          <w:b/>
          <w:bCs/>
          <w:i/>
          <w:iCs/>
          <w:sz w:val="22"/>
          <w:szCs w:val="22"/>
          <w:lang w:eastAsia="zh-CN" w:bidi="he-IL"/>
        </w:rPr>
        <w:t>日期</w:t>
      </w:r>
      <w:r w:rsidRPr="5142BBF6">
        <w:rPr>
          <w:rFonts w:ascii="黑体" w:hAnsi="黑体" w:eastAsia="黑体"/>
          <w:i/>
          <w:iCs/>
          <w:sz w:val="22"/>
          <w:szCs w:val="22"/>
          <w:lang w:eastAsia="zh-CN" w:bidi="he-IL"/>
        </w:rPr>
        <w:t>】的</w:t>
      </w:r>
      <w:r w:rsidRPr="5142BBF6">
        <w:rPr>
          <w:rFonts w:ascii="黑体" w:hAnsi="黑体" w:eastAsia="黑体"/>
          <w:b/>
          <w:bCs/>
          <w:i/>
          <w:iCs/>
          <w:color w:val="000000" w:themeColor="text1"/>
          <w:sz w:val="22"/>
          <w:szCs w:val="22"/>
          <w:lang w:eastAsia="zh-CN"/>
        </w:rPr>
        <w:t>【服务机构名称】</w:t>
      </w:r>
      <w:r w:rsidRPr="5142BBF6">
        <w:rPr>
          <w:rFonts w:ascii="黑体" w:hAnsi="黑体" w:eastAsia="黑体"/>
          <w:i/>
          <w:iCs/>
          <w:color w:val="000000" w:themeColor="text1"/>
          <w:sz w:val="22"/>
          <w:szCs w:val="22"/>
          <w:lang w:eastAsia="zh-CN"/>
        </w:rPr>
        <w:t>之</w:t>
      </w:r>
      <w:r w:rsidRPr="5142BBF6">
        <w:rPr>
          <w:rFonts w:ascii="黑体" w:hAnsi="黑体" w:eastAsia="黑体"/>
          <w:b/>
          <w:bCs/>
          <w:i/>
          <w:iCs/>
          <w:sz w:val="22"/>
          <w:szCs w:val="22"/>
          <w:lang w:eastAsia="zh-CN"/>
        </w:rPr>
        <w:t>【服务机构体系名称】</w:t>
      </w:r>
      <w:r w:rsidRPr="5142BBF6">
        <w:rPr>
          <w:rFonts w:ascii="黑体" w:hAnsi="黑体" w:eastAsia="黑体"/>
          <w:i/>
          <w:iCs/>
          <w:sz w:val="22"/>
          <w:szCs w:val="22"/>
          <w:lang w:eastAsia="zh-CN" w:bidi="he-IL"/>
        </w:rPr>
        <w:t>与</w:t>
      </w:r>
      <w:commentRangeStart w:id="5"/>
      <w:r w:rsidRPr="5142BBF6">
        <w:rPr>
          <w:rFonts w:ascii="黑体" w:hAnsi="黑体" w:eastAsia="黑体"/>
          <w:b/>
          <w:bCs/>
          <w:i/>
          <w:iCs/>
          <w:spacing w:val="-4"/>
          <w:sz w:val="22"/>
          <w:szCs w:val="22"/>
          <w:lang w:eastAsia="zh-CN"/>
        </w:rPr>
        <w:t>【安全性、可用性、进程性、完整性、保密性</w:t>
      </w:r>
      <w:r w:rsidRPr="5142BBF6" w:rsidR="00CD251B">
        <w:rPr>
          <w:rFonts w:ascii="黑体" w:hAnsi="黑体" w:eastAsia="黑体"/>
          <w:b/>
          <w:bCs/>
          <w:i/>
          <w:iCs/>
          <w:spacing w:val="-4"/>
          <w:sz w:val="22"/>
          <w:szCs w:val="22"/>
          <w:lang w:eastAsia="zh-CN"/>
        </w:rPr>
        <w:t>以</w:t>
      </w:r>
      <w:r w:rsidRPr="5142BBF6">
        <w:rPr>
          <w:rFonts w:ascii="黑体" w:hAnsi="黑体" w:eastAsia="黑体"/>
          <w:b/>
          <w:bCs/>
          <w:i/>
          <w:iCs/>
          <w:spacing w:val="-4"/>
          <w:sz w:val="22"/>
          <w:szCs w:val="22"/>
          <w:lang w:eastAsia="zh-CN"/>
        </w:rPr>
        <w:t>及隐私性】</w:t>
      </w:r>
      <w:commentRangeEnd w:id="5"/>
      <w:r w:rsidRPr="002C496C">
        <w:rPr>
          <w:rStyle w:val="aa"/>
          <w:rFonts w:ascii="黑体" w:hAnsi="黑体" w:eastAsia="黑体"/>
          <w:b/>
          <w:i/>
          <w:iCs/>
          <w:spacing w:val="-4"/>
          <w:sz w:val="22"/>
          <w:szCs w:val="22"/>
        </w:rPr>
        <w:commentReference w:id="5"/>
      </w:r>
      <w:r w:rsidRPr="5142BBF6">
        <w:rPr>
          <w:rFonts w:ascii="黑体" w:hAnsi="黑体" w:eastAsia="黑体"/>
          <w:i/>
          <w:iCs/>
          <w:sz w:val="22"/>
          <w:szCs w:val="22"/>
          <w:lang w:eastAsia="zh-CN" w:bidi="he-IL"/>
        </w:rPr>
        <w:t>相关的体系之描述</w:t>
      </w:r>
      <w:r w:rsidRPr="002C496C">
        <w:rPr>
          <w:rFonts w:ascii="黑体" w:hAnsi="黑体" w:eastAsia="黑体"/>
          <w:sz w:val="22"/>
          <w:szCs w:val="22"/>
          <w:lang w:eastAsia="zh-CN"/>
        </w:rPr>
        <w:t>（以下简称“描述”）。</w:t>
      </w:r>
      <w:del w:author="Stella TY" w:date="2024-02-06T17:28:00Z" w:id="6">
        <w:r w:rsidRPr="002C496C" w:rsidDel="00343396">
          <w:rPr>
            <w:rFonts w:ascii="黑体" w:hAnsi="黑体" w:eastAsia="黑体"/>
            <w:sz w:val="22"/>
            <w:szCs w:val="22"/>
            <w:lang w:eastAsia="zh-CN"/>
          </w:rPr>
          <w:delText>该描述是</w:delText>
        </w:r>
        <w:r w:rsidRPr="002C496C" w:rsidDel="00343396">
          <w:rPr>
            <w:rFonts w:ascii="黑体" w:hAnsi="黑体" w:eastAsia="黑体"/>
            <w:sz w:val="22"/>
            <w:szCs w:val="22"/>
            <w:lang w:eastAsia="zh-CN" w:bidi="he-IL"/>
          </w:rPr>
          <w:delText>基于</w:delText>
        </w:r>
      </w:del>
      <w:del w:author="Stella TY" w:date="2024-02-06T17:27:00Z" w:id="7">
        <w:r w:rsidRPr="00844005" w:rsidDel="00FE1BD0">
          <w:rPr>
            <w:rFonts w:eastAsia="黑体"/>
            <w:sz w:val="22"/>
            <w:szCs w:val="22"/>
            <w:lang w:eastAsia="zh-CN" w:bidi="he-IL"/>
          </w:rPr>
          <w:delText>DC Section</w:delText>
        </w:r>
        <w:r w:rsidRPr="002C496C" w:rsidDel="00FE1BD0">
          <w:rPr>
            <w:rFonts w:ascii="黑体" w:hAnsi="黑体" w:eastAsia="黑体"/>
            <w:sz w:val="22"/>
            <w:szCs w:val="22"/>
            <w:lang w:eastAsia="zh-CN" w:bidi="he-IL"/>
          </w:rPr>
          <w:delText xml:space="preserve"> </w:delText>
        </w:r>
        <w:r w:rsidRPr="00844005" w:rsidDel="00FE1BD0">
          <w:rPr>
            <w:rFonts w:eastAsia="黑体"/>
            <w:sz w:val="22"/>
            <w:szCs w:val="22"/>
            <w:lang w:eastAsia="zh-CN" w:bidi="he-IL"/>
          </w:rPr>
          <w:delText>200</w:delText>
        </w:r>
        <w:r w:rsidRPr="002C496C" w:rsidDel="00FE1BD0">
          <w:rPr>
            <w:rFonts w:ascii="黑体" w:hAnsi="黑体" w:eastAsia="黑体"/>
            <w:sz w:val="22"/>
            <w:szCs w:val="22"/>
            <w:lang w:eastAsia="zh-CN" w:bidi="he-IL"/>
          </w:rPr>
          <w:delText>《</w:delText>
        </w:r>
        <w:r w:rsidRPr="00844005" w:rsidDel="00FE1BD0">
          <w:rPr>
            <w:rFonts w:eastAsia="黑体"/>
            <w:sz w:val="22"/>
            <w:szCs w:val="22"/>
            <w:lang w:eastAsia="zh-CN" w:bidi="he-IL"/>
          </w:rPr>
          <w:delText>SOC 2</w:delText>
        </w:r>
        <w:r w:rsidRPr="002C496C" w:rsidDel="00FE1BD0">
          <w:rPr>
            <w:rFonts w:ascii="黑体" w:hAnsi="黑体" w:eastAsia="黑体"/>
            <w:sz w:val="22"/>
            <w:szCs w:val="22"/>
            <w:lang w:eastAsia="zh-CN" w:bidi="he-IL"/>
          </w:rPr>
          <w:delText>报告中的服务机构体系的描述标准</w:delText>
        </w:r>
        <w:r w:rsidRPr="00844005" w:rsidDel="00FE1BD0">
          <w:rPr>
            <w:rFonts w:eastAsia="黑体"/>
            <w:sz w:val="22"/>
            <w:szCs w:val="22"/>
            <w:lang w:eastAsia="zh-CN" w:bidi="he-IL"/>
          </w:rPr>
          <w:delText>2018</w:delText>
        </w:r>
        <w:r w:rsidRPr="002C496C" w:rsidDel="00FE1BD0">
          <w:rPr>
            <w:rFonts w:ascii="黑体" w:hAnsi="黑体" w:eastAsia="黑体"/>
            <w:sz w:val="22"/>
            <w:szCs w:val="22"/>
            <w:lang w:eastAsia="zh-CN" w:bidi="he-IL"/>
          </w:rPr>
          <w:delText>年版》中所列示的服务机构体系描述标准</w:delText>
        </w:r>
        <w:r w:rsidRPr="002C496C" w:rsidDel="00FE1BD0">
          <w:rPr>
            <w:rFonts w:ascii="黑体" w:hAnsi="黑体" w:eastAsia="黑体"/>
            <w:sz w:val="22"/>
            <w:szCs w:val="22"/>
            <w:lang w:eastAsia="zh-CN"/>
          </w:rPr>
          <w:delText>（以下简称“描述标准”）</w:delText>
        </w:r>
      </w:del>
      <w:del w:author="Stella TY" w:date="2024-02-06T17:28:00Z" w:id="8">
        <w:r w:rsidRPr="002C496C" w:rsidDel="00343396">
          <w:rPr>
            <w:rFonts w:ascii="黑体" w:hAnsi="黑体" w:eastAsia="黑体"/>
            <w:sz w:val="22"/>
            <w:szCs w:val="22"/>
            <w:lang w:eastAsia="zh-CN"/>
          </w:rPr>
          <w:delText>而准备的。</w:delText>
        </w:r>
      </w:del>
      <w:r w:rsidRPr="002C496C">
        <w:rPr>
          <w:rFonts w:ascii="黑体" w:hAnsi="黑体" w:eastAsia="黑体"/>
          <w:sz w:val="22"/>
          <w:szCs w:val="22"/>
          <w:lang w:eastAsia="zh-CN"/>
        </w:rPr>
        <w:t>我们同时检查了描述中所述之截至【</w:t>
      </w:r>
      <w:r w:rsidRPr="00C80719">
        <w:rPr>
          <w:rFonts w:ascii="黑体" w:hAnsi="黑体" w:eastAsia="黑体"/>
          <w:b/>
          <w:bCs/>
          <w:sz w:val="22"/>
          <w:szCs w:val="22"/>
          <w:lang w:eastAsia="zh-CN"/>
        </w:rPr>
        <w:t>日期</w:t>
      </w:r>
      <w:r w:rsidRPr="002C496C">
        <w:rPr>
          <w:rFonts w:ascii="黑体" w:hAnsi="黑体" w:eastAsia="黑体"/>
          <w:sz w:val="22"/>
          <w:szCs w:val="22"/>
          <w:lang w:eastAsia="zh-CN"/>
        </w:rPr>
        <w:t>】</w:t>
      </w:r>
      <w:r w:rsidRPr="002C496C">
        <w:rPr>
          <w:rFonts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w:t>
      </w:r>
      <w:r w:rsidRPr="002C496C">
        <w:rPr>
          <w:rFonts w:ascii="黑体" w:hAnsi="黑体" w:eastAsia="黑体"/>
          <w:sz w:val="22"/>
          <w:szCs w:val="22"/>
          <w:lang w:eastAsia="zh-CN"/>
        </w:rPr>
        <w:t>为合理保证</w:t>
      </w:r>
      <w:r w:rsidRPr="002C496C">
        <w:rPr>
          <w:rFonts w:ascii="黑体" w:hAnsi="黑体" w:eastAsia="黑体"/>
          <w:spacing w:val="-2"/>
          <w:sz w:val="22"/>
          <w:szCs w:val="22"/>
          <w:lang w:eastAsia="zh-CN"/>
        </w:rPr>
        <w:t>实现基于</w:t>
      </w:r>
      <w:r w:rsidRPr="5142BBF6" w:rsidR="00C80AC0">
        <w:rPr>
          <w:rFonts w:ascii="黑体" w:hAnsi="黑体" w:eastAsia="黑体"/>
          <w:sz w:val="22"/>
          <w:szCs w:val="22"/>
          <w:lang w:eastAsia="zh-CN"/>
        </w:rPr>
        <w:t>美国注册会计师</w:t>
      </w:r>
      <w:r w:rsidRPr="5142BBF6" w:rsidR="00FF6D4A">
        <w:rPr>
          <w:rFonts w:ascii="黑体" w:hAnsi="黑体" w:eastAsia="黑体"/>
          <w:sz w:val="22"/>
          <w:szCs w:val="22"/>
          <w:lang w:eastAsia="zh-CN"/>
        </w:rPr>
        <w:t>协会</w:t>
      </w:r>
      <w:ins w:author="Stella TY" w:date="2024-02-01T14:11:00Z" w:id="9">
        <w:r w:rsidRPr="002576A4" w:rsidR="00707059">
          <w:rPr>
            <w:rFonts w:eastAsia="黑体"/>
            <w:color w:val="000000" w:themeColor="text1"/>
            <w:lang w:eastAsia="zh-CN"/>
          </w:rPr>
          <w:t>（</w:t>
        </w:r>
        <w:r w:rsidRPr="002576A4" w:rsidR="00707059">
          <w:rPr>
            <w:rFonts w:eastAsia="黑体"/>
            <w:color w:val="000000" w:themeColor="text1"/>
            <w:lang w:eastAsia="zh-CN"/>
          </w:rPr>
          <w:t>American Institute of Certified Public Accountants</w:t>
        </w:r>
        <w:r w:rsidR="00707059">
          <w:rPr>
            <w:rFonts w:hint="eastAsia" w:eastAsia="黑体"/>
            <w:color w:val="000000" w:themeColor="text1"/>
            <w:lang w:eastAsia="zh-CN"/>
          </w:rPr>
          <w:t>,</w:t>
        </w:r>
        <w:r w:rsidR="00707059">
          <w:rPr>
            <w:rFonts w:eastAsia="黑体"/>
            <w:color w:val="000000" w:themeColor="text1"/>
            <w:lang w:eastAsia="zh-CN"/>
          </w:rPr>
          <w:t xml:space="preserve"> </w:t>
        </w:r>
        <w:r w:rsidR="00707059">
          <w:rPr>
            <w:rFonts w:hint="eastAsia" w:eastAsia="黑体"/>
            <w:color w:val="000000" w:themeColor="text1"/>
            <w:lang w:eastAsia="zh-CN"/>
          </w:rPr>
          <w:t>以下简称“</w:t>
        </w:r>
        <w:r w:rsidRPr="002576A4" w:rsidR="00707059">
          <w:rPr>
            <w:rFonts w:eastAsia="黑体"/>
            <w:color w:val="000000" w:themeColor="text1"/>
            <w:lang w:eastAsia="zh-CN"/>
          </w:rPr>
          <w:t>AICPA</w:t>
        </w:r>
        <w:r w:rsidRPr="002C496C" w:rsidR="00707059">
          <w:rPr>
            <w:rFonts w:ascii="黑体" w:hAnsi="黑体" w:eastAsia="黑体"/>
            <w:color w:val="000000" w:themeColor="text1"/>
            <w:sz w:val="22"/>
            <w:szCs w:val="22"/>
            <w:lang w:eastAsia="zh-CN"/>
          </w:rPr>
          <w:t>”</w:t>
        </w:r>
        <w:r w:rsidRPr="002576A4" w:rsidR="00707059">
          <w:rPr>
            <w:rFonts w:eastAsia="黑体"/>
            <w:color w:val="000000" w:themeColor="text1"/>
            <w:lang w:eastAsia="zh-CN"/>
          </w:rPr>
          <w:t>）</w:t>
        </w:r>
      </w:ins>
      <w:r w:rsidRPr="5142BBF6" w:rsidR="00C80AC0">
        <w:rPr>
          <w:rFonts w:ascii="黑体" w:hAnsi="黑体" w:eastAsia="黑体"/>
          <w:sz w:val="22"/>
          <w:szCs w:val="22"/>
          <w:lang w:eastAsia="zh-CN"/>
        </w:rPr>
        <w:t>之</w:t>
      </w:r>
      <w:r w:rsidRPr="5142BBF6" w:rsidR="00377906">
        <w:rPr>
          <w:rFonts w:ascii="黑体" w:hAnsi="黑体" w:eastAsia="黑体"/>
          <w:sz w:val="22"/>
          <w:szCs w:val="22"/>
          <w:lang w:eastAsia="zh-CN"/>
        </w:rPr>
        <w:t>可信服务标准</w:t>
      </w:r>
      <w:r w:rsidRPr="5142BBF6" w:rsidR="005A2654">
        <w:rPr>
          <w:rFonts w:ascii="黑体" w:hAnsi="黑体" w:eastAsia="黑体"/>
          <w:sz w:val="22"/>
          <w:szCs w:val="22"/>
          <w:lang w:eastAsia="zh-CN"/>
        </w:rPr>
        <w:t>中</w:t>
      </w:r>
      <w:r w:rsidRPr="00C80719">
        <w:rPr>
          <w:rFonts w:eastAsia="黑体"/>
          <w:sz w:val="22"/>
          <w:szCs w:val="22"/>
          <w:lang w:eastAsia="zh-CN"/>
        </w:rPr>
        <w:t>TSP Section 100</w:t>
      </w:r>
      <w:r w:rsidRPr="002C496C">
        <w:rPr>
          <w:rFonts w:ascii="黑体" w:hAnsi="黑体" w:eastAsia="黑体"/>
          <w:sz w:val="22"/>
          <w:szCs w:val="22"/>
          <w:lang w:eastAsia="zh-CN"/>
        </w:rPr>
        <w:t>《可信服务之关于安全性、可用性、进程完整性、保密性和隐私性的标准</w:t>
      </w:r>
      <w:r w:rsidRPr="00C80719">
        <w:rPr>
          <w:rFonts w:eastAsia="黑体"/>
          <w:sz w:val="22"/>
          <w:szCs w:val="22"/>
          <w:lang w:eastAsia="zh-CN"/>
        </w:rPr>
        <w:t>2017</w:t>
      </w:r>
      <w:r w:rsidRPr="002C496C">
        <w:rPr>
          <w:rFonts w:ascii="黑体" w:hAnsi="黑体" w:eastAsia="黑体"/>
          <w:sz w:val="22"/>
          <w:szCs w:val="22"/>
          <w:lang w:eastAsia="zh-CN"/>
        </w:rPr>
        <w:t>年版》之</w:t>
      </w:r>
      <w:commentRangeStart w:id="10"/>
      <w:r w:rsidRPr="5142BBF6">
        <w:rPr>
          <w:rFonts w:ascii="黑体" w:hAnsi="黑体" w:eastAsia="黑体"/>
          <w:spacing w:val="-4"/>
          <w:sz w:val="22"/>
          <w:szCs w:val="22"/>
          <w:lang w:eastAsia="zh-CN"/>
        </w:rPr>
        <w:t>【</w:t>
      </w:r>
      <w:r w:rsidRPr="5142BBF6">
        <w:rPr>
          <w:rFonts w:ascii="黑体" w:hAnsi="黑体" w:eastAsia="黑体"/>
          <w:b/>
          <w:bCs/>
          <w:spacing w:val="-4"/>
          <w:sz w:val="22"/>
          <w:szCs w:val="22"/>
          <w:lang w:eastAsia="zh-CN"/>
        </w:rPr>
        <w:t>安全性、可用性、进程性、完整性、保密性</w:t>
      </w:r>
      <w:r w:rsidRPr="5142BBF6" w:rsidR="00C80719">
        <w:rPr>
          <w:rFonts w:ascii="黑体" w:hAnsi="黑体" w:eastAsia="黑体"/>
          <w:b/>
          <w:bCs/>
          <w:spacing w:val="-4"/>
          <w:sz w:val="22"/>
          <w:szCs w:val="22"/>
          <w:lang w:eastAsia="zh-CN"/>
        </w:rPr>
        <w:t>以</w:t>
      </w:r>
      <w:r w:rsidRPr="5142BBF6">
        <w:rPr>
          <w:rFonts w:ascii="黑体" w:hAnsi="黑体" w:eastAsia="黑体"/>
          <w:b/>
          <w:bCs/>
          <w:spacing w:val="-4"/>
          <w:sz w:val="22"/>
          <w:szCs w:val="22"/>
          <w:lang w:eastAsia="zh-CN"/>
        </w:rPr>
        <w:t>及隐私性</w:t>
      </w:r>
      <w:r w:rsidRPr="5142BBF6">
        <w:rPr>
          <w:rFonts w:ascii="黑体" w:hAnsi="黑体" w:eastAsia="黑体"/>
          <w:spacing w:val="-4"/>
          <w:sz w:val="22"/>
          <w:szCs w:val="22"/>
          <w:lang w:eastAsia="zh-CN"/>
        </w:rPr>
        <w:t>】</w:t>
      </w:r>
      <w:commentRangeEnd w:id="10"/>
      <w:r w:rsidRPr="002C496C">
        <w:rPr>
          <w:rStyle w:val="aa"/>
          <w:rFonts w:ascii="黑体" w:hAnsi="黑体" w:eastAsia="黑体"/>
          <w:bCs/>
          <w:spacing w:val="-4"/>
          <w:sz w:val="22"/>
          <w:szCs w:val="22"/>
        </w:rPr>
        <w:commentReference w:id="10"/>
      </w:r>
      <w:r w:rsidRPr="002C496C">
        <w:rPr>
          <w:rFonts w:ascii="黑体" w:hAnsi="黑体" w:eastAsia="黑体"/>
          <w:sz w:val="22"/>
          <w:szCs w:val="22"/>
          <w:lang w:eastAsia="zh-CN"/>
        </w:rPr>
        <w:t>相关的标准（以下简称“适用的可信服务标准”）</w:t>
      </w:r>
      <w:r w:rsidRPr="002C496C">
        <w:rPr>
          <w:rFonts w:ascii="黑体" w:hAnsi="黑体" w:eastAsia="黑体"/>
          <w:spacing w:val="-2"/>
          <w:sz w:val="22"/>
          <w:szCs w:val="22"/>
          <w:lang w:eastAsia="zh-CN"/>
        </w:rPr>
        <w:t>所作出的服务承诺及体系要求</w:t>
      </w:r>
      <w:r w:rsidRPr="002C496C">
        <w:rPr>
          <w:rFonts w:ascii="黑体" w:hAnsi="黑体" w:eastAsia="黑体"/>
          <w:sz w:val="22"/>
          <w:szCs w:val="22"/>
          <w:lang w:eastAsia="zh-CN"/>
        </w:rPr>
        <w:t>而所设控制的设计之恰当性。</w:t>
      </w:r>
    </w:p>
    <w:p w:rsidRPr="002C496C" w:rsidR="001F28AD" w:rsidP="002C496C" w:rsidRDefault="001F28AD" w14:paraId="70F454D9" w14:textId="68680A62">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910967" w14:paraId="6348B989" w14:textId="24BD2A48">
      <w:pPr>
        <w:widowControl w:val="0"/>
        <w:snapToGrid w:val="0"/>
        <w:spacing w:line="276" w:lineRule="auto"/>
        <w:jc w:val="both"/>
        <w:rPr>
          <w:rFonts w:hint="eastAsia" w:ascii="黑体" w:hAnsi="黑体" w:eastAsia="黑体"/>
          <w:sz w:val="22"/>
          <w:szCs w:val="22"/>
          <w:lang w:eastAsia="zh-CN"/>
        </w:rPr>
      </w:pPr>
      <w:commentRangeStart w:id="11"/>
      <w:r w:rsidRPr="002C496C">
        <w:rPr>
          <w:rFonts w:ascii="黑体" w:hAnsi="黑体" w:eastAsia="黑体"/>
          <w:sz w:val="22"/>
          <w:szCs w:val="22"/>
          <w:lang w:eastAsia="zh-CN"/>
        </w:rPr>
        <w:t>描述表明</w:t>
      </w:r>
      <w:commentRangeEnd w:id="11"/>
      <w:r w:rsidRPr="002C496C" w:rsidR="001C09F9">
        <w:rPr>
          <w:rStyle w:val="aa"/>
          <w:rFonts w:ascii="黑体" w:hAnsi="黑体" w:eastAsia="黑体"/>
          <w:sz w:val="22"/>
          <w:szCs w:val="22"/>
        </w:rPr>
        <w:commentReference w:id="11"/>
      </w:r>
      <w:r w:rsidRPr="002C496C">
        <w:rPr>
          <w:rFonts w:ascii="黑体" w:hAnsi="黑体" w:eastAsia="黑体"/>
          <w:sz w:val="22"/>
          <w:szCs w:val="22"/>
          <w:lang w:eastAsia="zh-CN"/>
        </w:rPr>
        <w:t>，仅当</w:t>
      </w:r>
      <w:r w:rsidRPr="002C496C">
        <w:rPr>
          <w:rFonts w:ascii="黑体" w:hAnsi="黑体" w:eastAsia="黑体"/>
          <w:b/>
          <w:bCs/>
          <w:color w:val="000000" w:themeColor="text1"/>
          <w:sz w:val="22"/>
          <w:szCs w:val="22"/>
          <w:lang w:eastAsia="zh-CN"/>
        </w:rPr>
        <w:t>【服务机构简称】</w:t>
      </w:r>
      <w:r w:rsidRPr="002C496C">
        <w:rPr>
          <w:rFonts w:ascii="黑体" w:hAnsi="黑体" w:eastAsia="黑体"/>
          <w:sz w:val="22"/>
          <w:szCs w:val="22"/>
          <w:lang w:eastAsia="zh-CN"/>
        </w:rPr>
        <w:t>的控制设计中</w:t>
      </w:r>
      <w:r w:rsidR="00E4738C">
        <w:rPr>
          <w:rFonts w:hint="eastAsia" w:ascii="黑体" w:hAnsi="黑体" w:eastAsia="黑体"/>
          <w:sz w:val="22"/>
          <w:szCs w:val="22"/>
          <w:lang w:eastAsia="zh-CN"/>
        </w:rPr>
        <w:t>所</w:t>
      </w:r>
      <w:r w:rsidRPr="002C496C">
        <w:rPr>
          <w:rFonts w:ascii="黑体" w:hAnsi="黑体" w:eastAsia="黑体"/>
          <w:sz w:val="22"/>
          <w:szCs w:val="22"/>
          <w:lang w:eastAsia="zh-CN"/>
        </w:rPr>
        <w:t>预期的用户</w:t>
      </w:r>
      <w:r w:rsidR="00FA7A9D">
        <w:rPr>
          <w:rFonts w:hint="eastAsia" w:ascii="黑体" w:hAnsi="黑体" w:eastAsia="黑体"/>
          <w:sz w:val="22"/>
          <w:szCs w:val="22"/>
          <w:lang w:eastAsia="zh-CN"/>
        </w:rPr>
        <w:t>实体</w:t>
      </w:r>
      <w:r w:rsidRPr="002C496C">
        <w:rPr>
          <w:rFonts w:ascii="黑体" w:hAnsi="黑体" w:eastAsia="黑体"/>
          <w:sz w:val="22"/>
          <w:szCs w:val="22"/>
          <w:lang w:eastAsia="zh-CN"/>
        </w:rPr>
        <w:t>补充性控制以及服务机构本身的控制均设计恰当并</w:t>
      </w:r>
      <w:r w:rsidR="001738B6">
        <w:rPr>
          <w:rFonts w:hint="eastAsia" w:ascii="黑体" w:hAnsi="黑体" w:eastAsia="黑体"/>
          <w:sz w:val="22"/>
          <w:szCs w:val="22"/>
          <w:lang w:eastAsia="zh-CN"/>
        </w:rPr>
        <w:t>执行有效</w:t>
      </w:r>
      <w:r w:rsidRPr="002C496C">
        <w:rPr>
          <w:rFonts w:ascii="黑体" w:hAnsi="黑体" w:eastAsia="黑体"/>
          <w:sz w:val="22"/>
          <w:szCs w:val="22"/>
          <w:lang w:eastAsia="zh-CN"/>
        </w:rPr>
        <w:t>时，该等控制方能为实现描述中所述之特定服务承诺和体系要求提供合理保证。我们的检查并未</w:t>
      </w:r>
      <w:r w:rsidR="004F3802">
        <w:rPr>
          <w:rFonts w:hint="eastAsia" w:ascii="黑体" w:hAnsi="黑体" w:eastAsia="黑体"/>
          <w:sz w:val="22"/>
          <w:szCs w:val="22"/>
          <w:lang w:eastAsia="zh-CN"/>
        </w:rPr>
        <w:t>包含</w:t>
      </w:r>
      <w:r w:rsidRPr="002C496C">
        <w:rPr>
          <w:rFonts w:ascii="黑体" w:hAnsi="黑体" w:eastAsia="黑体"/>
          <w:sz w:val="22"/>
          <w:szCs w:val="22"/>
          <w:lang w:eastAsia="zh-CN"/>
        </w:rPr>
        <w:t>用户</w:t>
      </w:r>
      <w:r w:rsidR="0044367F">
        <w:rPr>
          <w:rFonts w:hint="eastAsia" w:ascii="黑体" w:hAnsi="黑体" w:eastAsia="黑体"/>
          <w:sz w:val="22"/>
          <w:szCs w:val="22"/>
          <w:lang w:eastAsia="zh-CN"/>
        </w:rPr>
        <w:t>实体</w:t>
      </w:r>
      <w:r w:rsidRPr="002C496C">
        <w:rPr>
          <w:rFonts w:ascii="黑体" w:hAnsi="黑体" w:eastAsia="黑体"/>
          <w:sz w:val="22"/>
          <w:szCs w:val="22"/>
          <w:lang w:eastAsia="zh-CN"/>
        </w:rPr>
        <w:t>补充性控制，我们</w:t>
      </w:r>
      <w:r w:rsidR="00525927">
        <w:rPr>
          <w:rFonts w:hint="eastAsia" w:ascii="黑体" w:hAnsi="黑体" w:eastAsia="黑体"/>
          <w:sz w:val="22"/>
          <w:szCs w:val="22"/>
          <w:lang w:eastAsia="zh-CN"/>
        </w:rPr>
        <w:t>亦</w:t>
      </w:r>
      <w:r w:rsidRPr="002C496C">
        <w:rPr>
          <w:rFonts w:ascii="黑体" w:hAnsi="黑体" w:eastAsia="黑体"/>
          <w:sz w:val="22"/>
          <w:szCs w:val="22"/>
          <w:lang w:eastAsia="zh-CN"/>
        </w:rPr>
        <w:t>未</w:t>
      </w:r>
      <w:r w:rsidR="00797C31">
        <w:rPr>
          <w:rFonts w:hint="eastAsia" w:ascii="黑体" w:hAnsi="黑体" w:eastAsia="黑体"/>
          <w:sz w:val="22"/>
          <w:szCs w:val="22"/>
          <w:lang w:eastAsia="zh-CN"/>
        </w:rPr>
        <w:t>评估</w:t>
      </w:r>
      <w:commentRangeStart w:id="12"/>
      <w:r w:rsidRPr="002C496C">
        <w:rPr>
          <w:rFonts w:ascii="黑体" w:hAnsi="黑体" w:eastAsia="黑体"/>
          <w:sz w:val="22"/>
          <w:szCs w:val="22"/>
          <w:lang w:eastAsia="zh-CN"/>
        </w:rPr>
        <w:t>该等</w:t>
      </w:r>
      <w:commentRangeEnd w:id="12"/>
      <w:r w:rsidRPr="002C496C" w:rsidR="001065BD">
        <w:rPr>
          <w:rStyle w:val="aa"/>
          <w:rFonts w:ascii="黑体" w:hAnsi="黑体" w:eastAsia="黑体"/>
          <w:sz w:val="22"/>
          <w:szCs w:val="22"/>
        </w:rPr>
        <w:commentReference w:id="12"/>
      </w:r>
      <w:r w:rsidRPr="002C496C">
        <w:rPr>
          <w:rFonts w:ascii="黑体" w:hAnsi="黑体" w:eastAsia="黑体"/>
          <w:sz w:val="22"/>
          <w:szCs w:val="22"/>
          <w:lang w:eastAsia="zh-CN"/>
        </w:rPr>
        <w:t>用户</w:t>
      </w:r>
      <w:r w:rsidR="0044367F">
        <w:rPr>
          <w:rFonts w:hint="eastAsia" w:ascii="黑体" w:hAnsi="黑体" w:eastAsia="黑体"/>
          <w:sz w:val="22"/>
          <w:szCs w:val="22"/>
          <w:lang w:eastAsia="zh-CN"/>
        </w:rPr>
        <w:t>实体</w:t>
      </w:r>
      <w:r w:rsidR="00797C31">
        <w:rPr>
          <w:rFonts w:hint="eastAsia" w:ascii="黑体" w:hAnsi="黑体" w:eastAsia="黑体"/>
          <w:sz w:val="22"/>
          <w:szCs w:val="22"/>
          <w:lang w:eastAsia="zh-CN"/>
        </w:rPr>
        <w:t>的</w:t>
      </w:r>
      <w:r w:rsidRPr="002C496C">
        <w:rPr>
          <w:rFonts w:ascii="黑体" w:hAnsi="黑体" w:eastAsia="黑体"/>
          <w:sz w:val="22"/>
          <w:szCs w:val="22"/>
          <w:lang w:eastAsia="zh-CN"/>
        </w:rPr>
        <w:t>补充性控制的设计之恰当性</w:t>
      </w:r>
      <w:r w:rsidR="00797C31">
        <w:rPr>
          <w:rFonts w:hint="eastAsia" w:ascii="黑体" w:hAnsi="黑体" w:eastAsia="黑体"/>
          <w:sz w:val="22"/>
          <w:szCs w:val="22"/>
          <w:lang w:eastAsia="zh-CN"/>
        </w:rPr>
        <w:t>和</w:t>
      </w:r>
      <w:r w:rsidRPr="002C496C">
        <w:rPr>
          <w:rFonts w:ascii="黑体" w:hAnsi="黑体" w:eastAsia="黑体"/>
          <w:sz w:val="22"/>
          <w:szCs w:val="22"/>
          <w:lang w:eastAsia="zh-CN"/>
        </w:rPr>
        <w:t>执行之有效性。</w:t>
      </w:r>
    </w:p>
    <w:p w:rsidRPr="002C496C" w:rsidR="001F28AD" w:rsidP="002C496C" w:rsidRDefault="001F28AD" w14:paraId="7A632DAF" w14:textId="321A91BB">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910967" w14:paraId="6B3841A2" w14:textId="17A1217D">
      <w:pPr>
        <w:widowControl w:val="0"/>
        <w:snapToGrid w:val="0"/>
        <w:spacing w:line="276" w:lineRule="auto"/>
        <w:jc w:val="both"/>
        <w:rPr>
          <w:rFonts w:hint="eastAsia" w:ascii="黑体" w:hAnsi="黑体" w:eastAsia="黑体"/>
          <w:sz w:val="22"/>
          <w:szCs w:val="22"/>
          <w:lang w:eastAsia="zh-CN"/>
        </w:rPr>
      </w:pPr>
      <w:commentRangeStart w:id="13"/>
      <w:r w:rsidRPr="1B8E56DE">
        <w:rPr>
          <w:rFonts w:ascii="黑体" w:hAnsi="黑体" w:eastAsia="黑体"/>
          <w:sz w:val="22"/>
          <w:szCs w:val="22"/>
          <w:lang w:eastAsia="zh-CN"/>
        </w:rPr>
        <w:t>报告的</w:t>
      </w:r>
      <w:commentRangeEnd w:id="13"/>
      <w:r>
        <w:commentReference w:id="13"/>
      </w:r>
      <w:commentRangeStart w:id="14"/>
      <w:r w:rsidRPr="1B8E56DE">
        <w:rPr>
          <w:rFonts w:ascii="黑体" w:hAnsi="黑体" w:eastAsia="黑体"/>
          <w:i/>
          <w:iCs/>
          <w:sz w:val="22"/>
          <w:szCs w:val="22"/>
          <w:lang w:eastAsia="zh-CN"/>
        </w:rPr>
        <w:t>第五部分</w:t>
      </w:r>
      <w:commentRangeEnd w:id="14"/>
      <w:r>
        <w:commentReference w:id="14"/>
      </w:r>
      <w:r w:rsidRPr="1B8E56DE">
        <w:rPr>
          <w:rFonts w:ascii="黑体" w:hAnsi="黑体" w:eastAsia="黑体"/>
          <w:i/>
          <w:iCs/>
          <w:sz w:val="22"/>
          <w:szCs w:val="22"/>
          <w:lang w:eastAsia="zh-CN"/>
        </w:rPr>
        <w:t xml:space="preserve"> </w:t>
      </w:r>
      <w:r w:rsidRPr="1B8E56DE" w:rsidR="008A47B1">
        <w:rPr>
          <w:rFonts w:eastAsia="黑体"/>
          <w:i/>
          <w:iCs/>
          <w:lang w:eastAsia="zh-CN"/>
        </w:rPr>
        <w:t>–</w:t>
      </w:r>
      <w:r w:rsidRPr="1B8E56DE">
        <w:rPr>
          <w:rFonts w:ascii="黑体" w:hAnsi="黑体" w:eastAsia="黑体"/>
          <w:i/>
          <w:iCs/>
          <w:sz w:val="22"/>
          <w:szCs w:val="22"/>
          <w:lang w:eastAsia="zh-CN"/>
        </w:rPr>
        <w:t xml:space="preserve"> 其他由</w:t>
      </w:r>
      <w:r w:rsidRPr="1B8E56DE">
        <w:rPr>
          <w:rFonts w:ascii="黑体" w:hAnsi="黑体" w:eastAsia="黑体"/>
          <w:b/>
          <w:bCs/>
          <w:i/>
          <w:iCs/>
          <w:color w:val="000000" w:themeColor="text1"/>
          <w:sz w:val="22"/>
          <w:szCs w:val="22"/>
          <w:lang w:eastAsia="zh-CN"/>
        </w:rPr>
        <w:t>【服务机构名称】</w:t>
      </w:r>
      <w:r w:rsidRPr="1B8E56DE">
        <w:rPr>
          <w:rFonts w:ascii="黑体" w:hAnsi="黑体" w:eastAsia="黑体"/>
          <w:i/>
          <w:iCs/>
          <w:sz w:val="22"/>
          <w:szCs w:val="22"/>
          <w:lang w:eastAsia="zh-CN"/>
        </w:rPr>
        <w:t>提供的信息</w:t>
      </w:r>
      <w:r w:rsidRPr="1B8E56DE">
        <w:rPr>
          <w:rFonts w:ascii="黑体" w:hAnsi="黑体" w:eastAsia="黑体"/>
          <w:sz w:val="22"/>
          <w:szCs w:val="22"/>
          <w:lang w:eastAsia="zh-CN"/>
        </w:rPr>
        <w:t>内提供的信息，是由</w:t>
      </w:r>
      <w:r w:rsidRPr="1B8E56DE">
        <w:rPr>
          <w:rFonts w:ascii="黑体" w:hAnsi="黑体" w:eastAsia="黑体"/>
          <w:b/>
          <w:bCs/>
          <w:color w:val="000000" w:themeColor="text1"/>
          <w:sz w:val="22"/>
          <w:szCs w:val="22"/>
          <w:lang w:eastAsia="zh-CN"/>
        </w:rPr>
        <w:t>【服务机构简称】</w:t>
      </w:r>
      <w:r w:rsidRPr="1B8E56DE">
        <w:rPr>
          <w:rFonts w:ascii="黑体" w:hAnsi="黑体" w:eastAsia="黑体"/>
          <w:sz w:val="22"/>
          <w:szCs w:val="22"/>
          <w:lang w:eastAsia="zh-CN"/>
        </w:rPr>
        <w:t>管理层提供的</w:t>
      </w:r>
      <w:r w:rsidRPr="1B8E56DE" w:rsidR="004B4F7F">
        <w:rPr>
          <w:rFonts w:ascii="黑体" w:hAnsi="黑体" w:eastAsia="黑体"/>
          <w:sz w:val="22"/>
          <w:szCs w:val="22"/>
          <w:lang w:eastAsia="zh-CN"/>
        </w:rPr>
        <w:t>补充</w:t>
      </w:r>
      <w:r w:rsidRPr="1B8E56DE">
        <w:rPr>
          <w:rFonts w:ascii="黑体" w:hAnsi="黑体" w:eastAsia="黑体"/>
          <w:sz w:val="22"/>
          <w:szCs w:val="22"/>
          <w:lang w:eastAsia="zh-CN"/>
        </w:rPr>
        <w:t>信息，而非</w:t>
      </w:r>
      <w:r w:rsidRPr="1B8E56DE">
        <w:rPr>
          <w:rFonts w:ascii="黑体" w:hAnsi="黑体" w:eastAsia="黑体"/>
          <w:b/>
          <w:bCs/>
          <w:color w:val="000000" w:themeColor="text1"/>
          <w:sz w:val="22"/>
          <w:szCs w:val="22"/>
          <w:lang w:eastAsia="zh-CN"/>
        </w:rPr>
        <w:t>【服务机构简称】</w:t>
      </w:r>
      <w:r w:rsidRPr="1B8E56DE">
        <w:rPr>
          <w:rFonts w:ascii="黑体" w:hAnsi="黑体" w:eastAsia="黑体"/>
          <w:sz w:val="22"/>
          <w:szCs w:val="22"/>
          <w:lang w:eastAsia="zh-CN"/>
        </w:rPr>
        <w:t>之描述的组成部分。我们并未在我们的检查程序内对该等信息进行评估，因此</w:t>
      </w:r>
      <w:del w:author="Fiona Xie" w:date="2024-07-10T09:36:00Z" w:id="16">
        <w:r w:rsidRPr="1B8E56DE" w:rsidDel="00910967">
          <w:rPr>
            <w:rFonts w:ascii="黑体" w:hAnsi="黑体" w:eastAsia="黑体"/>
            <w:sz w:val="22"/>
            <w:szCs w:val="22"/>
            <w:lang w:eastAsia="zh-CN"/>
          </w:rPr>
          <w:delText>，</w:delText>
        </w:r>
      </w:del>
      <w:r w:rsidRPr="1B8E56DE">
        <w:rPr>
          <w:rFonts w:ascii="黑体" w:hAnsi="黑体" w:eastAsia="黑体"/>
          <w:sz w:val="22"/>
          <w:szCs w:val="22"/>
          <w:lang w:eastAsia="zh-CN"/>
        </w:rPr>
        <w:t>我们不对其发表意见。</w:t>
      </w:r>
    </w:p>
    <w:p w:rsidRPr="002C496C" w:rsidR="00910967" w:rsidP="002C496C" w:rsidRDefault="00910967" w14:paraId="492B5A88" w14:textId="3B7F7541">
      <w:pPr>
        <w:widowControl w:val="0"/>
        <w:snapToGrid w:val="0"/>
        <w:spacing w:line="276" w:lineRule="auto"/>
        <w:jc w:val="both"/>
        <w:rPr>
          <w:rFonts w:hint="eastAsia" w:ascii="黑体" w:hAnsi="黑体" w:eastAsia="黑体"/>
          <w:sz w:val="22"/>
          <w:szCs w:val="22"/>
          <w:lang w:eastAsia="zh-CN"/>
        </w:rPr>
      </w:pPr>
    </w:p>
    <w:p w:rsidRPr="002C496C" w:rsidR="001C09F9" w:rsidP="002C496C" w:rsidRDefault="001C09F9" w14:paraId="23C216E1" w14:textId="77777777">
      <w:pPr>
        <w:widowControl w:val="0"/>
        <w:snapToGrid w:val="0"/>
        <w:spacing w:line="276" w:lineRule="auto"/>
        <w:jc w:val="both"/>
        <w:rPr>
          <w:rFonts w:hint="eastAsia" w:ascii="黑体" w:hAnsi="黑体" w:eastAsia="黑体"/>
          <w:sz w:val="22"/>
          <w:szCs w:val="22"/>
          <w:lang w:eastAsia="zh-CN"/>
        </w:rPr>
      </w:pPr>
    </w:p>
    <w:p w:rsidRPr="002C496C" w:rsidR="00910967" w:rsidP="002C496C" w:rsidRDefault="005E42E0" w14:paraId="2C90404A" w14:textId="601A262A">
      <w:pPr>
        <w:widowControl w:val="0"/>
        <w:snapToGrid w:val="0"/>
        <w:spacing w:line="276" w:lineRule="auto"/>
        <w:jc w:val="both"/>
        <w:rPr>
          <w:rFonts w:hint="eastAsia" w:ascii="黑体" w:hAnsi="黑体" w:eastAsia="黑体"/>
          <w:bCs/>
          <w:i/>
          <w:iCs/>
          <w:spacing w:val="-4"/>
          <w:sz w:val="22"/>
          <w:szCs w:val="22"/>
          <w:lang w:eastAsia="zh-CN"/>
        </w:rPr>
      </w:pPr>
      <w:r w:rsidRPr="005E42E0">
        <w:rPr>
          <w:rFonts w:hint="eastAsia" w:ascii="黑体" w:hAnsi="黑体" w:eastAsia="黑体"/>
          <w:bCs/>
          <w:i/>
          <w:iCs/>
          <w:spacing w:val="-4"/>
          <w:sz w:val="22"/>
          <w:szCs w:val="22"/>
          <w:lang w:eastAsia="zh-CN"/>
        </w:rPr>
        <w:t>【</w:t>
      </w:r>
      <w:r w:rsidRPr="005E42E0">
        <w:rPr>
          <w:rFonts w:hint="eastAsia" w:ascii="黑体" w:hAnsi="黑体" w:eastAsia="黑体"/>
          <w:b/>
          <w:i/>
          <w:iCs/>
          <w:spacing w:val="-4"/>
          <w:sz w:val="22"/>
          <w:szCs w:val="22"/>
          <w:lang w:eastAsia="zh-CN"/>
        </w:rPr>
        <w:t>服务机构简称</w:t>
      </w:r>
      <w:r w:rsidRPr="005E42E0">
        <w:rPr>
          <w:rFonts w:hint="eastAsia" w:ascii="黑体" w:hAnsi="黑体" w:eastAsia="黑体"/>
          <w:bCs/>
          <w:i/>
          <w:iCs/>
          <w:spacing w:val="-4"/>
          <w:sz w:val="22"/>
          <w:szCs w:val="22"/>
          <w:lang w:eastAsia="zh-CN"/>
        </w:rPr>
        <w:t>】</w:t>
      </w:r>
      <w:r w:rsidRPr="002C496C" w:rsidR="00910967">
        <w:rPr>
          <w:rFonts w:hint="eastAsia" w:ascii="黑体" w:hAnsi="黑体" w:eastAsia="黑体"/>
          <w:bCs/>
          <w:i/>
          <w:iCs/>
          <w:spacing w:val="-4"/>
          <w:sz w:val="22"/>
          <w:szCs w:val="22"/>
          <w:lang w:eastAsia="zh-CN"/>
        </w:rPr>
        <w:t>的责任</w:t>
      </w:r>
    </w:p>
    <w:p w:rsidRPr="002C496C" w:rsidR="00910967" w:rsidP="002C496C" w:rsidRDefault="00B75D1C" w14:paraId="444B6C7A" w14:textId="4EB73ABA">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hint="eastAsia" w:ascii="黑体" w:hAnsi="黑体" w:eastAsia="黑体"/>
          <w:b/>
          <w:bCs/>
          <w:color w:val="000000" w:themeColor="text1"/>
          <w:sz w:val="22"/>
          <w:szCs w:val="22"/>
          <w:lang w:eastAsia="zh-CN"/>
        </w:rPr>
        <w:t>【服务机构简称】</w:t>
      </w:r>
      <w:r w:rsidRPr="002C496C" w:rsidR="00FE5259">
        <w:rPr>
          <w:rFonts w:hint="eastAsia" w:ascii="黑体" w:hAnsi="黑体" w:eastAsia="黑体"/>
          <w:color w:val="000000" w:themeColor="text1"/>
          <w:sz w:val="22"/>
          <w:szCs w:val="22"/>
          <w:lang w:eastAsia="zh-CN"/>
        </w:rPr>
        <w:t>的责任是，</w:t>
      </w:r>
      <w:r w:rsidRPr="002C496C" w:rsidR="00FE5259">
        <w:rPr>
          <w:rFonts w:ascii="黑体" w:hAnsi="黑体" w:eastAsia="黑体"/>
          <w:sz w:val="22"/>
          <w:szCs w:val="22"/>
          <w:lang w:eastAsia="zh-CN"/>
        </w:rPr>
        <w:t>作出服务承诺和体系要求，且在</w:t>
      </w:r>
      <w:r w:rsidR="00C16E1E">
        <w:rPr>
          <w:rFonts w:hint="eastAsia" w:ascii="黑体" w:hAnsi="黑体" w:eastAsia="黑体"/>
          <w:sz w:val="22"/>
          <w:szCs w:val="22"/>
          <w:lang w:eastAsia="zh-CN"/>
        </w:rPr>
        <w:t>其</w:t>
      </w:r>
      <w:r w:rsidRPr="004C3ABC" w:rsidR="004C3ABC">
        <w:rPr>
          <w:rFonts w:hint="eastAsia" w:ascii="黑体" w:hAnsi="黑体" w:eastAsia="黑体"/>
          <w:sz w:val="22"/>
          <w:szCs w:val="22"/>
          <w:lang w:eastAsia="zh-CN"/>
        </w:rPr>
        <w:t>【服务机构体系名称】</w:t>
      </w:r>
      <w:r w:rsidR="004C3ABC">
        <w:rPr>
          <w:rFonts w:hint="eastAsia" w:eastAsia="黑体"/>
          <w:color w:val="000000" w:themeColor="text1"/>
          <w:sz w:val="22"/>
          <w:lang w:eastAsia="zh-CN"/>
        </w:rPr>
        <w:t>（以下简称</w:t>
      </w:r>
      <w:r w:rsidR="004C3ABC">
        <w:rPr>
          <w:rFonts w:eastAsia="黑体"/>
          <w:color w:val="000000" w:themeColor="text1"/>
          <w:sz w:val="22"/>
          <w:lang w:eastAsia="zh-CN"/>
        </w:rPr>
        <w:t>“</w:t>
      </w:r>
      <w:r w:rsidR="004C3ABC">
        <w:rPr>
          <w:rFonts w:hint="eastAsia" w:eastAsia="黑体"/>
          <w:color w:val="000000" w:themeColor="text1"/>
          <w:sz w:val="22"/>
          <w:lang w:eastAsia="zh-CN"/>
        </w:rPr>
        <w:t>体系</w:t>
      </w:r>
      <w:r w:rsidR="004C3ABC">
        <w:rPr>
          <w:rFonts w:eastAsia="黑体"/>
          <w:color w:val="000000" w:themeColor="text1"/>
          <w:sz w:val="22"/>
          <w:lang w:eastAsia="zh-CN"/>
        </w:rPr>
        <w:t>”</w:t>
      </w:r>
      <w:r w:rsidR="004C3ABC">
        <w:rPr>
          <w:rFonts w:hint="eastAsia" w:eastAsia="黑体"/>
          <w:color w:val="000000" w:themeColor="text1"/>
          <w:sz w:val="22"/>
          <w:lang w:eastAsia="zh-CN"/>
        </w:rPr>
        <w:t>）</w:t>
      </w:r>
      <w:r w:rsidRPr="002C496C" w:rsidR="00FE5259">
        <w:rPr>
          <w:rFonts w:ascii="黑体" w:hAnsi="黑体" w:eastAsia="黑体"/>
          <w:sz w:val="22"/>
          <w:szCs w:val="22"/>
          <w:lang w:eastAsia="zh-CN"/>
        </w:rPr>
        <w:t>内设计、实施并执行有效控制，为实现</w:t>
      </w:r>
      <w:r w:rsidR="002072F6">
        <w:rPr>
          <w:rFonts w:hint="eastAsia" w:ascii="黑体" w:hAnsi="黑体" w:eastAsia="黑体"/>
          <w:sz w:val="22"/>
          <w:szCs w:val="22"/>
          <w:lang w:eastAsia="zh-CN"/>
        </w:rPr>
        <w:t>其</w:t>
      </w:r>
      <w:r w:rsidRPr="002C496C" w:rsidR="00FE5259">
        <w:rPr>
          <w:rFonts w:ascii="黑体" w:hAnsi="黑体" w:eastAsia="黑体"/>
          <w:sz w:val="22"/>
          <w:szCs w:val="22"/>
          <w:lang w:eastAsia="zh-CN"/>
        </w:rPr>
        <w:t>服务承诺和体系要求提供合理保证</w:t>
      </w:r>
      <w:r w:rsidRPr="002C496C">
        <w:rPr>
          <w:rFonts w:hint="eastAsia" w:ascii="黑体" w:hAnsi="黑体" w:eastAsia="黑体"/>
          <w:color w:val="000000" w:themeColor="text1"/>
          <w:sz w:val="22"/>
          <w:szCs w:val="22"/>
          <w:lang w:eastAsia="zh-CN"/>
        </w:rPr>
        <w:t>。</w:t>
      </w:r>
      <w:r w:rsidRPr="002C496C">
        <w:rPr>
          <w:rFonts w:ascii="黑体" w:hAnsi="黑体" w:eastAsia="黑体"/>
          <w:b/>
          <w:bCs/>
          <w:color w:val="000000" w:themeColor="text1"/>
          <w:sz w:val="22"/>
          <w:szCs w:val="22"/>
          <w:lang w:eastAsia="zh-CN"/>
        </w:rPr>
        <w:t>【服务机构简称】</w:t>
      </w:r>
      <w:r w:rsidRPr="002C496C">
        <w:rPr>
          <w:rFonts w:ascii="黑体" w:hAnsi="黑体" w:eastAsia="黑体"/>
          <w:color w:val="000000" w:themeColor="text1"/>
          <w:sz w:val="22"/>
          <w:szCs w:val="22"/>
          <w:lang w:eastAsia="zh-CN"/>
        </w:rPr>
        <w:t>在报告的</w:t>
      </w:r>
      <w:commentRangeStart w:id="17"/>
      <w:r w:rsidRPr="002C496C">
        <w:rPr>
          <w:rFonts w:ascii="黑体" w:hAnsi="黑体" w:eastAsia="黑体"/>
          <w:i/>
          <w:color w:val="000000" w:themeColor="text1"/>
          <w:sz w:val="22"/>
          <w:szCs w:val="22"/>
          <w:lang w:eastAsia="zh-CN"/>
        </w:rPr>
        <w:t>第一部分</w:t>
      </w:r>
      <w:commentRangeEnd w:id="17"/>
      <w:r w:rsidRPr="002C496C" w:rsidR="001C09F9">
        <w:rPr>
          <w:rStyle w:val="aa"/>
          <w:rFonts w:ascii="黑体" w:hAnsi="黑体" w:eastAsia="黑体"/>
          <w:sz w:val="22"/>
          <w:szCs w:val="22"/>
        </w:rPr>
        <w:commentReference w:id="17"/>
      </w:r>
      <w:r w:rsidRPr="002C496C" w:rsidR="005E42E0">
        <w:rPr>
          <w:rFonts w:ascii="黑体" w:hAnsi="黑体" w:eastAsia="黑体"/>
          <w:i/>
          <w:sz w:val="22"/>
          <w:szCs w:val="22"/>
          <w:lang w:eastAsia="zh-CN"/>
        </w:rPr>
        <w:t xml:space="preserve"> </w:t>
      </w:r>
      <w:r w:rsidRPr="002576A4" w:rsidR="005E42E0">
        <w:rPr>
          <w:rFonts w:eastAsia="黑体"/>
          <w:i/>
          <w:lang w:eastAsia="zh-CN"/>
        </w:rPr>
        <w:t>–</w:t>
      </w:r>
      <w:r w:rsidRPr="002C496C">
        <w:rPr>
          <w:rFonts w:ascii="黑体" w:hAnsi="黑体" w:eastAsia="黑体"/>
          <w:b/>
          <w:bCs/>
          <w:i/>
          <w:color w:val="000000" w:themeColor="text1"/>
          <w:sz w:val="22"/>
          <w:szCs w:val="22"/>
          <w:lang w:eastAsia="zh-CN"/>
        </w:rPr>
        <w:t>【服务机构名称】</w:t>
      </w:r>
      <w:r w:rsidRPr="002C496C">
        <w:rPr>
          <w:rFonts w:ascii="黑体" w:hAnsi="黑体" w:eastAsia="黑体"/>
          <w:i/>
          <w:color w:val="000000" w:themeColor="text1"/>
          <w:sz w:val="22"/>
          <w:szCs w:val="22"/>
          <w:lang w:eastAsia="zh-CN"/>
        </w:rPr>
        <w:t>管理层认定</w:t>
      </w:r>
      <w:r w:rsidRPr="002C496C">
        <w:rPr>
          <w:rFonts w:ascii="黑体" w:hAnsi="黑体" w:eastAsia="黑体"/>
          <w:color w:val="000000" w:themeColor="text1"/>
          <w:sz w:val="22"/>
          <w:szCs w:val="22"/>
          <w:lang w:eastAsia="zh-CN"/>
        </w:rPr>
        <w:t>（以下简称“认定”）中提供了关于基于描述标准所作出的描述的陈述，以及描述中所述之控制的设计之恰当性的认定，对实现基于适用的可信服务标准所作出的服务承诺和体系要求提供合理保证。</w:t>
      </w:r>
      <w:r w:rsidRPr="002C496C" w:rsidR="00910967">
        <w:rPr>
          <w:rFonts w:hint="eastAsia" w:ascii="黑体" w:hAnsi="黑体" w:eastAsia="黑体"/>
          <w:b/>
          <w:spacing w:val="-4"/>
          <w:sz w:val="22"/>
          <w:szCs w:val="22"/>
          <w:lang w:eastAsia="zh-CN"/>
        </w:rPr>
        <w:t>【</w:t>
      </w:r>
      <w:r w:rsidRPr="002C496C" w:rsidR="00FE5259">
        <w:rPr>
          <w:rFonts w:hint="eastAsia" w:ascii="黑体" w:hAnsi="黑体" w:eastAsia="黑体"/>
          <w:b/>
          <w:spacing w:val="-4"/>
          <w:sz w:val="22"/>
          <w:szCs w:val="22"/>
          <w:lang w:eastAsia="zh-CN"/>
        </w:rPr>
        <w:t>服务机构</w:t>
      </w:r>
      <w:r w:rsidRPr="002C496C" w:rsidR="00910967">
        <w:rPr>
          <w:rFonts w:hint="eastAsia" w:ascii="黑体" w:hAnsi="黑体" w:eastAsia="黑体"/>
          <w:b/>
          <w:spacing w:val="-4"/>
          <w:sz w:val="22"/>
          <w:szCs w:val="22"/>
          <w:lang w:eastAsia="zh-CN"/>
        </w:rPr>
        <w:t>简称】</w:t>
      </w:r>
      <w:r w:rsidRPr="002C496C" w:rsidR="00910967">
        <w:rPr>
          <w:rFonts w:hint="eastAsia" w:ascii="黑体" w:hAnsi="黑体" w:eastAsia="黑体"/>
          <w:bCs/>
          <w:spacing w:val="-4"/>
          <w:sz w:val="22"/>
          <w:szCs w:val="22"/>
          <w:lang w:eastAsia="zh-CN"/>
        </w:rPr>
        <w:t>对以下事项负</w:t>
      </w:r>
      <w:r w:rsidR="00E601E1">
        <w:rPr>
          <w:rFonts w:hint="eastAsia" w:ascii="黑体" w:hAnsi="黑体" w:eastAsia="黑体"/>
          <w:bCs/>
          <w:spacing w:val="-4"/>
          <w:sz w:val="22"/>
          <w:szCs w:val="22"/>
          <w:lang w:eastAsia="zh-CN"/>
        </w:rPr>
        <w:t>有</w:t>
      </w:r>
      <w:r w:rsidRPr="002C496C" w:rsidR="00910967">
        <w:rPr>
          <w:rFonts w:hint="eastAsia" w:ascii="黑体" w:hAnsi="黑体" w:eastAsia="黑体"/>
          <w:bCs/>
          <w:spacing w:val="-4"/>
          <w:sz w:val="22"/>
          <w:szCs w:val="22"/>
          <w:lang w:eastAsia="zh-CN"/>
        </w:rPr>
        <w:t>责</w:t>
      </w:r>
      <w:r w:rsidR="00E601E1">
        <w:rPr>
          <w:rFonts w:hint="eastAsia" w:ascii="黑体" w:hAnsi="黑体" w:eastAsia="黑体"/>
          <w:bCs/>
          <w:spacing w:val="-4"/>
          <w:sz w:val="22"/>
          <w:szCs w:val="22"/>
          <w:lang w:eastAsia="zh-CN"/>
        </w:rPr>
        <w:t>任</w:t>
      </w:r>
      <w:r w:rsidRPr="002C496C" w:rsidR="00910967">
        <w:rPr>
          <w:rFonts w:hint="eastAsia" w:ascii="黑体" w:hAnsi="黑体" w:eastAsia="黑体"/>
          <w:bCs/>
          <w:spacing w:val="-4"/>
          <w:sz w:val="22"/>
          <w:szCs w:val="22"/>
          <w:lang w:eastAsia="zh-CN"/>
        </w:rPr>
        <w:t>：</w:t>
      </w:r>
      <w:r w:rsidRPr="002C496C">
        <w:rPr>
          <w:rFonts w:ascii="黑体" w:hAnsi="黑体" w:eastAsia="黑体"/>
          <w:color w:val="000000" w:themeColor="text1"/>
          <w:sz w:val="22"/>
          <w:szCs w:val="22"/>
          <w:lang w:eastAsia="zh-CN"/>
        </w:rPr>
        <w:t>（</w:t>
      </w:r>
      <w:r w:rsidRPr="00597332">
        <w:rPr>
          <w:rFonts w:eastAsia="黑体"/>
          <w:color w:val="000000" w:themeColor="text1"/>
          <w:sz w:val="22"/>
          <w:szCs w:val="22"/>
          <w:lang w:eastAsia="zh-CN"/>
        </w:rPr>
        <w:t>1</w:t>
      </w:r>
      <w:r w:rsidRPr="002C496C">
        <w:rPr>
          <w:rFonts w:ascii="黑体" w:hAnsi="黑体" w:eastAsia="黑体"/>
          <w:color w:val="000000" w:themeColor="text1"/>
          <w:sz w:val="22"/>
          <w:szCs w:val="22"/>
          <w:lang w:eastAsia="zh-CN"/>
        </w:rPr>
        <w:t>）编制描述和认定；（</w:t>
      </w:r>
      <w:r w:rsidRPr="00597332">
        <w:rPr>
          <w:rFonts w:eastAsia="黑体"/>
          <w:color w:val="000000" w:themeColor="text1"/>
          <w:sz w:val="22"/>
          <w:szCs w:val="22"/>
          <w:lang w:eastAsia="zh-CN"/>
        </w:rPr>
        <w:t>2</w:t>
      </w:r>
      <w:r w:rsidRPr="002C496C">
        <w:rPr>
          <w:rFonts w:ascii="黑体" w:hAnsi="黑体" w:eastAsia="黑体"/>
          <w:color w:val="000000" w:themeColor="text1"/>
          <w:sz w:val="22"/>
          <w:szCs w:val="22"/>
          <w:lang w:eastAsia="zh-CN"/>
        </w:rPr>
        <w:t>）确保描述和认定的完整性、准确性以及陈述方法的适当性；（</w:t>
      </w:r>
      <w:r w:rsidRPr="00597332">
        <w:rPr>
          <w:rFonts w:eastAsia="黑体"/>
          <w:color w:val="000000" w:themeColor="text1"/>
          <w:sz w:val="22"/>
          <w:szCs w:val="22"/>
          <w:lang w:eastAsia="zh-CN"/>
        </w:rPr>
        <w:t>3</w:t>
      </w:r>
      <w:r w:rsidRPr="002C496C">
        <w:rPr>
          <w:rFonts w:ascii="黑体" w:hAnsi="黑体" w:eastAsia="黑体"/>
          <w:color w:val="000000" w:themeColor="text1"/>
          <w:sz w:val="22"/>
          <w:szCs w:val="22"/>
          <w:lang w:eastAsia="zh-CN"/>
        </w:rPr>
        <w:t>）提供描述中所涵盖的服务；（</w:t>
      </w:r>
      <w:r w:rsidRPr="00597332">
        <w:rPr>
          <w:rFonts w:eastAsia="黑体"/>
          <w:color w:val="000000" w:themeColor="text1"/>
          <w:sz w:val="22"/>
          <w:szCs w:val="22"/>
          <w:lang w:eastAsia="zh-CN"/>
        </w:rPr>
        <w:t>4</w:t>
      </w:r>
      <w:r w:rsidRPr="002C496C">
        <w:rPr>
          <w:rFonts w:ascii="黑体" w:hAnsi="黑体" w:eastAsia="黑体"/>
          <w:color w:val="000000" w:themeColor="text1"/>
          <w:sz w:val="22"/>
          <w:szCs w:val="22"/>
          <w:lang w:eastAsia="zh-CN"/>
        </w:rPr>
        <w:t>）</w:t>
      </w:r>
      <w:r w:rsidR="009505E0">
        <w:rPr>
          <w:rFonts w:hint="eastAsia" w:ascii="黑体" w:hAnsi="黑体" w:eastAsia="黑体"/>
          <w:color w:val="000000" w:themeColor="text1"/>
          <w:sz w:val="22"/>
          <w:szCs w:val="22"/>
          <w:lang w:eastAsia="zh-CN"/>
        </w:rPr>
        <w:t>选择业务约定中</w:t>
      </w:r>
      <w:r w:rsidR="003022FE">
        <w:rPr>
          <w:rFonts w:hint="eastAsia" w:ascii="黑体" w:hAnsi="黑体" w:eastAsia="黑体"/>
          <w:color w:val="000000" w:themeColor="text1"/>
          <w:sz w:val="22"/>
          <w:szCs w:val="22"/>
          <w:lang w:eastAsia="zh-CN"/>
        </w:rPr>
        <w:t>的可信服务</w:t>
      </w:r>
      <w:r w:rsidR="000C3188">
        <w:rPr>
          <w:rFonts w:hint="eastAsia" w:ascii="黑体" w:hAnsi="黑体" w:eastAsia="黑体"/>
          <w:color w:val="000000" w:themeColor="text1"/>
          <w:sz w:val="22"/>
          <w:szCs w:val="22"/>
          <w:lang w:eastAsia="zh-CN"/>
        </w:rPr>
        <w:t>范畴</w:t>
      </w:r>
      <w:r w:rsidR="003022FE">
        <w:rPr>
          <w:rFonts w:hint="eastAsia" w:ascii="黑体" w:hAnsi="黑体" w:eastAsia="黑体"/>
          <w:color w:val="000000" w:themeColor="text1"/>
          <w:sz w:val="22"/>
          <w:szCs w:val="22"/>
          <w:lang w:eastAsia="zh-CN"/>
        </w:rPr>
        <w:t>，并在描述中陈述适用</w:t>
      </w:r>
      <w:r w:rsidR="003022FE">
        <w:rPr>
          <w:rFonts w:hint="eastAsia" w:ascii="黑体" w:hAnsi="黑体" w:eastAsia="黑体"/>
          <w:color w:val="000000" w:themeColor="text1"/>
          <w:sz w:val="22"/>
          <w:szCs w:val="22"/>
          <w:lang w:eastAsia="zh-CN"/>
        </w:rPr>
        <w:lastRenderedPageBreak/>
        <w:t>的可信服务标准和相关控制；</w:t>
      </w:r>
      <w:r w:rsidR="00B07D77">
        <w:rPr>
          <w:rFonts w:hint="eastAsia" w:ascii="黑体" w:hAnsi="黑体" w:eastAsia="黑体"/>
          <w:color w:val="000000" w:themeColor="text1"/>
          <w:sz w:val="22"/>
          <w:szCs w:val="22"/>
          <w:lang w:eastAsia="zh-CN"/>
        </w:rPr>
        <w:t>（</w:t>
      </w:r>
      <w:r w:rsidRPr="00597332" w:rsidR="00B07D77">
        <w:rPr>
          <w:rFonts w:eastAsia="黑体"/>
          <w:color w:val="000000" w:themeColor="text1"/>
          <w:sz w:val="22"/>
          <w:szCs w:val="22"/>
          <w:lang w:eastAsia="zh-CN"/>
        </w:rPr>
        <w:t>5</w:t>
      </w:r>
      <w:r w:rsidR="00B07D77">
        <w:rPr>
          <w:rFonts w:hint="eastAsia" w:ascii="黑体" w:hAnsi="黑体" w:eastAsia="黑体"/>
          <w:color w:val="000000" w:themeColor="text1"/>
          <w:sz w:val="22"/>
          <w:szCs w:val="22"/>
          <w:lang w:eastAsia="zh-CN"/>
        </w:rPr>
        <w:t>）</w:t>
      </w:r>
      <w:r w:rsidRPr="002C496C">
        <w:rPr>
          <w:rFonts w:ascii="黑体" w:hAnsi="黑体" w:eastAsia="黑体"/>
          <w:color w:val="000000" w:themeColor="text1"/>
          <w:sz w:val="22"/>
          <w:szCs w:val="22"/>
          <w:lang w:eastAsia="zh-CN"/>
        </w:rPr>
        <w:t>识别对服务机构之服务承诺和体系要求的实现产生威胁的风险；及（</w:t>
      </w:r>
      <w:r w:rsidRPr="00BE396A" w:rsidR="00223DC8">
        <w:rPr>
          <w:rFonts w:eastAsia="黑体"/>
          <w:color w:val="000000" w:themeColor="text1"/>
          <w:sz w:val="22"/>
          <w:szCs w:val="22"/>
          <w:lang w:eastAsia="zh-CN"/>
        </w:rPr>
        <w:t>6</w:t>
      </w:r>
      <w:r w:rsidRPr="002C496C">
        <w:rPr>
          <w:rFonts w:ascii="黑体" w:hAnsi="黑体" w:eastAsia="黑体"/>
          <w:color w:val="000000" w:themeColor="text1"/>
          <w:sz w:val="22"/>
          <w:szCs w:val="22"/>
          <w:lang w:eastAsia="zh-CN"/>
        </w:rPr>
        <w:t>）设计、实施并记录描述中已被恰当设计以</w:t>
      </w:r>
      <w:r w:rsidR="00C1756C">
        <w:rPr>
          <w:rFonts w:hint="eastAsia" w:ascii="黑体" w:hAnsi="黑体" w:eastAsia="黑体"/>
          <w:color w:val="000000" w:themeColor="text1"/>
          <w:sz w:val="22"/>
          <w:szCs w:val="22"/>
          <w:lang w:eastAsia="zh-CN"/>
        </w:rPr>
        <w:t>实现</w:t>
      </w:r>
      <w:r w:rsidR="00547418">
        <w:rPr>
          <w:rFonts w:hint="eastAsia" w:ascii="黑体" w:hAnsi="黑体" w:eastAsia="黑体"/>
          <w:color w:val="000000" w:themeColor="text1"/>
          <w:sz w:val="22"/>
          <w:szCs w:val="22"/>
          <w:lang w:eastAsia="zh-CN"/>
        </w:rPr>
        <w:t>其</w:t>
      </w:r>
      <w:r w:rsidR="00971666">
        <w:rPr>
          <w:rFonts w:hint="eastAsia" w:ascii="黑体" w:hAnsi="黑体" w:eastAsia="黑体"/>
          <w:color w:val="000000" w:themeColor="text1"/>
          <w:sz w:val="22"/>
          <w:szCs w:val="22"/>
          <w:lang w:eastAsia="zh-CN"/>
        </w:rPr>
        <w:t>服务承诺和体系要求的</w:t>
      </w:r>
      <w:r w:rsidRPr="002C496C">
        <w:rPr>
          <w:rFonts w:ascii="黑体" w:hAnsi="黑体" w:eastAsia="黑体"/>
          <w:color w:val="000000" w:themeColor="text1"/>
          <w:sz w:val="22"/>
          <w:szCs w:val="22"/>
          <w:lang w:eastAsia="zh-CN"/>
        </w:rPr>
        <w:t>控制。</w:t>
      </w:r>
    </w:p>
    <w:p w:rsidRPr="002C496C" w:rsidR="00FE5259" w:rsidP="002C496C" w:rsidRDefault="00FE5259" w14:paraId="11C60B42" w14:textId="75AA9C72">
      <w:pPr>
        <w:widowControl w:val="0"/>
        <w:snapToGrid w:val="0"/>
        <w:spacing w:line="276" w:lineRule="auto"/>
        <w:jc w:val="both"/>
        <w:rPr>
          <w:rFonts w:hint="eastAsia" w:ascii="黑体" w:hAnsi="黑体" w:eastAsia="黑体"/>
          <w:color w:val="000000" w:themeColor="text1"/>
          <w:sz w:val="22"/>
          <w:szCs w:val="22"/>
          <w:lang w:eastAsia="zh-CN"/>
        </w:rPr>
      </w:pPr>
    </w:p>
    <w:p w:rsidRPr="008803DC" w:rsidR="00FE5259" w:rsidP="002C496C" w:rsidRDefault="00FE5259" w14:paraId="2D40A778" w14:textId="2A71F0B4">
      <w:pPr>
        <w:widowControl w:val="0"/>
        <w:snapToGrid w:val="0"/>
        <w:spacing w:line="276" w:lineRule="auto"/>
        <w:jc w:val="both"/>
        <w:rPr>
          <w:rFonts w:hint="eastAsia" w:ascii="黑体" w:hAnsi="黑体" w:eastAsia="黑体"/>
          <w:color w:val="000000" w:themeColor="text1"/>
          <w:sz w:val="22"/>
          <w:szCs w:val="22"/>
          <w:lang w:eastAsia="zh-CN"/>
        </w:rPr>
      </w:pPr>
    </w:p>
    <w:p w:rsidRPr="002C496C" w:rsidR="00FE5259" w:rsidP="002C496C" w:rsidRDefault="00FE5259" w14:paraId="6469380E" w14:textId="77777777">
      <w:pPr>
        <w:widowControl w:val="0"/>
        <w:snapToGrid w:val="0"/>
        <w:spacing w:line="276" w:lineRule="auto"/>
        <w:jc w:val="both"/>
        <w:rPr>
          <w:rFonts w:hint="eastAsia" w:ascii="黑体" w:hAnsi="黑体" w:eastAsia="黑体"/>
          <w:i/>
          <w:sz w:val="22"/>
          <w:szCs w:val="22"/>
          <w:lang w:eastAsia="zh-CN"/>
        </w:rPr>
      </w:pPr>
      <w:r w:rsidRPr="002C496C">
        <w:rPr>
          <w:rFonts w:ascii="黑体" w:hAnsi="黑体" w:eastAsia="黑体"/>
          <w:i/>
          <w:sz w:val="22"/>
          <w:szCs w:val="22"/>
          <w:lang w:eastAsia="zh-CN"/>
        </w:rPr>
        <w:t>服务审计师的责任</w:t>
      </w:r>
    </w:p>
    <w:p w:rsidRPr="002C496C" w:rsidR="00FE5259" w:rsidP="002C496C" w:rsidRDefault="00FE5259" w14:paraId="33985976" w14:textId="69FAB7D7">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我们的责任是，基于我们的检查，对描述的陈述和为实现</w:t>
      </w:r>
      <w:r w:rsidR="009A7661">
        <w:rPr>
          <w:rFonts w:hint="eastAsia" w:ascii="黑体" w:hAnsi="黑体" w:eastAsia="黑体"/>
          <w:sz w:val="22"/>
          <w:szCs w:val="22"/>
          <w:lang w:eastAsia="zh-CN"/>
        </w:rPr>
        <w:t>描述中所述之</w:t>
      </w:r>
      <w:r w:rsidRPr="002C496C">
        <w:rPr>
          <w:rFonts w:ascii="黑体" w:hAnsi="黑体" w:eastAsia="黑体"/>
          <w:sz w:val="22"/>
          <w:szCs w:val="22"/>
          <w:lang w:eastAsia="zh-CN"/>
        </w:rPr>
        <w:t>服务机构</w:t>
      </w:r>
      <w:r w:rsidRPr="002C496C">
        <w:rPr>
          <w:rFonts w:hint="eastAsia" w:ascii="黑体" w:hAnsi="黑体" w:eastAsia="黑体"/>
          <w:sz w:val="22"/>
          <w:szCs w:val="22"/>
          <w:lang w:eastAsia="zh-CN"/>
        </w:rPr>
        <w:t>的</w:t>
      </w:r>
      <w:r w:rsidRPr="002C496C">
        <w:rPr>
          <w:rFonts w:ascii="黑体" w:hAnsi="黑体" w:eastAsia="黑体"/>
          <w:sz w:val="22"/>
          <w:szCs w:val="22"/>
          <w:lang w:eastAsia="zh-CN"/>
        </w:rPr>
        <w:t>服务承诺和体系要求而所设控制的设计之恰当性发表意见。</w:t>
      </w:r>
    </w:p>
    <w:p w:rsidRPr="002C496C" w:rsidR="00FE5259" w:rsidP="002C496C" w:rsidRDefault="00FE5259" w14:paraId="76ACDEAD" w14:textId="77777777">
      <w:pPr>
        <w:widowControl w:val="0"/>
        <w:snapToGrid w:val="0"/>
        <w:spacing w:line="276" w:lineRule="auto"/>
        <w:jc w:val="both"/>
        <w:rPr>
          <w:rFonts w:hint="eastAsia" w:ascii="黑体" w:hAnsi="黑体" w:eastAsia="黑体"/>
          <w:sz w:val="22"/>
          <w:szCs w:val="22"/>
          <w:lang w:eastAsia="zh-CN"/>
        </w:rPr>
      </w:pPr>
    </w:p>
    <w:p w:rsidRPr="002C496C" w:rsidR="00FE5259" w:rsidP="002C496C" w:rsidRDefault="00FE5259" w14:paraId="60E798BE" w14:textId="22BB8948">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我们的检查基于</w:t>
      </w:r>
      <w:del w:author="Stella TY" w:date="2024-02-01T14:11:00Z" w:id="18">
        <w:r w:rsidRPr="002C496C" w:rsidDel="00707059">
          <w:rPr>
            <w:rFonts w:ascii="黑体" w:hAnsi="黑体" w:eastAsia="黑体"/>
            <w:sz w:val="22"/>
            <w:szCs w:val="22"/>
            <w:lang w:eastAsia="zh-CN"/>
          </w:rPr>
          <w:delText>美国注册会计师协会</w:delText>
        </w:r>
        <w:r w:rsidRPr="002576A4" w:rsidDel="00707059" w:rsidR="00EB6567">
          <w:rPr>
            <w:rFonts w:eastAsia="黑体"/>
            <w:color w:val="000000" w:themeColor="text1"/>
            <w:lang w:eastAsia="zh-CN"/>
          </w:rPr>
          <w:delText>（</w:delText>
        </w:r>
        <w:r w:rsidRPr="002576A4" w:rsidDel="00707059" w:rsidR="00EB6567">
          <w:rPr>
            <w:rFonts w:eastAsia="黑体"/>
            <w:color w:val="000000" w:themeColor="text1"/>
            <w:lang w:eastAsia="zh-CN"/>
          </w:rPr>
          <w:delText>American Institute of Certified Public Accountants</w:delText>
        </w:r>
        <w:r w:rsidDel="00707059" w:rsidR="00E32ECA">
          <w:rPr>
            <w:rFonts w:hint="eastAsia" w:eastAsia="黑体"/>
            <w:color w:val="000000" w:themeColor="text1"/>
            <w:lang w:eastAsia="zh-CN"/>
          </w:rPr>
          <w:delText>,</w:delText>
        </w:r>
        <w:r w:rsidDel="00707059" w:rsidR="00E32ECA">
          <w:rPr>
            <w:rFonts w:eastAsia="黑体"/>
            <w:color w:val="000000" w:themeColor="text1"/>
            <w:lang w:eastAsia="zh-CN"/>
          </w:rPr>
          <w:delText xml:space="preserve"> </w:delText>
        </w:r>
      </w:del>
      <w:r w:rsidRPr="002576A4" w:rsidR="00EB6567">
        <w:rPr>
          <w:rFonts w:eastAsia="黑体"/>
          <w:color w:val="000000" w:themeColor="text1"/>
          <w:lang w:eastAsia="zh-CN"/>
        </w:rPr>
        <w:t>AICPA</w:t>
      </w:r>
      <w:del w:author="Stella TY" w:date="2024-02-01T14:12:00Z" w:id="19">
        <w:r w:rsidRPr="002576A4" w:rsidDel="00707059" w:rsidR="00EB6567">
          <w:rPr>
            <w:rFonts w:eastAsia="黑体"/>
            <w:color w:val="000000" w:themeColor="text1"/>
            <w:lang w:eastAsia="zh-CN"/>
          </w:rPr>
          <w:delText>）</w:delText>
        </w:r>
      </w:del>
      <w:r w:rsidRPr="002C496C">
        <w:rPr>
          <w:rFonts w:ascii="黑体" w:hAnsi="黑体" w:eastAsia="黑体"/>
          <w:sz w:val="22"/>
          <w:szCs w:val="22"/>
          <w:lang w:eastAsia="zh-CN"/>
        </w:rPr>
        <w:t>制定的鉴证准则来执行。该准则要求我们计划并执行检查，以获取在以下重大方面的合理保证：（</w:t>
      </w:r>
      <w:r w:rsidRPr="00BE396A">
        <w:rPr>
          <w:rFonts w:eastAsia="黑体"/>
          <w:sz w:val="22"/>
          <w:szCs w:val="22"/>
          <w:lang w:eastAsia="zh-CN"/>
        </w:rPr>
        <w:t>1</w:t>
      </w:r>
      <w:r w:rsidRPr="002C496C">
        <w:rPr>
          <w:rFonts w:ascii="黑体" w:hAnsi="黑体" w:eastAsia="黑体"/>
          <w:sz w:val="22"/>
          <w:szCs w:val="22"/>
          <w:lang w:eastAsia="zh-CN"/>
        </w:rPr>
        <w:t>）描述是基于描述标准来陈述；及（</w:t>
      </w:r>
      <w:r w:rsidRPr="00BE396A">
        <w:rPr>
          <w:rFonts w:eastAsia="黑体"/>
          <w:sz w:val="22"/>
          <w:szCs w:val="22"/>
          <w:lang w:eastAsia="zh-CN"/>
        </w:rPr>
        <w:t>2</w:t>
      </w:r>
      <w:r w:rsidRPr="002C496C">
        <w:rPr>
          <w:rFonts w:ascii="黑体" w:hAnsi="黑体" w:eastAsia="黑体"/>
          <w:sz w:val="22"/>
          <w:szCs w:val="22"/>
          <w:lang w:eastAsia="zh-CN"/>
        </w:rPr>
        <w:t>）</w:t>
      </w:r>
      <w:ins w:author="Stella TY Shen" w:date="2025-10-28T17:47:00Z" w16du:dateUtc="2025-10-28T09:47:00Z" w:id="20">
        <w:r w:rsidRPr="002C496C" w:rsidR="00A969A0">
          <w:rPr>
            <w:rFonts w:ascii="黑体" w:hAnsi="黑体" w:eastAsia="黑体"/>
            <w:color w:val="000000" w:themeColor="text1"/>
            <w:sz w:val="22"/>
            <w:szCs w:val="22"/>
            <w:lang w:eastAsia="zh-CN"/>
          </w:rPr>
          <w:t>截至</w:t>
        </w:r>
        <w:r w:rsidRPr="002C496C" w:rsidR="00A969A0">
          <w:rPr>
            <w:rFonts w:hint="eastAsia" w:ascii="黑体" w:hAnsi="黑体" w:eastAsia="黑体"/>
            <w:b/>
            <w:bCs/>
            <w:color w:val="000000" w:themeColor="text1"/>
            <w:sz w:val="22"/>
            <w:szCs w:val="22"/>
            <w:lang w:eastAsia="zh-CN"/>
          </w:rPr>
          <w:t>【日期】</w:t>
        </w:r>
        <w:r w:rsidRPr="00A969A0" w:rsidR="00A969A0">
          <w:rPr>
            <w:rFonts w:hint="eastAsia" w:ascii="黑体" w:hAnsi="黑体" w:eastAsia="黑体"/>
            <w:color w:val="000000" w:themeColor="text1"/>
            <w:sz w:val="22"/>
            <w:szCs w:val="22"/>
            <w:lang w:eastAsia="zh-CN"/>
            <w:rPrChange w:author="Stella TY Shen" w:date="2025-10-28T17:47:00Z" w16du:dateUtc="2025-10-28T09:47:00Z" w:id="21">
              <w:rPr>
                <w:rFonts w:hint="eastAsia" w:ascii="黑体" w:hAnsi="黑体" w:eastAsia="黑体"/>
                <w:b/>
                <w:bCs/>
                <w:color w:val="000000" w:themeColor="text1"/>
                <w:sz w:val="22"/>
                <w:szCs w:val="22"/>
                <w:lang w:eastAsia="zh-CN"/>
              </w:rPr>
            </w:rPrChange>
          </w:rPr>
          <w:t>，</w:t>
        </w:r>
      </w:ins>
      <w:r w:rsidRPr="002C496C">
        <w:rPr>
          <w:rFonts w:ascii="黑体" w:hAnsi="黑体" w:eastAsia="黑体"/>
          <w:sz w:val="22"/>
          <w:szCs w:val="22"/>
          <w:lang w:eastAsia="zh-CN"/>
        </w:rPr>
        <w:t>描述中所述</w:t>
      </w:r>
      <w:proofErr w:type="gramStart"/>
      <w:r w:rsidRPr="002C496C">
        <w:rPr>
          <w:rFonts w:ascii="黑体" w:hAnsi="黑体" w:eastAsia="黑体"/>
          <w:sz w:val="22"/>
          <w:szCs w:val="22"/>
          <w:lang w:eastAsia="zh-CN"/>
        </w:rPr>
        <w:t>之控制</w:t>
      </w:r>
      <w:proofErr w:type="gramEnd"/>
      <w:r w:rsidRPr="002C496C">
        <w:rPr>
          <w:rFonts w:ascii="黑体" w:hAnsi="黑体" w:eastAsia="黑体"/>
          <w:sz w:val="22"/>
          <w:szCs w:val="22"/>
          <w:lang w:eastAsia="zh-CN"/>
        </w:rPr>
        <w:t>已被恰当地设计，</w:t>
      </w:r>
      <w:r w:rsidR="00CE09ED">
        <w:rPr>
          <w:rFonts w:hint="eastAsia" w:ascii="黑体" w:hAnsi="黑体" w:eastAsia="黑体"/>
          <w:sz w:val="22"/>
          <w:szCs w:val="22"/>
          <w:lang w:eastAsia="zh-CN"/>
        </w:rPr>
        <w:t>且</w:t>
      </w:r>
      <w:r w:rsidRPr="002C496C">
        <w:rPr>
          <w:rFonts w:ascii="黑体" w:hAnsi="黑体" w:eastAsia="黑体"/>
          <w:sz w:val="22"/>
          <w:szCs w:val="22"/>
          <w:lang w:eastAsia="zh-CN"/>
        </w:rPr>
        <w:t>该等控制能为</w:t>
      </w:r>
      <w:r w:rsidRPr="002C496C">
        <w:rPr>
          <w:rFonts w:ascii="黑体" w:hAnsi="黑体" w:eastAsia="黑体"/>
          <w:spacing w:val="-2"/>
          <w:sz w:val="22"/>
          <w:szCs w:val="22"/>
          <w:lang w:eastAsia="zh-CN"/>
        </w:rPr>
        <w:t>实现服务机构基于适用的可信服务标准所</w:t>
      </w:r>
      <w:proofErr w:type="gramStart"/>
      <w:r w:rsidRPr="002C496C">
        <w:rPr>
          <w:rFonts w:ascii="黑体" w:hAnsi="黑体" w:eastAsia="黑体"/>
          <w:spacing w:val="-2"/>
          <w:sz w:val="22"/>
          <w:szCs w:val="22"/>
          <w:lang w:eastAsia="zh-CN"/>
        </w:rPr>
        <w:t>作出</w:t>
      </w:r>
      <w:proofErr w:type="gramEnd"/>
      <w:r w:rsidRPr="002C496C">
        <w:rPr>
          <w:rFonts w:ascii="黑体" w:hAnsi="黑体" w:eastAsia="黑体"/>
          <w:spacing w:val="-2"/>
          <w:sz w:val="22"/>
          <w:szCs w:val="22"/>
          <w:lang w:eastAsia="zh-CN"/>
        </w:rPr>
        <w:t>的服务承诺和体系要求提供合理保证</w:t>
      </w:r>
      <w:r w:rsidRPr="002C496C">
        <w:rPr>
          <w:rFonts w:ascii="黑体" w:hAnsi="黑体" w:eastAsia="黑体"/>
          <w:sz w:val="22"/>
          <w:szCs w:val="22"/>
          <w:lang w:eastAsia="zh-CN"/>
        </w:rPr>
        <w:t>。检查</w:t>
      </w:r>
      <w:r w:rsidR="00686367">
        <w:rPr>
          <w:rFonts w:hint="eastAsia" w:ascii="黑体" w:hAnsi="黑体" w:eastAsia="黑体"/>
          <w:sz w:val="22"/>
          <w:szCs w:val="22"/>
          <w:lang w:eastAsia="zh-CN"/>
        </w:rPr>
        <w:t>程序</w:t>
      </w:r>
      <w:r w:rsidRPr="002C496C">
        <w:rPr>
          <w:rFonts w:ascii="黑体" w:hAnsi="黑体" w:eastAsia="黑体"/>
          <w:sz w:val="22"/>
          <w:szCs w:val="22"/>
          <w:lang w:eastAsia="zh-CN"/>
        </w:rPr>
        <w:t>之性质、时间及范围的选择基于我们的职业判断，包括对无论是由于舞弊或错误而导致的重大错误陈述的风险之评估。我们相信，我们所获取的证据是充分和适当的，并为我们发表意见提供了合理的基础。</w:t>
      </w:r>
    </w:p>
    <w:p w:rsidRPr="002C496C" w:rsidR="00FE5259" w:rsidP="002C496C" w:rsidRDefault="00FE5259" w14:paraId="2FDBA1A4" w14:textId="77777777">
      <w:pPr>
        <w:widowControl w:val="0"/>
        <w:snapToGrid w:val="0"/>
        <w:spacing w:line="276" w:lineRule="auto"/>
        <w:jc w:val="both"/>
        <w:rPr>
          <w:rFonts w:hint="eastAsia" w:ascii="黑体" w:hAnsi="黑体" w:eastAsia="黑体"/>
          <w:sz w:val="22"/>
          <w:szCs w:val="22"/>
          <w:lang w:eastAsia="zh-CN"/>
        </w:rPr>
      </w:pPr>
    </w:p>
    <w:p w:rsidRPr="001B74E6" w:rsidR="00FE5259" w:rsidP="002C496C" w:rsidRDefault="00FE5259" w14:paraId="5E3A7C27" w14:textId="614CA07C">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对于服务机构的体系描述以及控制设计之恰当性的检查，包括：</w:t>
      </w:r>
    </w:p>
    <w:p w:rsidR="00FE5259" w:rsidP="00CE09ED" w:rsidRDefault="00FE5259" w14:paraId="04B9D790" w14:textId="77777777">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了解服务机构的体系及其所作出的服务承诺和体系要求。</w:t>
      </w:r>
    </w:p>
    <w:p w:rsidRPr="002C496C" w:rsidR="00054CAE" w:rsidP="00CE09ED" w:rsidRDefault="00054CAE" w14:paraId="0F3B0069" w14:textId="51C734AA">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评估关于描述未基于描述标准陈述</w:t>
      </w:r>
      <w:r w:rsidR="003E1884">
        <w:rPr>
          <w:rFonts w:hint="eastAsia" w:ascii="黑体" w:hAnsi="黑体" w:eastAsia="黑体"/>
          <w:sz w:val="22"/>
          <w:szCs w:val="22"/>
          <w:lang w:eastAsia="zh-CN"/>
        </w:rPr>
        <w:t>、</w:t>
      </w:r>
      <w:r>
        <w:rPr>
          <w:rFonts w:hint="eastAsia" w:ascii="黑体" w:hAnsi="黑体" w:eastAsia="黑体"/>
          <w:sz w:val="22"/>
          <w:szCs w:val="22"/>
          <w:lang w:eastAsia="zh-CN"/>
        </w:rPr>
        <w:t>基于</w:t>
      </w:r>
      <w:r w:rsidRPr="002C496C">
        <w:rPr>
          <w:rFonts w:ascii="黑体" w:hAnsi="黑体" w:eastAsia="黑体"/>
          <w:sz w:val="22"/>
          <w:szCs w:val="22"/>
          <w:lang w:eastAsia="zh-CN"/>
        </w:rPr>
        <w:t>适用的可信服务标准而设的控制未被恰当设计的风险。</w:t>
      </w:r>
    </w:p>
    <w:p w:rsidRPr="002C496C" w:rsidR="00FE5259" w:rsidP="00CE09ED" w:rsidRDefault="00FE5259" w14:paraId="688F584C" w14:textId="623C37D2">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执行程序以获取关于描述是否基于描述标准陈述的证据。</w:t>
      </w:r>
    </w:p>
    <w:p w:rsidRPr="002C496C" w:rsidR="00FE5259" w:rsidP="00CE09ED" w:rsidRDefault="00FE5259" w14:paraId="5E3B4329" w14:textId="2F2266AD">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rsidRPr="002C496C" w:rsidR="00FE5259" w:rsidP="00CE09ED" w:rsidRDefault="00FE5259" w14:paraId="3C6D73F4" w14:textId="77777777">
      <w:pPr>
        <w:pStyle w:val="af"/>
        <w:widowControl w:val="0"/>
        <w:numPr>
          <w:ilvl w:val="0"/>
          <w:numId w:val="3"/>
        </w:numPr>
        <w:overflowPunct/>
        <w:autoSpaceDE/>
        <w:autoSpaceDN/>
        <w:snapToGrid w:val="0"/>
        <w:spacing w:line="276" w:lineRule="auto"/>
        <w:ind w:hanging="357"/>
        <w:contextualSpacing w:val="0"/>
        <w:jc w:val="both"/>
        <w:textAlignment w:val="auto"/>
        <w:rPr>
          <w:rFonts w:hint="eastAsia" w:ascii="黑体" w:hAnsi="黑体" w:eastAsia="黑体"/>
          <w:sz w:val="22"/>
          <w:szCs w:val="22"/>
          <w:lang w:eastAsia="zh-CN"/>
        </w:rPr>
      </w:pPr>
      <w:r w:rsidRPr="002C496C">
        <w:rPr>
          <w:rFonts w:ascii="黑体" w:hAnsi="黑体" w:eastAsia="黑体"/>
          <w:sz w:val="22"/>
          <w:szCs w:val="22"/>
          <w:lang w:eastAsia="zh-CN"/>
        </w:rPr>
        <w:t>评估描述的整体陈述。</w:t>
      </w:r>
    </w:p>
    <w:p w:rsidRPr="002C496C" w:rsidR="00FE5259" w:rsidP="002C496C" w:rsidRDefault="00FE5259" w14:paraId="4E062B2F" w14:textId="77777777">
      <w:pPr>
        <w:pStyle w:val="af"/>
        <w:widowControl w:val="0"/>
        <w:snapToGrid w:val="0"/>
        <w:spacing w:line="276" w:lineRule="auto"/>
        <w:contextualSpacing w:val="0"/>
        <w:jc w:val="both"/>
        <w:rPr>
          <w:rFonts w:hint="eastAsia" w:ascii="黑体" w:hAnsi="黑体" w:eastAsia="黑体"/>
          <w:sz w:val="22"/>
          <w:szCs w:val="22"/>
          <w:lang w:eastAsia="zh-CN"/>
        </w:rPr>
      </w:pPr>
    </w:p>
    <w:p w:rsidRPr="002C496C" w:rsidR="00FE5259" w:rsidP="002C496C" w:rsidRDefault="00FE5259" w14:paraId="5DB39838" w14:textId="77777777">
      <w:pPr>
        <w:widowControl w:val="0"/>
        <w:snapToGrid w:val="0"/>
        <w:spacing w:line="276" w:lineRule="auto"/>
        <w:jc w:val="both"/>
        <w:rPr>
          <w:rFonts w:hint="eastAsia" w:ascii="黑体" w:hAnsi="黑体" w:eastAsia="黑体"/>
          <w:sz w:val="22"/>
          <w:szCs w:val="22"/>
          <w:lang w:eastAsia="zh-CN"/>
        </w:rPr>
      </w:pPr>
      <w:r w:rsidRPr="002C496C">
        <w:rPr>
          <w:rFonts w:ascii="黑体" w:hAnsi="黑体" w:eastAsia="黑体"/>
          <w:sz w:val="22"/>
          <w:szCs w:val="22"/>
          <w:lang w:eastAsia="zh-CN"/>
        </w:rPr>
        <w:t>我们的检查亦包含了执行在相关情形下我们认为必要的其他程序。</w:t>
      </w:r>
    </w:p>
    <w:p w:rsidR="00FE5259" w:rsidP="002C496C" w:rsidRDefault="00FE5259" w14:paraId="702BF750" w14:textId="77777777">
      <w:pPr>
        <w:widowControl w:val="0"/>
        <w:snapToGrid w:val="0"/>
        <w:spacing w:line="276" w:lineRule="auto"/>
        <w:jc w:val="both"/>
        <w:rPr>
          <w:ins w:author="Fiona Xie" w:date="2025-08-05T15:57:00Z" w16du:dateUtc="2025-08-05T07:57:00Z" w:id="22"/>
          <w:rFonts w:hint="eastAsia" w:ascii="黑体" w:hAnsi="黑体" w:eastAsia="黑体"/>
          <w:color w:val="000000" w:themeColor="text1"/>
          <w:sz w:val="22"/>
          <w:szCs w:val="22"/>
          <w:lang w:eastAsia="zh-CN"/>
        </w:rPr>
      </w:pPr>
    </w:p>
    <w:p w:rsidRPr="0097019B" w:rsidR="00993E1A" w:rsidP="00993E1A" w:rsidRDefault="00993E1A" w14:paraId="4F498A05" w14:textId="77777777">
      <w:pPr>
        <w:snapToGrid w:val="0"/>
        <w:spacing w:line="276" w:lineRule="auto"/>
        <w:jc w:val="both"/>
        <w:rPr>
          <w:ins w:author="Fiona Xie" w:date="2025-08-05T15:58:00Z" w16du:dateUtc="2025-08-05T07:58:00Z" w:id="23"/>
          <w:rFonts w:eastAsia="黑体"/>
          <w:color w:val="000000"/>
          <w:sz w:val="22"/>
          <w:szCs w:val="22"/>
          <w:lang w:eastAsia="zh-CN"/>
          <w:rPrChange w:author="Fiona Xie" w:date="2025-08-05T16:15:00Z" w16du:dateUtc="2025-08-05T08:15:00Z" w:id="24">
            <w:rPr>
              <w:ins w:author="Fiona Xie" w:date="2025-08-05T15:58:00Z" w16du:dateUtc="2025-08-05T07:58:00Z" w:id="25"/>
              <w:rFonts w:eastAsia="黑体"/>
              <w:color w:val="000000"/>
              <w:lang w:eastAsia="zh-CN"/>
            </w:rPr>
          </w:rPrChange>
        </w:rPr>
      </w:pPr>
      <w:bookmarkStart w:name="OLE_LINK1" w:id="26"/>
      <w:ins w:author="Fiona Xie" w:date="2025-08-05T15:58:00Z" w16du:dateUtc="2025-08-05T07:58:00Z" w:id="27">
        <w:r w:rsidRPr="0097019B">
          <w:rPr>
            <w:rFonts w:hint="eastAsia" w:eastAsia="黑体"/>
            <w:color w:val="000000"/>
            <w:sz w:val="22"/>
            <w:szCs w:val="22"/>
            <w:lang w:eastAsia="zh-CN"/>
            <w:rPrChange w:author="Fiona Xie" w:date="2025-08-05T16:15:00Z" w16du:dateUtc="2025-08-05T08:15:00Z" w:id="28">
              <w:rPr>
                <w:rFonts w:hint="eastAsia" w:eastAsia="黑体"/>
                <w:color w:val="000000"/>
                <w:lang w:eastAsia="zh-CN"/>
              </w:rPr>
            </w:rPrChange>
          </w:rPr>
          <w:t>我们的检查不是为了评估</w:t>
        </w:r>
        <w:commentRangeStart w:id="29"/>
        <w:r w:rsidRPr="0097019B">
          <w:rPr>
            <w:rFonts w:hint="eastAsia" w:eastAsia="黑体"/>
            <w:b/>
            <w:bCs/>
            <w:color w:val="000000"/>
            <w:sz w:val="22"/>
            <w:szCs w:val="22"/>
            <w:lang w:eastAsia="zh-CN"/>
            <w:rPrChange w:author="Fiona Xie" w:date="2025-08-05T16:15:00Z" w16du:dateUtc="2025-08-05T08:15:00Z" w:id="30">
              <w:rPr>
                <w:rFonts w:hint="eastAsia" w:eastAsia="黑体"/>
                <w:b/>
                <w:bCs/>
                <w:color w:val="000000"/>
                <w:lang w:eastAsia="zh-CN"/>
              </w:rPr>
            </w:rPrChange>
          </w:rPr>
          <w:t>【服务机构简称】</w:t>
        </w:r>
        <w:r w:rsidRPr="0097019B">
          <w:rPr>
            <w:rFonts w:hint="eastAsia" w:eastAsia="黑体"/>
            <w:color w:val="000000"/>
            <w:sz w:val="22"/>
            <w:szCs w:val="22"/>
            <w:lang w:eastAsia="zh-CN"/>
            <w:rPrChange w:author="Fiona Xie" w:date="2025-08-05T16:15:00Z" w16du:dateUtc="2025-08-05T08:15:00Z" w:id="31">
              <w:rPr>
                <w:rFonts w:hint="eastAsia" w:eastAsia="黑体"/>
                <w:color w:val="000000"/>
                <w:lang w:eastAsia="zh-CN"/>
              </w:rPr>
            </w:rPrChange>
          </w:rPr>
          <w:t>的人工智能（</w:t>
        </w:r>
        <w:r w:rsidRPr="0097019B">
          <w:rPr>
            <w:rFonts w:eastAsia="黑体"/>
            <w:color w:val="000000"/>
            <w:sz w:val="22"/>
            <w:szCs w:val="22"/>
            <w:lang w:eastAsia="zh-CN"/>
            <w:rPrChange w:author="Fiona Xie" w:date="2025-08-05T16:15:00Z" w16du:dateUtc="2025-08-05T08:15:00Z" w:id="32">
              <w:rPr>
                <w:rFonts w:eastAsia="黑体"/>
                <w:color w:val="000000"/>
                <w:lang w:eastAsia="zh-CN"/>
              </w:rPr>
            </w:rPrChange>
          </w:rPr>
          <w:t>“AI”</w:t>
        </w:r>
        <w:r w:rsidRPr="0097019B">
          <w:rPr>
            <w:rFonts w:hint="eastAsia" w:eastAsia="黑体"/>
            <w:color w:val="000000"/>
            <w:sz w:val="22"/>
            <w:szCs w:val="22"/>
            <w:lang w:eastAsia="zh-CN"/>
            <w:rPrChange w:author="Fiona Xie" w:date="2025-08-05T16:15:00Z" w16du:dateUtc="2025-08-05T08:15:00Z" w:id="33">
              <w:rPr>
                <w:rFonts w:hint="eastAsia" w:eastAsia="黑体"/>
                <w:color w:val="000000"/>
                <w:lang w:eastAsia="zh-CN"/>
              </w:rPr>
            </w:rPrChange>
          </w:rPr>
          <w:t>）服务</w:t>
        </w:r>
        <w:commentRangeEnd w:id="29"/>
        <w:r w:rsidRPr="0097019B">
          <w:rPr>
            <w:rStyle w:val="aa"/>
            <w:sz w:val="22"/>
            <w:szCs w:val="22"/>
            <w:rPrChange w:author="Fiona Xie" w:date="2025-08-05T16:15:00Z" w16du:dateUtc="2025-08-05T08:15:00Z" w:id="34">
              <w:rPr>
                <w:rStyle w:val="aa"/>
              </w:rPr>
            </w:rPrChange>
          </w:rPr>
          <w:commentReference w:id="29"/>
        </w:r>
        <w:r w:rsidRPr="0097019B">
          <w:rPr>
            <w:rFonts w:hint="eastAsia" w:eastAsia="黑体"/>
            <w:color w:val="000000"/>
            <w:sz w:val="22"/>
            <w:szCs w:val="22"/>
            <w:lang w:eastAsia="zh-CN"/>
            <w:rPrChange w:author="Fiona Xie" w:date="2025-08-05T16:15:00Z" w16du:dateUtc="2025-08-05T08:15:00Z" w:id="35">
              <w:rPr>
                <w:rFonts w:hint="eastAsia" w:eastAsia="黑体"/>
                <w:color w:val="000000"/>
                <w:lang w:eastAsia="zh-CN"/>
              </w:rPr>
            </w:rPrChange>
          </w:rPr>
          <w:t>的性能或完整性。因此，我们不对</w:t>
        </w:r>
        <w:r w:rsidRPr="0097019B">
          <w:rPr>
            <w:rFonts w:hint="eastAsia" w:eastAsia="黑体"/>
            <w:b/>
            <w:bCs/>
            <w:color w:val="000000"/>
            <w:sz w:val="22"/>
            <w:szCs w:val="22"/>
            <w:lang w:eastAsia="zh-CN"/>
            <w:rPrChange w:author="Fiona Xie" w:date="2025-08-05T16:15:00Z" w16du:dateUtc="2025-08-05T08:15:00Z" w:id="36">
              <w:rPr>
                <w:rFonts w:hint="eastAsia" w:eastAsia="黑体"/>
                <w:b/>
                <w:bCs/>
                <w:color w:val="000000"/>
                <w:lang w:eastAsia="zh-CN"/>
              </w:rPr>
            </w:rPrChange>
          </w:rPr>
          <w:t>【服务机构简称】</w:t>
        </w:r>
        <w:r w:rsidRPr="0097019B">
          <w:rPr>
            <w:rFonts w:hint="eastAsia" w:eastAsia="黑体"/>
            <w:color w:val="000000"/>
            <w:sz w:val="22"/>
            <w:szCs w:val="22"/>
            <w:lang w:eastAsia="zh-CN"/>
            <w:rPrChange w:author="Fiona Xie" w:date="2025-08-05T16:15:00Z" w16du:dateUtc="2025-08-05T08:15:00Z" w:id="37">
              <w:rPr>
                <w:rFonts w:hint="eastAsia" w:eastAsia="黑体"/>
                <w:color w:val="000000"/>
                <w:lang w:eastAsia="zh-CN"/>
              </w:rPr>
            </w:rPrChange>
          </w:rPr>
          <w:t>的</w:t>
        </w:r>
        <w:r w:rsidRPr="0097019B">
          <w:rPr>
            <w:rFonts w:eastAsia="黑体"/>
            <w:color w:val="000000"/>
            <w:sz w:val="22"/>
            <w:szCs w:val="22"/>
            <w:lang w:eastAsia="zh-CN"/>
            <w:rPrChange w:author="Fiona Xie" w:date="2025-08-05T16:15:00Z" w16du:dateUtc="2025-08-05T08:15:00Z" w:id="38">
              <w:rPr>
                <w:rFonts w:eastAsia="黑体"/>
                <w:color w:val="000000"/>
                <w:lang w:eastAsia="zh-CN"/>
              </w:rPr>
            </w:rPrChange>
          </w:rPr>
          <w:t>AI</w:t>
        </w:r>
        <w:r w:rsidRPr="0097019B">
          <w:rPr>
            <w:rFonts w:hint="eastAsia" w:eastAsia="黑体"/>
            <w:color w:val="000000"/>
            <w:sz w:val="22"/>
            <w:szCs w:val="22"/>
            <w:lang w:eastAsia="zh-CN"/>
            <w:rPrChange w:author="Fiona Xie" w:date="2025-08-05T16:15:00Z" w16du:dateUtc="2025-08-05T08:15:00Z" w:id="39">
              <w:rPr>
                <w:rFonts w:hint="eastAsia" w:eastAsia="黑体"/>
                <w:color w:val="000000"/>
                <w:lang w:eastAsia="zh-CN"/>
              </w:rPr>
            </w:rPrChange>
          </w:rPr>
          <w:t>服务的性能或完整性发表意见或任何其他形式的保证。</w:t>
        </w:r>
      </w:ins>
    </w:p>
    <w:bookmarkEnd w:id="26"/>
    <w:p w:rsidRPr="00993E1A" w:rsidR="00993E1A" w:rsidP="002C496C" w:rsidRDefault="00993E1A" w14:paraId="7A7F21FD"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9F08AD" w:rsidP="002C496C" w:rsidRDefault="00E82142" w14:paraId="4F6793B0" w14:textId="3E5AC24E">
      <w:pPr>
        <w:widowControl w:val="0"/>
        <w:snapToGrid w:val="0"/>
        <w:spacing w:line="276" w:lineRule="auto"/>
        <w:jc w:val="both"/>
        <w:rPr>
          <w:rFonts w:hint="eastAsia" w:ascii="黑体" w:hAnsi="黑体" w:eastAsia="黑体"/>
          <w:color w:val="000000" w:themeColor="text1"/>
          <w:sz w:val="22"/>
          <w:szCs w:val="22"/>
          <w:lang w:eastAsia="zh-CN"/>
        </w:rPr>
      </w:pPr>
      <w:r>
        <w:rPr>
          <w:rFonts w:hint="eastAsia" w:ascii="黑体" w:hAnsi="黑体" w:eastAsia="黑体"/>
          <w:color w:val="000000" w:themeColor="text1"/>
          <w:sz w:val="22"/>
          <w:szCs w:val="22"/>
          <w:lang w:eastAsia="zh-CN"/>
        </w:rPr>
        <w:t>根据与我们检查活动相关的职业道德要求，</w:t>
      </w:r>
      <w:r w:rsidRPr="002C496C" w:rsidR="00AC7601">
        <w:rPr>
          <w:rFonts w:hint="eastAsia" w:ascii="黑体" w:hAnsi="黑体" w:eastAsia="黑体"/>
          <w:color w:val="000000" w:themeColor="text1"/>
          <w:sz w:val="22"/>
          <w:szCs w:val="22"/>
          <w:lang w:eastAsia="zh-CN"/>
        </w:rPr>
        <w:t>我们须独立于【</w:t>
      </w:r>
      <w:r w:rsidRPr="00CE09ED" w:rsidR="00AC7601">
        <w:rPr>
          <w:rFonts w:hint="eastAsia" w:ascii="黑体" w:hAnsi="黑体" w:eastAsia="黑体"/>
          <w:b/>
          <w:bCs/>
          <w:color w:val="000000" w:themeColor="text1"/>
          <w:sz w:val="22"/>
          <w:szCs w:val="22"/>
          <w:lang w:eastAsia="zh-CN"/>
        </w:rPr>
        <w:t>服务机构简称</w:t>
      </w:r>
      <w:r w:rsidRPr="002C496C" w:rsidR="00AC7601">
        <w:rPr>
          <w:rFonts w:hint="eastAsia" w:ascii="黑体" w:hAnsi="黑体" w:eastAsia="黑体"/>
          <w:color w:val="000000" w:themeColor="text1"/>
          <w:sz w:val="22"/>
          <w:szCs w:val="22"/>
          <w:lang w:eastAsia="zh-CN"/>
        </w:rPr>
        <w:t>】并履行我们的其他职业道德责任。</w:t>
      </w:r>
    </w:p>
    <w:p w:rsidRPr="002C496C" w:rsidR="001C09F9" w:rsidP="002C496C" w:rsidRDefault="001C09F9" w14:paraId="693BA812" w14:textId="77777777">
      <w:pPr>
        <w:widowControl w:val="0"/>
        <w:snapToGrid w:val="0"/>
        <w:spacing w:line="276" w:lineRule="auto"/>
        <w:jc w:val="both"/>
        <w:rPr>
          <w:rFonts w:hint="eastAsia" w:ascii="黑体" w:hAnsi="黑体" w:eastAsia="黑体"/>
          <w:sz w:val="22"/>
          <w:szCs w:val="22"/>
          <w:lang w:eastAsia="zh-CN"/>
        </w:rPr>
      </w:pPr>
    </w:p>
    <w:p w:rsidRPr="002C496C" w:rsidR="00AC7601" w:rsidP="002C496C" w:rsidRDefault="00AC7601" w14:paraId="56CB182A" w14:textId="77777777">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0779BE75" w14:textId="369F0E12">
      <w:pPr>
        <w:widowControl w:val="0"/>
        <w:snapToGrid w:val="0"/>
        <w:spacing w:line="276" w:lineRule="auto"/>
        <w:jc w:val="both"/>
        <w:rPr>
          <w:rFonts w:hint="eastAsia" w:ascii="黑体" w:hAnsi="黑体" w:eastAsia="黑体"/>
          <w:i/>
          <w:sz w:val="22"/>
          <w:szCs w:val="22"/>
          <w:lang w:eastAsia="zh-CN"/>
        </w:rPr>
      </w:pPr>
      <w:r w:rsidRPr="002C496C">
        <w:rPr>
          <w:rFonts w:ascii="黑体" w:hAnsi="黑体" w:eastAsia="黑体"/>
          <w:i/>
          <w:sz w:val="22"/>
          <w:szCs w:val="22"/>
          <w:lang w:eastAsia="zh-CN"/>
        </w:rPr>
        <w:t>固有限制</w:t>
      </w:r>
    </w:p>
    <w:p w:rsidRPr="002C496C" w:rsidR="00857D90" w:rsidP="002C496C" w:rsidRDefault="00857D90" w14:paraId="648C4619" w14:textId="415C9464">
      <w:pPr>
        <w:widowControl w:val="0"/>
        <w:snapToGrid w:val="0"/>
        <w:spacing w:line="276" w:lineRule="auto"/>
        <w:jc w:val="both"/>
        <w:rPr>
          <w:rFonts w:hint="eastAsia" w:ascii="黑体" w:hAnsi="黑体" w:eastAsia="黑体"/>
          <w:sz w:val="22"/>
          <w:szCs w:val="22"/>
          <w:lang w:eastAsia="zh-CN"/>
        </w:rPr>
      </w:pPr>
      <w:commentRangeStart w:id="40"/>
      <w:r w:rsidRPr="002C496C">
        <w:rPr>
          <w:rFonts w:ascii="黑体" w:hAnsi="黑体" w:eastAsia="黑体"/>
          <w:sz w:val="22"/>
          <w:szCs w:val="22"/>
          <w:lang w:eastAsia="zh-CN"/>
        </w:rPr>
        <w:t>描述是为满足广泛报告使用者的普遍需求而准备的，因此它可能并不一定能涵盖</w:t>
      </w:r>
      <w:r w:rsidR="002C1064">
        <w:rPr>
          <w:rFonts w:hint="eastAsia" w:ascii="黑体" w:hAnsi="黑体" w:eastAsia="黑体"/>
          <w:sz w:val="22"/>
          <w:szCs w:val="22"/>
          <w:lang w:eastAsia="zh-CN"/>
        </w:rPr>
        <w:t>单个</w:t>
      </w:r>
      <w:r w:rsidRPr="002C496C">
        <w:rPr>
          <w:rFonts w:ascii="黑体" w:hAnsi="黑体" w:eastAsia="黑体"/>
          <w:sz w:val="22"/>
          <w:szCs w:val="22"/>
          <w:lang w:eastAsia="zh-CN"/>
        </w:rPr>
        <w:t>报告使用者</w:t>
      </w:r>
      <w:r w:rsidR="00875240">
        <w:rPr>
          <w:rFonts w:hint="eastAsia" w:ascii="黑体" w:hAnsi="黑体" w:eastAsia="黑体"/>
          <w:sz w:val="22"/>
          <w:szCs w:val="22"/>
          <w:lang w:eastAsia="zh-CN"/>
        </w:rPr>
        <w:t>为满足其信息需求而</w:t>
      </w:r>
      <w:r w:rsidRPr="002C496C">
        <w:rPr>
          <w:rFonts w:ascii="黑体" w:hAnsi="黑体" w:eastAsia="黑体"/>
          <w:sz w:val="22"/>
          <w:szCs w:val="22"/>
          <w:lang w:eastAsia="zh-CN"/>
        </w:rPr>
        <w:t>认为重要的每个方面。</w:t>
      </w:r>
      <w:commentRangeEnd w:id="40"/>
      <w:r w:rsidRPr="002C496C" w:rsidR="00C56D9E">
        <w:rPr>
          <w:rStyle w:val="aa"/>
          <w:rFonts w:ascii="黑体" w:hAnsi="黑体" w:eastAsia="黑体"/>
          <w:sz w:val="22"/>
          <w:szCs w:val="22"/>
        </w:rPr>
        <w:commentReference w:id="40"/>
      </w:r>
    </w:p>
    <w:p w:rsidRPr="002C496C" w:rsidR="00857D90" w:rsidP="002C496C" w:rsidRDefault="00857D90" w14:paraId="746A24BD" w14:textId="77777777">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C05156" w14:paraId="153BBE3C" w14:textId="4FE3E070">
      <w:pPr>
        <w:widowControl w:val="0"/>
        <w:snapToGrid w:val="0"/>
        <w:spacing w:line="276" w:lineRule="auto"/>
        <w:jc w:val="both"/>
        <w:rPr>
          <w:rFonts w:hint="eastAsia" w:ascii="黑体" w:hAnsi="黑体" w:eastAsia="黑体"/>
          <w:sz w:val="22"/>
          <w:szCs w:val="22"/>
          <w:lang w:eastAsia="zh-CN"/>
        </w:rPr>
      </w:pPr>
      <w:r>
        <w:rPr>
          <w:rFonts w:hint="eastAsia" w:ascii="黑体" w:hAnsi="黑体" w:eastAsia="黑体"/>
          <w:sz w:val="22"/>
          <w:szCs w:val="22"/>
          <w:lang w:eastAsia="zh-CN"/>
        </w:rPr>
        <w:lastRenderedPageBreak/>
        <w:t>任何内部控制体系的有效运行都可能因为人为过失及</w:t>
      </w:r>
      <w:r w:rsidR="00011647">
        <w:rPr>
          <w:rFonts w:hint="eastAsia" w:ascii="黑体" w:hAnsi="黑体" w:eastAsia="黑体"/>
          <w:sz w:val="22"/>
          <w:szCs w:val="22"/>
          <w:lang w:eastAsia="zh-CN"/>
        </w:rPr>
        <w:t>规避控制而存在固有限制。</w:t>
      </w:r>
      <w:r w:rsidRPr="002C496C" w:rsidR="00857D90">
        <w:rPr>
          <w:rFonts w:ascii="黑体" w:hAnsi="黑体" w:eastAsia="黑体"/>
          <w:sz w:val="22"/>
          <w:szCs w:val="22"/>
          <w:lang w:eastAsia="zh-CN"/>
        </w:rPr>
        <w:t>由于控制的性质，服务机构所实施的控制可能无法永久有效执行从而为实现基于适用的可信服务标准所作出的服务承诺和体系要求提供合理保证。此外，任何关于描述的陈述或者为</w:t>
      </w:r>
      <w:ins w:author="Fiona Xie" w:date="2025-08-05T16:14:00Z" w16du:dateUtc="2025-08-05T08:14:00Z" w:id="41">
        <w:r w:rsidRPr="009C156A" w:rsidR="009C156A">
          <w:rPr>
            <w:rFonts w:hint="eastAsia" w:ascii="黑体" w:hAnsi="黑体" w:eastAsia="黑体"/>
            <w:sz w:val="22"/>
            <w:szCs w:val="22"/>
            <w:lang w:eastAsia="zh-CN"/>
            <w:rPrChange w:author="Fiona Xie" w:date="2025-08-05T16:14:00Z" w16du:dateUtc="2025-08-05T08:14:00Z" w:id="42">
              <w:rPr>
                <w:rFonts w:hint="eastAsia" w:eastAsia="黑体"/>
              </w:rPr>
            </w:rPrChange>
          </w:rPr>
          <w:t>实现基于适用的可信服务标准所作出的服务承诺和体系要求</w:t>
        </w:r>
      </w:ins>
      <w:del w:author="Fiona Xie" w:date="2025-08-05T16:05:00Z" w16du:dateUtc="2025-08-05T08:05:00Z" w:id="43">
        <w:r w:rsidRPr="002C496C" w:rsidDel="00AA43FC" w:rsidR="00857D90">
          <w:rPr>
            <w:rFonts w:ascii="黑体" w:hAnsi="黑体" w:eastAsia="黑体"/>
            <w:sz w:val="22"/>
            <w:szCs w:val="22"/>
            <w:lang w:eastAsia="zh-CN"/>
          </w:rPr>
          <w:delText>满足</w:delText>
        </w:r>
      </w:del>
      <w:del w:author="Fiona Xie" w:date="2025-08-05T16:14:00Z" w16du:dateUtc="2025-08-05T08:14:00Z" w:id="44">
        <w:r w:rsidRPr="002C496C" w:rsidDel="009C156A" w:rsidR="00857D90">
          <w:rPr>
            <w:rFonts w:ascii="黑体" w:hAnsi="黑体" w:eastAsia="黑体"/>
            <w:sz w:val="22"/>
            <w:szCs w:val="22"/>
            <w:lang w:eastAsia="zh-CN"/>
          </w:rPr>
          <w:delText>描述中所述之适用的可信服务标准</w:delText>
        </w:r>
      </w:del>
      <w:r w:rsidRPr="002C496C" w:rsidR="00857D90">
        <w:rPr>
          <w:rFonts w:ascii="黑体" w:hAnsi="黑体" w:eastAsia="黑体"/>
          <w:sz w:val="22"/>
          <w:szCs w:val="22"/>
          <w:lang w:eastAsia="zh-CN"/>
        </w:rPr>
        <w:t>而所设控制的设计之恰当性</w:t>
      </w:r>
      <w:r w:rsidR="00B755DB">
        <w:rPr>
          <w:rFonts w:hint="eastAsia" w:ascii="黑体" w:hAnsi="黑体" w:eastAsia="黑体"/>
          <w:sz w:val="22"/>
          <w:szCs w:val="22"/>
          <w:lang w:eastAsia="zh-CN"/>
        </w:rPr>
        <w:t>或执行之有效性</w:t>
      </w:r>
      <w:r w:rsidRPr="002C496C" w:rsidR="00857D90">
        <w:rPr>
          <w:rFonts w:ascii="黑体" w:hAnsi="黑体" w:eastAsia="黑体"/>
          <w:sz w:val="22"/>
          <w:szCs w:val="22"/>
          <w:lang w:eastAsia="zh-CN"/>
        </w:rPr>
        <w:t>的结论的未来预测，都将受制于体系可能发生变化或服务机构的控制在将来可能变为失效的风险。</w:t>
      </w:r>
    </w:p>
    <w:p w:rsidRPr="002C496C" w:rsidR="00857D90" w:rsidP="002C496C" w:rsidRDefault="00857D90" w14:paraId="216DAC5A" w14:textId="32D41778">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0D952D97" w14:textId="2F02A8E9">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53E68E56"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其他事项</w:t>
      </w:r>
    </w:p>
    <w:p w:rsidRPr="002C496C" w:rsidR="00857D90" w:rsidP="002C496C" w:rsidRDefault="00857D90" w14:paraId="4EEF61EB" w14:textId="77777777">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我们未执行程序以检查描述中所述之控制的执行有效性，因此不对此发表意见。</w:t>
      </w:r>
    </w:p>
    <w:p w:rsidRPr="002C496C" w:rsidR="00857D90" w:rsidP="002C496C" w:rsidRDefault="00857D90" w14:paraId="1416CF2F" w14:textId="02B9ECE6">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31C1EB87" w14:textId="777567D1">
      <w:pPr>
        <w:widowControl w:val="0"/>
        <w:snapToGrid w:val="0"/>
        <w:spacing w:line="276" w:lineRule="auto"/>
        <w:jc w:val="both"/>
        <w:rPr>
          <w:rFonts w:hint="eastAsia" w:ascii="黑体" w:hAnsi="黑体" w:eastAsia="黑体"/>
          <w:sz w:val="22"/>
          <w:szCs w:val="22"/>
          <w:lang w:eastAsia="zh-CN"/>
        </w:rPr>
      </w:pPr>
    </w:p>
    <w:p w:rsidRPr="002C496C" w:rsidR="00857D90" w:rsidP="002C496C" w:rsidRDefault="00857D90" w14:paraId="60624338"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意见</w:t>
      </w:r>
    </w:p>
    <w:p w:rsidRPr="002C496C" w:rsidR="00857D90" w:rsidP="002C496C" w:rsidRDefault="00857D90" w14:paraId="34B99AE1" w14:textId="77777777">
      <w:pPr>
        <w:pStyle w:val="Default"/>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我们认为，在所有重大方面：</w:t>
      </w:r>
    </w:p>
    <w:p w:rsidRPr="002C496C" w:rsidR="00857D90" w:rsidP="002C496C" w:rsidRDefault="00857D90" w14:paraId="4F7773EB" w14:textId="77777777">
      <w:pPr>
        <w:pStyle w:val="Default"/>
        <w:widowControl w:val="0"/>
        <w:snapToGrid w:val="0"/>
        <w:spacing w:line="276" w:lineRule="auto"/>
        <w:ind w:left="420"/>
        <w:jc w:val="both"/>
        <w:rPr>
          <w:rFonts w:hint="eastAsia" w:ascii="黑体" w:hAnsi="黑体" w:eastAsia="黑体"/>
          <w:color w:val="000000" w:themeColor="text1"/>
          <w:sz w:val="22"/>
          <w:szCs w:val="22"/>
          <w:lang w:eastAsia="zh-CN"/>
        </w:rPr>
      </w:pPr>
    </w:p>
    <w:p w:rsidRPr="002C496C" w:rsidR="00857D90" w:rsidP="002C496C" w:rsidRDefault="00857D90" w14:paraId="34A6D178" w14:textId="3C5A1A16">
      <w:pPr>
        <w:pStyle w:val="Default"/>
        <w:widowControl w:val="0"/>
        <w:numPr>
          <w:ilvl w:val="0"/>
          <w:numId w:val="13"/>
        </w:numPr>
        <w:snapToGrid w:val="0"/>
        <w:spacing w:line="276" w:lineRule="auto"/>
        <w:ind w:left="720"/>
        <w:jc w:val="both"/>
        <w:rPr>
          <w:rFonts w:ascii="黑体" w:hAnsi="黑体" w:eastAsia="黑体"/>
          <w:color w:val="000000" w:themeColor="text1"/>
          <w:sz w:val="22"/>
          <w:szCs w:val="22"/>
          <w:lang w:eastAsia="zh-CN"/>
        </w:rPr>
      </w:pPr>
      <w:r w:rsidRPr="353C69BC" w:rsidR="12A09282">
        <w:rPr>
          <w:rFonts w:ascii="黑体" w:hAnsi="黑体" w:eastAsia="黑体"/>
          <w:color w:val="000000" w:themeColor="text1" w:themeTint="FF" w:themeShade="FF"/>
          <w:sz w:val="22"/>
          <w:szCs w:val="22"/>
          <w:lang w:eastAsia="zh-CN"/>
        </w:rPr>
        <w:t>基于描述标准，描述陈述了截至</w:t>
      </w:r>
      <w:r w:rsidRPr="353C69BC" w:rsidR="12A09282">
        <w:rPr>
          <w:rFonts w:ascii="黑体" w:hAnsi="黑体" w:eastAsia="黑体"/>
          <w:b w:val="1"/>
          <w:bCs w:val="1"/>
          <w:color w:val="000000" w:themeColor="text1" w:themeTint="FF" w:themeShade="FF"/>
          <w:sz w:val="22"/>
          <w:szCs w:val="22"/>
          <w:lang w:eastAsia="zh-CN"/>
        </w:rPr>
        <w:t>【日期】</w:t>
      </w:r>
      <w:r w:rsidRPr="353C69BC" w:rsidR="360C109D">
        <w:rPr>
          <w:rFonts w:ascii="黑体" w:hAnsi="黑体" w:eastAsia="黑体"/>
          <w:color w:val="000000" w:themeColor="text1" w:themeTint="FF" w:themeShade="FF"/>
          <w:sz w:val="22"/>
          <w:szCs w:val="22"/>
          <w:lang w:eastAsia="zh-CN"/>
        </w:rPr>
        <w:t>体系之</w:t>
      </w:r>
      <w:r w:rsidRPr="353C69BC" w:rsidR="12A09282">
        <w:rPr>
          <w:rFonts w:ascii="黑体" w:hAnsi="黑体" w:eastAsia="黑体"/>
          <w:color w:val="000000" w:themeColor="text1" w:themeTint="FF" w:themeShade="FF"/>
          <w:sz w:val="22"/>
          <w:szCs w:val="22"/>
          <w:lang w:eastAsia="zh-CN"/>
        </w:rPr>
        <w:t>设计</w:t>
      </w:r>
      <w:ins w:author="Stella TY Shen" w:date="2025-10-28T09:54:57.417Z" w:id="1120470988">
        <w:r w:rsidRPr="353C69BC" w:rsidR="3E5822D2">
          <w:rPr>
            <w:rFonts w:ascii="SimHei" w:hAnsi="SimHei" w:eastAsia="SimHei" w:cs="SimHei"/>
            <w:b w:val="0"/>
            <w:bCs w:val="0"/>
            <w:i w:val="0"/>
            <w:iCs w:val="0"/>
            <w:caps w:val="0"/>
            <w:smallCaps w:val="0"/>
            <w:strike w:val="0"/>
            <w:dstrike w:val="0"/>
            <w:noProof w:val="0"/>
            <w:color w:val="881798"/>
            <w:sz w:val="22"/>
            <w:szCs w:val="22"/>
            <w:u w:val="single"/>
            <w:lang w:eastAsia="zh-CN"/>
          </w:rPr>
          <w:t>和</w:t>
        </w:r>
        <w:r w:rsidRPr="353C69BC" w:rsidR="3E5822D2">
          <w:rPr>
            <w:rFonts w:ascii="SimHei" w:hAnsi="SimHei" w:eastAsia="SimHei" w:cs="SimHei"/>
            <w:b w:val="0"/>
            <w:bCs w:val="0"/>
            <w:i w:val="0"/>
            <w:iCs w:val="0"/>
            <w:caps w:val="0"/>
            <w:smallCaps w:val="0"/>
            <w:strike w:val="0"/>
            <w:dstrike w:val="0"/>
            <w:noProof w:val="0"/>
            <w:color w:val="881798"/>
            <w:sz w:val="22"/>
            <w:szCs w:val="22"/>
            <w:u w:val="single"/>
            <w:lang w:eastAsia="zh-CN"/>
          </w:rPr>
          <w:t>实施</w:t>
        </w:r>
      </w:ins>
      <w:r w:rsidRPr="353C69BC" w:rsidR="360C109D">
        <w:rPr>
          <w:rFonts w:ascii="黑体" w:hAnsi="黑体" w:eastAsia="黑体"/>
          <w:color w:val="000000" w:themeColor="text1" w:themeTint="FF" w:themeShade="FF"/>
          <w:sz w:val="22"/>
          <w:szCs w:val="22"/>
          <w:lang w:eastAsia="zh-CN"/>
        </w:rPr>
        <w:t>情况</w:t>
      </w:r>
      <w:r w:rsidRPr="353C69BC" w:rsidR="12A09282">
        <w:rPr>
          <w:rFonts w:ascii="黑体" w:hAnsi="黑体" w:eastAsia="黑体"/>
          <w:color w:val="000000" w:themeColor="text1" w:themeTint="FF" w:themeShade="FF"/>
          <w:sz w:val="22"/>
          <w:szCs w:val="22"/>
          <w:lang w:eastAsia="zh-CN"/>
        </w:rPr>
        <w:t>。</w:t>
      </w:r>
    </w:p>
    <w:p w:rsidRPr="002C496C" w:rsidR="00857D90" w:rsidP="002C496C" w:rsidRDefault="00857D90" w14:paraId="7EBEACED" w14:textId="77777777">
      <w:pPr>
        <w:pStyle w:val="Default"/>
        <w:widowControl w:val="0"/>
        <w:snapToGrid w:val="0"/>
        <w:spacing w:line="276" w:lineRule="auto"/>
        <w:ind w:left="720"/>
        <w:jc w:val="both"/>
        <w:rPr>
          <w:rFonts w:hint="eastAsia" w:ascii="黑体" w:hAnsi="黑体" w:eastAsia="黑体"/>
          <w:color w:val="000000" w:themeColor="text1"/>
          <w:sz w:val="22"/>
          <w:szCs w:val="22"/>
          <w:lang w:eastAsia="zh-CN"/>
        </w:rPr>
      </w:pPr>
    </w:p>
    <w:p w:rsidRPr="002C496C" w:rsidR="00857D90" w:rsidP="002C496C" w:rsidRDefault="00857D90" w14:paraId="73FCF31C" w14:textId="5B4010D1">
      <w:pPr>
        <w:pStyle w:val="Default"/>
        <w:widowControl w:val="0"/>
        <w:numPr>
          <w:ilvl w:val="0"/>
          <w:numId w:val="13"/>
        </w:numPr>
        <w:snapToGrid w:val="0"/>
        <w:spacing w:line="276" w:lineRule="auto"/>
        <w:ind w:left="720"/>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截至</w:t>
      </w:r>
      <w:r w:rsidRPr="002C496C">
        <w:rPr>
          <w:rFonts w:hint="eastAsia" w:ascii="黑体" w:hAnsi="黑体" w:eastAsia="黑体"/>
          <w:b/>
          <w:bCs/>
          <w:color w:val="000000" w:themeColor="text1"/>
          <w:sz w:val="22"/>
          <w:szCs w:val="22"/>
          <w:lang w:eastAsia="zh-CN"/>
        </w:rPr>
        <w:t>【日期】</w:t>
      </w:r>
      <w:r w:rsidRPr="002C496C">
        <w:rPr>
          <w:rFonts w:ascii="黑体" w:hAnsi="黑体" w:eastAsia="黑体"/>
          <w:color w:val="000000" w:themeColor="text1"/>
          <w:sz w:val="22"/>
          <w:szCs w:val="22"/>
          <w:lang w:eastAsia="zh-CN"/>
        </w:rPr>
        <w:t>，描述中所述之控制设计恰当，</w:t>
      </w:r>
      <w:r w:rsidRPr="002C496C" w:rsidR="001C09F9">
        <w:rPr>
          <w:rFonts w:ascii="黑体" w:hAnsi="黑体" w:eastAsia="黑体"/>
          <w:color w:val="000000" w:themeColor="text1"/>
          <w:sz w:val="22"/>
          <w:szCs w:val="22"/>
          <w:lang w:eastAsia="zh-CN"/>
        </w:rPr>
        <w:t>若该等控制执行有效</w:t>
      </w:r>
      <w:r w:rsidR="005640F7">
        <w:rPr>
          <w:rFonts w:hint="eastAsia" w:ascii="黑体" w:hAnsi="黑体" w:eastAsia="黑体"/>
          <w:color w:val="000000" w:themeColor="text1"/>
          <w:sz w:val="22"/>
          <w:szCs w:val="22"/>
          <w:lang w:eastAsia="zh-CN"/>
        </w:rPr>
        <w:t>【</w:t>
      </w:r>
      <w:commentRangeStart w:id="46"/>
      <w:r w:rsidRPr="002C496C" w:rsidR="001C09F9">
        <w:rPr>
          <w:rFonts w:ascii="黑体" w:hAnsi="黑体" w:eastAsia="黑体"/>
          <w:color w:val="000000" w:themeColor="text1"/>
          <w:sz w:val="22"/>
          <w:szCs w:val="22"/>
          <w:lang w:eastAsia="zh-CN"/>
        </w:rPr>
        <w:t>，</w:t>
      </w:r>
      <w:r w:rsidR="00EB4F99">
        <w:rPr>
          <w:rFonts w:hint="eastAsia" w:ascii="黑体" w:hAnsi="黑体" w:eastAsia="黑体"/>
          <w:color w:val="000000" w:themeColor="text1"/>
          <w:sz w:val="22"/>
          <w:szCs w:val="22"/>
          <w:lang w:eastAsia="zh-CN"/>
        </w:rPr>
        <w:t>且用户实体</w:t>
      </w:r>
      <w:r w:rsidRPr="002576A4" w:rsidR="009439C9">
        <w:rPr>
          <w:rFonts w:eastAsia="黑体"/>
          <w:color w:val="000000" w:themeColor="text1"/>
          <w:sz w:val="22"/>
          <w:szCs w:val="22"/>
          <w:lang w:eastAsia="zh-CN"/>
        </w:rPr>
        <w:t>如</w:t>
      </w:r>
      <w:r w:rsidRPr="002576A4" w:rsidR="009439C9">
        <w:rPr>
          <w:rFonts w:eastAsia="黑体"/>
          <w:b/>
          <w:bCs/>
          <w:color w:val="000000" w:themeColor="text1"/>
          <w:sz w:val="22"/>
          <w:szCs w:val="22"/>
          <w:lang w:eastAsia="zh-CN"/>
        </w:rPr>
        <w:t>【服务机构简称】</w:t>
      </w:r>
      <w:r w:rsidRPr="002576A4" w:rsidR="009439C9">
        <w:rPr>
          <w:rFonts w:eastAsia="黑体"/>
          <w:sz w:val="22"/>
          <w:szCs w:val="22"/>
          <w:lang w:eastAsia="zh-CN"/>
        </w:rPr>
        <w:t>的控制设计中所预期的</w:t>
      </w:r>
      <w:r w:rsidRPr="002576A4" w:rsidR="009439C9">
        <w:rPr>
          <w:rFonts w:eastAsia="黑体"/>
          <w:color w:val="000000" w:themeColor="text1"/>
          <w:sz w:val="22"/>
          <w:szCs w:val="22"/>
          <w:lang w:eastAsia="zh-CN"/>
        </w:rPr>
        <w:t>那样实施补充性控制</w:t>
      </w:r>
      <w:commentRangeEnd w:id="46"/>
      <w:r w:rsidR="005640F7">
        <w:rPr>
          <w:rStyle w:val="aa"/>
          <w:color w:val="auto"/>
          <w:lang w:val="en-US" w:eastAsia="en-US"/>
        </w:rPr>
        <w:commentReference w:id="46"/>
      </w:r>
      <w:r w:rsidR="005640F7">
        <w:rPr>
          <w:rFonts w:hint="eastAsia" w:ascii="黑体" w:hAnsi="黑体" w:eastAsia="黑体"/>
          <w:color w:val="000000" w:themeColor="text1"/>
          <w:sz w:val="22"/>
          <w:szCs w:val="22"/>
          <w:lang w:eastAsia="zh-CN"/>
        </w:rPr>
        <w:t>】</w:t>
      </w:r>
      <w:r w:rsidR="009439C9">
        <w:rPr>
          <w:rFonts w:hint="eastAsia" w:eastAsia="黑体"/>
          <w:color w:val="000000" w:themeColor="text1"/>
          <w:sz w:val="22"/>
          <w:szCs w:val="22"/>
          <w:lang w:eastAsia="zh-CN"/>
        </w:rPr>
        <w:t>，</w:t>
      </w:r>
      <w:r w:rsidRPr="002C496C" w:rsidR="001C09F9">
        <w:rPr>
          <w:rFonts w:hint="eastAsia" w:ascii="黑体" w:hAnsi="黑体" w:eastAsia="黑体"/>
          <w:color w:val="000000" w:themeColor="text1"/>
          <w:sz w:val="22"/>
          <w:szCs w:val="22"/>
          <w:lang w:eastAsia="zh-CN"/>
        </w:rPr>
        <w:t>则</w:t>
      </w:r>
      <w:r w:rsidRPr="002C496C">
        <w:rPr>
          <w:rFonts w:ascii="黑体" w:hAnsi="黑体" w:eastAsia="黑体"/>
          <w:color w:val="000000" w:themeColor="text1"/>
          <w:sz w:val="22"/>
          <w:szCs w:val="22"/>
          <w:lang w:eastAsia="zh-CN"/>
        </w:rPr>
        <w:t>该等控制能为实现描述中所述的</w:t>
      </w:r>
      <w:r w:rsidRPr="002C496C" w:rsidR="001C09F9">
        <w:rPr>
          <w:rFonts w:hint="eastAsia" w:ascii="黑体" w:hAnsi="黑体" w:eastAsia="黑体"/>
          <w:b/>
          <w:spacing w:val="-4"/>
          <w:sz w:val="22"/>
          <w:szCs w:val="22"/>
          <w:lang w:eastAsia="zh-CN"/>
        </w:rPr>
        <w:t>【服务机构简称】</w:t>
      </w:r>
      <w:r w:rsidRPr="002C496C">
        <w:rPr>
          <w:rFonts w:ascii="黑体" w:hAnsi="黑体" w:eastAsia="黑体"/>
          <w:color w:val="000000" w:themeColor="text1"/>
          <w:sz w:val="22"/>
          <w:szCs w:val="22"/>
          <w:lang w:eastAsia="zh-CN"/>
        </w:rPr>
        <w:t>之基于适用的可信服务标准所作出的服务承诺和体系要求提供合理保证。</w:t>
      </w:r>
    </w:p>
    <w:p w:rsidRPr="002C496C" w:rsidR="00857D90" w:rsidP="002C496C" w:rsidRDefault="00857D90" w14:paraId="4A07727B"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2134F4" w:rsidP="002C496C" w:rsidRDefault="002134F4" w14:paraId="0CCA8654" w14:textId="77777777">
      <w:pPr>
        <w:widowControl w:val="0"/>
        <w:snapToGrid w:val="0"/>
        <w:spacing w:line="276" w:lineRule="auto"/>
        <w:jc w:val="both"/>
        <w:rPr>
          <w:rFonts w:hint="eastAsia" w:ascii="黑体" w:hAnsi="黑体" w:eastAsia="黑体"/>
          <w:color w:val="000000" w:themeColor="text1"/>
          <w:sz w:val="22"/>
          <w:szCs w:val="22"/>
          <w:lang w:eastAsia="zh-CN"/>
        </w:rPr>
      </w:pPr>
    </w:p>
    <w:p w:rsidRPr="002C496C" w:rsidR="00857D90" w:rsidP="002C496C" w:rsidRDefault="00857D90" w14:paraId="1ABFB586" w14:textId="77777777">
      <w:pPr>
        <w:widowControl w:val="0"/>
        <w:snapToGrid w:val="0"/>
        <w:spacing w:line="276" w:lineRule="auto"/>
        <w:jc w:val="both"/>
        <w:rPr>
          <w:rFonts w:hint="eastAsia" w:ascii="黑体" w:hAnsi="黑体" w:eastAsia="黑体"/>
          <w:i/>
          <w:color w:val="000000" w:themeColor="text1"/>
          <w:sz w:val="22"/>
          <w:szCs w:val="22"/>
          <w:lang w:eastAsia="zh-CN"/>
        </w:rPr>
      </w:pPr>
      <w:r w:rsidRPr="002C496C">
        <w:rPr>
          <w:rFonts w:ascii="黑体" w:hAnsi="黑体" w:eastAsia="黑体"/>
          <w:i/>
          <w:color w:val="000000" w:themeColor="text1"/>
          <w:sz w:val="22"/>
          <w:szCs w:val="22"/>
          <w:lang w:eastAsia="zh-CN"/>
        </w:rPr>
        <w:t>限制使用条款</w:t>
      </w:r>
    </w:p>
    <w:p w:rsidRPr="002C496C" w:rsidR="00857D90" w:rsidP="002C496C" w:rsidRDefault="00857D90" w14:paraId="47A38B2E" w14:textId="6E397027">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本报告，仅供</w:t>
      </w:r>
      <w:r w:rsidRPr="002C496C" w:rsidR="001C09F9">
        <w:rPr>
          <w:rFonts w:hint="eastAsia" w:ascii="黑体" w:hAnsi="黑体" w:eastAsia="黑体"/>
          <w:b/>
          <w:spacing w:val="-4"/>
          <w:sz w:val="22"/>
          <w:szCs w:val="22"/>
          <w:lang w:eastAsia="zh-CN"/>
        </w:rPr>
        <w:t>【服务机构简称】</w:t>
      </w:r>
      <w:r w:rsidRPr="002C496C">
        <w:rPr>
          <w:rFonts w:ascii="黑体" w:hAnsi="黑体" w:eastAsia="黑体"/>
          <w:color w:val="000000" w:themeColor="text1"/>
          <w:sz w:val="22"/>
          <w:szCs w:val="22"/>
          <w:lang w:eastAsia="zh-CN"/>
        </w:rPr>
        <w:t>、截至</w:t>
      </w:r>
      <w:r w:rsidRPr="002C496C" w:rsidR="001C09F9">
        <w:rPr>
          <w:rFonts w:hint="eastAsia" w:ascii="黑体" w:hAnsi="黑体" w:eastAsia="黑体"/>
          <w:b/>
          <w:bCs/>
          <w:color w:val="000000" w:themeColor="text1"/>
          <w:sz w:val="22"/>
          <w:szCs w:val="22"/>
          <w:lang w:eastAsia="zh-CN"/>
        </w:rPr>
        <w:t>【日期】</w:t>
      </w:r>
      <w:r w:rsidRPr="002C496C">
        <w:rPr>
          <w:rFonts w:ascii="黑体" w:hAnsi="黑体" w:eastAsia="黑体"/>
          <w:color w:val="000000" w:themeColor="text1"/>
          <w:sz w:val="22"/>
          <w:szCs w:val="22"/>
          <w:lang w:eastAsia="zh-CN"/>
        </w:rPr>
        <w:t>使用</w:t>
      </w:r>
      <w:ins w:author="Stella TY" w:date="2024-01-03T17:29:00Z" w:id="47">
        <w:r w:rsidR="00FE33EB">
          <w:rPr>
            <w:rFonts w:hint="eastAsia" w:ascii="黑体" w:hAnsi="黑体" w:eastAsia="黑体"/>
            <w:color w:val="000000" w:themeColor="text1"/>
            <w:sz w:val="22"/>
            <w:szCs w:val="22"/>
            <w:lang w:eastAsia="zh-CN"/>
          </w:rPr>
          <w:t>体系</w:t>
        </w:r>
      </w:ins>
      <w:del w:author="Stella TY" w:date="2024-01-03T17:29:00Z" w:id="48">
        <w:r w:rsidRPr="002C496C" w:rsidDel="00FE33EB" w:rsidR="001C09F9">
          <w:rPr>
            <w:rFonts w:hint="eastAsia" w:ascii="黑体" w:hAnsi="黑体" w:eastAsia="黑体"/>
            <w:b/>
            <w:spacing w:val="-4"/>
            <w:sz w:val="22"/>
            <w:szCs w:val="22"/>
            <w:lang w:eastAsia="zh-CN"/>
          </w:rPr>
          <w:delText>【服务机构简称】</w:delText>
        </w:r>
        <w:r w:rsidRPr="002C496C" w:rsidDel="00FE33EB">
          <w:rPr>
            <w:rFonts w:ascii="黑体" w:hAnsi="黑体" w:eastAsia="黑体"/>
            <w:color w:val="000000" w:themeColor="text1"/>
            <w:sz w:val="22"/>
            <w:szCs w:val="22"/>
            <w:lang w:eastAsia="zh-CN"/>
          </w:rPr>
          <w:delText>之</w:delText>
        </w:r>
        <w:r w:rsidRPr="002C496C" w:rsidDel="00FE33EB" w:rsidR="001C09F9">
          <w:rPr>
            <w:rFonts w:hint="eastAsia" w:ascii="黑体" w:hAnsi="黑体" w:eastAsia="黑体"/>
            <w:color w:val="000000" w:themeColor="text1"/>
            <w:sz w:val="22"/>
            <w:szCs w:val="22"/>
            <w:lang w:eastAsia="zh-CN"/>
          </w:rPr>
          <w:delText>【</w:delText>
        </w:r>
        <w:r w:rsidRPr="002C496C" w:rsidDel="00FE33EB" w:rsidR="001C09F9">
          <w:rPr>
            <w:rFonts w:ascii="黑体" w:hAnsi="黑体" w:eastAsia="黑体"/>
            <w:b/>
            <w:bCs/>
            <w:sz w:val="22"/>
            <w:szCs w:val="22"/>
            <w:lang w:eastAsia="zh-CN"/>
          </w:rPr>
          <w:delText>服务机构体系</w:delText>
        </w:r>
        <w:r w:rsidRPr="002C496C" w:rsidDel="00FE33EB" w:rsidR="001C09F9">
          <w:rPr>
            <w:rFonts w:hint="eastAsia" w:ascii="黑体" w:hAnsi="黑体" w:eastAsia="黑体"/>
            <w:b/>
            <w:bCs/>
            <w:sz w:val="22"/>
            <w:szCs w:val="22"/>
            <w:lang w:eastAsia="zh-CN"/>
          </w:rPr>
          <w:delText>名称】</w:delText>
        </w:r>
      </w:del>
      <w:r w:rsidRPr="002C496C">
        <w:rPr>
          <w:rFonts w:ascii="黑体" w:hAnsi="黑体" w:eastAsia="黑体"/>
          <w:color w:val="000000" w:themeColor="text1"/>
          <w:sz w:val="22"/>
          <w:szCs w:val="22"/>
          <w:lang w:eastAsia="zh-CN"/>
        </w:rPr>
        <w:t>的用户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w:t>
      </w:r>
      <w:del w:author="Stella TY" w:date="2024-01-03T17:30:00Z" w:id="49">
        <w:r w:rsidRPr="002C496C" w:rsidDel="001F1606">
          <w:rPr>
            <w:rFonts w:ascii="黑体" w:hAnsi="黑体" w:eastAsia="黑体"/>
            <w:color w:val="000000" w:themeColor="text1"/>
            <w:sz w:val="22"/>
            <w:szCs w:val="22"/>
            <w:lang w:eastAsia="zh-CN"/>
          </w:rPr>
          <w:delText>以及对下述内容有充分认识和理解的以下各方：</w:delText>
        </w:r>
      </w:del>
      <w:r w:rsidRPr="002C496C">
        <w:rPr>
          <w:rFonts w:ascii="黑体" w:hAnsi="黑体" w:eastAsia="黑体"/>
          <w:color w:val="000000" w:themeColor="text1"/>
          <w:sz w:val="22"/>
          <w:szCs w:val="22"/>
          <w:lang w:eastAsia="zh-CN"/>
        </w:rPr>
        <w:t>预期的用户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w:t>
      </w:r>
      <w:ins w:author="Stella TY" w:date="2024-01-03T17:30:00Z" w:id="50">
        <w:r w:rsidR="00B8551F">
          <w:rPr>
            <w:rFonts w:hint="eastAsia" w:ascii="黑体" w:hAnsi="黑体" w:eastAsia="黑体"/>
            <w:color w:val="000000" w:themeColor="text1"/>
            <w:sz w:val="22"/>
            <w:szCs w:val="22"/>
            <w:lang w:eastAsia="zh-CN"/>
          </w:rPr>
          <w:t>为</w:t>
        </w:r>
      </w:ins>
      <w:r w:rsidRPr="002C496C">
        <w:rPr>
          <w:rFonts w:ascii="黑体" w:hAnsi="黑体" w:eastAsia="黑体"/>
          <w:color w:val="000000" w:themeColor="text1"/>
          <w:sz w:val="22"/>
          <w:szCs w:val="22"/>
          <w:lang w:eastAsia="zh-CN"/>
        </w:rPr>
        <w:t>该等用户</w:t>
      </w:r>
      <w:r w:rsidR="00253487">
        <w:rPr>
          <w:rFonts w:hint="eastAsia" w:ascii="黑体" w:hAnsi="黑体" w:eastAsia="黑体"/>
          <w:color w:val="000000" w:themeColor="text1"/>
          <w:sz w:val="22"/>
          <w:szCs w:val="22"/>
          <w:lang w:eastAsia="zh-CN"/>
        </w:rPr>
        <w:t>实体</w:t>
      </w:r>
      <w:ins w:author="Stella TY" w:date="2024-01-03T17:30:00Z" w:id="51">
        <w:r w:rsidR="00B8551F">
          <w:rPr>
            <w:rFonts w:hint="eastAsia" w:ascii="黑体" w:hAnsi="黑体" w:eastAsia="黑体"/>
            <w:color w:val="000000" w:themeColor="text1"/>
            <w:sz w:val="22"/>
            <w:szCs w:val="22"/>
            <w:lang w:eastAsia="zh-CN"/>
          </w:rPr>
          <w:t>提供服务</w:t>
        </w:r>
      </w:ins>
      <w:r w:rsidRPr="002C496C">
        <w:rPr>
          <w:rFonts w:ascii="黑体" w:hAnsi="黑体" w:eastAsia="黑体"/>
          <w:color w:val="000000" w:themeColor="text1"/>
          <w:sz w:val="22"/>
          <w:szCs w:val="22"/>
          <w:lang w:eastAsia="zh-CN"/>
        </w:rPr>
        <w:t>的独立审计师</w:t>
      </w:r>
      <w:ins w:author="Stella TY" w:date="2024-01-03T17:31:00Z" w:id="52">
        <w:r w:rsidR="00B8551F">
          <w:rPr>
            <w:rFonts w:hint="eastAsia" w:ascii="黑体" w:hAnsi="黑体" w:eastAsia="黑体"/>
            <w:color w:val="000000" w:themeColor="text1"/>
            <w:sz w:val="22"/>
            <w:szCs w:val="22"/>
            <w:lang w:eastAsia="zh-CN"/>
          </w:rPr>
          <w:t>和</w:t>
        </w:r>
      </w:ins>
      <w:del w:author="Stella TY" w:date="2024-01-03T17:31:00Z" w:id="53">
        <w:r w:rsidRPr="002C496C" w:rsidDel="00B8551F">
          <w:rPr>
            <w:rFonts w:ascii="黑体" w:hAnsi="黑体" w:eastAsia="黑体"/>
            <w:color w:val="000000" w:themeColor="text1"/>
            <w:sz w:val="22"/>
            <w:szCs w:val="22"/>
            <w:lang w:eastAsia="zh-CN"/>
          </w:rPr>
          <w:delText>、向该等用户</w:delText>
        </w:r>
        <w:r w:rsidDel="00B8551F" w:rsidR="00253487">
          <w:rPr>
            <w:rFonts w:hint="eastAsia" w:ascii="黑体" w:hAnsi="黑体" w:eastAsia="黑体"/>
            <w:color w:val="000000" w:themeColor="text1"/>
            <w:sz w:val="22"/>
            <w:szCs w:val="22"/>
            <w:lang w:eastAsia="zh-CN"/>
          </w:rPr>
          <w:delText>实体</w:delText>
        </w:r>
        <w:r w:rsidRPr="002C496C" w:rsidDel="00B8551F">
          <w:rPr>
            <w:rFonts w:ascii="黑体" w:hAnsi="黑体" w:eastAsia="黑体"/>
            <w:color w:val="000000" w:themeColor="text1"/>
            <w:sz w:val="22"/>
            <w:szCs w:val="22"/>
            <w:lang w:eastAsia="zh-CN"/>
          </w:rPr>
          <w:delText>提供服务的</w:delText>
        </w:r>
      </w:del>
      <w:r w:rsidRPr="002C496C">
        <w:rPr>
          <w:rFonts w:ascii="黑体" w:hAnsi="黑体" w:eastAsia="黑体"/>
          <w:color w:val="000000" w:themeColor="text1"/>
          <w:sz w:val="22"/>
          <w:szCs w:val="22"/>
          <w:lang w:eastAsia="zh-CN"/>
        </w:rPr>
        <w:t>专业人士</w:t>
      </w:r>
      <w:ins w:author="Stella TY" w:date="2024-01-03T17:31:00Z" w:id="54">
        <w:r w:rsidR="00741F69">
          <w:rPr>
            <w:rFonts w:hint="eastAsia" w:ascii="黑体" w:hAnsi="黑体" w:eastAsia="黑体"/>
            <w:color w:val="000000" w:themeColor="text1"/>
            <w:sz w:val="22"/>
            <w:szCs w:val="22"/>
            <w:lang w:eastAsia="zh-CN"/>
          </w:rPr>
          <w:t>，</w:t>
        </w:r>
      </w:ins>
      <w:r w:rsidR="00D67A89">
        <w:rPr>
          <w:rFonts w:hint="eastAsia" w:ascii="黑体" w:hAnsi="黑体" w:eastAsia="黑体"/>
          <w:color w:val="000000" w:themeColor="text1"/>
          <w:sz w:val="22"/>
          <w:szCs w:val="22"/>
          <w:lang w:eastAsia="zh-CN"/>
        </w:rPr>
        <w:t>以及监管机构</w:t>
      </w:r>
      <w:r w:rsidRPr="002C496C">
        <w:rPr>
          <w:rFonts w:ascii="黑体" w:hAnsi="黑体" w:eastAsia="黑体"/>
          <w:color w:val="000000" w:themeColor="text1"/>
          <w:sz w:val="22"/>
          <w:szCs w:val="22"/>
          <w:lang w:eastAsia="zh-CN"/>
        </w:rPr>
        <w:t>，</w:t>
      </w:r>
      <w:ins w:author="Stella TY" w:date="2024-01-03T17:31:00Z" w:id="55">
        <w:r w:rsidR="00741F69">
          <w:rPr>
            <w:rFonts w:hint="eastAsia" w:ascii="黑体" w:hAnsi="黑体" w:eastAsia="黑体"/>
            <w:color w:val="000000" w:themeColor="text1"/>
            <w:sz w:val="22"/>
            <w:szCs w:val="22"/>
            <w:lang w:eastAsia="zh-CN"/>
          </w:rPr>
          <w:t>在充分了解和理解以下内容后参考和使用</w:t>
        </w:r>
      </w:ins>
      <w:del w:author="Stella TY" w:date="2024-01-03T17:31:00Z" w:id="56">
        <w:r w:rsidRPr="002C496C" w:rsidDel="00741F69">
          <w:rPr>
            <w:rFonts w:ascii="黑体" w:hAnsi="黑体" w:eastAsia="黑体"/>
            <w:color w:val="000000" w:themeColor="text1"/>
            <w:sz w:val="22"/>
            <w:szCs w:val="22"/>
            <w:lang w:eastAsia="zh-CN"/>
          </w:rPr>
          <w:delText>使用</w:delText>
        </w:r>
      </w:del>
      <w:r w:rsidRPr="002C496C">
        <w:rPr>
          <w:rFonts w:ascii="黑体" w:hAnsi="黑体" w:eastAsia="黑体"/>
          <w:color w:val="000000" w:themeColor="text1"/>
          <w:sz w:val="22"/>
          <w:szCs w:val="22"/>
          <w:lang w:eastAsia="zh-CN"/>
        </w:rPr>
        <w:t>：</w:t>
      </w:r>
    </w:p>
    <w:p w:rsidRPr="002C496C" w:rsidR="00857D90" w:rsidP="002C496C" w:rsidRDefault="00857D90" w14:paraId="0FC2F055" w14:textId="3AF9DB2E">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服务机构所提供服务的性质</w:t>
      </w:r>
      <w:r w:rsidR="008803DC">
        <w:rPr>
          <w:rFonts w:hint="eastAsia" w:ascii="黑体" w:hAnsi="黑体" w:eastAsia="黑体"/>
          <w:color w:val="000000" w:themeColor="text1"/>
          <w:sz w:val="22"/>
          <w:szCs w:val="22"/>
          <w:lang w:eastAsia="zh-CN"/>
        </w:rPr>
        <w:t>。</w:t>
      </w:r>
    </w:p>
    <w:p w:rsidRPr="002C496C" w:rsidR="00857D90" w:rsidP="002C496C" w:rsidRDefault="00857D90" w14:paraId="448A9EDB" w14:textId="5EAB9C89">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服务机构的体系如何与用户</w:t>
      </w:r>
      <w:r w:rsidR="00253487">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或其他第三方交互</w:t>
      </w:r>
      <w:r w:rsidR="008803DC">
        <w:rPr>
          <w:rFonts w:hint="eastAsia" w:ascii="黑体" w:hAnsi="黑体" w:eastAsia="黑体"/>
          <w:color w:val="000000" w:themeColor="text1"/>
          <w:sz w:val="22"/>
          <w:szCs w:val="22"/>
          <w:lang w:eastAsia="zh-CN"/>
        </w:rPr>
        <w:t>。</w:t>
      </w:r>
    </w:p>
    <w:p w:rsidR="00857D90" w:rsidP="002C496C" w:rsidRDefault="00857D90" w14:paraId="14FD1752" w14:textId="2C28FABF">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rPr>
      </w:pPr>
      <w:proofErr w:type="spellStart"/>
      <w:r w:rsidRPr="002C496C">
        <w:rPr>
          <w:rFonts w:ascii="黑体" w:hAnsi="黑体" w:eastAsia="黑体"/>
          <w:color w:val="000000" w:themeColor="text1"/>
          <w:sz w:val="22"/>
          <w:szCs w:val="22"/>
        </w:rPr>
        <w:t>内部控制及其局限性</w:t>
      </w:r>
      <w:proofErr w:type="spellEnd"/>
      <w:r w:rsidR="008803DC">
        <w:rPr>
          <w:rFonts w:hint="eastAsia" w:ascii="黑体" w:hAnsi="黑体" w:eastAsia="黑体"/>
          <w:color w:val="000000" w:themeColor="text1"/>
          <w:sz w:val="22"/>
          <w:szCs w:val="22"/>
          <w:lang w:eastAsia="zh-CN"/>
        </w:rPr>
        <w:t>。</w:t>
      </w:r>
    </w:p>
    <w:p w:rsidRPr="002C496C" w:rsidR="004033BB" w:rsidP="002C496C" w:rsidRDefault="004033BB" w14:paraId="1DEF58DF" w14:textId="5C1C3B6A">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commentRangeStart w:id="57"/>
      <w:r>
        <w:rPr>
          <w:rFonts w:hint="eastAsia" w:ascii="黑体" w:hAnsi="黑体" w:eastAsia="黑体"/>
          <w:color w:val="000000" w:themeColor="text1"/>
          <w:sz w:val="22"/>
          <w:szCs w:val="22"/>
          <w:lang w:eastAsia="zh-CN"/>
        </w:rPr>
        <w:t>为实现服务机构所作出的服务承诺和体系要求所预期的用户实体补充性控制</w:t>
      </w:r>
      <w:r w:rsidR="00676DFF">
        <w:rPr>
          <w:rFonts w:hint="eastAsia" w:ascii="黑体" w:hAnsi="黑体" w:eastAsia="黑体"/>
          <w:color w:val="000000" w:themeColor="text1"/>
          <w:sz w:val="22"/>
          <w:szCs w:val="22"/>
          <w:lang w:eastAsia="zh-CN"/>
        </w:rPr>
        <w:t>以及该等控制如何与服务机构相关控制交互。</w:t>
      </w:r>
      <w:commentRangeEnd w:id="57"/>
      <w:r w:rsidR="005254FF">
        <w:rPr>
          <w:rStyle w:val="aa"/>
        </w:rPr>
        <w:commentReference w:id="57"/>
      </w:r>
    </w:p>
    <w:p w:rsidRPr="002C496C" w:rsidR="00857D90" w:rsidP="002C496C" w:rsidRDefault="00857D90" w14:paraId="4C745D82" w14:textId="12DDCD20">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用户</w:t>
      </w:r>
      <w:r w:rsidR="00D55D0E">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的责任及用户</w:t>
      </w:r>
      <w:r w:rsidR="00D55D0E">
        <w:rPr>
          <w:rFonts w:hint="eastAsia" w:ascii="黑体" w:hAnsi="黑体" w:eastAsia="黑体"/>
          <w:color w:val="000000" w:themeColor="text1"/>
          <w:sz w:val="22"/>
          <w:szCs w:val="22"/>
          <w:lang w:eastAsia="zh-CN"/>
        </w:rPr>
        <w:t>实体</w:t>
      </w:r>
      <w:r w:rsidRPr="002C496C">
        <w:rPr>
          <w:rFonts w:ascii="黑体" w:hAnsi="黑体" w:eastAsia="黑体"/>
          <w:color w:val="000000" w:themeColor="text1"/>
          <w:sz w:val="22"/>
          <w:szCs w:val="22"/>
          <w:lang w:eastAsia="zh-CN"/>
        </w:rPr>
        <w:t>如何与服务机构相关控制交互</w:t>
      </w:r>
      <w:r w:rsidR="008803DC">
        <w:rPr>
          <w:rFonts w:hint="eastAsia" w:ascii="黑体" w:hAnsi="黑体" w:eastAsia="黑体"/>
          <w:color w:val="000000" w:themeColor="text1"/>
          <w:sz w:val="22"/>
          <w:szCs w:val="22"/>
          <w:lang w:eastAsia="zh-CN"/>
        </w:rPr>
        <w:t>。</w:t>
      </w:r>
    </w:p>
    <w:p w:rsidRPr="002C496C" w:rsidR="00857D90" w:rsidP="002C496C" w:rsidRDefault="00857D90" w14:paraId="27343153" w14:textId="0F4E71E5">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适用的可信服务标准</w:t>
      </w:r>
      <w:r w:rsidR="008803DC">
        <w:rPr>
          <w:rFonts w:hint="eastAsia" w:ascii="黑体" w:hAnsi="黑体" w:eastAsia="黑体"/>
          <w:color w:val="000000" w:themeColor="text1"/>
          <w:sz w:val="22"/>
          <w:szCs w:val="22"/>
          <w:lang w:eastAsia="zh-CN"/>
        </w:rPr>
        <w:t>。</w:t>
      </w:r>
    </w:p>
    <w:p w:rsidRPr="002C496C" w:rsidR="00857D90" w:rsidP="002C496C" w:rsidRDefault="00857D90" w14:paraId="1855029D" w14:textId="77777777">
      <w:pPr>
        <w:widowControl w:val="0"/>
        <w:numPr>
          <w:ilvl w:val="0"/>
          <w:numId w:val="12"/>
        </w:numPr>
        <w:overflowPunct/>
        <w:autoSpaceDE/>
        <w:autoSpaceDN/>
        <w:snapToGrid w:val="0"/>
        <w:spacing w:line="276" w:lineRule="auto"/>
        <w:jc w:val="both"/>
        <w:textAlignment w:val="auto"/>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可能影响服务机构的服务承诺和体系要求得以实现的风险以及所设控制如何化解这些风险。</w:t>
      </w:r>
    </w:p>
    <w:p w:rsidRPr="002C496C" w:rsidR="00857D90" w:rsidP="002C496C" w:rsidRDefault="00857D90" w14:paraId="10520320" w14:textId="77777777">
      <w:pPr>
        <w:widowControl w:val="0"/>
        <w:snapToGrid w:val="0"/>
        <w:spacing w:line="276" w:lineRule="auto"/>
        <w:ind w:left="720"/>
        <w:jc w:val="both"/>
        <w:rPr>
          <w:rFonts w:hint="eastAsia" w:ascii="黑体" w:hAnsi="黑体" w:eastAsia="黑体"/>
          <w:color w:val="000000" w:themeColor="text1"/>
          <w:sz w:val="22"/>
          <w:szCs w:val="22"/>
          <w:lang w:eastAsia="zh-CN"/>
        </w:rPr>
      </w:pPr>
    </w:p>
    <w:p w:rsidRPr="002C496C" w:rsidR="00857D90" w:rsidP="002C496C" w:rsidRDefault="00857D90" w14:paraId="354E9E0B" w14:textId="06AEE590">
      <w:pPr>
        <w:widowControl w:val="0"/>
        <w:snapToGrid w:val="0"/>
        <w:spacing w:line="276" w:lineRule="auto"/>
        <w:jc w:val="both"/>
        <w:rPr>
          <w:rFonts w:hint="eastAsia" w:ascii="黑体" w:hAnsi="黑体" w:eastAsia="黑体"/>
          <w:color w:val="000000" w:themeColor="text1"/>
          <w:sz w:val="22"/>
          <w:szCs w:val="22"/>
          <w:lang w:eastAsia="zh-CN"/>
        </w:rPr>
      </w:pPr>
      <w:r w:rsidRPr="002C496C">
        <w:rPr>
          <w:rFonts w:ascii="黑体" w:hAnsi="黑体" w:eastAsia="黑体"/>
          <w:color w:val="000000" w:themeColor="text1"/>
          <w:sz w:val="22"/>
          <w:szCs w:val="22"/>
          <w:lang w:eastAsia="zh-CN"/>
        </w:rPr>
        <w:t>本报告无意且不应被非上述特定方使用。</w:t>
      </w:r>
    </w:p>
    <w:p w:rsidRPr="002C496C" w:rsidR="001C09F9" w:rsidP="002C496C" w:rsidRDefault="001C09F9" w14:paraId="7EA96E12" w14:textId="44F0A18C">
      <w:pPr>
        <w:widowControl w:val="0"/>
        <w:snapToGrid w:val="0"/>
        <w:spacing w:line="276" w:lineRule="auto"/>
        <w:jc w:val="both"/>
        <w:rPr>
          <w:rFonts w:hint="eastAsia" w:ascii="黑体" w:hAnsi="黑体" w:eastAsia="黑体"/>
          <w:color w:val="000000" w:themeColor="text1"/>
          <w:sz w:val="22"/>
          <w:szCs w:val="22"/>
          <w:lang w:eastAsia="zh-CN"/>
        </w:rPr>
      </w:pPr>
    </w:p>
    <w:p w:rsidR="00236750" w:rsidP="002C496C" w:rsidRDefault="00236750" w14:paraId="679150FA" w14:textId="55BBC840">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001500ED" w:rsidP="002C496C" w:rsidRDefault="001500ED" w14:paraId="50C7C5C8"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001500ED" w:rsidP="002C496C" w:rsidRDefault="001500ED" w14:paraId="38C5F514"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1500ED" w:rsidP="002C496C" w:rsidRDefault="001500ED" w14:paraId="4BA80E64"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1FFE21B5" w14:textId="735FEA2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41A6CC5C" w14:textId="36FAB85E">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C56D9E" w:rsidP="002C496C" w:rsidRDefault="00C56D9E" w14:paraId="4B7FCAE9" w14:textId="77777777">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bidi="he-IL"/>
        </w:rPr>
      </w:pPr>
    </w:p>
    <w:p w:rsidRPr="002C496C" w:rsidR="00236750" w:rsidP="002C496C" w:rsidRDefault="00236750" w14:paraId="4CDC781D" w14:textId="77777777">
      <w:pPr>
        <w:widowControl w:val="0"/>
        <w:snapToGrid w:val="0"/>
        <w:spacing w:line="276" w:lineRule="auto"/>
        <w:jc w:val="both"/>
        <w:rPr>
          <w:rFonts w:hint="eastAsia" w:ascii="黑体" w:hAnsi="黑体" w:eastAsia="黑体"/>
          <w:b/>
          <w:sz w:val="22"/>
          <w:szCs w:val="22"/>
          <w:lang w:eastAsia="zh-CN"/>
        </w:rPr>
      </w:pPr>
      <w:commentRangeStart w:id="58"/>
      <w:r w:rsidRPr="002C496C">
        <w:rPr>
          <w:rFonts w:ascii="黑体" w:hAnsi="黑体" w:eastAsia="黑体"/>
          <w:b/>
          <w:sz w:val="22"/>
          <w:szCs w:val="22"/>
          <w:lang w:eastAsia="zh-CN" w:bidi="he-IL"/>
        </w:rPr>
        <w:t>安永华明会计师事务所（特殊普通合伙）上海分所</w:t>
      </w:r>
      <w:r w:rsidRPr="002C496C">
        <w:rPr>
          <w:rFonts w:hint="eastAsia" w:ascii="黑体" w:hAnsi="黑体" w:eastAsia="黑体"/>
          <w:b/>
          <w:sz w:val="22"/>
          <w:szCs w:val="22"/>
          <w:lang w:eastAsia="zh-CN" w:bidi="he-IL"/>
        </w:rPr>
        <w:t>【或</w:t>
      </w:r>
      <w:r w:rsidRPr="002C496C">
        <w:rPr>
          <w:rFonts w:ascii="黑体" w:hAnsi="黑体" w:eastAsia="黑体"/>
          <w:b/>
          <w:sz w:val="22"/>
          <w:szCs w:val="22"/>
          <w:lang w:eastAsia="zh-CN"/>
        </w:rPr>
        <w:t>安永华明会计师事务所（特殊普通合伙）</w:t>
      </w:r>
      <w:r w:rsidRPr="002C496C">
        <w:rPr>
          <w:rFonts w:hint="eastAsia" w:ascii="黑体" w:hAnsi="黑体" w:eastAsia="黑体"/>
          <w:b/>
          <w:sz w:val="22"/>
          <w:szCs w:val="22"/>
          <w:lang w:eastAsia="zh-CN"/>
        </w:rPr>
        <w:t>】</w:t>
      </w:r>
    </w:p>
    <w:p w:rsidRPr="002C496C" w:rsidR="00236750" w:rsidP="002C496C" w:rsidRDefault="00236750" w14:paraId="40F8BC96" w14:textId="77777777">
      <w:pPr>
        <w:widowControl w:val="0"/>
        <w:tabs>
          <w:tab w:val="left" w:pos="360"/>
          <w:tab w:val="left" w:pos="720"/>
          <w:tab w:val="left" w:pos="1080"/>
          <w:tab w:val="left" w:pos="1440"/>
        </w:tabs>
        <w:snapToGrid w:val="0"/>
        <w:spacing w:line="276" w:lineRule="auto"/>
        <w:jc w:val="both"/>
        <w:rPr>
          <w:rFonts w:hint="eastAsia" w:ascii="黑体" w:hAnsi="黑体" w:eastAsia="黑体"/>
          <w:b/>
          <w:sz w:val="22"/>
          <w:szCs w:val="22"/>
          <w:lang w:eastAsia="zh-CN" w:bidi="he-IL"/>
        </w:rPr>
      </w:pPr>
      <w:r w:rsidRPr="002C496C">
        <w:rPr>
          <w:rFonts w:ascii="黑体" w:hAnsi="黑体" w:eastAsia="黑体"/>
          <w:b/>
          <w:sz w:val="22"/>
          <w:szCs w:val="22"/>
          <w:lang w:eastAsia="zh-CN" w:bidi="he-IL"/>
        </w:rPr>
        <w:t>【报告日】</w:t>
      </w:r>
    </w:p>
    <w:p w:rsidRPr="002C496C" w:rsidR="00857D90" w:rsidP="001500ED" w:rsidRDefault="00236750" w14:paraId="6E1CC298" w14:textId="73A1D37C">
      <w:pPr>
        <w:widowControl w:val="0"/>
        <w:tabs>
          <w:tab w:val="left" w:pos="360"/>
          <w:tab w:val="left" w:pos="720"/>
          <w:tab w:val="left" w:pos="1080"/>
          <w:tab w:val="left" w:pos="1440"/>
        </w:tabs>
        <w:snapToGrid w:val="0"/>
        <w:spacing w:line="276" w:lineRule="auto"/>
        <w:jc w:val="both"/>
        <w:rPr>
          <w:rFonts w:hint="eastAsia" w:ascii="黑体" w:hAnsi="黑体" w:eastAsia="黑体"/>
          <w:sz w:val="22"/>
          <w:szCs w:val="22"/>
          <w:lang w:eastAsia="zh-CN"/>
        </w:rPr>
      </w:pPr>
      <w:r w:rsidRPr="002C496C">
        <w:rPr>
          <w:rFonts w:ascii="黑体" w:hAnsi="黑体" w:eastAsia="黑体"/>
          <w:b/>
          <w:sz w:val="22"/>
          <w:szCs w:val="22"/>
          <w:lang w:eastAsia="zh-CN" w:bidi="he-IL"/>
        </w:rPr>
        <w:t>中国</w:t>
      </w:r>
      <w:r w:rsidRPr="002C496C">
        <w:rPr>
          <w:rFonts w:hint="eastAsia" w:ascii="黑体" w:hAnsi="黑体" w:eastAsia="黑体"/>
          <w:b/>
          <w:sz w:val="22"/>
          <w:szCs w:val="22"/>
          <w:lang w:eastAsia="zh-CN" w:bidi="he-IL"/>
        </w:rPr>
        <w:t xml:space="preserve"> </w:t>
      </w:r>
      <w:r w:rsidRPr="002C496C">
        <w:rPr>
          <w:rFonts w:ascii="黑体" w:hAnsi="黑体" w:eastAsia="黑体"/>
          <w:b/>
          <w:sz w:val="22"/>
          <w:szCs w:val="22"/>
          <w:lang w:eastAsia="zh-CN" w:bidi="he-IL"/>
        </w:rPr>
        <w:t>上</w:t>
      </w:r>
      <w:r w:rsidRPr="002C496C">
        <w:rPr>
          <w:rFonts w:hint="eastAsia" w:ascii="黑体" w:hAnsi="黑体" w:eastAsia="黑体"/>
          <w:b/>
          <w:sz w:val="22"/>
          <w:szCs w:val="22"/>
          <w:lang w:eastAsia="zh-CN" w:bidi="he-IL"/>
        </w:rPr>
        <w:t>海【或中国 北京</w:t>
      </w:r>
      <w:r w:rsidR="001500ED">
        <w:rPr>
          <w:rFonts w:hint="eastAsia" w:ascii="黑体" w:hAnsi="黑体" w:eastAsia="黑体"/>
          <w:b/>
          <w:sz w:val="22"/>
          <w:szCs w:val="22"/>
          <w:lang w:eastAsia="zh-CN" w:bidi="he-IL"/>
        </w:rPr>
        <w:t>或中国 深圳</w:t>
      </w:r>
      <w:r w:rsidRPr="002C496C">
        <w:rPr>
          <w:rFonts w:hint="eastAsia" w:ascii="黑体" w:hAnsi="黑体" w:eastAsia="黑体"/>
          <w:b/>
          <w:sz w:val="22"/>
          <w:szCs w:val="22"/>
          <w:lang w:eastAsia="zh-CN" w:bidi="he-IL"/>
        </w:rPr>
        <w:t>】</w:t>
      </w:r>
      <w:commentRangeEnd w:id="58"/>
      <w:r w:rsidRPr="002C496C">
        <w:rPr>
          <w:rStyle w:val="aa"/>
          <w:rFonts w:ascii="黑体" w:hAnsi="黑体" w:eastAsia="黑体"/>
          <w:sz w:val="22"/>
          <w:szCs w:val="22"/>
        </w:rPr>
        <w:commentReference w:id="58"/>
      </w:r>
    </w:p>
    <w:sectPr w:rsidRPr="002C496C" w:rsidR="00857D90" w:rsidSect="002C496C">
      <w:footerReference w:type="default" r:id="rId15"/>
      <w:footerReference w:type="first" r:id="rId16"/>
      <w:pgSz w:w="11906" w:h="16838" w:orient="portrait"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JZ" w:author="Eric J Zhao" w:date="2022-03-25T14:26:00Z" w:id="0">
    <w:p w:rsidRPr="00D056F5" w:rsidR="00EF46F4" w:rsidP="00EF46F4" w:rsidRDefault="00EF46F4" w14:paraId="1737A35F"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注：文档首页空4-5行，之后每页空1行，以避免被报告纸的EY</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logo遮挡</w:t>
      </w:r>
    </w:p>
  </w:comment>
  <w:comment w:initials="VG" w:author="Vic Gong" w:date="2023-08-07T14:37:00Z" w:id="1">
    <w:p w:rsidRPr="009174B2" w:rsidR="00081DB7" w:rsidRDefault="00081DB7" w14:paraId="271C140F" w14:textId="43A87301">
      <w:pPr>
        <w:pStyle w:val="ab"/>
        <w:rPr>
          <w:rFonts w:hint="eastAsia" w:ascii="黑体" w:hAnsi="黑体" w:eastAsia="黑体"/>
          <w:lang w:eastAsia="zh-CN"/>
        </w:rPr>
      </w:pPr>
      <w:r>
        <w:rPr>
          <w:rStyle w:val="aa"/>
        </w:rPr>
        <w:annotationRef/>
      </w:r>
      <w:r w:rsidRPr="009174B2" w:rsidR="00D334D8">
        <w:rPr>
          <w:rFonts w:hint="eastAsia" w:ascii="黑体" w:hAnsi="黑体" w:eastAsia="黑体"/>
          <w:lang w:eastAsia="zh-CN"/>
        </w:rPr>
        <w:t>注：</w:t>
      </w:r>
      <w:r w:rsidRPr="009174B2" w:rsidR="009174B2">
        <w:rPr>
          <w:rFonts w:hint="eastAsia" w:ascii="黑体" w:hAnsi="黑体" w:eastAsia="黑体"/>
          <w:lang w:eastAsia="zh-CN"/>
        </w:rPr>
        <w:t>或管理层</w:t>
      </w:r>
    </w:p>
  </w:comment>
  <w:comment w:initials="ENZ" w:author="Evelyn N Zhang" w:date="2023-05-19T17:23:00Z" w:id="2">
    <w:p w:rsidRPr="00D056F5" w:rsidR="00CA1BE1" w:rsidRDefault="00CA1BE1" w14:paraId="6B1C151D" w14:textId="575ABC9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注：每个小标题距离上文空两行</w:t>
      </w:r>
    </w:p>
  </w:comment>
  <w:comment w:initials="ENZ" w:author="Evelyn N Zhang" w:date="2023-05-19T17:27:00Z" w:id="4">
    <w:p w:rsidRPr="00D056F5" w:rsidR="002D0B90" w:rsidRDefault="002D0B90" w14:paraId="1FDFD76A" w14:textId="3D0DEFED">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注：斜体字与Management</w:t>
      </w:r>
      <w:r w:rsidRPr="00D056F5">
        <w:rPr>
          <w:rFonts w:ascii="黑体" w:hAnsi="黑体" w:eastAsia="黑体"/>
          <w:sz w:val="22"/>
          <w:szCs w:val="22"/>
        </w:rPr>
        <w:t xml:space="preserve"> Assertion</w:t>
      </w:r>
      <w:r w:rsidRPr="00D056F5">
        <w:rPr>
          <w:rFonts w:hint="eastAsia" w:ascii="黑体" w:hAnsi="黑体" w:eastAsia="黑体"/>
          <w:sz w:val="22"/>
          <w:szCs w:val="22"/>
          <w:lang w:eastAsia="zh-CN"/>
        </w:rPr>
        <w:t>&amp;报告封面保持一致</w:t>
      </w:r>
    </w:p>
  </w:comment>
  <w:comment w:initials="FFC" w:author="Faye FN Cheng" w:date="2022-03-28T19:54:00Z" w:id="5">
    <w:p w:rsidRPr="00D056F5" w:rsidR="00EF46F4" w:rsidP="00EF46F4" w:rsidRDefault="00EF46F4" w14:paraId="3FC7DE53"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注：选择适用的可信服务标准</w:t>
      </w:r>
    </w:p>
  </w:comment>
  <w:comment w:initials="FFC" w:author="Faye FN Cheng" w:date="2022-03-28T19:54:00Z" w:id="10">
    <w:p w:rsidRPr="00D056F5" w:rsidR="00EF46F4" w:rsidP="00EF46F4" w:rsidRDefault="00EF46F4" w14:paraId="114485C1" w14:textId="77777777">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注：选择适用的可信服务标准</w:t>
      </w:r>
    </w:p>
  </w:comment>
  <w:comment w:initials="FFC" w:author="Faye FN Cheng" w:date="2022-03-29T14:17:00Z" w:id="11">
    <w:p w:rsidRPr="00D056F5" w:rsidR="001C09F9" w:rsidRDefault="001C09F9" w14:paraId="714C231E" w14:textId="3DF99609">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注：若无用户补偿性控制，则删除</w:t>
      </w:r>
    </w:p>
  </w:comment>
  <w:comment w:initials="ENZ" w:author="Evelyn N Zhang" w:date="2023-05-19T17:34:00Z" w:id="12">
    <w:p w:rsidRPr="00D056F5" w:rsidR="001065BD" w:rsidRDefault="001065BD" w14:paraId="4DC7E3CB" w14:textId="252506ED">
      <w:pPr>
        <w:pStyle w:val="ab"/>
        <w:rPr>
          <w:rFonts w:hint="eastAsia" w:ascii="黑体" w:hAnsi="黑体" w:eastAsia="黑体"/>
          <w:sz w:val="22"/>
          <w:szCs w:val="22"/>
        </w:rPr>
      </w:pPr>
      <w:r w:rsidRPr="00D056F5">
        <w:rPr>
          <w:rStyle w:val="aa"/>
          <w:rFonts w:ascii="黑体" w:hAnsi="黑体" w:eastAsia="黑体"/>
          <w:sz w:val="22"/>
          <w:szCs w:val="22"/>
        </w:rPr>
        <w:annotationRef/>
      </w:r>
      <w:r w:rsidR="004E024E">
        <w:rPr>
          <w:rFonts w:hint="eastAsia" w:ascii="等线" w:hAnsi="等线" w:eastAsia="等线"/>
        </w:rPr>
        <w:t>注：如果是single user entity报告，则“该等”要调整为“该”</w:t>
      </w:r>
    </w:p>
  </w:comment>
  <w:comment w:initials="FFC" w:author="Faye FN Cheng" w:date="2022-03-29T14:18:00Z" w:id="13">
    <w:p w:rsidRPr="00D056F5" w:rsidR="001C09F9" w:rsidRDefault="001C09F9" w14:paraId="7955217D" w14:textId="7FBB27C8">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注：若无Other</w:t>
      </w:r>
      <w:r w:rsidRPr="00D056F5">
        <w:rPr>
          <w:rFonts w:ascii="黑体" w:hAnsi="黑体" w:eastAsia="黑体"/>
          <w:sz w:val="22"/>
          <w:szCs w:val="22"/>
          <w:lang w:eastAsia="zh-CN"/>
        </w:rPr>
        <w:t xml:space="preserve"> Information</w:t>
      </w:r>
      <w:r w:rsidRPr="00D056F5">
        <w:rPr>
          <w:rFonts w:hint="eastAsia" w:ascii="黑体" w:hAnsi="黑体" w:eastAsia="黑体"/>
          <w:sz w:val="22"/>
          <w:szCs w:val="22"/>
          <w:lang w:eastAsia="zh-CN"/>
        </w:rPr>
        <w:t>这一章节，则删除这段</w:t>
      </w:r>
    </w:p>
  </w:comment>
  <w:comment w:initials="FFC" w:author="Faye FN Cheng" w:date="2022-03-29T14:18:00Z" w:id="14">
    <w:p w:rsidRPr="00D056F5" w:rsidR="001C09F9" w:rsidRDefault="001C09F9" w14:paraId="3AFF3A03" w14:textId="0031E78B">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w:t>
      </w:r>
      <w:bookmarkStart w:name="_Hlk99113162" w:id="15"/>
      <w:r w:rsidRPr="00D056F5">
        <w:rPr>
          <w:rFonts w:hint="eastAsia" w:ascii="黑体" w:hAnsi="黑体" w:eastAsia="黑体"/>
          <w:sz w:val="22"/>
          <w:szCs w:val="22"/>
          <w:lang w:eastAsia="zh-CN"/>
        </w:rPr>
        <w:t>确保和报告正文的序号以及文字保持一致</w:t>
      </w:r>
      <w:bookmarkEnd w:id="15"/>
    </w:p>
  </w:comment>
  <w:comment w:initials="FFC" w:author="Faye FN Cheng" w:date="2022-03-29T14:18:00Z" w:id="17">
    <w:p w:rsidRPr="00D056F5" w:rsidR="001C09F9" w:rsidRDefault="001C09F9" w14:paraId="3DE58CFC" w14:textId="05F0764E">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注：确保和报告正文的序号以及文字保持一致</w:t>
      </w:r>
    </w:p>
  </w:comment>
  <w:comment w:initials="FX" w:author="Fiona Xie" w:date="2025-08-05T15:35:00Z" w:id="29">
    <w:p w:rsidR="00993E1A" w:rsidP="00993E1A" w:rsidRDefault="00993E1A" w14:paraId="5340CF23" w14:textId="77777777">
      <w:pPr>
        <w:pStyle w:val="ab"/>
      </w:pPr>
      <w:r>
        <w:rPr>
          <w:rStyle w:val="aa"/>
        </w:rPr>
        <w:annotationRef/>
      </w:r>
      <w:r>
        <w:t>如果</w:t>
      </w:r>
      <w:r>
        <w:t>subject matter</w:t>
      </w:r>
      <w:r>
        <w:t>中某部分使用到了</w:t>
      </w:r>
      <w:r>
        <w:t>AI</w:t>
      </w:r>
      <w:r>
        <w:t>技术，但我们的审计范围不包含</w:t>
      </w:r>
      <w:r>
        <w:t>AI</w:t>
      </w:r>
      <w:r>
        <w:t>技术的特定功能，则需</w:t>
      </w:r>
      <w:r>
        <w:t xml:space="preserve"> </w:t>
      </w:r>
      <w:r>
        <w:t>添加这段话。</w:t>
      </w:r>
    </w:p>
    <w:p w:rsidR="00993E1A" w:rsidP="00993E1A" w:rsidRDefault="00993E1A" w14:paraId="78574C13" w14:textId="77777777">
      <w:pPr>
        <w:pStyle w:val="ab"/>
      </w:pPr>
      <w:r>
        <w:t>如果</w:t>
      </w:r>
      <w:r>
        <w:t>subject matter</w:t>
      </w:r>
      <w:r>
        <w:t>不涉及</w:t>
      </w:r>
      <w:r>
        <w:t>AI</w:t>
      </w:r>
      <w:r>
        <w:t>技术，则不需要添加这段话。</w:t>
      </w:r>
    </w:p>
  </w:comment>
  <w:comment w:initials="ENZ" w:author="Evelyn N Zhang" w:date="2023-05-19T17:32:00Z" w:id="40">
    <w:p w:rsidRPr="00D056F5" w:rsidR="00C56D9E" w:rsidRDefault="00C56D9E" w14:paraId="40F873E4" w14:textId="33D4A4E5">
      <w:pPr>
        <w:pStyle w:val="ab"/>
        <w:rPr>
          <w:rFonts w:hint="eastAsia" w:ascii="黑体" w:hAnsi="黑体" w:eastAsia="黑体"/>
          <w:sz w:val="22"/>
          <w:szCs w:val="22"/>
        </w:rPr>
      </w:pPr>
      <w:r w:rsidRPr="00D056F5">
        <w:rPr>
          <w:rStyle w:val="aa"/>
          <w:rFonts w:ascii="黑体" w:hAnsi="黑体" w:eastAsia="黑体"/>
          <w:sz w:val="22"/>
          <w:szCs w:val="22"/>
        </w:rPr>
        <w:annotationRef/>
      </w:r>
      <w:r w:rsidRPr="00D056F5">
        <w:rPr>
          <w:rFonts w:hint="eastAsia" w:ascii="黑体" w:hAnsi="黑体" w:eastAsia="黑体"/>
          <w:sz w:val="22"/>
          <w:szCs w:val="22"/>
        </w:rPr>
        <w:t>注：如果是Single</w:t>
      </w:r>
      <w:r w:rsidRPr="00D056F5">
        <w:rPr>
          <w:rFonts w:ascii="黑体" w:hAnsi="黑体" w:eastAsia="黑体"/>
          <w:sz w:val="22"/>
          <w:szCs w:val="22"/>
        </w:rPr>
        <w:t xml:space="preserve"> </w:t>
      </w:r>
      <w:r w:rsidRPr="00D056F5">
        <w:rPr>
          <w:rFonts w:hint="eastAsia" w:ascii="黑体" w:hAnsi="黑体" w:eastAsia="黑体"/>
          <w:sz w:val="22"/>
          <w:szCs w:val="22"/>
        </w:rPr>
        <w:t>User</w:t>
      </w:r>
      <w:r w:rsidRPr="00D056F5">
        <w:rPr>
          <w:rFonts w:ascii="黑体" w:hAnsi="黑体" w:eastAsia="黑体"/>
          <w:sz w:val="22"/>
          <w:szCs w:val="22"/>
        </w:rPr>
        <w:t xml:space="preserve"> </w:t>
      </w:r>
      <w:r w:rsidRPr="00D056F5">
        <w:rPr>
          <w:rFonts w:hint="eastAsia" w:ascii="黑体" w:hAnsi="黑体" w:eastAsia="黑体"/>
          <w:sz w:val="22"/>
          <w:szCs w:val="22"/>
        </w:rPr>
        <w:t>Entity</w:t>
      </w:r>
      <w:r w:rsidRPr="00D056F5">
        <w:rPr>
          <w:rFonts w:ascii="黑体" w:hAnsi="黑体" w:eastAsia="黑体"/>
          <w:sz w:val="22"/>
          <w:szCs w:val="22"/>
        </w:rPr>
        <w:t xml:space="preserve"> </w:t>
      </w:r>
      <w:r w:rsidRPr="00D056F5">
        <w:rPr>
          <w:rFonts w:hint="eastAsia" w:ascii="黑体" w:hAnsi="黑体" w:eastAsia="黑体"/>
          <w:sz w:val="22"/>
          <w:szCs w:val="22"/>
        </w:rPr>
        <w:t>Report，则删除</w:t>
      </w:r>
    </w:p>
  </w:comment>
  <w:comment w:initials="SZ" w:author="Sally Zhong" w:date="2023-05-30T00:40:00Z" w:id="46">
    <w:p w:rsidR="005640F7" w:rsidRDefault="005640F7" w14:paraId="43D1FF53" w14:textId="36CFFD2D">
      <w:pPr>
        <w:pStyle w:val="ab"/>
        <w:rPr>
          <w:lang w:eastAsia="zh-CN"/>
        </w:rPr>
      </w:pPr>
      <w:r>
        <w:rPr>
          <w:rStyle w:val="aa"/>
        </w:rPr>
        <w:annotationRef/>
      </w:r>
      <w:r w:rsidR="00A70879">
        <w:rPr>
          <w:rFonts w:hint="eastAsia"/>
          <w:lang w:eastAsia="zh-CN"/>
        </w:rPr>
        <w:t>注：若无用户补偿性控制，则删除</w:t>
      </w:r>
    </w:p>
  </w:comment>
  <w:comment w:initials="VG" w:author="Vic Gong" w:date="2023-08-07T15:22:00Z" w:id="57">
    <w:p w:rsidRPr="005254FF" w:rsidR="005254FF" w:rsidRDefault="005254FF" w14:paraId="0121118E" w14:textId="30EA6D92">
      <w:pPr>
        <w:pStyle w:val="ab"/>
        <w:rPr>
          <w:rFonts w:hint="eastAsia" w:ascii="黑体" w:hAnsi="黑体" w:eastAsia="黑体"/>
          <w:lang w:eastAsia="zh-CN"/>
        </w:rPr>
      </w:pPr>
      <w:r>
        <w:rPr>
          <w:rStyle w:val="aa"/>
        </w:rPr>
        <w:annotationRef/>
      </w:r>
      <w:r>
        <w:rPr>
          <w:rStyle w:val="aa"/>
        </w:rPr>
        <w:annotationRef/>
      </w:r>
      <w:r w:rsidRPr="0040090D">
        <w:rPr>
          <w:rFonts w:hint="eastAsia" w:ascii="黑体" w:hAnsi="黑体" w:eastAsia="黑体"/>
          <w:sz w:val="22"/>
          <w:szCs w:val="22"/>
          <w:lang w:eastAsia="zh-CN"/>
        </w:rPr>
        <w:t>注：</w:t>
      </w:r>
      <w:r w:rsidRPr="0040090D">
        <w:rPr>
          <w:rFonts w:ascii="黑体" w:hAnsi="黑体" w:eastAsia="黑体"/>
          <w:bCs/>
          <w:sz w:val="22"/>
          <w:lang w:eastAsia="zh-CN"/>
        </w:rPr>
        <w:t>无用户</w:t>
      </w:r>
      <w:r>
        <w:rPr>
          <w:rFonts w:hint="eastAsia" w:ascii="黑体" w:hAnsi="黑体" w:eastAsia="黑体"/>
          <w:bCs/>
          <w:sz w:val="22"/>
          <w:lang w:eastAsia="zh-CN"/>
        </w:rPr>
        <w:t>实体</w:t>
      </w:r>
      <w:r w:rsidRPr="0040090D">
        <w:rPr>
          <w:rFonts w:ascii="黑体" w:hAnsi="黑体" w:eastAsia="黑体"/>
          <w:bCs/>
          <w:sz w:val="22"/>
          <w:lang w:eastAsia="zh-CN"/>
        </w:rPr>
        <w:t>补充</w:t>
      </w:r>
      <w:r w:rsidRPr="0040090D">
        <w:rPr>
          <w:rFonts w:hint="eastAsia" w:ascii="黑体" w:hAnsi="黑体" w:eastAsia="黑体"/>
          <w:bCs/>
          <w:sz w:val="22"/>
          <w:lang w:eastAsia="zh-CN"/>
        </w:rPr>
        <w:t>性</w:t>
      </w:r>
      <w:r w:rsidRPr="0040090D">
        <w:rPr>
          <w:rFonts w:ascii="黑体" w:hAnsi="黑体" w:eastAsia="黑体"/>
          <w:bCs/>
          <w:sz w:val="22"/>
          <w:lang w:eastAsia="zh-CN"/>
        </w:rPr>
        <w:t>控制</w:t>
      </w:r>
      <w:r w:rsidRPr="0040090D">
        <w:rPr>
          <w:rFonts w:hint="eastAsia" w:ascii="黑体" w:hAnsi="黑体" w:eastAsia="黑体"/>
          <w:bCs/>
          <w:sz w:val="22"/>
          <w:lang w:eastAsia="zh-CN"/>
        </w:rPr>
        <w:t>时，则delete本段</w:t>
      </w:r>
    </w:p>
  </w:comment>
  <w:comment w:initials="NHJ" w:author="Nicole H Jin" w:date="2022-03-24T14:59:00Z" w:id="58">
    <w:p w:rsidRPr="00D056F5" w:rsidR="00236750" w:rsidP="00236750" w:rsidRDefault="00236750" w14:paraId="2198365E" w14:textId="30AF7465">
      <w:pPr>
        <w:pStyle w:val="ab"/>
        <w:rPr>
          <w:rFonts w:hint="eastAsia" w:ascii="黑体" w:hAnsi="黑体" w:eastAsia="黑体"/>
          <w:sz w:val="22"/>
          <w:szCs w:val="22"/>
          <w:lang w:eastAsia="zh-CN"/>
        </w:rPr>
      </w:pPr>
      <w:r w:rsidRPr="00D056F5">
        <w:rPr>
          <w:rStyle w:val="aa"/>
          <w:rFonts w:ascii="黑体" w:hAnsi="黑体" w:eastAsia="黑体"/>
          <w:sz w:val="22"/>
          <w:szCs w:val="22"/>
        </w:rPr>
        <w:annotationRef/>
      </w:r>
      <w:r w:rsidRPr="00D056F5">
        <w:rPr>
          <w:rFonts w:hint="eastAsia" w:ascii="黑体" w:hAnsi="黑体" w:eastAsia="黑体"/>
          <w:sz w:val="22"/>
          <w:szCs w:val="22"/>
          <w:lang w:eastAsia="zh-CN"/>
        </w:rPr>
        <w:t>注：1</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落款要注意位置，不要单独一页</w:t>
      </w:r>
      <w:r w:rsidR="006219AF">
        <w:rPr>
          <w:rFonts w:hint="eastAsia" w:ascii="黑体" w:hAnsi="黑体" w:eastAsia="黑体"/>
          <w:sz w:val="22"/>
          <w:szCs w:val="22"/>
          <w:lang w:eastAsia="zh-CN"/>
        </w:rPr>
        <w:t>，也不要单独断开</w:t>
      </w:r>
      <w:r w:rsidR="0007633F">
        <w:rPr>
          <w:rFonts w:hint="eastAsia" w:ascii="黑体" w:hAnsi="黑体" w:eastAsia="黑体"/>
          <w:sz w:val="22"/>
          <w:szCs w:val="22"/>
          <w:lang w:eastAsia="zh-CN"/>
        </w:rPr>
        <w:t>，请根据实际情况进行格式调整。</w:t>
      </w:r>
    </w:p>
    <w:p w:rsidRPr="00D056F5" w:rsidR="00236750" w:rsidP="00236750" w:rsidRDefault="00236750" w14:paraId="676A8A2A" w14:textId="77777777">
      <w:pPr>
        <w:pStyle w:val="ab"/>
        <w:ind w:firstLine="480"/>
        <w:rPr>
          <w:rFonts w:hint="eastAsia" w:ascii="黑体" w:hAnsi="黑体" w:eastAsia="黑体"/>
          <w:sz w:val="22"/>
          <w:szCs w:val="22"/>
          <w:lang w:eastAsia="zh-CN"/>
        </w:rPr>
      </w:pPr>
      <w:r w:rsidRPr="00D056F5">
        <w:rPr>
          <w:rFonts w:hint="eastAsia" w:ascii="黑体" w:hAnsi="黑体" w:eastAsia="黑体"/>
          <w:sz w:val="22"/>
          <w:szCs w:val="22"/>
          <w:lang w:eastAsia="zh-CN"/>
        </w:rPr>
        <w:t>2</w:t>
      </w:r>
      <w:r w:rsidRPr="00D056F5">
        <w:rPr>
          <w:rFonts w:ascii="黑体" w:hAnsi="黑体" w:eastAsia="黑体"/>
          <w:sz w:val="22"/>
          <w:szCs w:val="22"/>
          <w:lang w:eastAsia="zh-CN"/>
        </w:rPr>
        <w:t xml:space="preserve">) </w:t>
      </w:r>
      <w:r w:rsidRPr="00D056F5">
        <w:rPr>
          <w:rFonts w:hint="eastAsia" w:ascii="黑体" w:hAnsi="黑体" w:eastAsia="黑体"/>
          <w:sz w:val="22"/>
          <w:szCs w:val="22"/>
          <w:lang w:eastAsia="zh-CN"/>
        </w:rPr>
        <w:t>根据项目选择相应的主体和地点</w:t>
      </w:r>
    </w:p>
    <w:p w:rsidRPr="00D056F5" w:rsidR="00236750" w:rsidP="00236750" w:rsidRDefault="00236750" w14:paraId="7D435B2D" w14:textId="5426A521">
      <w:pPr>
        <w:pStyle w:val="ab"/>
        <w:rPr>
          <w:rFonts w:hint="eastAsia" w:ascii="黑体" w:hAnsi="黑体" w:eastAsia="黑体"/>
          <w:sz w:val="22"/>
          <w:szCs w:val="22"/>
          <w:lang w:eastAsia="zh-CN"/>
        </w:rPr>
      </w:pPr>
      <w:r w:rsidRPr="00D056F5">
        <w:rPr>
          <w:rFonts w:ascii="黑体" w:hAnsi="黑体" w:eastAsia="黑体"/>
          <w:sz w:val="22"/>
          <w:szCs w:val="22"/>
          <w:lang w:eastAsia="zh-CN"/>
        </w:rPr>
        <w:t xml:space="preserve">3) </w:t>
      </w:r>
      <w:r w:rsidRPr="00D056F5">
        <w:rPr>
          <w:rFonts w:hint="eastAsia" w:ascii="黑体" w:hAnsi="黑体" w:eastAsia="黑体"/>
          <w:sz w:val="22"/>
          <w:szCs w:val="22"/>
          <w:lang w:eastAsia="zh-CN"/>
        </w:rPr>
        <w:t>落款须给签字人留足够的空间</w:t>
      </w:r>
      <w:r w:rsidR="00D4093B">
        <w:rPr>
          <w:rFonts w:hint="eastAsia" w:ascii="黑体" w:hAnsi="黑体" w:eastAsia="黑体"/>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7A35F" w15:done="0"/>
  <w15:commentEx w15:paraId="271C140F" w15:done="0"/>
  <w15:commentEx w15:paraId="6B1C151D" w15:done="0"/>
  <w15:commentEx w15:paraId="1FDFD76A" w15:done="0"/>
  <w15:commentEx w15:paraId="3FC7DE53" w15:done="0"/>
  <w15:commentEx w15:paraId="114485C1" w15:done="0"/>
  <w15:commentEx w15:paraId="714C231E" w15:done="0"/>
  <w15:commentEx w15:paraId="4DC7E3CB" w15:done="0"/>
  <w15:commentEx w15:paraId="7955217D" w15:done="0"/>
  <w15:commentEx w15:paraId="3AFF3A03" w15:done="0"/>
  <w15:commentEx w15:paraId="3DE58CFC" w15:done="0"/>
  <w15:commentEx w15:paraId="78574C13" w15:done="0"/>
  <w15:commentEx w15:paraId="40F873E4" w15:done="0"/>
  <w15:commentEx w15:paraId="43D1FF53" w15:done="0"/>
  <w15:commentEx w15:paraId="0121118E" w15:done="0"/>
  <w15:commentEx w15:paraId="7D435B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4F79" w16cex:dateUtc="2022-03-25T06:26:00Z"/>
  <w16cex:commentExtensible w16cex:durableId="287B8023" w16cex:dateUtc="2023-08-07T06:37:00Z"/>
  <w16cex:commentExtensible w16cex:durableId="28122F07" w16cex:dateUtc="2023-05-19T09:23:00Z"/>
  <w16cex:commentExtensible w16cex:durableId="28122FF0" w16cex:dateUtc="2023-05-19T09:27:00Z"/>
  <w16cex:commentExtensible w16cex:durableId="25ED8992" w16cex:dateUtc="2022-03-29T05:35:00Z"/>
  <w16cex:commentExtensible w16cex:durableId="25ED89EA" w16cex:dateUtc="2022-03-29T05:36:00Z"/>
  <w16cex:commentExtensible w16cex:durableId="25ED9380" w16cex:dateUtc="2022-03-29T06:17:00Z"/>
  <w16cex:commentExtensible w16cex:durableId="28123194" w16cex:dateUtc="2023-05-19T09:34:00Z"/>
  <w16cex:commentExtensible w16cex:durableId="25ED939B" w16cex:dateUtc="2022-03-29T06:18:00Z"/>
  <w16cex:commentExtensible w16cex:durableId="25ED93B1" w16cex:dateUtc="2022-03-29T06:18:00Z"/>
  <w16cex:commentExtensible w16cex:durableId="25ED93BF" w16cex:dateUtc="2022-03-29T06:18:00Z"/>
  <w16cex:commentExtensible w16cex:durableId="3BF1A518" w16cex:dateUtc="2025-08-05T07:35:00Z"/>
  <w16cex:commentExtensible w16cex:durableId="28123132" w16cex:dateUtc="2023-05-19T09:32:00Z"/>
  <w16cex:commentExtensible w16cex:durableId="281FC489" w16cex:dateUtc="2023-05-29T16:40:00Z"/>
  <w16cex:commentExtensible w16cex:durableId="287B8AB3" w16cex:dateUtc="2023-08-07T07:22: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7A35F" w16cid:durableId="25E84F79"/>
  <w16cid:commentId w16cid:paraId="271C140F" w16cid:durableId="287B8023"/>
  <w16cid:commentId w16cid:paraId="6B1C151D" w16cid:durableId="28122F07"/>
  <w16cid:commentId w16cid:paraId="1FDFD76A" w16cid:durableId="28122FF0"/>
  <w16cid:commentId w16cid:paraId="3FC7DE53" w16cid:durableId="25ED8992"/>
  <w16cid:commentId w16cid:paraId="114485C1" w16cid:durableId="25ED89EA"/>
  <w16cid:commentId w16cid:paraId="714C231E" w16cid:durableId="25ED9380"/>
  <w16cid:commentId w16cid:paraId="4DC7E3CB" w16cid:durableId="28123194"/>
  <w16cid:commentId w16cid:paraId="7955217D" w16cid:durableId="25ED939B"/>
  <w16cid:commentId w16cid:paraId="3AFF3A03" w16cid:durableId="25ED93B1"/>
  <w16cid:commentId w16cid:paraId="3DE58CFC" w16cid:durableId="25ED93BF"/>
  <w16cid:commentId w16cid:paraId="78574C13" w16cid:durableId="3BF1A518"/>
  <w16cid:commentId w16cid:paraId="40F873E4" w16cid:durableId="28123132"/>
  <w16cid:commentId w16cid:paraId="43D1FF53" w16cid:durableId="281FC489"/>
  <w16cid:commentId w16cid:paraId="0121118E" w16cid:durableId="287B8AB3"/>
  <w16cid:commentId w16cid:paraId="7D435B2D"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3B2B" w:rsidRDefault="00973B2B" w14:paraId="246A174C" w14:textId="77777777">
      <w:r>
        <w:separator/>
      </w:r>
    </w:p>
  </w:endnote>
  <w:endnote w:type="continuationSeparator" w:id="0">
    <w:p w:rsidR="00973B2B" w:rsidRDefault="00973B2B" w14:paraId="1F0D87C8" w14:textId="77777777">
      <w:r>
        <w:continuationSeparator/>
      </w:r>
    </w:p>
  </w:endnote>
  <w:endnote w:type="continuationNotice" w:id="1">
    <w:p w:rsidR="00973B2B" w:rsidRDefault="00973B2B" w14:paraId="65F16A3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XNarrow Medium">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35008" w:rsidRDefault="00435008" w14:paraId="0B4B4904" w14:textId="1DEB0153">
    <w:pPr>
      <w:pStyle w:val="a7"/>
      <w:jc w:val="right"/>
      <w:rPr>
        <w:rFonts w:ascii="Arial" w:hAnsi="Arial" w:cs="Arial"/>
        <w:sz w:val="22"/>
        <w:szCs w:val="22"/>
      </w:rPr>
    </w:pPr>
  </w:p>
  <w:p w:rsidR="00435008" w:rsidRDefault="00435008" w14:paraId="623CCD95" w14:textId="777777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35008" w:rsidP="008C5227" w:rsidRDefault="00435008" w14:paraId="2B6E6753" w14:textId="0BD431E7">
    <w:pPr>
      <w:pStyle w:val="a7"/>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r w:rsidRPr="008C5227">
      <w:rPr>
        <w:rFonts w:ascii="Arial" w:hAnsi="Arial" w:cs="Arial"/>
        <w:sz w:val="22"/>
        <w:szCs w:val="22"/>
      </w:rPr>
      <w:fldChar w:fldCharType="begin"/>
    </w:r>
    <w:r w:rsidRPr="008C5227">
      <w:rPr>
        <w:rFonts w:ascii="Arial" w:hAnsi="Arial" w:cs="Arial"/>
        <w:sz w:val="22"/>
        <w:szCs w:val="22"/>
      </w:rPr>
      <w:instrText xml:space="preserve"> PAGE   \* MERGEFORMAT </w:instrText>
    </w:r>
    <w:r w:rsidRPr="008C5227">
      <w:rPr>
        <w:rFonts w:ascii="Arial" w:hAnsi="Arial" w:cs="Arial"/>
        <w:sz w:val="22"/>
        <w:szCs w:val="22"/>
      </w:rPr>
      <w:fldChar w:fldCharType="separate"/>
    </w:r>
    <w:r>
      <w:rPr>
        <w:rFonts w:ascii="Arial" w:hAnsi="Arial" w:cs="Arial"/>
        <w:noProof/>
        <w:sz w:val="22"/>
        <w:szCs w:val="22"/>
      </w:rPr>
      <w:t>1</w:t>
    </w:r>
    <w:r w:rsidRPr="008C5227">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3B2B" w:rsidRDefault="00973B2B" w14:paraId="274E44A0" w14:textId="77777777"/>
  </w:footnote>
  <w:footnote w:type="continuationSeparator" w:id="0">
    <w:p w:rsidR="00973B2B" w:rsidRDefault="00973B2B" w14:paraId="4ACED6FA" w14:textId="77777777">
      <w:r>
        <w:continuationSeparator/>
      </w:r>
    </w:p>
  </w:footnote>
  <w:footnote w:type="continuationNotice" w:id="1">
    <w:p w:rsidR="00973B2B" w:rsidRDefault="00973B2B" w14:paraId="1088B153"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036A"/>
    <w:multiLevelType w:val="hybridMultilevel"/>
    <w:tmpl w:val="77208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E32C0"/>
    <w:multiLevelType w:val="singleLevel"/>
    <w:tmpl w:val="F762010E"/>
    <w:lvl w:ilvl="0">
      <w:start w:val="1"/>
      <w:numFmt w:val="upperLetter"/>
      <w:lvlText w:val="(%1)"/>
      <w:legacy w:legacy="1" w:legacySpace="0" w:legacyIndent="360"/>
      <w:lvlJc w:val="left"/>
      <w:pPr>
        <w:ind w:left="360" w:hanging="360"/>
      </w:pPr>
    </w:lvl>
  </w:abstractNum>
  <w:abstractNum w:abstractNumId="2" w15:restartNumberingAfterBreak="0">
    <w:nsid w:val="1F5E1D35"/>
    <w:multiLevelType w:val="hybridMultilevel"/>
    <w:tmpl w:val="9A38DD6C"/>
    <w:lvl w:ilvl="0" w:tplc="37CABFB0">
      <w:start w:val="1"/>
      <w:numFmt w:val="bullet"/>
      <w:lvlText w:val=""/>
      <w:lvlJc w:val="left"/>
      <w:pPr>
        <w:ind w:left="720" w:hanging="360"/>
      </w:pPr>
      <w:rPr>
        <w:rFonts w:hint="default" w:ascii="Wingdings" w:hAnsi="Wingdings"/>
        <w:b w:val="0"/>
        <w:i w:val="0"/>
        <w:color w:val="auto"/>
        <w:sz w:val="16"/>
        <w:szCs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7B2E7E"/>
    <w:multiLevelType w:val="multilevel"/>
    <w:tmpl w:val="922A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0045E5"/>
    <w:multiLevelType w:val="hybridMultilevel"/>
    <w:tmpl w:val="75163608"/>
    <w:lvl w:ilvl="0" w:tplc="4C0CB708">
      <w:start w:val="1"/>
      <w:numFmt w:val="bullet"/>
      <w:lvlText w:val=""/>
      <w:lvlJc w:val="left"/>
      <w:pPr>
        <w:ind w:left="720" w:hanging="360"/>
      </w:pPr>
      <w:rPr>
        <w:rFonts w:hint="default" w:ascii="Wingdings" w:hAnsi="Wingdings"/>
        <w:sz w:val="16"/>
        <w:szCs w:val="1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3071300"/>
    <w:multiLevelType w:val="multilevel"/>
    <w:tmpl w:val="1914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470690"/>
    <w:multiLevelType w:val="singleLevel"/>
    <w:tmpl w:val="D95E7CB6"/>
    <w:lvl w:ilvl="0">
      <w:start w:val="1"/>
      <w:numFmt w:val="upperLetter"/>
      <w:pStyle w:val="Indent3"/>
      <w:lvlText w:val="(%1) "/>
      <w:legacy w:legacy="1" w:legacySpace="0" w:legacyIndent="360"/>
      <w:lvlJc w:val="left"/>
      <w:pPr>
        <w:ind w:left="810" w:hanging="360"/>
      </w:pPr>
      <w:rPr>
        <w:b w:val="0"/>
        <w:i w:val="0"/>
        <w:sz w:val="22"/>
        <w:szCs w:val="22"/>
      </w:rPr>
    </w:lvl>
  </w:abstractNum>
  <w:abstractNum w:abstractNumId="7" w15:restartNumberingAfterBreak="0">
    <w:nsid w:val="4A514F82"/>
    <w:multiLevelType w:val="multilevel"/>
    <w:tmpl w:val="0C706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E7946"/>
    <w:multiLevelType w:val="hybridMultilevel"/>
    <w:tmpl w:val="E9C8530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9" w15:restartNumberingAfterBreak="0">
    <w:nsid w:val="517D5DB9"/>
    <w:multiLevelType w:val="hybridMultilevel"/>
    <w:tmpl w:val="6ECE73E4"/>
    <w:lvl w:ilvl="0" w:tplc="8F204300">
      <w:start w:val="1"/>
      <w:numFmt w:val="lowerLetter"/>
      <w:lvlText w:val="%1."/>
      <w:lvlJc w:val="left"/>
      <w:pPr>
        <w:ind w:left="644" w:hanging="360"/>
      </w:pPr>
      <w:rPr>
        <w:rFonts w:hint="eastAsia"/>
        <w:i w:val="0"/>
        <w:iCs w:val="0"/>
      </w:rPr>
    </w:lvl>
    <w:lvl w:ilvl="1" w:tplc="04090003" w:tentative="1">
      <w:start w:val="1"/>
      <w:numFmt w:val="bullet"/>
      <w:lvlText w:val="o"/>
      <w:lvlJc w:val="left"/>
      <w:pPr>
        <w:ind w:left="1364" w:hanging="360"/>
      </w:pPr>
      <w:rPr>
        <w:rFonts w:hint="default" w:ascii="Courier New" w:hAnsi="Courier New" w:cs="Courier New"/>
      </w:rPr>
    </w:lvl>
    <w:lvl w:ilvl="2" w:tplc="04090005" w:tentative="1">
      <w:start w:val="1"/>
      <w:numFmt w:val="bullet"/>
      <w:lvlText w:val=""/>
      <w:lvlJc w:val="left"/>
      <w:pPr>
        <w:ind w:left="2084" w:hanging="360"/>
      </w:pPr>
      <w:rPr>
        <w:rFonts w:hint="default" w:ascii="Wingdings" w:hAnsi="Wingdings"/>
      </w:rPr>
    </w:lvl>
    <w:lvl w:ilvl="3" w:tplc="04090001" w:tentative="1">
      <w:start w:val="1"/>
      <w:numFmt w:val="bullet"/>
      <w:lvlText w:val=""/>
      <w:lvlJc w:val="left"/>
      <w:pPr>
        <w:ind w:left="2804" w:hanging="360"/>
      </w:pPr>
      <w:rPr>
        <w:rFonts w:hint="default" w:ascii="Symbol" w:hAnsi="Symbol"/>
      </w:rPr>
    </w:lvl>
    <w:lvl w:ilvl="4" w:tplc="04090003" w:tentative="1">
      <w:start w:val="1"/>
      <w:numFmt w:val="bullet"/>
      <w:lvlText w:val="o"/>
      <w:lvlJc w:val="left"/>
      <w:pPr>
        <w:ind w:left="3524" w:hanging="360"/>
      </w:pPr>
      <w:rPr>
        <w:rFonts w:hint="default" w:ascii="Courier New" w:hAnsi="Courier New" w:cs="Courier New"/>
      </w:rPr>
    </w:lvl>
    <w:lvl w:ilvl="5" w:tplc="04090005" w:tentative="1">
      <w:start w:val="1"/>
      <w:numFmt w:val="bullet"/>
      <w:lvlText w:val=""/>
      <w:lvlJc w:val="left"/>
      <w:pPr>
        <w:ind w:left="4244" w:hanging="360"/>
      </w:pPr>
      <w:rPr>
        <w:rFonts w:hint="default" w:ascii="Wingdings" w:hAnsi="Wingdings"/>
      </w:rPr>
    </w:lvl>
    <w:lvl w:ilvl="6" w:tplc="04090001" w:tentative="1">
      <w:start w:val="1"/>
      <w:numFmt w:val="bullet"/>
      <w:lvlText w:val=""/>
      <w:lvlJc w:val="left"/>
      <w:pPr>
        <w:ind w:left="4964" w:hanging="360"/>
      </w:pPr>
      <w:rPr>
        <w:rFonts w:hint="default" w:ascii="Symbol" w:hAnsi="Symbol"/>
      </w:rPr>
    </w:lvl>
    <w:lvl w:ilvl="7" w:tplc="04090003" w:tentative="1">
      <w:start w:val="1"/>
      <w:numFmt w:val="bullet"/>
      <w:lvlText w:val="o"/>
      <w:lvlJc w:val="left"/>
      <w:pPr>
        <w:ind w:left="5684" w:hanging="360"/>
      </w:pPr>
      <w:rPr>
        <w:rFonts w:hint="default" w:ascii="Courier New" w:hAnsi="Courier New" w:cs="Courier New"/>
      </w:rPr>
    </w:lvl>
    <w:lvl w:ilvl="8" w:tplc="04090005" w:tentative="1">
      <w:start w:val="1"/>
      <w:numFmt w:val="bullet"/>
      <w:lvlText w:val=""/>
      <w:lvlJc w:val="left"/>
      <w:pPr>
        <w:ind w:left="6404" w:hanging="360"/>
      </w:pPr>
      <w:rPr>
        <w:rFonts w:hint="default" w:ascii="Wingdings" w:hAnsi="Wingdings"/>
      </w:rPr>
    </w:lvl>
  </w:abstractNum>
  <w:abstractNum w:abstractNumId="10" w15:restartNumberingAfterBreak="0">
    <w:nsid w:val="52485881"/>
    <w:multiLevelType w:val="hybridMultilevel"/>
    <w:tmpl w:val="2020CE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 w15:restartNumberingAfterBreak="0">
    <w:nsid w:val="55611EE3"/>
    <w:multiLevelType w:val="hybridMultilevel"/>
    <w:tmpl w:val="382E917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6A4B7F2A"/>
    <w:multiLevelType w:val="hybridMultilevel"/>
    <w:tmpl w:val="7062CA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85399933">
    <w:abstractNumId w:val="6"/>
  </w:num>
  <w:num w:numId="2" w16cid:durableId="863513903">
    <w:abstractNumId w:val="12"/>
  </w:num>
  <w:num w:numId="3" w16cid:durableId="677998931">
    <w:abstractNumId w:val="4"/>
  </w:num>
  <w:num w:numId="4" w16cid:durableId="1629894871">
    <w:abstractNumId w:val="1"/>
  </w:num>
  <w:num w:numId="5" w16cid:durableId="1646473729">
    <w:abstractNumId w:val="0"/>
  </w:num>
  <w:num w:numId="6" w16cid:durableId="101657733">
    <w:abstractNumId w:val="7"/>
  </w:num>
  <w:num w:numId="7" w16cid:durableId="1607345443">
    <w:abstractNumId w:val="3"/>
  </w:num>
  <w:num w:numId="8" w16cid:durableId="1396196340">
    <w:abstractNumId w:val="5"/>
  </w:num>
  <w:num w:numId="9" w16cid:durableId="1186554578">
    <w:abstractNumId w:val="11"/>
  </w:num>
  <w:num w:numId="10" w16cid:durableId="298458415">
    <w:abstractNumId w:val="8"/>
  </w:num>
  <w:num w:numId="11" w16cid:durableId="1936282870">
    <w:abstractNumId w:val="10"/>
  </w:num>
  <w:num w:numId="12" w16cid:durableId="1909225919">
    <w:abstractNumId w:val="2"/>
  </w:num>
  <w:num w:numId="13" w16cid:durableId="43879595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J Zhao">
    <w15:presenceInfo w15:providerId="AD" w15:userId="S::Eric-J.Zhao@cn.ey.com::fed2f2bb-5a52-485d-a048-07e8c6034232"/>
  </w15:person>
  <w15:person w15:author="Vic Gong">
    <w15:presenceInfo w15:providerId="AD" w15:userId="S::Vic.Gong@cn.ey.com::9fb16b2a-5395-4f25-838a-0a0bfad18d2a"/>
  </w15:person>
  <w15:person w15:author="Evelyn N Zhang">
    <w15:presenceInfo w15:providerId="AD" w15:userId="S::Evelyn.N.Zhang@cn.ey.com::beafd0de-8ab4-4029-80c7-dfe291d768ce"/>
  </w15:person>
  <w15:person w15:author="Stella TY">
    <w15:presenceInfo w15:providerId="AD" w15:userId="S::Stella.TY.Shen@cn.ey.com::22437f56-47b7-45b9-b44d-4940b7b79eca"/>
  </w15:person>
  <w15:person w15:author="Faye FN Cheng">
    <w15:presenceInfo w15:providerId="AD" w15:userId="S::Faye.FN.Cheng@cn.ey.com::a0de8972-2a92-49e3-8251-233a3c008f6d"/>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rson w15:author="Sally Zhong">
    <w15:presenceInfo w15:providerId="AD" w15:userId="S::Sally.Zhong@cn.ey.com::8ea21686-6d55-4adc-a53a-657ad61aa23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9A"/>
    <w:rsid w:val="0000254A"/>
    <w:rsid w:val="00005462"/>
    <w:rsid w:val="00006F42"/>
    <w:rsid w:val="00011647"/>
    <w:rsid w:val="00015DEA"/>
    <w:rsid w:val="00016054"/>
    <w:rsid w:val="00016144"/>
    <w:rsid w:val="00017A19"/>
    <w:rsid w:val="000246B0"/>
    <w:rsid w:val="00025923"/>
    <w:rsid w:val="0002592E"/>
    <w:rsid w:val="00030CF8"/>
    <w:rsid w:val="0003182D"/>
    <w:rsid w:val="00031CCD"/>
    <w:rsid w:val="00035DA0"/>
    <w:rsid w:val="00036D69"/>
    <w:rsid w:val="00041B38"/>
    <w:rsid w:val="000420B9"/>
    <w:rsid w:val="0004394B"/>
    <w:rsid w:val="00053847"/>
    <w:rsid w:val="000539E2"/>
    <w:rsid w:val="00053C82"/>
    <w:rsid w:val="000543ED"/>
    <w:rsid w:val="00054CAE"/>
    <w:rsid w:val="00056195"/>
    <w:rsid w:val="00060105"/>
    <w:rsid w:val="00061515"/>
    <w:rsid w:val="000615F5"/>
    <w:rsid w:val="00061BF6"/>
    <w:rsid w:val="00061E64"/>
    <w:rsid w:val="000624C4"/>
    <w:rsid w:val="00062A54"/>
    <w:rsid w:val="000633D1"/>
    <w:rsid w:val="00065181"/>
    <w:rsid w:val="00066B2A"/>
    <w:rsid w:val="00067481"/>
    <w:rsid w:val="0007633F"/>
    <w:rsid w:val="0008100D"/>
    <w:rsid w:val="0008126E"/>
    <w:rsid w:val="00081390"/>
    <w:rsid w:val="00081DB7"/>
    <w:rsid w:val="00085193"/>
    <w:rsid w:val="000867DA"/>
    <w:rsid w:val="00090389"/>
    <w:rsid w:val="00090A39"/>
    <w:rsid w:val="00090F6A"/>
    <w:rsid w:val="00091E9B"/>
    <w:rsid w:val="00096C89"/>
    <w:rsid w:val="000A3DFD"/>
    <w:rsid w:val="000A56DA"/>
    <w:rsid w:val="000A642D"/>
    <w:rsid w:val="000B1AD5"/>
    <w:rsid w:val="000B3D7B"/>
    <w:rsid w:val="000B530E"/>
    <w:rsid w:val="000B6C0C"/>
    <w:rsid w:val="000C1752"/>
    <w:rsid w:val="000C3188"/>
    <w:rsid w:val="000C4345"/>
    <w:rsid w:val="000D04AB"/>
    <w:rsid w:val="000D307A"/>
    <w:rsid w:val="000D547D"/>
    <w:rsid w:val="000D7669"/>
    <w:rsid w:val="000D766F"/>
    <w:rsid w:val="000E2983"/>
    <w:rsid w:val="000E66D1"/>
    <w:rsid w:val="000E71A3"/>
    <w:rsid w:val="000F1F51"/>
    <w:rsid w:val="000F2B70"/>
    <w:rsid w:val="000F4F41"/>
    <w:rsid w:val="000F61F5"/>
    <w:rsid w:val="00100BA2"/>
    <w:rsid w:val="00102214"/>
    <w:rsid w:val="001065BD"/>
    <w:rsid w:val="001066C2"/>
    <w:rsid w:val="00110F9D"/>
    <w:rsid w:val="001164CF"/>
    <w:rsid w:val="00120452"/>
    <w:rsid w:val="001231F0"/>
    <w:rsid w:val="00135C6A"/>
    <w:rsid w:val="00136F96"/>
    <w:rsid w:val="00140836"/>
    <w:rsid w:val="00141003"/>
    <w:rsid w:val="00142B16"/>
    <w:rsid w:val="00146F19"/>
    <w:rsid w:val="001500ED"/>
    <w:rsid w:val="00152E12"/>
    <w:rsid w:val="00152E57"/>
    <w:rsid w:val="0015318F"/>
    <w:rsid w:val="0015471F"/>
    <w:rsid w:val="001547E6"/>
    <w:rsid w:val="00154EC1"/>
    <w:rsid w:val="00156CE0"/>
    <w:rsid w:val="001600F7"/>
    <w:rsid w:val="00161554"/>
    <w:rsid w:val="00164A75"/>
    <w:rsid w:val="00165C6D"/>
    <w:rsid w:val="00173518"/>
    <w:rsid w:val="001738B6"/>
    <w:rsid w:val="00177066"/>
    <w:rsid w:val="001837B8"/>
    <w:rsid w:val="00191F5D"/>
    <w:rsid w:val="001A279E"/>
    <w:rsid w:val="001A462E"/>
    <w:rsid w:val="001A5B84"/>
    <w:rsid w:val="001A5EB2"/>
    <w:rsid w:val="001B1AA3"/>
    <w:rsid w:val="001B2F72"/>
    <w:rsid w:val="001B308C"/>
    <w:rsid w:val="001B309F"/>
    <w:rsid w:val="001B3D04"/>
    <w:rsid w:val="001B3D2A"/>
    <w:rsid w:val="001B4531"/>
    <w:rsid w:val="001B4C2E"/>
    <w:rsid w:val="001B569D"/>
    <w:rsid w:val="001B74E6"/>
    <w:rsid w:val="001C09F9"/>
    <w:rsid w:val="001C312D"/>
    <w:rsid w:val="001C3B0F"/>
    <w:rsid w:val="001C64A3"/>
    <w:rsid w:val="001C6921"/>
    <w:rsid w:val="001C7D5E"/>
    <w:rsid w:val="001D033E"/>
    <w:rsid w:val="001D0A3F"/>
    <w:rsid w:val="001D1A12"/>
    <w:rsid w:val="001D2F3C"/>
    <w:rsid w:val="001D5C50"/>
    <w:rsid w:val="001D6FED"/>
    <w:rsid w:val="001E14D7"/>
    <w:rsid w:val="001E1C5B"/>
    <w:rsid w:val="001E2823"/>
    <w:rsid w:val="001E7534"/>
    <w:rsid w:val="001F1606"/>
    <w:rsid w:val="001F28AD"/>
    <w:rsid w:val="001F4CE0"/>
    <w:rsid w:val="001F6BCC"/>
    <w:rsid w:val="001F73B8"/>
    <w:rsid w:val="002009E9"/>
    <w:rsid w:val="002072F6"/>
    <w:rsid w:val="002115DB"/>
    <w:rsid w:val="00211EA2"/>
    <w:rsid w:val="00212470"/>
    <w:rsid w:val="002134F4"/>
    <w:rsid w:val="002139A3"/>
    <w:rsid w:val="002156CF"/>
    <w:rsid w:val="00222340"/>
    <w:rsid w:val="00223DC8"/>
    <w:rsid w:val="00225A9F"/>
    <w:rsid w:val="00227A16"/>
    <w:rsid w:val="002302A9"/>
    <w:rsid w:val="00236750"/>
    <w:rsid w:val="00242BCC"/>
    <w:rsid w:val="00243A60"/>
    <w:rsid w:val="00244863"/>
    <w:rsid w:val="00244EFA"/>
    <w:rsid w:val="002452E0"/>
    <w:rsid w:val="002458D2"/>
    <w:rsid w:val="002477C2"/>
    <w:rsid w:val="00247A6F"/>
    <w:rsid w:val="00253487"/>
    <w:rsid w:val="002541FD"/>
    <w:rsid w:val="00255934"/>
    <w:rsid w:val="00256982"/>
    <w:rsid w:val="002572EE"/>
    <w:rsid w:val="002636DD"/>
    <w:rsid w:val="00265FD5"/>
    <w:rsid w:val="00266AF0"/>
    <w:rsid w:val="00271198"/>
    <w:rsid w:val="00274211"/>
    <w:rsid w:val="00275909"/>
    <w:rsid w:val="00277A48"/>
    <w:rsid w:val="00277C1C"/>
    <w:rsid w:val="0028230E"/>
    <w:rsid w:val="002827ED"/>
    <w:rsid w:val="0028290D"/>
    <w:rsid w:val="002953AB"/>
    <w:rsid w:val="002977AC"/>
    <w:rsid w:val="002A568E"/>
    <w:rsid w:val="002A788C"/>
    <w:rsid w:val="002B377D"/>
    <w:rsid w:val="002B435E"/>
    <w:rsid w:val="002B6E3F"/>
    <w:rsid w:val="002C1064"/>
    <w:rsid w:val="002C173F"/>
    <w:rsid w:val="002C1BA1"/>
    <w:rsid w:val="002C496C"/>
    <w:rsid w:val="002D0B90"/>
    <w:rsid w:val="002D1A51"/>
    <w:rsid w:val="002D2868"/>
    <w:rsid w:val="002D3C57"/>
    <w:rsid w:val="002D7636"/>
    <w:rsid w:val="002E14DC"/>
    <w:rsid w:val="002E675D"/>
    <w:rsid w:val="002E7F1A"/>
    <w:rsid w:val="002F0ACB"/>
    <w:rsid w:val="002F5535"/>
    <w:rsid w:val="002F7419"/>
    <w:rsid w:val="003022FE"/>
    <w:rsid w:val="00302F07"/>
    <w:rsid w:val="0030366C"/>
    <w:rsid w:val="00310193"/>
    <w:rsid w:val="00315046"/>
    <w:rsid w:val="00316DF8"/>
    <w:rsid w:val="00322806"/>
    <w:rsid w:val="003242CA"/>
    <w:rsid w:val="00325A79"/>
    <w:rsid w:val="00333824"/>
    <w:rsid w:val="003341AE"/>
    <w:rsid w:val="00340779"/>
    <w:rsid w:val="00343396"/>
    <w:rsid w:val="00346FCD"/>
    <w:rsid w:val="003470C9"/>
    <w:rsid w:val="00361CA3"/>
    <w:rsid w:val="00366500"/>
    <w:rsid w:val="00373911"/>
    <w:rsid w:val="00374AD1"/>
    <w:rsid w:val="00375895"/>
    <w:rsid w:val="00377906"/>
    <w:rsid w:val="0038216C"/>
    <w:rsid w:val="003821D2"/>
    <w:rsid w:val="00383C42"/>
    <w:rsid w:val="0038461A"/>
    <w:rsid w:val="00385BD1"/>
    <w:rsid w:val="00386096"/>
    <w:rsid w:val="003871D8"/>
    <w:rsid w:val="003900DF"/>
    <w:rsid w:val="00393650"/>
    <w:rsid w:val="003939E0"/>
    <w:rsid w:val="003A0001"/>
    <w:rsid w:val="003A21BE"/>
    <w:rsid w:val="003A3A66"/>
    <w:rsid w:val="003A5351"/>
    <w:rsid w:val="003A6119"/>
    <w:rsid w:val="003A7BEF"/>
    <w:rsid w:val="003B11C0"/>
    <w:rsid w:val="003B2153"/>
    <w:rsid w:val="003B4934"/>
    <w:rsid w:val="003B5F7D"/>
    <w:rsid w:val="003B6242"/>
    <w:rsid w:val="003C314B"/>
    <w:rsid w:val="003C52BA"/>
    <w:rsid w:val="003D2821"/>
    <w:rsid w:val="003D3009"/>
    <w:rsid w:val="003D344A"/>
    <w:rsid w:val="003E1884"/>
    <w:rsid w:val="003E2F68"/>
    <w:rsid w:val="003E4E85"/>
    <w:rsid w:val="003F0E37"/>
    <w:rsid w:val="003F23C9"/>
    <w:rsid w:val="003F7389"/>
    <w:rsid w:val="00402530"/>
    <w:rsid w:val="004033BB"/>
    <w:rsid w:val="004056E3"/>
    <w:rsid w:val="00405B75"/>
    <w:rsid w:val="00406B90"/>
    <w:rsid w:val="004100E7"/>
    <w:rsid w:val="0041133C"/>
    <w:rsid w:val="004130AE"/>
    <w:rsid w:val="00413DD6"/>
    <w:rsid w:val="00415BF8"/>
    <w:rsid w:val="00416169"/>
    <w:rsid w:val="00416202"/>
    <w:rsid w:val="0042024A"/>
    <w:rsid w:val="004227CB"/>
    <w:rsid w:val="00424BDD"/>
    <w:rsid w:val="00424DE5"/>
    <w:rsid w:val="00425275"/>
    <w:rsid w:val="004303A0"/>
    <w:rsid w:val="00434D93"/>
    <w:rsid w:val="00434E32"/>
    <w:rsid w:val="00435008"/>
    <w:rsid w:val="004402AE"/>
    <w:rsid w:val="004413AD"/>
    <w:rsid w:val="0044367F"/>
    <w:rsid w:val="004470B4"/>
    <w:rsid w:val="00451B1C"/>
    <w:rsid w:val="00453249"/>
    <w:rsid w:val="004547B6"/>
    <w:rsid w:val="00457910"/>
    <w:rsid w:val="00463740"/>
    <w:rsid w:val="00464B50"/>
    <w:rsid w:val="00464E44"/>
    <w:rsid w:val="00467BDA"/>
    <w:rsid w:val="00471B30"/>
    <w:rsid w:val="0047650E"/>
    <w:rsid w:val="0047744C"/>
    <w:rsid w:val="00482E3F"/>
    <w:rsid w:val="00483110"/>
    <w:rsid w:val="00483DCC"/>
    <w:rsid w:val="00485161"/>
    <w:rsid w:val="00485470"/>
    <w:rsid w:val="00485EDE"/>
    <w:rsid w:val="00497BBB"/>
    <w:rsid w:val="004A16CA"/>
    <w:rsid w:val="004A35F4"/>
    <w:rsid w:val="004A4706"/>
    <w:rsid w:val="004A4B3E"/>
    <w:rsid w:val="004A655F"/>
    <w:rsid w:val="004A7DF6"/>
    <w:rsid w:val="004B4F7F"/>
    <w:rsid w:val="004B5EF1"/>
    <w:rsid w:val="004B75A1"/>
    <w:rsid w:val="004B7C79"/>
    <w:rsid w:val="004C23E4"/>
    <w:rsid w:val="004C24E2"/>
    <w:rsid w:val="004C3ABC"/>
    <w:rsid w:val="004C5B49"/>
    <w:rsid w:val="004C5B5F"/>
    <w:rsid w:val="004C68D4"/>
    <w:rsid w:val="004D1E2D"/>
    <w:rsid w:val="004D4CC8"/>
    <w:rsid w:val="004E024E"/>
    <w:rsid w:val="004F083C"/>
    <w:rsid w:val="004F1002"/>
    <w:rsid w:val="004F3802"/>
    <w:rsid w:val="00501AA7"/>
    <w:rsid w:val="0050457C"/>
    <w:rsid w:val="00507109"/>
    <w:rsid w:val="00507BF0"/>
    <w:rsid w:val="00510885"/>
    <w:rsid w:val="00514197"/>
    <w:rsid w:val="00516102"/>
    <w:rsid w:val="005168EE"/>
    <w:rsid w:val="00522036"/>
    <w:rsid w:val="00522AF2"/>
    <w:rsid w:val="005254FF"/>
    <w:rsid w:val="00525927"/>
    <w:rsid w:val="005265A4"/>
    <w:rsid w:val="00531E52"/>
    <w:rsid w:val="00541541"/>
    <w:rsid w:val="005456D8"/>
    <w:rsid w:val="00547418"/>
    <w:rsid w:val="005539D1"/>
    <w:rsid w:val="005554DA"/>
    <w:rsid w:val="00555C49"/>
    <w:rsid w:val="005572AA"/>
    <w:rsid w:val="005640F7"/>
    <w:rsid w:val="005646EB"/>
    <w:rsid w:val="00564E3E"/>
    <w:rsid w:val="00571952"/>
    <w:rsid w:val="00573247"/>
    <w:rsid w:val="005748CB"/>
    <w:rsid w:val="00577A98"/>
    <w:rsid w:val="00583131"/>
    <w:rsid w:val="005838CB"/>
    <w:rsid w:val="00594066"/>
    <w:rsid w:val="00594A1D"/>
    <w:rsid w:val="00597332"/>
    <w:rsid w:val="005A0BB4"/>
    <w:rsid w:val="005A2654"/>
    <w:rsid w:val="005A30B3"/>
    <w:rsid w:val="005A5376"/>
    <w:rsid w:val="005B432C"/>
    <w:rsid w:val="005B4AF6"/>
    <w:rsid w:val="005B55DB"/>
    <w:rsid w:val="005B5DF1"/>
    <w:rsid w:val="005C1F9B"/>
    <w:rsid w:val="005C3020"/>
    <w:rsid w:val="005C5769"/>
    <w:rsid w:val="005C5827"/>
    <w:rsid w:val="005C600B"/>
    <w:rsid w:val="005D1891"/>
    <w:rsid w:val="005D457F"/>
    <w:rsid w:val="005E0A7D"/>
    <w:rsid w:val="005E2AAC"/>
    <w:rsid w:val="005E42E0"/>
    <w:rsid w:val="005E4458"/>
    <w:rsid w:val="005F0197"/>
    <w:rsid w:val="005F226A"/>
    <w:rsid w:val="005F5B8E"/>
    <w:rsid w:val="005F7BAD"/>
    <w:rsid w:val="006007A9"/>
    <w:rsid w:val="006010BD"/>
    <w:rsid w:val="00602265"/>
    <w:rsid w:val="00602638"/>
    <w:rsid w:val="00604281"/>
    <w:rsid w:val="0060470C"/>
    <w:rsid w:val="006047BD"/>
    <w:rsid w:val="0060509A"/>
    <w:rsid w:val="006062BE"/>
    <w:rsid w:val="00606CDA"/>
    <w:rsid w:val="00612AA7"/>
    <w:rsid w:val="00617B73"/>
    <w:rsid w:val="00620CEC"/>
    <w:rsid w:val="006219AF"/>
    <w:rsid w:val="006241AA"/>
    <w:rsid w:val="0062473A"/>
    <w:rsid w:val="00625DCD"/>
    <w:rsid w:val="00626EA2"/>
    <w:rsid w:val="00631F02"/>
    <w:rsid w:val="00633A69"/>
    <w:rsid w:val="0063567F"/>
    <w:rsid w:val="00635988"/>
    <w:rsid w:val="00636B51"/>
    <w:rsid w:val="00642B30"/>
    <w:rsid w:val="00644F5D"/>
    <w:rsid w:val="006459A2"/>
    <w:rsid w:val="00645A2D"/>
    <w:rsid w:val="00646C54"/>
    <w:rsid w:val="00646E84"/>
    <w:rsid w:val="0065186C"/>
    <w:rsid w:val="00657107"/>
    <w:rsid w:val="0066216B"/>
    <w:rsid w:val="00665F33"/>
    <w:rsid w:val="00666C6B"/>
    <w:rsid w:val="00667368"/>
    <w:rsid w:val="00675000"/>
    <w:rsid w:val="00676DFF"/>
    <w:rsid w:val="006804D5"/>
    <w:rsid w:val="006827B2"/>
    <w:rsid w:val="00684290"/>
    <w:rsid w:val="00686367"/>
    <w:rsid w:val="006936A7"/>
    <w:rsid w:val="00696426"/>
    <w:rsid w:val="006A0296"/>
    <w:rsid w:val="006A0461"/>
    <w:rsid w:val="006A067C"/>
    <w:rsid w:val="006A3694"/>
    <w:rsid w:val="006A5A34"/>
    <w:rsid w:val="006A6E40"/>
    <w:rsid w:val="006A7340"/>
    <w:rsid w:val="006B628F"/>
    <w:rsid w:val="006C3384"/>
    <w:rsid w:val="006C384B"/>
    <w:rsid w:val="006C6983"/>
    <w:rsid w:val="006C6A05"/>
    <w:rsid w:val="006C6EAC"/>
    <w:rsid w:val="006D0761"/>
    <w:rsid w:val="006D0DF7"/>
    <w:rsid w:val="006D11DB"/>
    <w:rsid w:val="006D14EE"/>
    <w:rsid w:val="006D36C6"/>
    <w:rsid w:val="006D5160"/>
    <w:rsid w:val="006D67AC"/>
    <w:rsid w:val="006E2565"/>
    <w:rsid w:val="006E3496"/>
    <w:rsid w:val="006E6C44"/>
    <w:rsid w:val="006F243F"/>
    <w:rsid w:val="006F2DC6"/>
    <w:rsid w:val="006F2F58"/>
    <w:rsid w:val="006F49CF"/>
    <w:rsid w:val="006F5F47"/>
    <w:rsid w:val="006F6E95"/>
    <w:rsid w:val="006F749A"/>
    <w:rsid w:val="00701125"/>
    <w:rsid w:val="00701A76"/>
    <w:rsid w:val="00702E10"/>
    <w:rsid w:val="007045E8"/>
    <w:rsid w:val="007066CC"/>
    <w:rsid w:val="00706ABD"/>
    <w:rsid w:val="00707059"/>
    <w:rsid w:val="007072BA"/>
    <w:rsid w:val="0071173B"/>
    <w:rsid w:val="007118EE"/>
    <w:rsid w:val="00711A6F"/>
    <w:rsid w:val="00711EB1"/>
    <w:rsid w:val="0071222E"/>
    <w:rsid w:val="00712829"/>
    <w:rsid w:val="00715D43"/>
    <w:rsid w:val="00717478"/>
    <w:rsid w:val="007207E4"/>
    <w:rsid w:val="00726148"/>
    <w:rsid w:val="00731B06"/>
    <w:rsid w:val="007335FA"/>
    <w:rsid w:val="007351B0"/>
    <w:rsid w:val="00735750"/>
    <w:rsid w:val="0073796A"/>
    <w:rsid w:val="00741F69"/>
    <w:rsid w:val="00744BFB"/>
    <w:rsid w:val="00753C39"/>
    <w:rsid w:val="007615B5"/>
    <w:rsid w:val="007620BD"/>
    <w:rsid w:val="007709AE"/>
    <w:rsid w:val="007734BC"/>
    <w:rsid w:val="00783517"/>
    <w:rsid w:val="00784B24"/>
    <w:rsid w:val="00785152"/>
    <w:rsid w:val="00786808"/>
    <w:rsid w:val="0079019D"/>
    <w:rsid w:val="00790662"/>
    <w:rsid w:val="0079098E"/>
    <w:rsid w:val="00793CC8"/>
    <w:rsid w:val="00795AF8"/>
    <w:rsid w:val="00797C31"/>
    <w:rsid w:val="007A10BD"/>
    <w:rsid w:val="007A2D13"/>
    <w:rsid w:val="007A41E7"/>
    <w:rsid w:val="007A5391"/>
    <w:rsid w:val="007A76B0"/>
    <w:rsid w:val="007B0B46"/>
    <w:rsid w:val="007B33CD"/>
    <w:rsid w:val="007B56F1"/>
    <w:rsid w:val="007C12AC"/>
    <w:rsid w:val="007C2179"/>
    <w:rsid w:val="007C23BF"/>
    <w:rsid w:val="007C2AA5"/>
    <w:rsid w:val="007C3870"/>
    <w:rsid w:val="007C4174"/>
    <w:rsid w:val="007D0742"/>
    <w:rsid w:val="007D2580"/>
    <w:rsid w:val="007D2EE2"/>
    <w:rsid w:val="007D377B"/>
    <w:rsid w:val="007D57C4"/>
    <w:rsid w:val="007D5FCD"/>
    <w:rsid w:val="007D614A"/>
    <w:rsid w:val="007D7619"/>
    <w:rsid w:val="007E1F85"/>
    <w:rsid w:val="007E3010"/>
    <w:rsid w:val="007E3258"/>
    <w:rsid w:val="007E51BD"/>
    <w:rsid w:val="007F18B1"/>
    <w:rsid w:val="007F245D"/>
    <w:rsid w:val="007F33AA"/>
    <w:rsid w:val="00803593"/>
    <w:rsid w:val="00803AF7"/>
    <w:rsid w:val="0080619E"/>
    <w:rsid w:val="0081154C"/>
    <w:rsid w:val="00812002"/>
    <w:rsid w:val="00814A6F"/>
    <w:rsid w:val="00817131"/>
    <w:rsid w:val="00817A4C"/>
    <w:rsid w:val="008212A0"/>
    <w:rsid w:val="00822F28"/>
    <w:rsid w:val="00823325"/>
    <w:rsid w:val="00825011"/>
    <w:rsid w:val="00832253"/>
    <w:rsid w:val="00834AA0"/>
    <w:rsid w:val="00844005"/>
    <w:rsid w:val="00845632"/>
    <w:rsid w:val="00846E37"/>
    <w:rsid w:val="00853E24"/>
    <w:rsid w:val="00855575"/>
    <w:rsid w:val="00856151"/>
    <w:rsid w:val="00857003"/>
    <w:rsid w:val="00857D90"/>
    <w:rsid w:val="00862A3D"/>
    <w:rsid w:val="00866619"/>
    <w:rsid w:val="00874B4C"/>
    <w:rsid w:val="00875240"/>
    <w:rsid w:val="00877FCE"/>
    <w:rsid w:val="008803DC"/>
    <w:rsid w:val="00883E0C"/>
    <w:rsid w:val="00885D33"/>
    <w:rsid w:val="00893498"/>
    <w:rsid w:val="00893863"/>
    <w:rsid w:val="00895809"/>
    <w:rsid w:val="008A215B"/>
    <w:rsid w:val="008A2440"/>
    <w:rsid w:val="008A2CF3"/>
    <w:rsid w:val="008A37C2"/>
    <w:rsid w:val="008A47B1"/>
    <w:rsid w:val="008A4FFC"/>
    <w:rsid w:val="008A5170"/>
    <w:rsid w:val="008A54B9"/>
    <w:rsid w:val="008A7F1D"/>
    <w:rsid w:val="008B02A4"/>
    <w:rsid w:val="008B276E"/>
    <w:rsid w:val="008B337F"/>
    <w:rsid w:val="008B66B6"/>
    <w:rsid w:val="008B7406"/>
    <w:rsid w:val="008C2182"/>
    <w:rsid w:val="008C26CE"/>
    <w:rsid w:val="008C5227"/>
    <w:rsid w:val="008D77D2"/>
    <w:rsid w:val="008E3644"/>
    <w:rsid w:val="008F05F8"/>
    <w:rsid w:val="008F380D"/>
    <w:rsid w:val="008F561C"/>
    <w:rsid w:val="008F572F"/>
    <w:rsid w:val="008F6AC0"/>
    <w:rsid w:val="009000DC"/>
    <w:rsid w:val="00901731"/>
    <w:rsid w:val="00901CBC"/>
    <w:rsid w:val="00901D8F"/>
    <w:rsid w:val="00902749"/>
    <w:rsid w:val="00903DF8"/>
    <w:rsid w:val="00905665"/>
    <w:rsid w:val="00910967"/>
    <w:rsid w:val="0091234B"/>
    <w:rsid w:val="00913643"/>
    <w:rsid w:val="00914B70"/>
    <w:rsid w:val="009174B2"/>
    <w:rsid w:val="00920B28"/>
    <w:rsid w:val="00921F61"/>
    <w:rsid w:val="0092486B"/>
    <w:rsid w:val="00924A9A"/>
    <w:rsid w:val="009257D0"/>
    <w:rsid w:val="0093199D"/>
    <w:rsid w:val="00932FCA"/>
    <w:rsid w:val="0093369A"/>
    <w:rsid w:val="00942673"/>
    <w:rsid w:val="009439C9"/>
    <w:rsid w:val="00944BC6"/>
    <w:rsid w:val="009474FE"/>
    <w:rsid w:val="009505E0"/>
    <w:rsid w:val="009527AB"/>
    <w:rsid w:val="009556E4"/>
    <w:rsid w:val="00956384"/>
    <w:rsid w:val="00962FEE"/>
    <w:rsid w:val="00964CDA"/>
    <w:rsid w:val="00966DAA"/>
    <w:rsid w:val="0097019B"/>
    <w:rsid w:val="00971666"/>
    <w:rsid w:val="0097173C"/>
    <w:rsid w:val="00973B2B"/>
    <w:rsid w:val="00981AC1"/>
    <w:rsid w:val="009847C3"/>
    <w:rsid w:val="009879FC"/>
    <w:rsid w:val="00987BD8"/>
    <w:rsid w:val="00990826"/>
    <w:rsid w:val="009918C7"/>
    <w:rsid w:val="00993843"/>
    <w:rsid w:val="00993E1A"/>
    <w:rsid w:val="009956D0"/>
    <w:rsid w:val="00995C51"/>
    <w:rsid w:val="009A0162"/>
    <w:rsid w:val="009A0362"/>
    <w:rsid w:val="009A2073"/>
    <w:rsid w:val="009A3D07"/>
    <w:rsid w:val="009A7661"/>
    <w:rsid w:val="009B05BC"/>
    <w:rsid w:val="009B1967"/>
    <w:rsid w:val="009B38EF"/>
    <w:rsid w:val="009B4A04"/>
    <w:rsid w:val="009C0777"/>
    <w:rsid w:val="009C156A"/>
    <w:rsid w:val="009C475F"/>
    <w:rsid w:val="009C51FC"/>
    <w:rsid w:val="009D3C70"/>
    <w:rsid w:val="009D498F"/>
    <w:rsid w:val="009D7708"/>
    <w:rsid w:val="009D78FE"/>
    <w:rsid w:val="009E4A78"/>
    <w:rsid w:val="009E7B7C"/>
    <w:rsid w:val="009E7BAA"/>
    <w:rsid w:val="009E7FBC"/>
    <w:rsid w:val="009F08AD"/>
    <w:rsid w:val="009F4815"/>
    <w:rsid w:val="009F5864"/>
    <w:rsid w:val="009F723D"/>
    <w:rsid w:val="00A007EB"/>
    <w:rsid w:val="00A00AEB"/>
    <w:rsid w:val="00A058FA"/>
    <w:rsid w:val="00A079B2"/>
    <w:rsid w:val="00A10C16"/>
    <w:rsid w:val="00A11EEF"/>
    <w:rsid w:val="00A136D8"/>
    <w:rsid w:val="00A15300"/>
    <w:rsid w:val="00A2513B"/>
    <w:rsid w:val="00A309E9"/>
    <w:rsid w:val="00A326BC"/>
    <w:rsid w:val="00A32B2A"/>
    <w:rsid w:val="00A33EE4"/>
    <w:rsid w:val="00A33F1A"/>
    <w:rsid w:val="00A40649"/>
    <w:rsid w:val="00A41B1B"/>
    <w:rsid w:val="00A4312C"/>
    <w:rsid w:val="00A46B75"/>
    <w:rsid w:val="00A52AEA"/>
    <w:rsid w:val="00A531E5"/>
    <w:rsid w:val="00A5644A"/>
    <w:rsid w:val="00A6294E"/>
    <w:rsid w:val="00A6323D"/>
    <w:rsid w:val="00A63467"/>
    <w:rsid w:val="00A6606C"/>
    <w:rsid w:val="00A67CCF"/>
    <w:rsid w:val="00A70879"/>
    <w:rsid w:val="00A71F21"/>
    <w:rsid w:val="00A73A5D"/>
    <w:rsid w:val="00A7720B"/>
    <w:rsid w:val="00A77273"/>
    <w:rsid w:val="00A7735A"/>
    <w:rsid w:val="00A8177B"/>
    <w:rsid w:val="00A819AA"/>
    <w:rsid w:val="00A82371"/>
    <w:rsid w:val="00A8391E"/>
    <w:rsid w:val="00A9662F"/>
    <w:rsid w:val="00A969A0"/>
    <w:rsid w:val="00A96A5B"/>
    <w:rsid w:val="00AA0B08"/>
    <w:rsid w:val="00AA2161"/>
    <w:rsid w:val="00AA249F"/>
    <w:rsid w:val="00AA43FC"/>
    <w:rsid w:val="00AB08E2"/>
    <w:rsid w:val="00AB0FCE"/>
    <w:rsid w:val="00AB274A"/>
    <w:rsid w:val="00AB486D"/>
    <w:rsid w:val="00AC08B0"/>
    <w:rsid w:val="00AC44F8"/>
    <w:rsid w:val="00AC6B38"/>
    <w:rsid w:val="00AC7601"/>
    <w:rsid w:val="00AD1B47"/>
    <w:rsid w:val="00AD252E"/>
    <w:rsid w:val="00AD3138"/>
    <w:rsid w:val="00AD3B8F"/>
    <w:rsid w:val="00AD4283"/>
    <w:rsid w:val="00AD6B4B"/>
    <w:rsid w:val="00AD71A2"/>
    <w:rsid w:val="00AD76B0"/>
    <w:rsid w:val="00AE01E6"/>
    <w:rsid w:val="00AE25EC"/>
    <w:rsid w:val="00AE5828"/>
    <w:rsid w:val="00AE6D57"/>
    <w:rsid w:val="00AF2DA1"/>
    <w:rsid w:val="00AF2DB9"/>
    <w:rsid w:val="00AF6844"/>
    <w:rsid w:val="00B012C0"/>
    <w:rsid w:val="00B01555"/>
    <w:rsid w:val="00B01928"/>
    <w:rsid w:val="00B02A5D"/>
    <w:rsid w:val="00B07D77"/>
    <w:rsid w:val="00B10FDF"/>
    <w:rsid w:val="00B12893"/>
    <w:rsid w:val="00B132C3"/>
    <w:rsid w:val="00B17BFF"/>
    <w:rsid w:val="00B22A07"/>
    <w:rsid w:val="00B25A39"/>
    <w:rsid w:val="00B27CA0"/>
    <w:rsid w:val="00B32DD0"/>
    <w:rsid w:val="00B3636E"/>
    <w:rsid w:val="00B55DA8"/>
    <w:rsid w:val="00B575D0"/>
    <w:rsid w:val="00B648F3"/>
    <w:rsid w:val="00B6588E"/>
    <w:rsid w:val="00B730D7"/>
    <w:rsid w:val="00B7314C"/>
    <w:rsid w:val="00B7509A"/>
    <w:rsid w:val="00B755DB"/>
    <w:rsid w:val="00B75D1C"/>
    <w:rsid w:val="00B819B3"/>
    <w:rsid w:val="00B851C5"/>
    <w:rsid w:val="00B8551F"/>
    <w:rsid w:val="00B87C43"/>
    <w:rsid w:val="00B904B3"/>
    <w:rsid w:val="00B9094E"/>
    <w:rsid w:val="00B92850"/>
    <w:rsid w:val="00B94613"/>
    <w:rsid w:val="00B96E04"/>
    <w:rsid w:val="00BA251C"/>
    <w:rsid w:val="00BA5E21"/>
    <w:rsid w:val="00BA5EFC"/>
    <w:rsid w:val="00BA6128"/>
    <w:rsid w:val="00BA625E"/>
    <w:rsid w:val="00BA7B4B"/>
    <w:rsid w:val="00BB2F68"/>
    <w:rsid w:val="00BB5D18"/>
    <w:rsid w:val="00BB7AD5"/>
    <w:rsid w:val="00BC1140"/>
    <w:rsid w:val="00BC205B"/>
    <w:rsid w:val="00BC39B0"/>
    <w:rsid w:val="00BC5E29"/>
    <w:rsid w:val="00BC6E99"/>
    <w:rsid w:val="00BD049B"/>
    <w:rsid w:val="00BD4ADA"/>
    <w:rsid w:val="00BD7D22"/>
    <w:rsid w:val="00BE2674"/>
    <w:rsid w:val="00BE396A"/>
    <w:rsid w:val="00BF3C8C"/>
    <w:rsid w:val="00BF449F"/>
    <w:rsid w:val="00BF5B4E"/>
    <w:rsid w:val="00BF607F"/>
    <w:rsid w:val="00C04C2A"/>
    <w:rsid w:val="00C05156"/>
    <w:rsid w:val="00C06471"/>
    <w:rsid w:val="00C07655"/>
    <w:rsid w:val="00C10D44"/>
    <w:rsid w:val="00C11175"/>
    <w:rsid w:val="00C11CF1"/>
    <w:rsid w:val="00C1472B"/>
    <w:rsid w:val="00C16057"/>
    <w:rsid w:val="00C16CAF"/>
    <w:rsid w:val="00C16E1E"/>
    <w:rsid w:val="00C1756C"/>
    <w:rsid w:val="00C17F45"/>
    <w:rsid w:val="00C231E8"/>
    <w:rsid w:val="00C25A3F"/>
    <w:rsid w:val="00C30689"/>
    <w:rsid w:val="00C309A0"/>
    <w:rsid w:val="00C321DD"/>
    <w:rsid w:val="00C34CE4"/>
    <w:rsid w:val="00C35F10"/>
    <w:rsid w:val="00C4148F"/>
    <w:rsid w:val="00C4291A"/>
    <w:rsid w:val="00C451FD"/>
    <w:rsid w:val="00C50890"/>
    <w:rsid w:val="00C546BF"/>
    <w:rsid w:val="00C56D9E"/>
    <w:rsid w:val="00C60BD7"/>
    <w:rsid w:val="00C612F3"/>
    <w:rsid w:val="00C626AC"/>
    <w:rsid w:val="00C62E8F"/>
    <w:rsid w:val="00C63549"/>
    <w:rsid w:val="00C66CAC"/>
    <w:rsid w:val="00C706D1"/>
    <w:rsid w:val="00C7335F"/>
    <w:rsid w:val="00C73A0B"/>
    <w:rsid w:val="00C76155"/>
    <w:rsid w:val="00C80719"/>
    <w:rsid w:val="00C80AC0"/>
    <w:rsid w:val="00C8183C"/>
    <w:rsid w:val="00C82E0F"/>
    <w:rsid w:val="00C84815"/>
    <w:rsid w:val="00C87C60"/>
    <w:rsid w:val="00C929B8"/>
    <w:rsid w:val="00C929E0"/>
    <w:rsid w:val="00CA1BE1"/>
    <w:rsid w:val="00CA1C8D"/>
    <w:rsid w:val="00CA45EB"/>
    <w:rsid w:val="00CA57FD"/>
    <w:rsid w:val="00CA6FD9"/>
    <w:rsid w:val="00CA73F7"/>
    <w:rsid w:val="00CB12F6"/>
    <w:rsid w:val="00CB21DB"/>
    <w:rsid w:val="00CB402A"/>
    <w:rsid w:val="00CB53A8"/>
    <w:rsid w:val="00CB582A"/>
    <w:rsid w:val="00CB64F0"/>
    <w:rsid w:val="00CC0D98"/>
    <w:rsid w:val="00CC11DC"/>
    <w:rsid w:val="00CC1755"/>
    <w:rsid w:val="00CC1A7F"/>
    <w:rsid w:val="00CC2826"/>
    <w:rsid w:val="00CC461C"/>
    <w:rsid w:val="00CC7859"/>
    <w:rsid w:val="00CD251B"/>
    <w:rsid w:val="00CD3C3B"/>
    <w:rsid w:val="00CD3CA6"/>
    <w:rsid w:val="00CD5C26"/>
    <w:rsid w:val="00CE0050"/>
    <w:rsid w:val="00CE09ED"/>
    <w:rsid w:val="00CE1FA9"/>
    <w:rsid w:val="00CE28D1"/>
    <w:rsid w:val="00CE72AD"/>
    <w:rsid w:val="00CE7793"/>
    <w:rsid w:val="00CE78D7"/>
    <w:rsid w:val="00CE7C4B"/>
    <w:rsid w:val="00CF1695"/>
    <w:rsid w:val="00CF22D5"/>
    <w:rsid w:val="00CF30F7"/>
    <w:rsid w:val="00CF3142"/>
    <w:rsid w:val="00CF484F"/>
    <w:rsid w:val="00CF4B42"/>
    <w:rsid w:val="00CF4C1C"/>
    <w:rsid w:val="00CF565F"/>
    <w:rsid w:val="00CF7A16"/>
    <w:rsid w:val="00CF7EE0"/>
    <w:rsid w:val="00D01671"/>
    <w:rsid w:val="00D01DBE"/>
    <w:rsid w:val="00D02919"/>
    <w:rsid w:val="00D04117"/>
    <w:rsid w:val="00D04C82"/>
    <w:rsid w:val="00D056F5"/>
    <w:rsid w:val="00D057D9"/>
    <w:rsid w:val="00D05C59"/>
    <w:rsid w:val="00D14229"/>
    <w:rsid w:val="00D16C82"/>
    <w:rsid w:val="00D1731F"/>
    <w:rsid w:val="00D21209"/>
    <w:rsid w:val="00D24046"/>
    <w:rsid w:val="00D244D0"/>
    <w:rsid w:val="00D25059"/>
    <w:rsid w:val="00D260E6"/>
    <w:rsid w:val="00D30467"/>
    <w:rsid w:val="00D31BDF"/>
    <w:rsid w:val="00D32C14"/>
    <w:rsid w:val="00D334D8"/>
    <w:rsid w:val="00D34396"/>
    <w:rsid w:val="00D34E74"/>
    <w:rsid w:val="00D35F99"/>
    <w:rsid w:val="00D4093B"/>
    <w:rsid w:val="00D447A7"/>
    <w:rsid w:val="00D47716"/>
    <w:rsid w:val="00D51B76"/>
    <w:rsid w:val="00D55D0E"/>
    <w:rsid w:val="00D605F5"/>
    <w:rsid w:val="00D60A26"/>
    <w:rsid w:val="00D60B07"/>
    <w:rsid w:val="00D618F2"/>
    <w:rsid w:val="00D636BB"/>
    <w:rsid w:val="00D63EA4"/>
    <w:rsid w:val="00D63F05"/>
    <w:rsid w:val="00D67A89"/>
    <w:rsid w:val="00D707C5"/>
    <w:rsid w:val="00D72C43"/>
    <w:rsid w:val="00D75E53"/>
    <w:rsid w:val="00D813B2"/>
    <w:rsid w:val="00D8274D"/>
    <w:rsid w:val="00D851A3"/>
    <w:rsid w:val="00D85222"/>
    <w:rsid w:val="00D93430"/>
    <w:rsid w:val="00D93FA0"/>
    <w:rsid w:val="00D97410"/>
    <w:rsid w:val="00D975F0"/>
    <w:rsid w:val="00DA06D0"/>
    <w:rsid w:val="00DA16A2"/>
    <w:rsid w:val="00DA2662"/>
    <w:rsid w:val="00DA31FD"/>
    <w:rsid w:val="00DA4162"/>
    <w:rsid w:val="00DA5465"/>
    <w:rsid w:val="00DB06D0"/>
    <w:rsid w:val="00DB3CF1"/>
    <w:rsid w:val="00DB40C9"/>
    <w:rsid w:val="00DB6184"/>
    <w:rsid w:val="00DC162F"/>
    <w:rsid w:val="00DC1A27"/>
    <w:rsid w:val="00DC34E0"/>
    <w:rsid w:val="00DC3778"/>
    <w:rsid w:val="00DC3F53"/>
    <w:rsid w:val="00DC400D"/>
    <w:rsid w:val="00DD0DA5"/>
    <w:rsid w:val="00DD3460"/>
    <w:rsid w:val="00DD4786"/>
    <w:rsid w:val="00DD4E32"/>
    <w:rsid w:val="00DE3927"/>
    <w:rsid w:val="00DE5BE9"/>
    <w:rsid w:val="00DE6975"/>
    <w:rsid w:val="00DE7738"/>
    <w:rsid w:val="00DE78AE"/>
    <w:rsid w:val="00DF10AC"/>
    <w:rsid w:val="00DF2436"/>
    <w:rsid w:val="00E04ED0"/>
    <w:rsid w:val="00E0563F"/>
    <w:rsid w:val="00E11F92"/>
    <w:rsid w:val="00E1357A"/>
    <w:rsid w:val="00E137AD"/>
    <w:rsid w:val="00E15B9E"/>
    <w:rsid w:val="00E220CD"/>
    <w:rsid w:val="00E2383A"/>
    <w:rsid w:val="00E24105"/>
    <w:rsid w:val="00E2589C"/>
    <w:rsid w:val="00E25D00"/>
    <w:rsid w:val="00E26225"/>
    <w:rsid w:val="00E32122"/>
    <w:rsid w:val="00E32ECA"/>
    <w:rsid w:val="00E33210"/>
    <w:rsid w:val="00E41D99"/>
    <w:rsid w:val="00E4738C"/>
    <w:rsid w:val="00E52F54"/>
    <w:rsid w:val="00E55728"/>
    <w:rsid w:val="00E56B78"/>
    <w:rsid w:val="00E57709"/>
    <w:rsid w:val="00E601E1"/>
    <w:rsid w:val="00E622CA"/>
    <w:rsid w:val="00E64861"/>
    <w:rsid w:val="00E67AC4"/>
    <w:rsid w:val="00E7030B"/>
    <w:rsid w:val="00E70BB4"/>
    <w:rsid w:val="00E82142"/>
    <w:rsid w:val="00E82A7C"/>
    <w:rsid w:val="00E840E6"/>
    <w:rsid w:val="00E841A8"/>
    <w:rsid w:val="00E87458"/>
    <w:rsid w:val="00E95320"/>
    <w:rsid w:val="00EA0CFC"/>
    <w:rsid w:val="00EA456A"/>
    <w:rsid w:val="00EA50E1"/>
    <w:rsid w:val="00EB0454"/>
    <w:rsid w:val="00EB21FA"/>
    <w:rsid w:val="00EB36D0"/>
    <w:rsid w:val="00EB4F99"/>
    <w:rsid w:val="00EB600E"/>
    <w:rsid w:val="00EB6567"/>
    <w:rsid w:val="00EC071E"/>
    <w:rsid w:val="00EC0D2F"/>
    <w:rsid w:val="00EC0DA1"/>
    <w:rsid w:val="00EC25C0"/>
    <w:rsid w:val="00EC3FB9"/>
    <w:rsid w:val="00EC4CDA"/>
    <w:rsid w:val="00EC658A"/>
    <w:rsid w:val="00EC6B9A"/>
    <w:rsid w:val="00ED2586"/>
    <w:rsid w:val="00ED5A5C"/>
    <w:rsid w:val="00ED5C26"/>
    <w:rsid w:val="00EE3FE0"/>
    <w:rsid w:val="00EE6C54"/>
    <w:rsid w:val="00EF13B2"/>
    <w:rsid w:val="00EF17EC"/>
    <w:rsid w:val="00EF1C13"/>
    <w:rsid w:val="00EF295D"/>
    <w:rsid w:val="00EF46F4"/>
    <w:rsid w:val="00EF4A46"/>
    <w:rsid w:val="00EF7F37"/>
    <w:rsid w:val="00F04297"/>
    <w:rsid w:val="00F04C2A"/>
    <w:rsid w:val="00F07F1B"/>
    <w:rsid w:val="00F109BA"/>
    <w:rsid w:val="00F166F8"/>
    <w:rsid w:val="00F20708"/>
    <w:rsid w:val="00F20D29"/>
    <w:rsid w:val="00F211C6"/>
    <w:rsid w:val="00F23B43"/>
    <w:rsid w:val="00F308AB"/>
    <w:rsid w:val="00F3292F"/>
    <w:rsid w:val="00F33137"/>
    <w:rsid w:val="00F3331D"/>
    <w:rsid w:val="00F34497"/>
    <w:rsid w:val="00F36210"/>
    <w:rsid w:val="00F3654B"/>
    <w:rsid w:val="00F36572"/>
    <w:rsid w:val="00F4140E"/>
    <w:rsid w:val="00F428F6"/>
    <w:rsid w:val="00F43303"/>
    <w:rsid w:val="00F44193"/>
    <w:rsid w:val="00F44F88"/>
    <w:rsid w:val="00F4682D"/>
    <w:rsid w:val="00F50692"/>
    <w:rsid w:val="00F51D3C"/>
    <w:rsid w:val="00F53222"/>
    <w:rsid w:val="00F541AC"/>
    <w:rsid w:val="00F54BFC"/>
    <w:rsid w:val="00F56663"/>
    <w:rsid w:val="00F566D1"/>
    <w:rsid w:val="00F56822"/>
    <w:rsid w:val="00F63362"/>
    <w:rsid w:val="00F66BB5"/>
    <w:rsid w:val="00F72526"/>
    <w:rsid w:val="00F7352D"/>
    <w:rsid w:val="00F73947"/>
    <w:rsid w:val="00F82DFA"/>
    <w:rsid w:val="00F85D2B"/>
    <w:rsid w:val="00F8690D"/>
    <w:rsid w:val="00F90CE6"/>
    <w:rsid w:val="00F951A9"/>
    <w:rsid w:val="00F96571"/>
    <w:rsid w:val="00F9693B"/>
    <w:rsid w:val="00F977AA"/>
    <w:rsid w:val="00F97D50"/>
    <w:rsid w:val="00FA0146"/>
    <w:rsid w:val="00FA3881"/>
    <w:rsid w:val="00FA58DB"/>
    <w:rsid w:val="00FA5F62"/>
    <w:rsid w:val="00FA63CF"/>
    <w:rsid w:val="00FA647C"/>
    <w:rsid w:val="00FA7A9D"/>
    <w:rsid w:val="00FA7CBA"/>
    <w:rsid w:val="00FB1398"/>
    <w:rsid w:val="00FB2331"/>
    <w:rsid w:val="00FB39DB"/>
    <w:rsid w:val="00FB62D3"/>
    <w:rsid w:val="00FB6A5F"/>
    <w:rsid w:val="00FC0C6F"/>
    <w:rsid w:val="00FC46BF"/>
    <w:rsid w:val="00FD146B"/>
    <w:rsid w:val="00FD3D3C"/>
    <w:rsid w:val="00FD3E29"/>
    <w:rsid w:val="00FD4093"/>
    <w:rsid w:val="00FD4525"/>
    <w:rsid w:val="00FD5E59"/>
    <w:rsid w:val="00FE1BD0"/>
    <w:rsid w:val="00FE20CA"/>
    <w:rsid w:val="00FE24DE"/>
    <w:rsid w:val="00FE33EB"/>
    <w:rsid w:val="00FE5259"/>
    <w:rsid w:val="00FF0117"/>
    <w:rsid w:val="00FF11C0"/>
    <w:rsid w:val="00FF4A62"/>
    <w:rsid w:val="00FF6D4A"/>
    <w:rsid w:val="12A09282"/>
    <w:rsid w:val="1B8E56DE"/>
    <w:rsid w:val="353C69BC"/>
    <w:rsid w:val="360C109D"/>
    <w:rsid w:val="3E5822D2"/>
    <w:rsid w:val="5142BBF6"/>
    <w:rsid w:val="61CE4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E876B"/>
  <w15:docId w15:val="{E7E0DAB8-2B38-4DB6-929D-4F3CAF95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sid w:val="00D16C82"/>
    <w:pPr>
      <w:overflowPunct w:val="0"/>
      <w:autoSpaceDE w:val="0"/>
      <w:autoSpaceDN w:val="0"/>
      <w:adjustRightInd w:val="0"/>
      <w:textAlignment w:val="baseline"/>
    </w:pPr>
    <w:rPr>
      <w:sz w:val="24"/>
      <w:lang w:val="en-US" w:eastAsia="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Subhead" w:customStyle="1">
    <w:name w:val="Subhead"/>
    <w:basedOn w:val="a"/>
    <w:rsid w:val="00D16C82"/>
    <w:pPr>
      <w:keepNext/>
      <w:tabs>
        <w:tab w:val="left" w:pos="3240"/>
      </w:tabs>
      <w:spacing w:after="80" w:line="280" w:lineRule="atLeast"/>
      <w:ind w:right="40"/>
    </w:pPr>
    <w:rPr>
      <w:rFonts w:ascii="Times" w:hAnsi="Times"/>
      <w:b/>
    </w:rPr>
  </w:style>
  <w:style w:type="character" w:styleId="a3">
    <w:name w:val="footnote reference"/>
    <w:basedOn w:val="a0"/>
    <w:semiHidden/>
    <w:rsid w:val="00D16C82"/>
    <w:rPr>
      <w:position w:val="6"/>
      <w:sz w:val="20"/>
    </w:rPr>
  </w:style>
  <w:style w:type="paragraph" w:styleId="a4">
    <w:name w:val="footnote text"/>
    <w:basedOn w:val="a"/>
    <w:link w:val="a5"/>
    <w:semiHidden/>
    <w:rsid w:val="00D16C82"/>
    <w:pPr>
      <w:spacing w:after="60"/>
      <w:ind w:left="360" w:hanging="360"/>
    </w:pPr>
    <w:rPr>
      <w:rFonts w:ascii="Times" w:hAnsi="Times"/>
      <w:sz w:val="18"/>
    </w:rPr>
  </w:style>
  <w:style w:type="paragraph" w:styleId="ManualText" w:customStyle="1">
    <w:name w:val="Manual Text"/>
    <w:basedOn w:val="a"/>
    <w:rsid w:val="00D16C82"/>
    <w:pPr>
      <w:spacing w:line="240" w:lineRule="atLeast"/>
    </w:pPr>
    <w:rPr>
      <w:rFonts w:ascii="Times" w:hAnsi="Times"/>
      <w:b/>
    </w:rPr>
  </w:style>
  <w:style w:type="paragraph" w:styleId="a6">
    <w:name w:val="header"/>
    <w:basedOn w:val="a"/>
    <w:rsid w:val="00D16C82"/>
    <w:pPr>
      <w:tabs>
        <w:tab w:val="center" w:pos="4320"/>
        <w:tab w:val="right" w:pos="8640"/>
      </w:tabs>
    </w:pPr>
  </w:style>
  <w:style w:type="paragraph" w:styleId="a7">
    <w:name w:val="footer"/>
    <w:basedOn w:val="a"/>
    <w:link w:val="a8"/>
    <w:uiPriority w:val="99"/>
    <w:rsid w:val="00D16C82"/>
    <w:pPr>
      <w:tabs>
        <w:tab w:val="center" w:pos="4320"/>
        <w:tab w:val="right" w:pos="8640"/>
      </w:tabs>
    </w:pPr>
  </w:style>
  <w:style w:type="paragraph" w:styleId="a9">
    <w:name w:val="Balloon Text"/>
    <w:basedOn w:val="a"/>
    <w:semiHidden/>
    <w:rsid w:val="000D307A"/>
    <w:rPr>
      <w:rFonts w:ascii="Tahoma" w:hAnsi="Tahoma" w:cs="Tahoma"/>
      <w:sz w:val="16"/>
      <w:szCs w:val="16"/>
    </w:rPr>
  </w:style>
  <w:style w:type="paragraph" w:styleId="Default" w:customStyle="1">
    <w:name w:val="Default"/>
    <w:rsid w:val="00416202"/>
    <w:pPr>
      <w:autoSpaceDE w:val="0"/>
      <w:autoSpaceDN w:val="0"/>
      <w:adjustRightInd w:val="0"/>
    </w:pPr>
    <w:rPr>
      <w:color w:val="000000"/>
      <w:sz w:val="24"/>
      <w:szCs w:val="24"/>
    </w:rPr>
  </w:style>
  <w:style w:type="character" w:styleId="aa">
    <w:name w:val="annotation reference"/>
    <w:basedOn w:val="a0"/>
    <w:uiPriority w:val="99"/>
    <w:rsid w:val="00DE5BE9"/>
    <w:rPr>
      <w:sz w:val="16"/>
      <w:szCs w:val="16"/>
    </w:rPr>
  </w:style>
  <w:style w:type="paragraph" w:styleId="ab">
    <w:name w:val="annotation text"/>
    <w:basedOn w:val="a"/>
    <w:link w:val="ac"/>
    <w:uiPriority w:val="99"/>
    <w:rsid w:val="00DE5BE9"/>
    <w:rPr>
      <w:sz w:val="20"/>
    </w:rPr>
  </w:style>
  <w:style w:type="character" w:styleId="ac" w:customStyle="1">
    <w:name w:val="批注文字 字符"/>
    <w:basedOn w:val="a0"/>
    <w:link w:val="ab"/>
    <w:uiPriority w:val="99"/>
    <w:rsid w:val="00DE5BE9"/>
    <w:rPr>
      <w:lang w:val="en-US" w:eastAsia="en-US"/>
    </w:rPr>
  </w:style>
  <w:style w:type="paragraph" w:styleId="ad">
    <w:name w:val="annotation subject"/>
    <w:basedOn w:val="ab"/>
    <w:next w:val="ab"/>
    <w:link w:val="ae"/>
    <w:rsid w:val="00DE5BE9"/>
    <w:rPr>
      <w:b/>
      <w:bCs/>
    </w:rPr>
  </w:style>
  <w:style w:type="character" w:styleId="ae" w:customStyle="1">
    <w:name w:val="批注主题 字符"/>
    <w:basedOn w:val="ac"/>
    <w:link w:val="ad"/>
    <w:rsid w:val="00DE5BE9"/>
    <w:rPr>
      <w:b/>
      <w:bCs/>
      <w:lang w:val="en-US" w:eastAsia="en-US"/>
    </w:rPr>
  </w:style>
  <w:style w:type="character" w:styleId="a8" w:customStyle="1">
    <w:name w:val="页脚 字符"/>
    <w:basedOn w:val="a0"/>
    <w:link w:val="a7"/>
    <w:uiPriority w:val="99"/>
    <w:rsid w:val="00C34CE4"/>
    <w:rPr>
      <w:sz w:val="24"/>
      <w:lang w:val="en-US" w:eastAsia="en-US"/>
    </w:rPr>
  </w:style>
  <w:style w:type="paragraph" w:styleId="Indent3" w:customStyle="1">
    <w:name w:val="Indent 3"/>
    <w:basedOn w:val="Subhead"/>
    <w:uiPriority w:val="99"/>
    <w:rsid w:val="00483DCC"/>
    <w:pPr>
      <w:numPr>
        <w:numId w:val="1"/>
      </w:numPr>
      <w:spacing w:before="80" w:after="240"/>
      <w:ind w:left="547" w:right="0" w:hanging="547"/>
      <w:jc w:val="both"/>
    </w:pPr>
    <w:rPr>
      <w:rFonts w:ascii="Times New Roman" w:hAnsi="Times New Roman"/>
      <w:b w:val="0"/>
    </w:rPr>
  </w:style>
  <w:style w:type="paragraph" w:styleId="af">
    <w:name w:val="List Paragraph"/>
    <w:basedOn w:val="a"/>
    <w:uiPriority w:val="34"/>
    <w:qFormat/>
    <w:rsid w:val="00483DCC"/>
    <w:pPr>
      <w:ind w:left="720"/>
      <w:contextualSpacing/>
    </w:pPr>
  </w:style>
  <w:style w:type="paragraph" w:styleId="af0">
    <w:name w:val="Revision"/>
    <w:hidden/>
    <w:uiPriority w:val="99"/>
    <w:semiHidden/>
    <w:rsid w:val="001D5C50"/>
    <w:rPr>
      <w:sz w:val="24"/>
      <w:lang w:val="en-US" w:eastAsia="en-US"/>
    </w:rPr>
  </w:style>
  <w:style w:type="paragraph" w:styleId="BodyCopy" w:customStyle="1">
    <w:name w:val="Body Copy"/>
    <w:basedOn w:val="a"/>
    <w:link w:val="BodyCopyChar"/>
    <w:rsid w:val="003341AE"/>
    <w:pPr>
      <w:keepNext/>
      <w:tabs>
        <w:tab w:val="left" w:pos="3240"/>
      </w:tabs>
      <w:spacing w:line="280" w:lineRule="exact"/>
      <w:jc w:val="both"/>
    </w:pPr>
  </w:style>
  <w:style w:type="character" w:styleId="BodyCopyChar" w:customStyle="1">
    <w:name w:val="Body Copy Char"/>
    <w:basedOn w:val="a0"/>
    <w:link w:val="BodyCopy"/>
    <w:uiPriority w:val="99"/>
    <w:locked/>
    <w:rsid w:val="003341AE"/>
    <w:rPr>
      <w:sz w:val="24"/>
      <w:lang w:val="en-US" w:eastAsia="en-US"/>
    </w:rPr>
  </w:style>
  <w:style w:type="character" w:styleId="a5" w:customStyle="1">
    <w:name w:val="脚注文本 字符"/>
    <w:basedOn w:val="a0"/>
    <w:link w:val="a4"/>
    <w:semiHidden/>
    <w:rsid w:val="00793CC8"/>
    <w:rPr>
      <w:rFonts w:ascii="Times" w:hAnsi="Times"/>
      <w:sz w:val="18"/>
      <w:lang w:val="en-US" w:eastAsia="en-US"/>
    </w:rPr>
  </w:style>
  <w:style w:type="paragraph" w:styleId="Pa34" w:customStyle="1">
    <w:name w:val="Pa34"/>
    <w:basedOn w:val="a"/>
    <w:next w:val="a"/>
    <w:uiPriority w:val="99"/>
    <w:rsid w:val="007A10BD"/>
    <w:pPr>
      <w:overflowPunct/>
      <w:spacing w:line="221" w:lineRule="atLeast"/>
      <w:textAlignment w:val="auto"/>
    </w:pPr>
    <w:rPr>
      <w:rFonts w:ascii="Gotham XNarrow Medium" w:hAnsi="Gotham XNarrow Medium" w:eastAsiaTheme="minorHAnsi"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037">
      <w:bodyDiv w:val="1"/>
      <w:marLeft w:val="0"/>
      <w:marRight w:val="0"/>
      <w:marTop w:val="0"/>
      <w:marBottom w:val="0"/>
      <w:divBdr>
        <w:top w:val="none" w:sz="0" w:space="0" w:color="auto"/>
        <w:left w:val="none" w:sz="0" w:space="0" w:color="auto"/>
        <w:bottom w:val="none" w:sz="0" w:space="0" w:color="auto"/>
        <w:right w:val="none" w:sz="0" w:space="0" w:color="auto"/>
      </w:divBdr>
      <w:divsChild>
        <w:div w:id="2086604271">
          <w:marLeft w:val="0"/>
          <w:marRight w:val="0"/>
          <w:marTop w:val="0"/>
          <w:marBottom w:val="0"/>
          <w:divBdr>
            <w:top w:val="none" w:sz="0" w:space="0" w:color="auto"/>
            <w:left w:val="none" w:sz="0" w:space="0" w:color="auto"/>
            <w:bottom w:val="none" w:sz="0" w:space="0" w:color="auto"/>
            <w:right w:val="none" w:sz="0" w:space="0" w:color="auto"/>
          </w:divBdr>
        </w:div>
      </w:divsChild>
    </w:div>
    <w:div w:id="208298495">
      <w:bodyDiv w:val="1"/>
      <w:marLeft w:val="0"/>
      <w:marRight w:val="0"/>
      <w:marTop w:val="0"/>
      <w:marBottom w:val="0"/>
      <w:divBdr>
        <w:top w:val="none" w:sz="0" w:space="0" w:color="auto"/>
        <w:left w:val="none" w:sz="0" w:space="0" w:color="auto"/>
        <w:bottom w:val="none" w:sz="0" w:space="0" w:color="auto"/>
        <w:right w:val="none" w:sz="0" w:space="0" w:color="auto"/>
      </w:divBdr>
    </w:div>
    <w:div w:id="307902681">
      <w:bodyDiv w:val="1"/>
      <w:marLeft w:val="0"/>
      <w:marRight w:val="0"/>
      <w:marTop w:val="0"/>
      <w:marBottom w:val="0"/>
      <w:divBdr>
        <w:top w:val="none" w:sz="0" w:space="0" w:color="auto"/>
        <w:left w:val="none" w:sz="0" w:space="0" w:color="auto"/>
        <w:bottom w:val="none" w:sz="0" w:space="0" w:color="auto"/>
        <w:right w:val="none" w:sz="0" w:space="0" w:color="auto"/>
      </w:divBdr>
    </w:div>
    <w:div w:id="422843347">
      <w:bodyDiv w:val="1"/>
      <w:marLeft w:val="0"/>
      <w:marRight w:val="0"/>
      <w:marTop w:val="0"/>
      <w:marBottom w:val="0"/>
      <w:divBdr>
        <w:top w:val="none" w:sz="0" w:space="0" w:color="auto"/>
        <w:left w:val="none" w:sz="0" w:space="0" w:color="auto"/>
        <w:bottom w:val="none" w:sz="0" w:space="0" w:color="auto"/>
        <w:right w:val="none" w:sz="0" w:space="0" w:color="auto"/>
      </w:divBdr>
    </w:div>
    <w:div w:id="519055099">
      <w:bodyDiv w:val="1"/>
      <w:marLeft w:val="0"/>
      <w:marRight w:val="0"/>
      <w:marTop w:val="0"/>
      <w:marBottom w:val="0"/>
      <w:divBdr>
        <w:top w:val="none" w:sz="0" w:space="0" w:color="auto"/>
        <w:left w:val="none" w:sz="0" w:space="0" w:color="auto"/>
        <w:bottom w:val="none" w:sz="0" w:space="0" w:color="auto"/>
        <w:right w:val="none" w:sz="0" w:space="0" w:color="auto"/>
      </w:divBdr>
    </w:div>
    <w:div w:id="1096100232">
      <w:bodyDiv w:val="1"/>
      <w:marLeft w:val="0"/>
      <w:marRight w:val="0"/>
      <w:marTop w:val="0"/>
      <w:marBottom w:val="0"/>
      <w:divBdr>
        <w:top w:val="none" w:sz="0" w:space="0" w:color="auto"/>
        <w:left w:val="none" w:sz="0" w:space="0" w:color="auto"/>
        <w:bottom w:val="none" w:sz="0" w:space="0" w:color="auto"/>
        <w:right w:val="none" w:sz="0" w:space="0" w:color="auto"/>
      </w:divBdr>
      <w:divsChild>
        <w:div w:id="1418135050">
          <w:marLeft w:val="0"/>
          <w:marRight w:val="0"/>
          <w:marTop w:val="0"/>
          <w:marBottom w:val="0"/>
          <w:divBdr>
            <w:top w:val="none" w:sz="0" w:space="0" w:color="auto"/>
            <w:left w:val="none" w:sz="0" w:space="0" w:color="auto"/>
            <w:bottom w:val="none" w:sz="0" w:space="0" w:color="auto"/>
            <w:right w:val="none" w:sz="0" w:space="0" w:color="auto"/>
          </w:divBdr>
        </w:div>
      </w:divsChild>
    </w:div>
    <w:div w:id="1500149621">
      <w:bodyDiv w:val="1"/>
      <w:marLeft w:val="0"/>
      <w:marRight w:val="0"/>
      <w:marTop w:val="0"/>
      <w:marBottom w:val="0"/>
      <w:divBdr>
        <w:top w:val="none" w:sz="0" w:space="0" w:color="auto"/>
        <w:left w:val="none" w:sz="0" w:space="0" w:color="auto"/>
        <w:bottom w:val="none" w:sz="0" w:space="0" w:color="auto"/>
        <w:right w:val="none" w:sz="0" w:space="0" w:color="auto"/>
      </w:divBdr>
      <w:divsChild>
        <w:div w:id="515269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A2DB13-8F76-4DD9-B82C-9167275DF7F3}">
  <ds:schemaRefs>
    <ds:schemaRef ds:uri="http://schemas.microsoft.com/sharepoint/v3/contenttype/forms"/>
  </ds:schemaRefs>
</ds:datastoreItem>
</file>

<file path=customXml/itemProps2.xml><?xml version="1.0" encoding="utf-8"?>
<ds:datastoreItem xmlns:ds="http://schemas.openxmlformats.org/officeDocument/2006/customXml" ds:itemID="{C99EFCCE-D08B-45D9-BA31-71EB6961B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7C6E51-D23C-4137-B9B9-D6205AB02143}">
  <ds:schemaRefs>
    <ds:schemaRef ds:uri="http://schemas.openxmlformats.org/officeDocument/2006/bibliography"/>
  </ds:schemaRefs>
</ds:datastoreItem>
</file>

<file path=customXml/itemProps4.xml><?xml version="1.0" encoding="utf-8"?>
<ds:datastoreItem xmlns:ds="http://schemas.openxmlformats.org/officeDocument/2006/customXml" ds:itemID="{53666735-E358-4744-A674-B0EF2C0B48B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Stella TY Shen</lastModifiedBy>
  <revision>158</revision>
  <dcterms:created xsi:type="dcterms:W3CDTF">2021-10-17T16:21:00.0000000Z</dcterms:created>
  <dcterms:modified xsi:type="dcterms:W3CDTF">2025-10-28T09:55:05.4444140Z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7052100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{"FileActivityType":"6","FileActivityTimeStamp":"2023-08-07T07:22:35.180Z","FileActivityUsersOnPage":[{"DisplayName":"Vic Gong","Id":"vic.gong@cn.ey.com"}],"FileActivityNavigationId":null}</vt:lpwstr>
  </property>
  <property fmtid="{D5CDD505-2E9C-101B-9397-08002B2CF9AE}" pid="7" name="_ExtendedDescription">
    <vt:lpwstr/>
  </property>
</Properties>
</file>