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63741"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b/>
        </w:rPr>
      </w:pPr>
      <w:bookmarkStart w:id="0" w:name="_Toc1147881"/>
      <w:bookmarkStart w:id="1" w:name="_Toc949777"/>
      <w:bookmarkStart w:id="2" w:name="_Toc947429"/>
      <w:bookmarkStart w:id="3" w:name="_Toc1147875"/>
      <w:bookmarkStart w:id="4" w:name="_Toc949771"/>
      <w:bookmarkStart w:id="5" w:name="_Toc947423"/>
      <w:bookmarkStart w:id="6" w:name="_Toc532726706"/>
    </w:p>
    <w:p w14:paraId="48528783"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b/>
        </w:rPr>
      </w:pPr>
    </w:p>
    <w:p w14:paraId="212590B2"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b/>
        </w:rPr>
      </w:pPr>
    </w:p>
    <w:p w14:paraId="392CC9EA"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b/>
        </w:rPr>
      </w:pPr>
    </w:p>
    <w:p w14:paraId="064AFA44" w14:textId="635E76A6" w:rsidR="001135E5" w:rsidRPr="00CD6D39" w:rsidDel="002D5330" w:rsidRDefault="001135E5" w:rsidP="00832AAD">
      <w:pPr>
        <w:widowControl w:val="0"/>
        <w:adjustRightInd w:val="0"/>
        <w:snapToGrid w:val="0"/>
        <w:spacing w:after="0" w:line="276" w:lineRule="auto"/>
        <w:jc w:val="both"/>
        <w:rPr>
          <w:rFonts w:ascii="Times New Roman" w:eastAsia="黑体" w:hAnsi="Times New Roman" w:cs="Times New Roman"/>
          <w:b/>
        </w:rPr>
      </w:pPr>
      <w:commentRangeStart w:id="7"/>
      <w:r w:rsidRPr="00CD6D39">
        <w:rPr>
          <w:rFonts w:ascii="Times New Roman" w:eastAsia="黑体" w:hAnsi="Times New Roman" w:cs="Times New Roman"/>
          <w:b/>
        </w:rPr>
        <w:t>独立</w:t>
      </w:r>
      <w:commentRangeEnd w:id="7"/>
      <w:r w:rsidR="00F51089" w:rsidRPr="00CD6D39">
        <w:rPr>
          <w:rStyle w:val="CommentReference"/>
          <w:sz w:val="22"/>
          <w:szCs w:val="22"/>
        </w:rPr>
        <w:commentReference w:id="7"/>
      </w:r>
      <w:r w:rsidR="005D52B3">
        <w:rPr>
          <w:rFonts w:ascii="Times New Roman" w:eastAsia="黑体" w:hAnsi="Times New Roman" w:cs="Times New Roman" w:hint="eastAsia"/>
          <w:b/>
        </w:rPr>
        <w:t>服务</w:t>
      </w:r>
      <w:r w:rsidRPr="00CD6D39">
        <w:rPr>
          <w:rFonts w:ascii="Times New Roman" w:eastAsia="黑体" w:hAnsi="Times New Roman" w:cs="Times New Roman"/>
          <w:b/>
        </w:rPr>
        <w:t>审计师</w:t>
      </w:r>
      <w:commentRangeStart w:id="8"/>
      <w:commentRangeEnd w:id="8"/>
      <w:r w:rsidR="006E4972">
        <w:rPr>
          <w:rStyle w:val="CommentReference"/>
        </w:rPr>
        <w:commentReference w:id="8"/>
      </w:r>
      <w:r w:rsidRPr="00CD6D39">
        <w:rPr>
          <w:rFonts w:ascii="Times New Roman" w:eastAsia="黑体" w:hAnsi="Times New Roman" w:cs="Times New Roman"/>
          <w:b/>
        </w:rPr>
        <w:t>报告</w:t>
      </w:r>
    </w:p>
    <w:p w14:paraId="056FB788" w14:textId="77777777" w:rsidR="001135E5" w:rsidRPr="00CD6D39" w:rsidRDefault="001135E5" w:rsidP="00832AAD">
      <w:pPr>
        <w:widowControl w:val="0"/>
        <w:tabs>
          <w:tab w:val="left" w:pos="2725"/>
        </w:tabs>
        <w:adjustRightInd w:val="0"/>
        <w:snapToGrid w:val="0"/>
        <w:spacing w:after="0" w:line="276" w:lineRule="auto"/>
        <w:jc w:val="both"/>
        <w:rPr>
          <w:rFonts w:ascii="Times New Roman" w:eastAsia="黑体" w:hAnsi="Times New Roman" w:cs="Times New Roman"/>
        </w:rPr>
      </w:pPr>
    </w:p>
    <w:p w14:paraId="29E0920E" w14:textId="6B19F9ED"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b/>
          <w:bCs/>
        </w:rPr>
      </w:pPr>
      <w:r w:rsidRPr="00196235">
        <w:rPr>
          <w:rFonts w:ascii="Times New Roman" w:eastAsia="黑体" w:hAnsi="Times New Roman" w:cs="Times New Roman"/>
          <w:spacing w:val="-4"/>
        </w:rPr>
        <w:t>致</w:t>
      </w:r>
      <w:r w:rsidRPr="00CD6D39">
        <w:rPr>
          <w:rFonts w:ascii="Times New Roman" w:eastAsia="黑体" w:hAnsi="Times New Roman" w:cs="Times New Roman"/>
          <w:b/>
          <w:bCs/>
          <w:spacing w:val="-4"/>
        </w:rPr>
        <w:t xml:space="preserve"> </w:t>
      </w:r>
      <w:r w:rsidR="00F44E7B" w:rsidRPr="00CD6D39">
        <w:rPr>
          <w:rFonts w:ascii="Times New Roman" w:eastAsia="黑体" w:hAnsi="Times New Roman" w:cs="Times New Roman"/>
          <w:b/>
          <w:bCs/>
        </w:rPr>
        <w:t>【服务机构</w:t>
      </w:r>
      <w:r w:rsidR="00F44E7B" w:rsidRPr="00CD6D39">
        <w:rPr>
          <w:rFonts w:ascii="Times New Roman" w:eastAsia="黑体" w:hAnsi="Times New Roman" w:cs="Times New Roman" w:hint="eastAsia"/>
          <w:b/>
          <w:bCs/>
        </w:rPr>
        <w:t>名</w:t>
      </w:r>
      <w:r w:rsidR="00F44E7B" w:rsidRPr="00CD6D39">
        <w:rPr>
          <w:rFonts w:ascii="Times New Roman" w:eastAsia="黑体" w:hAnsi="Times New Roman" w:cs="Times New Roman"/>
          <w:b/>
          <w:bCs/>
        </w:rPr>
        <w:t>称】</w:t>
      </w:r>
      <w:r w:rsidRPr="00196235">
        <w:rPr>
          <w:rFonts w:ascii="Times New Roman" w:eastAsia="黑体" w:hAnsi="Times New Roman" w:cs="Times New Roman" w:hint="eastAsia"/>
          <w:spacing w:val="-4"/>
        </w:rPr>
        <w:t>董事会</w:t>
      </w:r>
      <w:r w:rsidR="006F1847">
        <w:rPr>
          <w:rFonts w:ascii="Times New Roman" w:eastAsia="黑体" w:hAnsi="Times New Roman" w:cs="Times New Roman" w:hint="eastAsia"/>
          <w:spacing w:val="-4"/>
        </w:rPr>
        <w:t>/</w:t>
      </w:r>
      <w:commentRangeStart w:id="9"/>
      <w:r w:rsidR="006F1847">
        <w:rPr>
          <w:rFonts w:ascii="Times New Roman" w:eastAsia="黑体" w:hAnsi="Times New Roman" w:cs="Times New Roman" w:hint="eastAsia"/>
          <w:spacing w:val="-4"/>
        </w:rPr>
        <w:t>管理层</w:t>
      </w:r>
      <w:commentRangeEnd w:id="9"/>
      <w:r w:rsidR="003A2FFF">
        <w:rPr>
          <w:rStyle w:val="CommentReference"/>
        </w:rPr>
        <w:commentReference w:id="9"/>
      </w:r>
    </w:p>
    <w:p w14:paraId="274FFF06"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spacing w:val="-4"/>
        </w:rPr>
      </w:pPr>
    </w:p>
    <w:p w14:paraId="42F75E26"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spacing w:val="-4"/>
        </w:rPr>
      </w:pPr>
    </w:p>
    <w:p w14:paraId="26E3B0E5" w14:textId="77777777" w:rsidR="001135E5" w:rsidRPr="00CD6D39" w:rsidRDefault="001135E5" w:rsidP="00832AAD">
      <w:pPr>
        <w:pStyle w:val="Default"/>
        <w:widowControl w:val="0"/>
        <w:snapToGrid w:val="0"/>
        <w:spacing w:after="0" w:line="276" w:lineRule="auto"/>
        <w:jc w:val="both"/>
        <w:rPr>
          <w:rFonts w:ascii="Times New Roman" w:eastAsia="黑体" w:hAnsi="Times New Roman" w:cs="Times New Roman"/>
          <w:i/>
          <w:sz w:val="22"/>
          <w:szCs w:val="22"/>
          <w:lang w:eastAsia="zh-CN"/>
        </w:rPr>
      </w:pPr>
      <w:commentRangeStart w:id="10"/>
      <w:r w:rsidRPr="00CD6D39">
        <w:rPr>
          <w:rFonts w:ascii="Times New Roman" w:eastAsia="黑体" w:hAnsi="Times New Roman" w:cs="Times New Roman"/>
          <w:i/>
          <w:iCs/>
          <w:sz w:val="22"/>
          <w:szCs w:val="22"/>
          <w:lang w:eastAsia="zh-CN"/>
        </w:rPr>
        <w:t>范围</w:t>
      </w:r>
      <w:commentRangeEnd w:id="10"/>
      <w:r w:rsidR="0085384F" w:rsidRPr="00CD6D39">
        <w:rPr>
          <w:rStyle w:val="CommentReference"/>
          <w:rFonts w:asciiTheme="minorHAnsi" w:eastAsiaTheme="minorEastAsia" w:hAnsiTheme="minorHAnsi" w:cstheme="minorBidi"/>
          <w:color w:val="auto"/>
          <w:sz w:val="22"/>
          <w:szCs w:val="22"/>
          <w:lang w:eastAsia="zh-CN"/>
        </w:rPr>
        <w:commentReference w:id="10"/>
      </w:r>
    </w:p>
    <w:p w14:paraId="080619E9" w14:textId="4407FC4E" w:rsidR="001135E5" w:rsidRPr="00CD6D39" w:rsidRDefault="006D5A94" w:rsidP="00832AAD">
      <w:pPr>
        <w:widowControl w:val="0"/>
        <w:adjustRightInd w:val="0"/>
        <w:snapToGrid w:val="0"/>
        <w:spacing w:after="0" w:line="276" w:lineRule="auto"/>
        <w:jc w:val="both"/>
        <w:rPr>
          <w:rFonts w:ascii="Times New Roman" w:eastAsia="黑体" w:hAnsi="Times New Roman" w:cs="Times New Roman"/>
        </w:rPr>
      </w:pPr>
      <w:r>
        <w:rPr>
          <w:rFonts w:ascii="黑体" w:eastAsia="黑体" w:hAnsi="黑体" w:cs="Times New Roman" w:hint="eastAsia"/>
          <w:color w:val="000000"/>
        </w:rPr>
        <w:t>基于</w:t>
      </w:r>
      <w:r w:rsidRPr="00A52FB2">
        <w:rPr>
          <w:rFonts w:ascii="黑体" w:eastAsia="黑体" w:hAnsi="黑体" w:cs="Times New Roman" w:hint="eastAsia"/>
          <w:i/>
          <w:iCs/>
          <w:color w:val="000000"/>
        </w:rPr>
        <w:t xml:space="preserve">第一部分 </w:t>
      </w:r>
      <w:r w:rsidRPr="00A52FB2">
        <w:rPr>
          <w:rFonts w:ascii="黑体" w:eastAsia="黑体" w:hAnsi="黑体" w:cs="Times New Roman"/>
          <w:i/>
          <w:iCs/>
          <w:color w:val="000000"/>
        </w:rPr>
        <w:t xml:space="preserve">- </w:t>
      </w:r>
      <w:r w:rsidRPr="00A52FB2">
        <w:rPr>
          <w:rFonts w:ascii="黑体" w:eastAsia="黑体" w:hAnsi="黑体" w:cs="Times New Roman" w:hint="eastAsia"/>
          <w:i/>
          <w:iCs/>
          <w:color w:val="000000"/>
        </w:rPr>
        <w:t>【</w:t>
      </w:r>
      <w:r w:rsidRPr="00A52FB2">
        <w:rPr>
          <w:rFonts w:ascii="黑体" w:eastAsia="黑体" w:hAnsi="黑体" w:cs="Times New Roman" w:hint="eastAsia"/>
          <w:b/>
          <w:bCs/>
          <w:i/>
          <w:iCs/>
          <w:color w:val="000000"/>
        </w:rPr>
        <w:t>服务机构名称</w:t>
      </w:r>
      <w:r w:rsidRPr="00A52FB2">
        <w:rPr>
          <w:rFonts w:ascii="黑体" w:eastAsia="黑体" w:hAnsi="黑体" w:cs="Times New Roman" w:hint="eastAsia"/>
          <w:i/>
          <w:iCs/>
          <w:color w:val="000000"/>
        </w:rPr>
        <w:t>】管理层认定</w:t>
      </w:r>
      <w:r>
        <w:rPr>
          <w:rFonts w:ascii="黑体" w:eastAsia="黑体" w:hAnsi="黑体" w:cs="Times New Roman" w:hint="eastAsia"/>
          <w:color w:val="000000"/>
        </w:rPr>
        <w:t>（以下简称“认定”）中所识别的标准，</w:t>
      </w:r>
      <w:r w:rsidR="001135E5" w:rsidRPr="00CD6D39">
        <w:rPr>
          <w:rFonts w:ascii="Times New Roman" w:eastAsia="黑体" w:hAnsi="Times New Roman" w:cs="Times New Roman"/>
        </w:rPr>
        <w:t>我们检查了</w:t>
      </w:r>
      <w:r w:rsidR="00F44E7B" w:rsidRPr="00CD6D39">
        <w:rPr>
          <w:rFonts w:ascii="Times New Roman" w:eastAsia="黑体" w:hAnsi="Times New Roman" w:cs="Times New Roman"/>
          <w:b/>
          <w:bCs/>
        </w:rPr>
        <w:t>【服务机构</w:t>
      </w:r>
      <w:r w:rsidR="00F44E7B" w:rsidRPr="00CD6D39">
        <w:rPr>
          <w:rFonts w:ascii="Times New Roman" w:eastAsia="黑体" w:hAnsi="Times New Roman" w:cs="Times New Roman" w:hint="eastAsia"/>
          <w:b/>
          <w:bCs/>
        </w:rPr>
        <w:t>名</w:t>
      </w:r>
      <w:r w:rsidR="00F44E7B" w:rsidRPr="00CD6D39">
        <w:rPr>
          <w:rFonts w:ascii="Times New Roman" w:eastAsia="黑体" w:hAnsi="Times New Roman" w:cs="Times New Roman"/>
          <w:b/>
          <w:bCs/>
        </w:rPr>
        <w:t>称】</w:t>
      </w:r>
      <w:r w:rsidR="001135E5" w:rsidRPr="00CD6D39">
        <w:rPr>
          <w:rFonts w:ascii="Times New Roman" w:eastAsia="黑体" w:hAnsi="Times New Roman" w:cs="Times New Roman"/>
        </w:rPr>
        <w:t>（以下简称</w:t>
      </w:r>
      <w:r w:rsidR="00F44E7B" w:rsidRPr="00CD6D39">
        <w:rPr>
          <w:rFonts w:ascii="Times New Roman" w:eastAsia="黑体" w:hAnsi="Times New Roman" w:cs="Times New Roman" w:hint="eastAsia"/>
        </w:rPr>
        <w:t>“</w:t>
      </w:r>
      <w:r w:rsidR="00F44E7B" w:rsidRPr="00CD6D39">
        <w:rPr>
          <w:rFonts w:ascii="Times New Roman" w:eastAsia="黑体" w:hAnsi="Times New Roman" w:cs="Times New Roman"/>
          <w:b/>
        </w:rPr>
        <w:t>【服务机构</w:t>
      </w:r>
      <w:r w:rsidR="00F44E7B" w:rsidRPr="00CD6D39">
        <w:rPr>
          <w:rFonts w:ascii="Times New Roman" w:eastAsia="黑体" w:hAnsi="Times New Roman" w:cs="Times New Roman" w:hint="eastAsia"/>
          <w:b/>
        </w:rPr>
        <w:t>简称</w:t>
      </w:r>
      <w:r w:rsidR="00F44E7B" w:rsidRPr="00CD6D39">
        <w:rPr>
          <w:rFonts w:ascii="Times New Roman" w:eastAsia="黑体" w:hAnsi="Times New Roman" w:cs="Times New Roman"/>
          <w:b/>
        </w:rPr>
        <w:t>】</w:t>
      </w:r>
      <w:r w:rsidR="00F44E7B" w:rsidRPr="00CD6D39">
        <w:rPr>
          <w:rFonts w:ascii="Times New Roman" w:eastAsia="黑体" w:hAnsi="Times New Roman" w:cs="Times New Roman" w:hint="eastAsia"/>
          <w:bCs/>
        </w:rPr>
        <w:t>”</w:t>
      </w:r>
      <w:r w:rsidR="001135E5" w:rsidRPr="00CD6D39">
        <w:rPr>
          <w:rFonts w:ascii="Times New Roman" w:eastAsia="黑体" w:hAnsi="Times New Roman" w:cs="Times New Roman"/>
        </w:rPr>
        <w:t>或</w:t>
      </w:r>
      <w:r w:rsidR="00F44E7B" w:rsidRPr="00CD6D39">
        <w:rPr>
          <w:rFonts w:ascii="Times New Roman" w:eastAsia="黑体" w:hAnsi="Times New Roman" w:cs="Times New Roman" w:hint="eastAsia"/>
        </w:rPr>
        <w:t>“</w:t>
      </w:r>
      <w:r w:rsidR="001135E5" w:rsidRPr="00CD6D39">
        <w:rPr>
          <w:rFonts w:ascii="Times New Roman" w:eastAsia="黑体" w:hAnsi="Times New Roman" w:cs="Times New Roman"/>
        </w:rPr>
        <w:t>服务机构</w:t>
      </w:r>
      <w:r w:rsidR="00F44E7B" w:rsidRPr="00CD6D39">
        <w:rPr>
          <w:rFonts w:ascii="Times New Roman" w:eastAsia="黑体" w:hAnsi="Times New Roman" w:cs="Times New Roman" w:hint="eastAsia"/>
        </w:rPr>
        <w:t>”</w:t>
      </w:r>
      <w:r w:rsidR="001135E5" w:rsidRPr="00CD6D39">
        <w:rPr>
          <w:rFonts w:ascii="Times New Roman" w:eastAsia="黑体" w:hAnsi="Times New Roman" w:cs="Times New Roman"/>
        </w:rPr>
        <w:t>）关于用以</w:t>
      </w:r>
      <w:commentRangeStart w:id="11"/>
      <w:r w:rsidR="00F44E7B" w:rsidRPr="00CD6D39">
        <w:rPr>
          <w:rFonts w:ascii="Times New Roman" w:eastAsia="黑体" w:hAnsi="Times New Roman" w:cs="Times New Roman" w:hint="eastAsia"/>
          <w:color w:val="000000" w:themeColor="text1"/>
          <w:u w:val="thick"/>
          <w:lang w:bidi="he-IL"/>
        </w:rPr>
        <w:t>处理用户实体的交易</w:t>
      </w:r>
      <w:commentRangeEnd w:id="11"/>
      <w:r w:rsidR="00F44E7B" w:rsidRPr="00CD6D39">
        <w:rPr>
          <w:rStyle w:val="CommentReference"/>
          <w:sz w:val="22"/>
          <w:szCs w:val="22"/>
          <w:u w:val="thick"/>
        </w:rPr>
        <w:commentReference w:id="11"/>
      </w:r>
      <w:r w:rsidR="00F44E7B" w:rsidRPr="00CD6D39">
        <w:rPr>
          <w:rFonts w:ascii="Times New Roman" w:eastAsia="黑体" w:hAnsi="Times New Roman" w:cs="Times New Roman" w:hint="eastAsia"/>
          <w:color w:val="000000" w:themeColor="text1"/>
          <w:lang w:bidi="he-IL"/>
        </w:rPr>
        <w:t>【</w:t>
      </w:r>
      <w:r w:rsidR="00F44E7B" w:rsidRPr="00CD6D39">
        <w:rPr>
          <w:rFonts w:ascii="Times New Roman" w:eastAsia="黑体" w:hAnsi="Times New Roman" w:cs="Times New Roman" w:hint="eastAsia"/>
          <w:b/>
          <w:bCs/>
          <w:color w:val="000000" w:themeColor="text1"/>
          <w:lang w:bidi="he-IL"/>
        </w:rPr>
        <w:t>或服务机构提供的服务类型或名称</w:t>
      </w:r>
      <w:r w:rsidR="00F44E7B" w:rsidRPr="00CD6D39">
        <w:rPr>
          <w:rFonts w:ascii="Times New Roman" w:eastAsia="黑体" w:hAnsi="Times New Roman" w:cs="Times New Roman" w:hint="eastAsia"/>
          <w:color w:val="000000" w:themeColor="text1"/>
          <w:lang w:bidi="he-IL"/>
        </w:rPr>
        <w:t>】</w:t>
      </w:r>
      <w:r w:rsidR="00F44E7B" w:rsidRPr="00CD6D39">
        <w:rPr>
          <w:rFonts w:ascii="Times New Roman" w:eastAsia="黑体" w:hAnsi="Times New Roman" w:cs="Times New Roman"/>
          <w:color w:val="000000" w:themeColor="text1"/>
          <w:lang w:bidi="he-IL"/>
        </w:rPr>
        <w:t>之</w:t>
      </w:r>
      <w:r w:rsidR="00F44E7B" w:rsidRPr="00CD6D39">
        <w:rPr>
          <w:rFonts w:ascii="Times New Roman" w:eastAsia="黑体" w:hAnsi="Times New Roman" w:cs="Times New Roman"/>
          <w:b/>
          <w:bCs/>
        </w:rPr>
        <w:t>【服务机构体系</w:t>
      </w:r>
      <w:r w:rsidR="00F44E7B" w:rsidRPr="00CD6D39">
        <w:rPr>
          <w:rFonts w:ascii="Times New Roman" w:eastAsia="黑体" w:hAnsi="Times New Roman" w:cs="Times New Roman" w:hint="eastAsia"/>
          <w:b/>
          <w:bCs/>
        </w:rPr>
        <w:t>名称</w:t>
      </w:r>
      <w:r w:rsidR="00F44E7B" w:rsidRPr="00CD6D39">
        <w:rPr>
          <w:rFonts w:ascii="Times New Roman" w:eastAsia="黑体" w:hAnsi="Times New Roman" w:cs="Times New Roman"/>
          <w:b/>
          <w:bCs/>
        </w:rPr>
        <w:t>】</w:t>
      </w:r>
      <w:r w:rsidR="001135E5" w:rsidRPr="00CD6D39">
        <w:rPr>
          <w:rFonts w:ascii="Times New Roman" w:eastAsia="黑体" w:hAnsi="Times New Roman" w:cs="Times New Roman"/>
        </w:rPr>
        <w:t>（以下简称</w:t>
      </w:r>
      <w:r w:rsidR="00F44E7B" w:rsidRPr="00CD6D39">
        <w:rPr>
          <w:rFonts w:ascii="Times New Roman" w:eastAsia="黑体" w:hAnsi="Times New Roman" w:cs="Times New Roman" w:hint="eastAsia"/>
        </w:rPr>
        <w:t>“</w:t>
      </w:r>
      <w:r w:rsidR="001135E5" w:rsidRPr="00CD6D39">
        <w:rPr>
          <w:rFonts w:ascii="Times New Roman" w:eastAsia="黑体" w:hAnsi="Times New Roman" w:cs="Times New Roman"/>
        </w:rPr>
        <w:t>体系</w:t>
      </w:r>
      <w:r w:rsidR="00F44E7B" w:rsidRPr="00CD6D39">
        <w:rPr>
          <w:rFonts w:ascii="Times New Roman" w:eastAsia="黑体" w:hAnsi="Times New Roman" w:cs="Times New Roman" w:hint="eastAsia"/>
        </w:rPr>
        <w:t>”</w:t>
      </w:r>
      <w:r w:rsidR="001135E5" w:rsidRPr="00CD6D39">
        <w:rPr>
          <w:rFonts w:ascii="Times New Roman" w:eastAsia="黑体" w:hAnsi="Times New Roman" w:cs="Times New Roman"/>
        </w:rPr>
        <w:t>）</w:t>
      </w:r>
      <w:r w:rsidR="002B4463">
        <w:rPr>
          <w:rFonts w:ascii="Times New Roman" w:eastAsia="黑体" w:hAnsi="Times New Roman" w:cs="Times New Roman" w:hint="eastAsia"/>
        </w:rPr>
        <w:t>的题为</w:t>
      </w:r>
      <w:commentRangeStart w:id="12"/>
      <w:r w:rsidR="001135E5" w:rsidRPr="00CD6D39">
        <w:rPr>
          <w:rFonts w:ascii="Times New Roman" w:eastAsia="黑体" w:hAnsi="Times New Roman" w:cs="Times New Roman"/>
          <w:i/>
          <w:lang w:bidi="he-IL"/>
        </w:rPr>
        <w:t>自</w:t>
      </w:r>
      <w:commentRangeEnd w:id="12"/>
      <w:r w:rsidR="00F51089" w:rsidRPr="00CD6D39">
        <w:rPr>
          <w:rStyle w:val="CommentReference"/>
          <w:sz w:val="22"/>
          <w:szCs w:val="22"/>
        </w:rPr>
        <w:commentReference w:id="12"/>
      </w:r>
      <w:r w:rsidR="00F44E7B" w:rsidRPr="00CD6D39">
        <w:rPr>
          <w:rFonts w:ascii="Times New Roman" w:eastAsia="黑体" w:hAnsi="Times New Roman" w:cs="Times New Roman"/>
          <w:i/>
          <w:lang w:bidi="he-IL"/>
        </w:rPr>
        <w:t>【</w:t>
      </w:r>
      <w:r w:rsidR="00F44E7B" w:rsidRPr="00CD6D39">
        <w:rPr>
          <w:rFonts w:ascii="Times New Roman" w:eastAsia="黑体" w:hAnsi="Times New Roman" w:cs="Times New Roman"/>
          <w:b/>
          <w:bCs/>
          <w:i/>
          <w:lang w:bidi="he-IL"/>
        </w:rPr>
        <w:t>日期</w:t>
      </w:r>
      <w:r w:rsidR="00F44E7B" w:rsidRPr="00CD6D39">
        <w:rPr>
          <w:rFonts w:ascii="Times New Roman" w:eastAsia="黑体" w:hAnsi="Times New Roman" w:cs="Times New Roman"/>
          <w:i/>
          <w:lang w:bidi="he-IL"/>
        </w:rPr>
        <w:t>】</w:t>
      </w:r>
      <w:r w:rsidR="001135E5" w:rsidRPr="00CD6D39">
        <w:rPr>
          <w:rFonts w:ascii="Times New Roman" w:eastAsia="黑体" w:hAnsi="Times New Roman" w:cs="Times New Roman"/>
          <w:i/>
          <w:lang w:bidi="he-IL"/>
        </w:rPr>
        <w:t>至</w:t>
      </w:r>
      <w:r w:rsidR="00F44E7B" w:rsidRPr="00CD6D39">
        <w:rPr>
          <w:rFonts w:ascii="Times New Roman" w:eastAsia="黑体" w:hAnsi="Times New Roman" w:cs="Times New Roman"/>
          <w:i/>
          <w:lang w:bidi="he-IL"/>
        </w:rPr>
        <w:t>【</w:t>
      </w:r>
      <w:r w:rsidR="00F44E7B" w:rsidRPr="00CD6D39">
        <w:rPr>
          <w:rFonts w:ascii="Times New Roman" w:eastAsia="黑体" w:hAnsi="Times New Roman" w:cs="Times New Roman"/>
          <w:b/>
          <w:bCs/>
          <w:i/>
          <w:lang w:bidi="he-IL"/>
        </w:rPr>
        <w:t>日期</w:t>
      </w:r>
      <w:r w:rsidR="00F44E7B" w:rsidRPr="00CD6D39">
        <w:rPr>
          <w:rFonts w:ascii="Times New Roman" w:eastAsia="黑体" w:hAnsi="Times New Roman" w:cs="Times New Roman"/>
          <w:i/>
          <w:lang w:bidi="he-IL"/>
        </w:rPr>
        <w:t>】</w:t>
      </w:r>
      <w:r w:rsidR="001135E5" w:rsidRPr="00CD6D39">
        <w:rPr>
          <w:rFonts w:ascii="Times New Roman" w:eastAsia="黑体" w:hAnsi="Times New Roman" w:cs="Times New Roman"/>
          <w:i/>
          <w:lang w:bidi="he-IL"/>
        </w:rPr>
        <w:t>止期间</w:t>
      </w:r>
      <w:r w:rsidR="001135E5" w:rsidRPr="00CD6D39">
        <w:rPr>
          <w:rFonts w:ascii="Times New Roman" w:eastAsia="黑体" w:hAnsi="Times New Roman" w:cs="Times New Roman"/>
          <w:i/>
        </w:rPr>
        <w:t>的</w:t>
      </w:r>
      <w:r w:rsidR="00F44E7B" w:rsidRPr="00CD6D39">
        <w:rPr>
          <w:rFonts w:ascii="Times New Roman" w:eastAsia="黑体" w:hAnsi="Times New Roman" w:cs="Times New Roman" w:hint="eastAsia"/>
          <w:b/>
          <w:bCs/>
          <w:i/>
          <w:iCs/>
          <w:spacing w:val="-4"/>
        </w:rPr>
        <w:t>【服务机构名称】</w:t>
      </w:r>
      <w:r w:rsidR="001135E5" w:rsidRPr="00CD6D39">
        <w:rPr>
          <w:rFonts w:ascii="Times New Roman" w:eastAsia="黑体" w:hAnsi="Times New Roman" w:cs="Times New Roman"/>
          <w:i/>
        </w:rPr>
        <w:t>之</w:t>
      </w:r>
      <w:r w:rsidR="00F44E7B" w:rsidRPr="00CD6D39">
        <w:rPr>
          <w:rFonts w:ascii="Times New Roman" w:eastAsia="黑体" w:hAnsi="Times New Roman" w:cs="Times New Roman" w:hint="eastAsia"/>
          <w:i/>
        </w:rPr>
        <w:t>【</w:t>
      </w:r>
      <w:r w:rsidR="00F44E7B" w:rsidRPr="00CD6D39">
        <w:rPr>
          <w:rFonts w:ascii="Times New Roman" w:eastAsia="黑体" w:hAnsi="Times New Roman" w:cs="Times New Roman" w:hint="eastAsia"/>
          <w:b/>
          <w:bCs/>
          <w:i/>
        </w:rPr>
        <w:t>服务机构体系名称】</w:t>
      </w:r>
      <w:r w:rsidR="001135E5" w:rsidRPr="00CD6D39">
        <w:rPr>
          <w:rFonts w:ascii="Times New Roman" w:eastAsia="黑体" w:hAnsi="Times New Roman" w:cs="Times New Roman"/>
          <w:i/>
        </w:rPr>
        <w:t>的描述</w:t>
      </w:r>
      <w:r w:rsidR="001135E5" w:rsidRPr="00CD6D39">
        <w:rPr>
          <w:rFonts w:ascii="Times New Roman" w:eastAsia="黑体" w:hAnsi="Times New Roman" w:cs="Times New Roman"/>
        </w:rPr>
        <w:t>（以下简称</w:t>
      </w:r>
      <w:r w:rsidR="00F44E7B" w:rsidRPr="00CD6D39">
        <w:rPr>
          <w:rFonts w:ascii="Times New Roman" w:eastAsia="黑体" w:hAnsi="Times New Roman" w:cs="Times New Roman" w:hint="eastAsia"/>
        </w:rPr>
        <w:t>“</w:t>
      </w:r>
      <w:r w:rsidR="001135E5" w:rsidRPr="00CD6D39">
        <w:rPr>
          <w:rFonts w:ascii="Times New Roman" w:eastAsia="黑体" w:hAnsi="Times New Roman" w:cs="Times New Roman"/>
        </w:rPr>
        <w:t>描述</w:t>
      </w:r>
      <w:r w:rsidR="00F44E7B" w:rsidRPr="00CD6D39">
        <w:rPr>
          <w:rFonts w:ascii="Times New Roman" w:eastAsia="黑体" w:hAnsi="Times New Roman" w:cs="Times New Roman" w:hint="eastAsia"/>
        </w:rPr>
        <w:t>”</w:t>
      </w:r>
      <w:r w:rsidR="001135E5" w:rsidRPr="00CD6D39">
        <w:rPr>
          <w:rFonts w:ascii="Times New Roman" w:eastAsia="黑体" w:hAnsi="Times New Roman" w:cs="Times New Roman"/>
        </w:rPr>
        <w:t>）</w:t>
      </w:r>
      <w:r w:rsidR="002B4463">
        <w:rPr>
          <w:rFonts w:ascii="Times New Roman" w:eastAsia="黑体" w:hAnsi="Times New Roman" w:cs="Times New Roman" w:hint="eastAsia"/>
        </w:rPr>
        <w:t>之描述</w:t>
      </w:r>
      <w:r w:rsidR="001135E5" w:rsidRPr="00CD6D39">
        <w:rPr>
          <w:rFonts w:ascii="Times New Roman" w:eastAsia="黑体" w:hAnsi="Times New Roman" w:cs="Times New Roman"/>
        </w:rPr>
        <w:t>，以及为实现描述中所述的既定控制目标（以下简称</w:t>
      </w:r>
      <w:r w:rsidR="00F44E7B" w:rsidRPr="00CD6D39">
        <w:rPr>
          <w:rFonts w:ascii="Times New Roman" w:eastAsia="黑体" w:hAnsi="Times New Roman" w:cs="Times New Roman" w:hint="eastAsia"/>
        </w:rPr>
        <w:t>“</w:t>
      </w:r>
      <w:r w:rsidR="001135E5" w:rsidRPr="00CD6D39">
        <w:rPr>
          <w:rFonts w:ascii="Times New Roman" w:eastAsia="黑体" w:hAnsi="Times New Roman" w:cs="Times New Roman"/>
        </w:rPr>
        <w:t>控制目标</w:t>
      </w:r>
      <w:r w:rsidR="00F44E7B" w:rsidRPr="00CD6D39">
        <w:rPr>
          <w:rFonts w:ascii="Times New Roman" w:eastAsia="黑体" w:hAnsi="Times New Roman" w:cs="Times New Roman" w:hint="eastAsia"/>
        </w:rPr>
        <w:t>”</w:t>
      </w:r>
      <w:r w:rsidR="001135E5" w:rsidRPr="00CD6D39">
        <w:rPr>
          <w:rFonts w:ascii="Times New Roman" w:eastAsia="黑体" w:hAnsi="Times New Roman" w:cs="Times New Roman"/>
        </w:rPr>
        <w:t>）而所设控制的设计之适当性和执行之有效性。</w:t>
      </w:r>
      <w:r w:rsidR="005550AA" w:rsidRPr="00396F8C">
        <w:rPr>
          <w:rFonts w:ascii="黑体" w:eastAsia="黑体" w:hAnsi="黑体" w:cs="Times New Roman" w:hint="eastAsia"/>
          <w:b/>
          <w:bCs/>
        </w:rPr>
        <w:t>【服务机构简称】</w:t>
      </w:r>
      <w:r w:rsidR="001135E5" w:rsidRPr="00CD6D39">
        <w:rPr>
          <w:rFonts w:ascii="Times New Roman" w:eastAsia="黑体" w:hAnsi="Times New Roman" w:cs="Times New Roman"/>
        </w:rPr>
        <w:t>管理层相信，描述中所述控制目标及相关的控制可能与用户实体财务报告的内部控制相关，</w:t>
      </w:r>
      <w:r w:rsidR="001135E5" w:rsidRPr="00CD6D39">
        <w:rPr>
          <w:rFonts w:ascii="Times New Roman" w:eastAsia="黑体" w:hAnsi="Times New Roman" w:cs="Times New Roman" w:hint="eastAsia"/>
        </w:rPr>
        <w:t>且</w:t>
      </w:r>
      <w:r w:rsidR="001135E5" w:rsidRPr="00CD6D39">
        <w:rPr>
          <w:rFonts w:ascii="Times New Roman" w:eastAsia="黑体" w:hAnsi="Times New Roman" w:cs="Times New Roman"/>
        </w:rPr>
        <w:t>描述并不涵盖体系中与用户实体财务报告的内部控制无关的方面。</w:t>
      </w:r>
    </w:p>
    <w:p w14:paraId="6D1CB584"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016C79CD" w14:textId="45256F2F"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commentRangeStart w:id="13"/>
      <w:r w:rsidRPr="00CD6D39">
        <w:rPr>
          <w:rFonts w:ascii="Times New Roman" w:eastAsia="黑体" w:hAnsi="Times New Roman" w:cs="Times New Roman"/>
        </w:rPr>
        <w:t>描述</w:t>
      </w:r>
      <w:commentRangeEnd w:id="13"/>
      <w:r w:rsidR="00F51089" w:rsidRPr="00CD6D39">
        <w:rPr>
          <w:rStyle w:val="CommentReference"/>
          <w:sz w:val="22"/>
          <w:szCs w:val="22"/>
        </w:rPr>
        <w:commentReference w:id="13"/>
      </w:r>
      <w:r w:rsidRPr="00CD6D39">
        <w:rPr>
          <w:rFonts w:ascii="Times New Roman" w:eastAsia="黑体" w:hAnsi="Times New Roman" w:cs="Times New Roman"/>
        </w:rPr>
        <w:t>表明，仅当</w:t>
      </w:r>
      <w:r w:rsidR="00F44E7B" w:rsidRPr="00CD6D39">
        <w:rPr>
          <w:rFonts w:ascii="Times New Roman" w:eastAsia="黑体" w:hAnsi="Times New Roman" w:cs="Times New Roman" w:hint="eastAsia"/>
          <w:b/>
          <w:bCs/>
        </w:rPr>
        <w:t>【服务机构简称】</w:t>
      </w:r>
      <w:r w:rsidRPr="00CD6D39">
        <w:rPr>
          <w:rFonts w:ascii="Times New Roman" w:eastAsia="黑体" w:hAnsi="Times New Roman" w:cs="Times New Roman"/>
        </w:rPr>
        <w:t>的控制设计中所预期的用户实体的补充性控制</w:t>
      </w:r>
      <w:r w:rsidR="0052766A">
        <w:rPr>
          <w:rFonts w:ascii="Times New Roman" w:eastAsia="黑体" w:hAnsi="Times New Roman" w:cs="Times New Roman" w:hint="eastAsia"/>
        </w:rPr>
        <w:t>设计</w:t>
      </w:r>
      <w:r w:rsidRPr="00CD6D39">
        <w:rPr>
          <w:rFonts w:ascii="Times New Roman" w:eastAsia="黑体" w:hAnsi="Times New Roman" w:cs="Times New Roman"/>
        </w:rPr>
        <w:t>恰当</w:t>
      </w:r>
      <w:r w:rsidR="0052766A">
        <w:rPr>
          <w:rFonts w:ascii="Times New Roman" w:eastAsia="黑体" w:hAnsi="Times New Roman" w:cs="Times New Roman" w:hint="eastAsia"/>
        </w:rPr>
        <w:t>且</w:t>
      </w:r>
      <w:r w:rsidRPr="00CD6D39">
        <w:rPr>
          <w:rFonts w:ascii="Times New Roman" w:eastAsia="黑体" w:hAnsi="Times New Roman" w:cs="Times New Roman"/>
        </w:rPr>
        <w:t>执行</w:t>
      </w:r>
      <w:r w:rsidR="0052766A">
        <w:rPr>
          <w:rFonts w:ascii="Times New Roman" w:eastAsia="黑体" w:hAnsi="Times New Roman" w:cs="Times New Roman" w:hint="eastAsia"/>
        </w:rPr>
        <w:t>有效</w:t>
      </w:r>
      <w:r w:rsidRPr="00CD6D39">
        <w:rPr>
          <w:rFonts w:ascii="Times New Roman" w:eastAsia="黑体" w:hAnsi="Times New Roman" w:cs="Times New Roman"/>
        </w:rPr>
        <w:t>，且服务机构本身的控制均设计恰当且执行</w:t>
      </w:r>
      <w:r w:rsidR="0052766A" w:rsidRPr="00CD6D39">
        <w:rPr>
          <w:rFonts w:ascii="Times New Roman" w:eastAsia="黑体" w:hAnsi="Times New Roman" w:cs="Times New Roman"/>
        </w:rPr>
        <w:t>有效</w:t>
      </w:r>
      <w:r w:rsidRPr="00CD6D39">
        <w:rPr>
          <w:rFonts w:ascii="Times New Roman" w:eastAsia="黑体" w:hAnsi="Times New Roman" w:cs="Times New Roman"/>
        </w:rPr>
        <w:t>时，描述中所述的特定控制目标方可实现。我们的检查并未延伸至用户实体的补充性控制，我们亦未评估</w:t>
      </w:r>
      <w:commentRangeStart w:id="14"/>
      <w:r w:rsidRPr="00CD6D39">
        <w:rPr>
          <w:rFonts w:ascii="Times New Roman" w:eastAsia="黑体" w:hAnsi="Times New Roman" w:cs="Times New Roman"/>
        </w:rPr>
        <w:t>该等</w:t>
      </w:r>
      <w:commentRangeEnd w:id="14"/>
      <w:r w:rsidR="0052766A">
        <w:rPr>
          <w:rStyle w:val="CommentReference"/>
        </w:rPr>
        <w:commentReference w:id="14"/>
      </w:r>
      <w:r w:rsidRPr="00CD6D39">
        <w:rPr>
          <w:rFonts w:ascii="Times New Roman" w:eastAsia="黑体" w:hAnsi="Times New Roman" w:cs="Times New Roman"/>
        </w:rPr>
        <w:t>用户实体的补充性控制的设计之恰当性或执行之有效性。</w:t>
      </w:r>
    </w:p>
    <w:p w14:paraId="4CDBCF0F"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27A35655" w14:textId="59A04D42"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bookmarkStart w:id="15" w:name="_Hlk23175766"/>
      <w:commentRangeStart w:id="16"/>
      <w:commentRangeStart w:id="17"/>
      <w:r w:rsidRPr="37A28F58">
        <w:rPr>
          <w:rFonts w:ascii="Times New Roman" w:eastAsia="黑体" w:hAnsi="Times New Roman" w:cs="Times New Roman"/>
          <w:i/>
          <w:iCs/>
        </w:rPr>
        <w:t>第</w:t>
      </w:r>
      <w:commentRangeEnd w:id="16"/>
      <w:r>
        <w:rPr>
          <w:rStyle w:val="CommentReference"/>
        </w:rPr>
        <w:commentReference w:id="16"/>
      </w:r>
      <w:r w:rsidRPr="37A28F58">
        <w:rPr>
          <w:rFonts w:ascii="Times New Roman" w:eastAsia="黑体" w:hAnsi="Times New Roman" w:cs="Times New Roman"/>
          <w:i/>
          <w:iCs/>
        </w:rPr>
        <w:t>五部分</w:t>
      </w:r>
      <w:r w:rsidRPr="37A28F58">
        <w:rPr>
          <w:rFonts w:ascii="Times New Roman" w:eastAsia="黑体" w:hAnsi="Times New Roman" w:cs="Times New Roman"/>
          <w:i/>
          <w:iCs/>
        </w:rPr>
        <w:t xml:space="preserve"> – </w:t>
      </w:r>
      <w:r w:rsidRPr="37A28F58">
        <w:rPr>
          <w:rFonts w:ascii="Times New Roman" w:eastAsia="黑体" w:hAnsi="Times New Roman" w:cs="Times New Roman"/>
          <w:i/>
          <w:iCs/>
        </w:rPr>
        <w:t>其他由</w:t>
      </w:r>
      <w:r w:rsidR="00F44E7B" w:rsidRPr="37A28F58">
        <w:rPr>
          <w:rFonts w:ascii="Times New Roman" w:eastAsia="黑体" w:hAnsi="Times New Roman" w:cs="Times New Roman"/>
          <w:b/>
          <w:bCs/>
          <w:i/>
          <w:iCs/>
        </w:rPr>
        <w:t>【服务机构</w:t>
      </w:r>
      <w:r w:rsidR="00073DF0" w:rsidRPr="37A28F58">
        <w:rPr>
          <w:rFonts w:ascii="Times New Roman" w:eastAsia="黑体" w:hAnsi="Times New Roman" w:cs="Times New Roman"/>
          <w:b/>
          <w:bCs/>
          <w:i/>
          <w:iCs/>
        </w:rPr>
        <w:t>名</w:t>
      </w:r>
      <w:r w:rsidR="00F44E7B" w:rsidRPr="37A28F58">
        <w:rPr>
          <w:rFonts w:ascii="Times New Roman" w:eastAsia="黑体" w:hAnsi="Times New Roman" w:cs="Times New Roman"/>
          <w:b/>
          <w:bCs/>
          <w:i/>
          <w:iCs/>
        </w:rPr>
        <w:t>称】</w:t>
      </w:r>
      <w:r w:rsidRPr="37A28F58">
        <w:rPr>
          <w:rFonts w:ascii="Times New Roman" w:eastAsia="黑体" w:hAnsi="Times New Roman" w:cs="Times New Roman"/>
          <w:i/>
          <w:iCs/>
        </w:rPr>
        <w:t>提供的信息</w:t>
      </w:r>
      <w:commentRangeEnd w:id="17"/>
      <w:r>
        <w:rPr>
          <w:rStyle w:val="CommentReference"/>
        </w:rPr>
        <w:commentReference w:id="17"/>
      </w:r>
      <w:r w:rsidRPr="37A28F58">
        <w:rPr>
          <w:rFonts w:ascii="Times New Roman" w:eastAsia="黑体" w:hAnsi="Times New Roman" w:cs="Times New Roman"/>
        </w:rPr>
        <w:t>内包含的信息，是由</w:t>
      </w:r>
      <w:r w:rsidR="00F44E7B" w:rsidRPr="37A28F58">
        <w:rPr>
          <w:rFonts w:ascii="Times New Roman" w:eastAsia="黑体" w:hAnsi="Times New Roman" w:cs="Times New Roman"/>
          <w:b/>
          <w:bCs/>
        </w:rPr>
        <w:t>【服务机构简称】</w:t>
      </w:r>
      <w:r w:rsidRPr="37A28F58">
        <w:rPr>
          <w:rFonts w:ascii="Times New Roman" w:eastAsia="黑体" w:hAnsi="Times New Roman" w:cs="Times New Roman"/>
        </w:rPr>
        <w:t>管理层提供的补充信息，而非</w:t>
      </w:r>
      <w:r w:rsidR="00F44E7B" w:rsidRPr="37A28F58">
        <w:rPr>
          <w:rFonts w:ascii="Times New Roman" w:eastAsia="黑体" w:hAnsi="Times New Roman" w:cs="Times New Roman"/>
          <w:b/>
          <w:bCs/>
        </w:rPr>
        <w:t>【服务机构简称】</w:t>
      </w:r>
      <w:r w:rsidRPr="37A28F58">
        <w:rPr>
          <w:rFonts w:ascii="Times New Roman" w:eastAsia="黑体" w:hAnsi="Times New Roman" w:cs="Times New Roman"/>
        </w:rPr>
        <w:t>之描述的组成部分。在对体系描述</w:t>
      </w:r>
      <w:r w:rsidR="00A84E46" w:rsidRPr="37A28F58">
        <w:rPr>
          <w:rFonts w:ascii="Times New Roman" w:eastAsia="黑体" w:hAnsi="Times New Roman" w:cs="Times New Roman"/>
        </w:rPr>
        <w:t>及</w:t>
      </w:r>
      <w:r w:rsidRPr="37A28F58">
        <w:rPr>
          <w:rFonts w:ascii="Times New Roman" w:eastAsia="黑体" w:hAnsi="Times New Roman" w:cs="Times New Roman"/>
        </w:rPr>
        <w:t>为实现既定控制目标而所设控制的设计之恰当性</w:t>
      </w:r>
      <w:r w:rsidR="00073DF0" w:rsidRPr="37A28F58">
        <w:rPr>
          <w:rFonts w:ascii="Times New Roman" w:eastAsia="黑体" w:hAnsi="Times New Roman" w:cs="Times New Roman"/>
        </w:rPr>
        <w:t>和</w:t>
      </w:r>
      <w:r w:rsidRPr="37A28F58">
        <w:rPr>
          <w:rFonts w:ascii="Times New Roman" w:eastAsia="黑体" w:hAnsi="Times New Roman" w:cs="Times New Roman"/>
        </w:rPr>
        <w:t>执行之有效性的检查中，我们并未对该等</w:t>
      </w:r>
      <w:commentRangeStart w:id="18"/>
      <w:ins w:id="19" w:author="Vic Gong" w:date="2024-03-20T16:25:00Z">
        <w:r w:rsidR="00D07946" w:rsidRPr="37A28F58">
          <w:rPr>
            <w:rFonts w:ascii="Times New Roman" w:eastAsia="黑体" w:hAnsi="Times New Roman" w:cs="Times New Roman"/>
          </w:rPr>
          <w:t>有关公司所获资质和荣誉</w:t>
        </w:r>
      </w:ins>
      <w:commentRangeEnd w:id="18"/>
      <w:r>
        <w:rPr>
          <w:rStyle w:val="CommentReference"/>
        </w:rPr>
        <w:commentReference w:id="18"/>
      </w:r>
      <w:ins w:id="20" w:author="Vic Gong" w:date="2024-03-20T16:25:00Z">
        <w:r w:rsidR="00D07946" w:rsidRPr="37A28F58">
          <w:rPr>
            <w:rFonts w:ascii="Times New Roman" w:eastAsia="黑体" w:hAnsi="Times New Roman" w:cs="Times New Roman"/>
          </w:rPr>
          <w:t>相关的</w:t>
        </w:r>
      </w:ins>
      <w:r w:rsidRPr="37A28F58">
        <w:rPr>
          <w:rFonts w:ascii="Times New Roman" w:eastAsia="黑体" w:hAnsi="Times New Roman" w:cs="Times New Roman"/>
        </w:rPr>
        <w:t>信息执行任何程序，因此</w:t>
      </w:r>
      <w:del w:id="21" w:author="Fiona Xie" w:date="2024-07-10T08:04:00Z">
        <w:r w:rsidRPr="37A28F58" w:rsidDel="001135E5">
          <w:rPr>
            <w:rFonts w:ascii="Times New Roman" w:eastAsia="黑体" w:hAnsi="Times New Roman" w:cs="Times New Roman"/>
          </w:rPr>
          <w:delText>，</w:delText>
        </w:r>
      </w:del>
      <w:r w:rsidRPr="37A28F58">
        <w:rPr>
          <w:rFonts w:ascii="Times New Roman" w:eastAsia="黑体" w:hAnsi="Times New Roman" w:cs="Times New Roman"/>
        </w:rPr>
        <w:t>我们不对其发表意见。</w:t>
      </w:r>
    </w:p>
    <w:bookmarkEnd w:id="15"/>
    <w:p w14:paraId="4033B33A"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1A6F8254" w14:textId="77777777" w:rsidR="001135E5" w:rsidRPr="00D07946" w:rsidRDefault="001135E5" w:rsidP="00832AAD">
      <w:pPr>
        <w:widowControl w:val="0"/>
        <w:adjustRightInd w:val="0"/>
        <w:snapToGrid w:val="0"/>
        <w:spacing w:after="0" w:line="276" w:lineRule="auto"/>
        <w:jc w:val="both"/>
        <w:rPr>
          <w:rFonts w:ascii="Times New Roman" w:eastAsia="黑体" w:hAnsi="Times New Roman" w:cs="Times New Roman"/>
        </w:rPr>
      </w:pPr>
    </w:p>
    <w:p w14:paraId="42E78437" w14:textId="425F6101" w:rsidR="001135E5" w:rsidRPr="00CD6D39" w:rsidRDefault="00F44E7B" w:rsidP="00832AAD">
      <w:pPr>
        <w:widowControl w:val="0"/>
        <w:adjustRightInd w:val="0"/>
        <w:snapToGrid w:val="0"/>
        <w:spacing w:after="0" w:line="276" w:lineRule="auto"/>
        <w:jc w:val="both"/>
        <w:rPr>
          <w:rFonts w:ascii="Times New Roman" w:eastAsia="黑体" w:hAnsi="Times New Roman" w:cs="Times New Roman"/>
        </w:rPr>
      </w:pPr>
      <w:r w:rsidRPr="00CD6D39">
        <w:rPr>
          <w:rFonts w:ascii="Times New Roman" w:eastAsia="黑体" w:hAnsi="Times New Roman" w:cs="Times New Roman" w:hint="eastAsia"/>
          <w:b/>
          <w:bCs/>
          <w:i/>
        </w:rPr>
        <w:t>【服务机构简称】</w:t>
      </w:r>
      <w:r w:rsidR="001135E5" w:rsidRPr="00CD6D39">
        <w:rPr>
          <w:rFonts w:ascii="Times New Roman" w:eastAsia="黑体" w:hAnsi="Times New Roman" w:cs="Times New Roman"/>
          <w:i/>
        </w:rPr>
        <w:t>的责任</w:t>
      </w:r>
    </w:p>
    <w:p w14:paraId="46C8188F" w14:textId="1EF67665" w:rsidR="001135E5" w:rsidRPr="00CD6D39" w:rsidRDefault="00F44E7B" w:rsidP="00832AAD">
      <w:pPr>
        <w:widowControl w:val="0"/>
        <w:adjustRightInd w:val="0"/>
        <w:snapToGrid w:val="0"/>
        <w:spacing w:after="0" w:line="276" w:lineRule="auto"/>
        <w:jc w:val="both"/>
        <w:rPr>
          <w:rFonts w:ascii="Times New Roman" w:eastAsia="黑体" w:hAnsi="Times New Roman" w:cs="Times New Roman"/>
        </w:rPr>
      </w:pPr>
      <w:r w:rsidRPr="00CD6D39">
        <w:rPr>
          <w:rFonts w:ascii="Times New Roman" w:eastAsia="黑体" w:hAnsi="Times New Roman" w:cs="Times New Roman" w:hint="eastAsia"/>
          <w:b/>
          <w:bCs/>
        </w:rPr>
        <w:t>【服务机构简称】</w:t>
      </w:r>
      <w:r w:rsidR="001135E5" w:rsidRPr="00CD6D39">
        <w:rPr>
          <w:rFonts w:ascii="Times New Roman" w:eastAsia="黑体" w:hAnsi="Times New Roman" w:cs="Times New Roman"/>
        </w:rPr>
        <w:t>提供了关于描述之陈述的公允性以及为实现描述中所述的既定控制目标而所设控制的设计之恰当性与执行之有效性的认定。</w:t>
      </w:r>
      <w:r w:rsidR="00AA02D3" w:rsidRPr="00CD6D39">
        <w:rPr>
          <w:rFonts w:ascii="Times New Roman" w:eastAsia="黑体" w:hAnsi="Times New Roman" w:cs="Times New Roman"/>
          <w:b/>
          <w:bCs/>
          <w:color w:val="000000" w:themeColor="text1"/>
        </w:rPr>
        <w:t>【服务机构简称】</w:t>
      </w:r>
      <w:r w:rsidR="00AA02D3" w:rsidRPr="00CD6D39">
        <w:rPr>
          <w:rFonts w:ascii="Times New Roman" w:eastAsia="黑体" w:hAnsi="Times New Roman" w:cs="Times New Roman" w:hint="eastAsia"/>
          <w:color w:val="000000" w:themeColor="text1"/>
        </w:rPr>
        <w:t>对</w:t>
      </w:r>
      <w:r w:rsidR="00AA02D3" w:rsidRPr="00CD6D39">
        <w:rPr>
          <w:rFonts w:ascii="Times New Roman" w:eastAsia="黑体" w:hAnsi="Times New Roman" w:cs="Times New Roman"/>
          <w:color w:val="000000" w:themeColor="text1"/>
        </w:rPr>
        <w:t>编制该描述和认定</w:t>
      </w:r>
      <w:r w:rsidR="00AA02D3" w:rsidRPr="00CD6D39">
        <w:rPr>
          <w:rFonts w:ascii="Times New Roman" w:eastAsia="黑体" w:hAnsi="Times New Roman" w:cs="Times New Roman" w:hint="eastAsia"/>
          <w:color w:val="000000" w:themeColor="text1"/>
        </w:rPr>
        <w:t>负有</w:t>
      </w:r>
      <w:r w:rsidR="00AA02D3" w:rsidRPr="00CD6D39">
        <w:rPr>
          <w:rFonts w:ascii="Times New Roman" w:eastAsia="黑体" w:hAnsi="Times New Roman" w:cs="Times New Roman"/>
          <w:color w:val="000000" w:themeColor="text1"/>
        </w:rPr>
        <w:t>责任</w:t>
      </w:r>
      <w:r w:rsidR="001135E5" w:rsidRPr="00CD6D39">
        <w:rPr>
          <w:rFonts w:ascii="Times New Roman" w:eastAsia="黑体" w:hAnsi="Times New Roman" w:cs="Times New Roman"/>
        </w:rPr>
        <w:t>，包括描述和认定的完整性、准确性和陈述方法</w:t>
      </w:r>
      <w:r w:rsidR="005872E4">
        <w:rPr>
          <w:rFonts w:ascii="Times New Roman" w:eastAsia="黑体" w:hAnsi="Times New Roman" w:cs="Times New Roman" w:hint="eastAsia"/>
        </w:rPr>
        <w:t>、</w:t>
      </w:r>
      <w:r w:rsidR="001135E5" w:rsidRPr="00CD6D39">
        <w:rPr>
          <w:rFonts w:ascii="Times New Roman" w:eastAsia="黑体" w:hAnsi="Times New Roman" w:cs="Times New Roman"/>
        </w:rPr>
        <w:t>提供描述中所涵盖的服务</w:t>
      </w:r>
      <w:r w:rsidR="005872E4">
        <w:rPr>
          <w:rFonts w:ascii="Times New Roman" w:eastAsia="黑体" w:hAnsi="Times New Roman" w:cs="Times New Roman" w:hint="eastAsia"/>
        </w:rPr>
        <w:t>、</w:t>
      </w:r>
      <w:r w:rsidR="001135E5" w:rsidRPr="00CD6D39">
        <w:rPr>
          <w:rFonts w:ascii="Times New Roman" w:eastAsia="黑体" w:hAnsi="Times New Roman" w:cs="Times New Roman" w:hint="eastAsia"/>
        </w:rPr>
        <w:t>确定控制目标并在描述中陈述控制目标</w:t>
      </w:r>
      <w:r w:rsidR="00B86A53">
        <w:rPr>
          <w:rFonts w:ascii="Times New Roman" w:eastAsia="黑体" w:hAnsi="Times New Roman" w:cs="Times New Roman" w:hint="eastAsia"/>
        </w:rPr>
        <w:t>、</w:t>
      </w:r>
      <w:r w:rsidR="001135E5" w:rsidRPr="00CD6D39">
        <w:rPr>
          <w:rFonts w:ascii="Times New Roman" w:eastAsia="黑体" w:hAnsi="Times New Roman" w:cs="Times New Roman"/>
        </w:rPr>
        <w:t>识别威胁控制目标实现的风险</w:t>
      </w:r>
      <w:r w:rsidR="00B86A53">
        <w:rPr>
          <w:rFonts w:ascii="Times New Roman" w:eastAsia="黑体" w:hAnsi="Times New Roman" w:cs="Times New Roman" w:hint="eastAsia"/>
        </w:rPr>
        <w:t>、</w:t>
      </w:r>
      <w:r w:rsidR="001135E5" w:rsidRPr="00CD6D39">
        <w:rPr>
          <w:rFonts w:ascii="Times New Roman" w:eastAsia="黑体" w:hAnsi="Times New Roman" w:cs="Times New Roman"/>
        </w:rPr>
        <w:t>选择认定所述的标准</w:t>
      </w:r>
      <w:r w:rsidR="00B86A53">
        <w:rPr>
          <w:rFonts w:ascii="Times New Roman" w:eastAsia="黑体" w:hAnsi="Times New Roman" w:cs="Times New Roman" w:hint="eastAsia"/>
        </w:rPr>
        <w:t>，</w:t>
      </w:r>
      <w:r w:rsidR="001135E5" w:rsidRPr="00CD6D39">
        <w:rPr>
          <w:rFonts w:ascii="Times New Roman" w:eastAsia="黑体" w:hAnsi="Times New Roman" w:cs="Times New Roman"/>
        </w:rPr>
        <w:t>以及设计、实施和记录用以实现描述中所述的相关控制目标的设计恰当且执行有效的控制。</w:t>
      </w:r>
    </w:p>
    <w:p w14:paraId="0562F2FB"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i/>
        </w:rPr>
      </w:pPr>
    </w:p>
    <w:p w14:paraId="4010302B"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i/>
        </w:rPr>
      </w:pPr>
    </w:p>
    <w:p w14:paraId="4814C92C"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i/>
        </w:rPr>
      </w:pPr>
      <w:r w:rsidRPr="00CD6D39">
        <w:rPr>
          <w:rFonts w:ascii="Times New Roman" w:eastAsia="黑体" w:hAnsi="Times New Roman" w:cs="Times New Roman"/>
          <w:i/>
        </w:rPr>
        <w:t>服务审计师的责任</w:t>
      </w:r>
    </w:p>
    <w:p w14:paraId="607677DF" w14:textId="76357D0E"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r w:rsidRPr="00CD6D39">
        <w:rPr>
          <w:rFonts w:ascii="Times New Roman" w:eastAsia="黑体" w:hAnsi="Times New Roman" w:cs="Times New Roman"/>
        </w:rPr>
        <w:t>我们的责任是，基于我们的检查程序，对描述的陈述之公允性和为实现描述中所述的既定控制目标而所设控制的设计之恰当性与执行之有效性发表意见。我们遵照美国注册会计师协会（</w:t>
      </w:r>
      <w:r w:rsidRPr="00CD6D39">
        <w:rPr>
          <w:rFonts w:ascii="Times New Roman" w:eastAsia="黑体" w:hAnsi="Times New Roman" w:cs="Times New Roman"/>
        </w:rPr>
        <w:t>American Institute of Certified Public Accountants</w:t>
      </w:r>
      <w:r w:rsidRPr="00CD6D39">
        <w:rPr>
          <w:rFonts w:ascii="Times New Roman" w:eastAsia="黑体" w:hAnsi="Times New Roman" w:cs="Times New Roman"/>
        </w:rPr>
        <w:t>，</w:t>
      </w:r>
      <w:ins w:id="22" w:author="Stella TY" w:date="2024-01-03T16:53:00Z">
        <w:r w:rsidR="00BB56DC">
          <w:rPr>
            <w:rFonts w:ascii="黑体" w:eastAsia="黑体" w:hAnsi="黑体" w:cs="Times New Roman" w:hint="eastAsia"/>
            <w:color w:val="000000"/>
          </w:rPr>
          <w:t>以下简称“</w:t>
        </w:r>
        <w:r w:rsidR="00BB56DC">
          <w:rPr>
            <w:rFonts w:ascii="Times New Roman" w:eastAsia="黑体" w:hAnsi="Times New Roman" w:cs="Times New Roman"/>
            <w:color w:val="000000"/>
          </w:rPr>
          <w:t>AICPA”</w:t>
        </w:r>
      </w:ins>
      <w:del w:id="23" w:author="Stella TY" w:date="2024-01-03T16:53:00Z">
        <w:r w:rsidRPr="00CD6D39" w:rsidDel="00BB56DC">
          <w:rPr>
            <w:rFonts w:ascii="Times New Roman" w:eastAsia="黑体" w:hAnsi="Times New Roman" w:cs="Times New Roman"/>
          </w:rPr>
          <w:delText>AICPA</w:delText>
        </w:r>
      </w:del>
      <w:r w:rsidRPr="00CD6D39">
        <w:rPr>
          <w:rFonts w:ascii="Times New Roman" w:eastAsia="黑体" w:hAnsi="Times New Roman" w:cs="Times New Roman"/>
        </w:rPr>
        <w:t>）</w:t>
      </w:r>
      <w:r w:rsidRPr="00CD6D39">
        <w:rPr>
          <w:rFonts w:ascii="Times New Roman" w:eastAsia="黑体" w:hAnsi="Times New Roman" w:cs="Times New Roman"/>
        </w:rPr>
        <w:lastRenderedPageBreak/>
        <w:t>发布的鉴证准则执行我们的检查程序。上述准则要求我们基于认定所述的标准，计划并执行检查程序以获取</w:t>
      </w:r>
      <w:bookmarkStart w:id="24" w:name="_Hlk63173738"/>
      <w:r w:rsidRPr="00CD6D39">
        <w:rPr>
          <w:rFonts w:ascii="Times New Roman" w:eastAsia="黑体" w:hAnsi="Times New Roman" w:cs="Times New Roman"/>
        </w:rPr>
        <w:t>自</w:t>
      </w:r>
      <w:r w:rsidR="00F44E7B" w:rsidRPr="00CD6D39">
        <w:rPr>
          <w:rFonts w:ascii="Times New Roman" w:eastAsia="黑体" w:hAnsi="Times New Roman" w:cs="Times New Roman"/>
        </w:rPr>
        <w:t>【</w:t>
      </w:r>
      <w:r w:rsidR="00F44E7B" w:rsidRPr="00CD6D39">
        <w:rPr>
          <w:rFonts w:ascii="Times New Roman" w:eastAsia="黑体" w:hAnsi="Times New Roman" w:cs="Times New Roman"/>
          <w:b/>
          <w:bCs/>
        </w:rPr>
        <w:t>日期</w:t>
      </w:r>
      <w:r w:rsidR="00F44E7B" w:rsidRPr="00CD6D39">
        <w:rPr>
          <w:rFonts w:ascii="Times New Roman" w:eastAsia="黑体" w:hAnsi="Times New Roman" w:cs="Times New Roman"/>
        </w:rPr>
        <w:t>】</w:t>
      </w:r>
      <w:r w:rsidRPr="00CD6D39">
        <w:rPr>
          <w:rFonts w:ascii="Times New Roman" w:eastAsia="黑体" w:hAnsi="Times New Roman" w:cs="Times New Roman"/>
        </w:rPr>
        <w:t>至</w:t>
      </w:r>
      <w:r w:rsidR="00F44E7B" w:rsidRPr="00CD6D39">
        <w:rPr>
          <w:rFonts w:ascii="Times New Roman" w:eastAsia="黑体" w:hAnsi="Times New Roman" w:cs="Times New Roman"/>
        </w:rPr>
        <w:t>【</w:t>
      </w:r>
      <w:r w:rsidR="00F44E7B" w:rsidRPr="00CD6D39">
        <w:rPr>
          <w:rFonts w:ascii="Times New Roman" w:eastAsia="黑体" w:hAnsi="Times New Roman" w:cs="Times New Roman"/>
          <w:b/>
          <w:bCs/>
        </w:rPr>
        <w:t>日期</w:t>
      </w:r>
      <w:r w:rsidR="00F44E7B" w:rsidRPr="00CD6D39">
        <w:rPr>
          <w:rFonts w:ascii="Times New Roman" w:eastAsia="黑体" w:hAnsi="Times New Roman" w:cs="Times New Roman"/>
        </w:rPr>
        <w:t>】</w:t>
      </w:r>
      <w:r w:rsidRPr="00CD6D39">
        <w:rPr>
          <w:rFonts w:ascii="Times New Roman" w:eastAsia="黑体" w:hAnsi="Times New Roman" w:cs="Times New Roman"/>
        </w:rPr>
        <w:t>止期间内</w:t>
      </w:r>
      <w:bookmarkEnd w:id="24"/>
      <w:r w:rsidRPr="00CD6D39">
        <w:rPr>
          <w:rFonts w:ascii="Times New Roman" w:eastAsia="黑体" w:hAnsi="Times New Roman" w:cs="Times New Roman"/>
        </w:rPr>
        <w:t>的，在所有重大方面，描述的陈述之公允性、以及为实现描述中所述的相关控制目标而所设控制的设计之恰当性</w:t>
      </w:r>
      <w:r w:rsidR="00132062" w:rsidRPr="00CD6D39">
        <w:rPr>
          <w:rFonts w:ascii="Times New Roman" w:eastAsia="黑体" w:hAnsi="Times New Roman" w:cs="Times New Roman" w:hint="eastAsia"/>
        </w:rPr>
        <w:t>和</w:t>
      </w:r>
      <w:r w:rsidRPr="00CD6D39">
        <w:rPr>
          <w:rFonts w:ascii="Times New Roman" w:eastAsia="黑体" w:hAnsi="Times New Roman" w:cs="Times New Roman"/>
        </w:rPr>
        <w:t>执行之有效性的合理保证。我们相信，我们在检查中获取的证据是充分且适当的，并为我们发表意见提供了合理的基础。</w:t>
      </w:r>
    </w:p>
    <w:p w14:paraId="3BE18C84"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56D86A03"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r w:rsidRPr="00CD6D39">
        <w:rPr>
          <w:rFonts w:ascii="Times New Roman" w:eastAsia="黑体" w:hAnsi="Times New Roman" w:cs="Times New Roman"/>
        </w:rPr>
        <w:t>关于服务机构的体系描述以及为实现描述中所述的既定控制目标而所设控制的设计之恰当性与执行之有效性的检查包括：</w:t>
      </w:r>
    </w:p>
    <w:p w14:paraId="7385FD1F" w14:textId="4DB8F3B1" w:rsidR="001135E5" w:rsidRPr="00CD6D39" w:rsidRDefault="001135E5" w:rsidP="00DE4CCB">
      <w:pPr>
        <w:pStyle w:val="ListParagraph"/>
        <w:widowControl w:val="0"/>
        <w:numPr>
          <w:ilvl w:val="0"/>
          <w:numId w:val="1"/>
        </w:numPr>
        <w:adjustRightInd w:val="0"/>
        <w:snapToGrid w:val="0"/>
        <w:spacing w:line="276" w:lineRule="auto"/>
        <w:ind w:left="720" w:firstLineChars="0" w:hanging="357"/>
        <w:jc w:val="both"/>
        <w:rPr>
          <w:rFonts w:eastAsia="黑体"/>
          <w:sz w:val="22"/>
          <w:szCs w:val="22"/>
          <w:lang w:eastAsia="zh-CN"/>
        </w:rPr>
      </w:pPr>
      <w:r w:rsidRPr="00CD6D39">
        <w:rPr>
          <w:rFonts w:eastAsia="黑体"/>
          <w:sz w:val="22"/>
          <w:szCs w:val="22"/>
          <w:lang w:eastAsia="zh-CN"/>
        </w:rPr>
        <w:t>基于认定所述的标准，执行检查步骤以获取关于描述之陈述的公允性以及为实现描述中所述的既定控制目标而所设控制的设计之恰当性</w:t>
      </w:r>
      <w:r w:rsidR="00132062" w:rsidRPr="00CD6D39">
        <w:rPr>
          <w:rFonts w:eastAsia="黑体" w:hint="eastAsia"/>
          <w:sz w:val="22"/>
          <w:szCs w:val="22"/>
          <w:lang w:eastAsia="zh-CN"/>
        </w:rPr>
        <w:t>和</w:t>
      </w:r>
      <w:r w:rsidRPr="00CD6D39">
        <w:rPr>
          <w:rFonts w:eastAsia="黑体"/>
          <w:sz w:val="22"/>
          <w:szCs w:val="22"/>
          <w:lang w:eastAsia="zh-CN"/>
        </w:rPr>
        <w:t>执行之有效性的证据。</w:t>
      </w:r>
    </w:p>
    <w:p w14:paraId="764C9308" w14:textId="77777777" w:rsidR="001135E5" w:rsidRPr="00CD6D39" w:rsidRDefault="001135E5" w:rsidP="00DE4CCB">
      <w:pPr>
        <w:pStyle w:val="ListParagraph"/>
        <w:widowControl w:val="0"/>
        <w:numPr>
          <w:ilvl w:val="0"/>
          <w:numId w:val="1"/>
        </w:numPr>
        <w:adjustRightInd w:val="0"/>
        <w:snapToGrid w:val="0"/>
        <w:spacing w:line="276" w:lineRule="auto"/>
        <w:ind w:left="720" w:firstLineChars="0" w:hanging="357"/>
        <w:jc w:val="both"/>
        <w:rPr>
          <w:rFonts w:eastAsia="黑体"/>
          <w:sz w:val="22"/>
          <w:szCs w:val="22"/>
          <w:lang w:eastAsia="zh-CN"/>
        </w:rPr>
      </w:pPr>
      <w:r w:rsidRPr="00CD6D39">
        <w:rPr>
          <w:rFonts w:eastAsia="黑体"/>
          <w:sz w:val="22"/>
          <w:szCs w:val="22"/>
          <w:lang w:eastAsia="zh-CN"/>
        </w:rPr>
        <w:t>评估描述未被公允地陈述以及为实现相关控制目标而所设控制未被恰当设计</w:t>
      </w:r>
      <w:r w:rsidRPr="00CD6D39">
        <w:rPr>
          <w:rFonts w:eastAsia="黑体" w:hint="eastAsia"/>
          <w:sz w:val="22"/>
          <w:szCs w:val="22"/>
          <w:lang w:eastAsia="zh-CN"/>
        </w:rPr>
        <w:t>或未被有效执行</w:t>
      </w:r>
      <w:r w:rsidRPr="00CD6D39">
        <w:rPr>
          <w:rFonts w:eastAsia="黑体"/>
          <w:sz w:val="22"/>
          <w:szCs w:val="22"/>
          <w:lang w:eastAsia="zh-CN"/>
        </w:rPr>
        <w:t>的风险。</w:t>
      </w:r>
    </w:p>
    <w:p w14:paraId="72B19503" w14:textId="77777777" w:rsidR="001135E5" w:rsidRPr="00CD6D39" w:rsidRDefault="001135E5" w:rsidP="00DE4CCB">
      <w:pPr>
        <w:pStyle w:val="ListParagraph"/>
        <w:widowControl w:val="0"/>
        <w:numPr>
          <w:ilvl w:val="0"/>
          <w:numId w:val="1"/>
        </w:numPr>
        <w:adjustRightInd w:val="0"/>
        <w:snapToGrid w:val="0"/>
        <w:spacing w:line="276" w:lineRule="auto"/>
        <w:ind w:left="720" w:firstLineChars="0" w:hanging="357"/>
        <w:jc w:val="both"/>
        <w:rPr>
          <w:rFonts w:eastAsia="黑体"/>
          <w:sz w:val="22"/>
          <w:szCs w:val="22"/>
          <w:lang w:eastAsia="zh-CN"/>
        </w:rPr>
      </w:pPr>
      <w:r w:rsidRPr="00CD6D39">
        <w:rPr>
          <w:rFonts w:eastAsia="黑体"/>
          <w:sz w:val="22"/>
          <w:szCs w:val="22"/>
          <w:lang w:eastAsia="zh-CN"/>
        </w:rPr>
        <w:t>针对管理层认为</w:t>
      </w:r>
      <w:r w:rsidRPr="00CD6D39">
        <w:rPr>
          <w:rFonts w:eastAsia="黑体" w:hint="eastAsia"/>
          <w:sz w:val="22"/>
          <w:szCs w:val="22"/>
          <w:lang w:eastAsia="zh-CN"/>
        </w:rPr>
        <w:t>为</w:t>
      </w:r>
      <w:r w:rsidRPr="00CD6D39">
        <w:rPr>
          <w:rFonts w:eastAsia="黑体"/>
          <w:sz w:val="22"/>
          <w:szCs w:val="22"/>
          <w:lang w:eastAsia="zh-CN"/>
        </w:rPr>
        <w:t>实现相关控制目标提供合理保证所必要的控制的执行之有效性的测试。</w:t>
      </w:r>
    </w:p>
    <w:p w14:paraId="21AE7EB7" w14:textId="77777777" w:rsidR="001135E5" w:rsidRPr="00CD6D39" w:rsidRDefault="001135E5" w:rsidP="00DE4CCB">
      <w:pPr>
        <w:pStyle w:val="ListParagraph"/>
        <w:widowControl w:val="0"/>
        <w:numPr>
          <w:ilvl w:val="0"/>
          <w:numId w:val="1"/>
        </w:numPr>
        <w:adjustRightInd w:val="0"/>
        <w:snapToGrid w:val="0"/>
        <w:spacing w:line="276" w:lineRule="auto"/>
        <w:ind w:left="720" w:firstLineChars="0" w:hanging="357"/>
        <w:jc w:val="both"/>
        <w:rPr>
          <w:rFonts w:eastAsia="黑体"/>
          <w:sz w:val="22"/>
          <w:szCs w:val="22"/>
          <w:lang w:eastAsia="zh-CN"/>
        </w:rPr>
      </w:pPr>
      <w:r w:rsidRPr="00CD6D39">
        <w:rPr>
          <w:rFonts w:eastAsia="黑体"/>
          <w:sz w:val="22"/>
          <w:szCs w:val="22"/>
          <w:lang w:eastAsia="zh-CN"/>
        </w:rPr>
        <w:t>评估描述的整体陈述、控制目标的适当性以及服务机构认定中所述标准的适当性。</w:t>
      </w:r>
    </w:p>
    <w:p w14:paraId="3E3FF83D" w14:textId="77777777" w:rsidR="001135E5" w:rsidRDefault="001135E5" w:rsidP="00832AAD">
      <w:pPr>
        <w:widowControl w:val="0"/>
        <w:adjustRightInd w:val="0"/>
        <w:snapToGrid w:val="0"/>
        <w:spacing w:after="0" w:line="276" w:lineRule="auto"/>
        <w:jc w:val="both"/>
        <w:rPr>
          <w:ins w:id="25" w:author="Fiona Xie" w:date="2025-08-05T15:37:00Z" w16du:dateUtc="2025-08-05T07:37:00Z"/>
          <w:rFonts w:ascii="Times New Roman" w:eastAsia="黑体" w:hAnsi="Times New Roman" w:cs="Times New Roman"/>
          <w:i/>
        </w:rPr>
      </w:pPr>
    </w:p>
    <w:p w14:paraId="6E9218A0" w14:textId="77777777" w:rsidR="00CF31E3" w:rsidRPr="004D10A5" w:rsidRDefault="00CF31E3" w:rsidP="00CF31E3">
      <w:pPr>
        <w:overflowPunct w:val="0"/>
        <w:autoSpaceDE w:val="0"/>
        <w:autoSpaceDN w:val="0"/>
        <w:adjustRightInd w:val="0"/>
        <w:snapToGrid w:val="0"/>
        <w:spacing w:after="0" w:line="276" w:lineRule="auto"/>
        <w:jc w:val="both"/>
        <w:textAlignment w:val="baseline"/>
        <w:rPr>
          <w:ins w:id="26" w:author="Fiona Xie" w:date="2025-08-05T15:37:00Z" w16du:dateUtc="2025-08-05T07:37:00Z"/>
          <w:rFonts w:ascii="Times New Roman" w:eastAsia="黑体" w:hAnsi="Times New Roman" w:cs="Times New Roman" w:hint="eastAsia"/>
          <w:color w:val="000000"/>
        </w:rPr>
      </w:pPr>
      <w:bookmarkStart w:id="27" w:name="OLE_LINK1"/>
      <w:ins w:id="28" w:author="Fiona Xie" w:date="2025-08-05T15:37:00Z" w16du:dateUtc="2025-08-05T07:37:00Z">
        <w:r w:rsidRPr="004D10A5">
          <w:rPr>
            <w:rFonts w:ascii="Times New Roman" w:eastAsia="黑体" w:hAnsi="Times New Roman" w:cs="Times New Roman"/>
            <w:color w:val="000000"/>
          </w:rPr>
          <w:t>我们的检查不是为了评估</w:t>
        </w:r>
        <w:commentRangeStart w:id="29"/>
        <w:r w:rsidRPr="004D10A5">
          <w:rPr>
            <w:rFonts w:ascii="Times New Roman" w:eastAsia="黑体" w:hAnsi="Times New Roman" w:cs="Times New Roman" w:hint="eastAsia"/>
            <w:b/>
            <w:bCs/>
            <w:color w:val="000000"/>
          </w:rPr>
          <w:t>【</w:t>
        </w:r>
        <w:r w:rsidRPr="004D10A5">
          <w:rPr>
            <w:rFonts w:ascii="Times New Roman" w:eastAsia="黑体" w:hAnsi="Times New Roman" w:cs="Times New Roman"/>
            <w:b/>
            <w:bCs/>
            <w:color w:val="000000"/>
          </w:rPr>
          <w:t>服务机构简称</w:t>
        </w:r>
        <w:r w:rsidRPr="004D10A5">
          <w:rPr>
            <w:rFonts w:ascii="Times New Roman" w:eastAsia="黑体" w:hAnsi="Times New Roman" w:cs="Times New Roman" w:hint="eastAsia"/>
            <w:b/>
            <w:bCs/>
            <w:color w:val="000000"/>
          </w:rPr>
          <w:t>】</w:t>
        </w:r>
        <w:r w:rsidRPr="004D10A5">
          <w:rPr>
            <w:rFonts w:ascii="Times New Roman" w:eastAsia="黑体" w:hAnsi="Times New Roman" w:cs="Times New Roman"/>
            <w:color w:val="000000"/>
          </w:rPr>
          <w:t>的人工智能（</w:t>
        </w:r>
        <w:r w:rsidRPr="004D10A5">
          <w:rPr>
            <w:rFonts w:ascii="Times New Roman" w:eastAsia="黑体" w:hAnsi="Times New Roman" w:cs="Times New Roman"/>
            <w:color w:val="000000"/>
          </w:rPr>
          <w:t>“AI”</w:t>
        </w:r>
        <w:r w:rsidRPr="004D10A5">
          <w:rPr>
            <w:rFonts w:ascii="Times New Roman" w:eastAsia="黑体" w:hAnsi="Times New Roman" w:cs="Times New Roman"/>
            <w:color w:val="000000"/>
          </w:rPr>
          <w:t>）服务</w:t>
        </w:r>
        <w:commentRangeEnd w:id="29"/>
        <w:r>
          <w:rPr>
            <w:rStyle w:val="CommentReference"/>
          </w:rPr>
          <w:commentReference w:id="29"/>
        </w:r>
        <w:r w:rsidRPr="004D10A5">
          <w:rPr>
            <w:rFonts w:ascii="Times New Roman" w:eastAsia="黑体" w:hAnsi="Times New Roman" w:cs="Times New Roman"/>
            <w:color w:val="000000"/>
          </w:rPr>
          <w:t>的性能或完整性。因此，我们不对</w:t>
        </w:r>
        <w:r w:rsidRPr="004D10A5">
          <w:rPr>
            <w:rFonts w:ascii="Times New Roman" w:eastAsia="黑体" w:hAnsi="Times New Roman" w:cs="Times New Roman" w:hint="eastAsia"/>
            <w:b/>
            <w:bCs/>
            <w:color w:val="000000"/>
          </w:rPr>
          <w:t>【</w:t>
        </w:r>
        <w:r w:rsidRPr="004D10A5">
          <w:rPr>
            <w:rFonts w:ascii="Times New Roman" w:eastAsia="黑体" w:hAnsi="Times New Roman" w:cs="Times New Roman"/>
            <w:b/>
            <w:bCs/>
            <w:color w:val="000000"/>
          </w:rPr>
          <w:t>服务机构简称</w:t>
        </w:r>
        <w:r w:rsidRPr="004D10A5">
          <w:rPr>
            <w:rFonts w:ascii="Times New Roman" w:eastAsia="黑体" w:hAnsi="Times New Roman" w:cs="Times New Roman" w:hint="eastAsia"/>
            <w:b/>
            <w:bCs/>
            <w:color w:val="000000"/>
          </w:rPr>
          <w:t>】</w:t>
        </w:r>
        <w:r w:rsidRPr="004D10A5">
          <w:rPr>
            <w:rFonts w:ascii="Times New Roman" w:eastAsia="黑体" w:hAnsi="Times New Roman" w:cs="Times New Roman"/>
            <w:color w:val="000000"/>
          </w:rPr>
          <w:t>的</w:t>
        </w:r>
        <w:r>
          <w:rPr>
            <w:rFonts w:ascii="Times New Roman" w:eastAsia="黑体" w:hAnsi="Times New Roman" w:cs="Times New Roman" w:hint="eastAsia"/>
            <w:color w:val="000000"/>
          </w:rPr>
          <w:t>AI</w:t>
        </w:r>
        <w:r w:rsidRPr="004D10A5">
          <w:rPr>
            <w:rFonts w:ascii="Times New Roman" w:eastAsia="黑体" w:hAnsi="Times New Roman" w:cs="Times New Roman"/>
            <w:color w:val="000000"/>
          </w:rPr>
          <w:t>服务的性能或完整性发表意见或任何其他形式的保证。</w:t>
        </w:r>
      </w:ins>
    </w:p>
    <w:bookmarkEnd w:id="27"/>
    <w:p w14:paraId="443EF89B" w14:textId="77777777" w:rsidR="00CF31E3" w:rsidRPr="00CF31E3" w:rsidRDefault="00CF31E3" w:rsidP="00832AAD">
      <w:pPr>
        <w:widowControl w:val="0"/>
        <w:adjustRightInd w:val="0"/>
        <w:snapToGrid w:val="0"/>
        <w:spacing w:after="0" w:line="276" w:lineRule="auto"/>
        <w:jc w:val="both"/>
        <w:rPr>
          <w:rFonts w:ascii="Times New Roman" w:eastAsia="黑体" w:hAnsi="Times New Roman" w:cs="Times New Roman" w:hint="eastAsia"/>
          <w:i/>
        </w:rPr>
      </w:pPr>
    </w:p>
    <w:p w14:paraId="570350F8" w14:textId="31BC2CA2" w:rsidR="00AF06AC" w:rsidRPr="00CD6D39" w:rsidRDefault="00AF06AC" w:rsidP="00832AAD">
      <w:pPr>
        <w:widowControl w:val="0"/>
        <w:overflowPunct w:val="0"/>
        <w:autoSpaceDE w:val="0"/>
        <w:autoSpaceDN w:val="0"/>
        <w:adjustRightInd w:val="0"/>
        <w:snapToGrid w:val="0"/>
        <w:spacing w:after="0" w:line="276" w:lineRule="auto"/>
        <w:jc w:val="both"/>
        <w:textAlignment w:val="baseline"/>
        <w:rPr>
          <w:rFonts w:ascii="Times New Roman" w:eastAsia="黑体" w:hAnsi="Times New Roman" w:cs="Times New Roman"/>
          <w:color w:val="000000"/>
        </w:rPr>
      </w:pPr>
      <w:r w:rsidRPr="00CD6D39">
        <w:rPr>
          <w:rFonts w:ascii="Times New Roman" w:eastAsia="黑体" w:hAnsi="Times New Roman" w:cs="Times New Roman"/>
          <w:color w:val="000000"/>
        </w:rPr>
        <w:t>根据与我们检查活动相关的职业道德要求，我们须独立于</w:t>
      </w:r>
      <w:r w:rsidR="00066DAD" w:rsidRPr="00CD6D39">
        <w:rPr>
          <w:rFonts w:ascii="Times New Roman" w:eastAsia="黑体" w:hAnsi="Times New Roman" w:cs="Times New Roman" w:hint="eastAsia"/>
          <w:color w:val="000000"/>
        </w:rPr>
        <w:t>【</w:t>
      </w:r>
      <w:r w:rsidR="009D6081" w:rsidRPr="00CD6D39">
        <w:rPr>
          <w:rFonts w:ascii="Times New Roman" w:eastAsia="黑体" w:hAnsi="Times New Roman" w:cs="Times New Roman"/>
          <w:b/>
          <w:bCs/>
          <w:color w:val="000000" w:themeColor="text1"/>
        </w:rPr>
        <w:t>服务机构简称</w:t>
      </w:r>
      <w:r w:rsidR="00066DAD" w:rsidRPr="00CD6D39">
        <w:rPr>
          <w:rFonts w:ascii="Times New Roman" w:eastAsia="黑体" w:hAnsi="Times New Roman" w:cs="Times New Roman" w:hint="eastAsia"/>
          <w:color w:val="000000"/>
        </w:rPr>
        <w:t>】</w:t>
      </w:r>
      <w:r w:rsidRPr="00CD6D39">
        <w:rPr>
          <w:rFonts w:ascii="Times New Roman" w:eastAsia="黑体" w:hAnsi="Times New Roman" w:cs="Times New Roman"/>
          <w:color w:val="000000"/>
        </w:rPr>
        <w:t>并履行我们的其他职业道德责任。</w:t>
      </w:r>
    </w:p>
    <w:p w14:paraId="37231A1F" w14:textId="3546185B"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i/>
        </w:rPr>
      </w:pPr>
    </w:p>
    <w:p w14:paraId="5D2121DD" w14:textId="77777777" w:rsidR="00AF06AC" w:rsidRPr="00CD6D39" w:rsidRDefault="00AF06AC" w:rsidP="00832AAD">
      <w:pPr>
        <w:widowControl w:val="0"/>
        <w:adjustRightInd w:val="0"/>
        <w:snapToGrid w:val="0"/>
        <w:spacing w:after="0" w:line="276" w:lineRule="auto"/>
        <w:jc w:val="both"/>
        <w:rPr>
          <w:rFonts w:ascii="Times New Roman" w:eastAsia="黑体" w:hAnsi="Times New Roman" w:cs="Times New Roman"/>
          <w:i/>
        </w:rPr>
      </w:pPr>
    </w:p>
    <w:p w14:paraId="58ADE88F"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i/>
        </w:rPr>
      </w:pPr>
      <w:r w:rsidRPr="00CD6D39">
        <w:rPr>
          <w:rFonts w:ascii="Times New Roman" w:eastAsia="黑体" w:hAnsi="Times New Roman" w:cs="Times New Roman"/>
          <w:i/>
        </w:rPr>
        <w:t>固有限制</w:t>
      </w:r>
    </w:p>
    <w:p w14:paraId="22BF92DD" w14:textId="681F7230"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commentRangeStart w:id="30"/>
      <w:r w:rsidRPr="00CD6D39">
        <w:rPr>
          <w:rFonts w:ascii="Times New Roman" w:eastAsia="黑体" w:hAnsi="Times New Roman" w:cs="Times New Roman"/>
        </w:rPr>
        <w:t>描述是为了满足大范围内的用户实体及审计和报告该等用户实体财务报表的独立审计师之通用需求而准备的，因此它可能并不一定能涵盖每个用户实体在其特定的环境中认为重要的每个方面。</w:t>
      </w:r>
      <w:commentRangeEnd w:id="30"/>
      <w:r w:rsidR="00F51089" w:rsidRPr="00CD6D39">
        <w:rPr>
          <w:rStyle w:val="CommentReference"/>
          <w:sz w:val="22"/>
          <w:szCs w:val="22"/>
        </w:rPr>
        <w:commentReference w:id="30"/>
      </w:r>
      <w:r w:rsidRPr="00CD6D39">
        <w:rPr>
          <w:rFonts w:ascii="Times New Roman" w:eastAsia="黑体" w:hAnsi="Times New Roman" w:cs="Times New Roman"/>
        </w:rPr>
        <w:t>由于控制的固有限制，服务机构的控制可能无法防止或发现和纠正在</w:t>
      </w:r>
      <w:commentRangeStart w:id="31"/>
      <w:r w:rsidR="00D03C92" w:rsidRPr="000C3A15">
        <w:rPr>
          <w:rFonts w:ascii="Times New Roman" w:eastAsia="黑体" w:hAnsi="Times New Roman" w:cs="Times New Roman"/>
          <w:color w:val="000000" w:themeColor="text1"/>
          <w:u w:val="single"/>
        </w:rPr>
        <w:t>处理或报告</w:t>
      </w:r>
      <w:r w:rsidR="00F51089" w:rsidRPr="000C3A15">
        <w:rPr>
          <w:rFonts w:ascii="Times New Roman" w:eastAsia="黑体" w:hAnsi="Times New Roman" w:cs="Times New Roman" w:hint="eastAsia"/>
          <w:color w:val="000000" w:themeColor="text1"/>
          <w:u w:val="single"/>
        </w:rPr>
        <w:t>交易</w:t>
      </w:r>
      <w:commentRangeEnd w:id="31"/>
      <w:r w:rsidR="00D03C92" w:rsidRPr="000C3A15">
        <w:rPr>
          <w:rStyle w:val="CommentReference"/>
          <w:sz w:val="22"/>
          <w:szCs w:val="22"/>
          <w:u w:val="single"/>
        </w:rPr>
        <w:commentReference w:id="31"/>
      </w:r>
      <w:r w:rsidR="00D03C92" w:rsidRPr="00CD6D39">
        <w:rPr>
          <w:rFonts w:ascii="Times New Roman" w:eastAsia="黑体" w:hAnsi="Times New Roman" w:cs="Times New Roman" w:hint="eastAsia"/>
          <w:color w:val="000000" w:themeColor="text1"/>
        </w:rPr>
        <w:t>【</w:t>
      </w:r>
      <w:r w:rsidRPr="00CD6D39">
        <w:rPr>
          <w:rFonts w:ascii="Times New Roman" w:eastAsia="黑体" w:hAnsi="Times New Roman" w:cs="Times New Roman"/>
        </w:rPr>
        <w:t>提供</w:t>
      </w:r>
      <w:r w:rsidR="00D03C92" w:rsidRPr="00CD6D39">
        <w:rPr>
          <w:rFonts w:ascii="Times New Roman" w:eastAsia="黑体" w:hAnsi="Times New Roman" w:cs="Times New Roman" w:hint="eastAsia"/>
          <w:b/>
          <w:bCs/>
          <w:color w:val="000000" w:themeColor="text1"/>
        </w:rPr>
        <w:t>服务机构的服务类型或内容</w:t>
      </w:r>
      <w:r w:rsidR="00D03C92" w:rsidRPr="00CD6D39">
        <w:rPr>
          <w:rFonts w:ascii="Times New Roman" w:eastAsia="黑体" w:hAnsi="Times New Roman" w:cs="Times New Roman" w:hint="eastAsia"/>
          <w:color w:val="000000" w:themeColor="text1"/>
        </w:rPr>
        <w:t>】</w:t>
      </w:r>
      <w:r w:rsidRPr="00CD6D39">
        <w:rPr>
          <w:rFonts w:ascii="Times New Roman" w:eastAsia="黑体" w:hAnsi="Times New Roman" w:cs="Times New Roman"/>
        </w:rPr>
        <w:t>中出现的所有错误或遗漏。此外，任何关于未来期间的描述的陈述之公允性之评估或者为实现描述中所述的既定控制目标而所设控制的设计之恰当性和执行之有效性的结论的预测，都将受制于服务机构的控制在将来可能变为失效的风险。</w:t>
      </w:r>
    </w:p>
    <w:p w14:paraId="2A71E4C1"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6E6189FD"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2EF7B2DC"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i/>
          <w:iCs/>
        </w:rPr>
      </w:pPr>
      <w:r w:rsidRPr="00CD6D39">
        <w:rPr>
          <w:rFonts w:ascii="Times New Roman" w:eastAsia="黑体" w:hAnsi="Times New Roman" w:cs="Times New Roman"/>
          <w:i/>
          <w:iCs/>
        </w:rPr>
        <w:t>控制测试的描述</w:t>
      </w:r>
    </w:p>
    <w:p w14:paraId="6F9576D0" w14:textId="539775AD"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r w:rsidRPr="00CD6D39">
        <w:rPr>
          <w:rFonts w:ascii="Times New Roman" w:eastAsia="黑体" w:hAnsi="Times New Roman" w:cs="Times New Roman"/>
        </w:rPr>
        <w:t>经测试的具体控制及测试的性质、时间及结果列于本报告</w:t>
      </w:r>
      <w:commentRangeStart w:id="32"/>
      <w:r w:rsidRPr="00CD6D39">
        <w:rPr>
          <w:rFonts w:ascii="Times New Roman" w:eastAsia="黑体" w:hAnsi="Times New Roman" w:cs="Times New Roman"/>
          <w:i/>
          <w:iCs/>
        </w:rPr>
        <w:t>第四部分</w:t>
      </w:r>
      <w:r w:rsidRPr="00CD6D39">
        <w:rPr>
          <w:rFonts w:ascii="Times New Roman" w:eastAsia="黑体" w:hAnsi="Times New Roman" w:cs="Times New Roman"/>
          <w:i/>
          <w:iCs/>
        </w:rPr>
        <w:t xml:space="preserve"> </w:t>
      </w:r>
      <w:r w:rsidRPr="00CD6D39">
        <w:rPr>
          <w:rFonts w:ascii="Times New Roman" w:eastAsia="黑体" w:hAnsi="Times New Roman" w:cs="Times New Roman"/>
          <w:i/>
        </w:rPr>
        <w:t xml:space="preserve">– </w:t>
      </w:r>
      <w:r w:rsidRPr="00CD6D39">
        <w:rPr>
          <w:rFonts w:ascii="Times New Roman" w:eastAsia="黑体" w:hAnsi="Times New Roman" w:cs="Times New Roman"/>
          <w:i/>
          <w:iCs/>
        </w:rPr>
        <w:t>控制目标、控制和控制的测试及结果的描述</w:t>
      </w:r>
      <w:commentRangeEnd w:id="32"/>
      <w:r w:rsidR="00D03C92" w:rsidRPr="00CD6D39">
        <w:rPr>
          <w:rStyle w:val="CommentReference"/>
          <w:sz w:val="22"/>
          <w:szCs w:val="22"/>
        </w:rPr>
        <w:commentReference w:id="32"/>
      </w:r>
      <w:r w:rsidRPr="00CD6D39">
        <w:rPr>
          <w:rFonts w:ascii="Times New Roman" w:eastAsia="黑体" w:hAnsi="Times New Roman" w:cs="Times New Roman"/>
        </w:rPr>
        <w:t>（以下简称</w:t>
      </w:r>
      <w:r w:rsidR="00F44E7B" w:rsidRPr="00CD6D39">
        <w:rPr>
          <w:rFonts w:ascii="Times New Roman" w:eastAsia="黑体" w:hAnsi="Times New Roman" w:cs="Times New Roman" w:hint="eastAsia"/>
        </w:rPr>
        <w:t>“</w:t>
      </w:r>
      <w:r w:rsidRPr="00CD6D39">
        <w:rPr>
          <w:rFonts w:ascii="Times New Roman" w:eastAsia="黑体" w:hAnsi="Times New Roman" w:cs="Times New Roman"/>
        </w:rPr>
        <w:t>控制测试及其结果的描述</w:t>
      </w:r>
      <w:r w:rsidR="00F44E7B" w:rsidRPr="00CD6D39">
        <w:rPr>
          <w:rFonts w:ascii="Times New Roman" w:eastAsia="黑体" w:hAnsi="Times New Roman" w:cs="Times New Roman" w:hint="eastAsia"/>
        </w:rPr>
        <w:t>”</w:t>
      </w:r>
      <w:r w:rsidRPr="00CD6D39">
        <w:rPr>
          <w:rFonts w:ascii="Times New Roman" w:eastAsia="黑体" w:hAnsi="Times New Roman" w:cs="Times New Roman"/>
        </w:rPr>
        <w:t>）。</w:t>
      </w:r>
    </w:p>
    <w:p w14:paraId="18D55107"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4A92478B"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68CF7CB4"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i/>
        </w:rPr>
      </w:pPr>
      <w:r w:rsidRPr="00CD6D39">
        <w:rPr>
          <w:rFonts w:ascii="Times New Roman" w:eastAsia="黑体" w:hAnsi="Times New Roman" w:cs="Times New Roman"/>
          <w:i/>
        </w:rPr>
        <w:t>意见</w:t>
      </w:r>
    </w:p>
    <w:p w14:paraId="7AF00417"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r w:rsidRPr="00CD6D39">
        <w:rPr>
          <w:rFonts w:ascii="Times New Roman" w:eastAsia="黑体" w:hAnsi="Times New Roman" w:cs="Times New Roman"/>
        </w:rPr>
        <w:t>基于认定中所述的标准，我们认为，在所有重大方面：</w:t>
      </w:r>
    </w:p>
    <w:p w14:paraId="64D9EC7A"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1751E38F" w14:textId="1C48C9F9" w:rsidR="001135E5" w:rsidRPr="00CD6D39" w:rsidRDefault="001135E5" w:rsidP="000C3A15">
      <w:pPr>
        <w:pStyle w:val="ListParagraph"/>
        <w:widowControl w:val="0"/>
        <w:numPr>
          <w:ilvl w:val="0"/>
          <w:numId w:val="2"/>
        </w:numPr>
        <w:adjustRightInd w:val="0"/>
        <w:snapToGrid w:val="0"/>
        <w:spacing w:line="276" w:lineRule="auto"/>
        <w:ind w:left="720" w:firstLineChars="0" w:hanging="357"/>
        <w:jc w:val="both"/>
        <w:rPr>
          <w:rFonts w:eastAsia="黑体"/>
          <w:sz w:val="22"/>
          <w:szCs w:val="22"/>
          <w:lang w:eastAsia="zh-CN"/>
        </w:rPr>
      </w:pPr>
      <w:bookmarkStart w:id="33" w:name="_Hlk23240299"/>
      <w:r w:rsidRPr="00CD6D39">
        <w:rPr>
          <w:rFonts w:eastAsia="黑体"/>
          <w:sz w:val="22"/>
          <w:szCs w:val="22"/>
          <w:lang w:eastAsia="zh-CN"/>
        </w:rPr>
        <w:lastRenderedPageBreak/>
        <w:t>描述公允地陈述了自</w:t>
      </w:r>
      <w:r w:rsidR="00F44E7B" w:rsidRPr="00CD6D39">
        <w:rPr>
          <w:rFonts w:eastAsia="黑体"/>
          <w:sz w:val="22"/>
          <w:szCs w:val="22"/>
          <w:lang w:eastAsia="zh-CN"/>
        </w:rPr>
        <w:t>【</w:t>
      </w:r>
      <w:r w:rsidR="00F44E7B" w:rsidRPr="00CD6D39">
        <w:rPr>
          <w:rFonts w:eastAsia="黑体"/>
          <w:b/>
          <w:bCs/>
          <w:sz w:val="22"/>
          <w:szCs w:val="22"/>
          <w:lang w:eastAsia="zh-CN"/>
        </w:rPr>
        <w:t>日期</w:t>
      </w:r>
      <w:r w:rsidR="00F44E7B" w:rsidRPr="00CD6D39">
        <w:rPr>
          <w:rFonts w:eastAsia="黑体"/>
          <w:sz w:val="22"/>
          <w:szCs w:val="22"/>
          <w:lang w:eastAsia="zh-CN"/>
        </w:rPr>
        <w:t>】</w:t>
      </w:r>
      <w:r w:rsidRPr="00CD6D39">
        <w:rPr>
          <w:rFonts w:eastAsia="黑体"/>
          <w:sz w:val="22"/>
          <w:szCs w:val="22"/>
          <w:lang w:eastAsia="zh-CN"/>
        </w:rPr>
        <w:t>至</w:t>
      </w:r>
      <w:r w:rsidR="00F44E7B" w:rsidRPr="00CD6D39">
        <w:rPr>
          <w:rFonts w:eastAsia="黑体"/>
          <w:sz w:val="22"/>
          <w:szCs w:val="22"/>
          <w:lang w:eastAsia="zh-CN"/>
        </w:rPr>
        <w:t>【</w:t>
      </w:r>
      <w:r w:rsidR="00F44E7B" w:rsidRPr="00CD6D39">
        <w:rPr>
          <w:rFonts w:eastAsia="黑体"/>
          <w:b/>
          <w:bCs/>
          <w:sz w:val="22"/>
          <w:szCs w:val="22"/>
          <w:lang w:eastAsia="zh-CN"/>
        </w:rPr>
        <w:t>日期</w:t>
      </w:r>
      <w:r w:rsidR="00F44E7B" w:rsidRPr="00CD6D39">
        <w:rPr>
          <w:rFonts w:eastAsia="黑体"/>
          <w:sz w:val="22"/>
          <w:szCs w:val="22"/>
          <w:lang w:eastAsia="zh-CN"/>
        </w:rPr>
        <w:t>】</w:t>
      </w:r>
      <w:r w:rsidRPr="00CD6D39">
        <w:rPr>
          <w:rFonts w:eastAsia="黑体"/>
          <w:sz w:val="22"/>
          <w:szCs w:val="22"/>
          <w:lang w:eastAsia="zh-CN"/>
        </w:rPr>
        <w:t>止期间内体系之设计和实施情况。</w:t>
      </w:r>
      <w:bookmarkStart w:id="34" w:name="_Hlk23240323"/>
      <w:bookmarkEnd w:id="33"/>
    </w:p>
    <w:p w14:paraId="3B939341" w14:textId="77777777" w:rsidR="001135E5" w:rsidRPr="00CD6D39" w:rsidRDefault="001135E5" w:rsidP="00832AAD">
      <w:pPr>
        <w:widowControl w:val="0"/>
        <w:adjustRightInd w:val="0"/>
        <w:snapToGrid w:val="0"/>
        <w:spacing w:after="0" w:line="276" w:lineRule="auto"/>
        <w:jc w:val="both"/>
        <w:rPr>
          <w:rFonts w:eastAsia="黑体"/>
        </w:rPr>
      </w:pPr>
    </w:p>
    <w:p w14:paraId="27850832" w14:textId="5E04D565" w:rsidR="001135E5" w:rsidRPr="00CD6D39" w:rsidRDefault="001135E5" w:rsidP="000C3A15">
      <w:pPr>
        <w:pStyle w:val="ListParagraph"/>
        <w:widowControl w:val="0"/>
        <w:numPr>
          <w:ilvl w:val="0"/>
          <w:numId w:val="2"/>
        </w:numPr>
        <w:adjustRightInd w:val="0"/>
        <w:snapToGrid w:val="0"/>
        <w:spacing w:line="276" w:lineRule="auto"/>
        <w:ind w:left="720" w:firstLineChars="0" w:hanging="357"/>
        <w:jc w:val="both"/>
        <w:rPr>
          <w:rFonts w:eastAsia="黑体"/>
          <w:sz w:val="22"/>
          <w:szCs w:val="22"/>
          <w:lang w:eastAsia="zh-CN"/>
        </w:rPr>
      </w:pPr>
      <w:r w:rsidRPr="00CD6D39">
        <w:rPr>
          <w:rFonts w:eastAsia="黑体"/>
          <w:sz w:val="22"/>
          <w:szCs w:val="22"/>
          <w:lang w:eastAsia="zh-CN"/>
        </w:rPr>
        <w:t>自</w:t>
      </w:r>
      <w:r w:rsidR="00F44E7B" w:rsidRPr="00CD6D39">
        <w:rPr>
          <w:rFonts w:eastAsia="黑体"/>
          <w:sz w:val="22"/>
          <w:szCs w:val="22"/>
          <w:lang w:eastAsia="zh-CN"/>
        </w:rPr>
        <w:t>【</w:t>
      </w:r>
      <w:r w:rsidR="00F44E7B" w:rsidRPr="00CD6D39">
        <w:rPr>
          <w:rFonts w:eastAsia="黑体"/>
          <w:b/>
          <w:bCs/>
          <w:sz w:val="22"/>
          <w:szCs w:val="22"/>
          <w:lang w:eastAsia="zh-CN"/>
        </w:rPr>
        <w:t>日期</w:t>
      </w:r>
      <w:r w:rsidR="00F44E7B" w:rsidRPr="00CD6D39">
        <w:rPr>
          <w:rFonts w:eastAsia="黑体"/>
          <w:sz w:val="22"/>
          <w:szCs w:val="22"/>
          <w:lang w:eastAsia="zh-CN"/>
        </w:rPr>
        <w:t>】</w:t>
      </w:r>
      <w:r w:rsidRPr="00CD6D39">
        <w:rPr>
          <w:rFonts w:eastAsia="黑体"/>
          <w:sz w:val="22"/>
          <w:szCs w:val="22"/>
          <w:lang w:eastAsia="zh-CN"/>
        </w:rPr>
        <w:t>至</w:t>
      </w:r>
      <w:r w:rsidR="00F44E7B" w:rsidRPr="00CD6D39">
        <w:rPr>
          <w:rFonts w:eastAsia="黑体"/>
          <w:sz w:val="22"/>
          <w:szCs w:val="22"/>
          <w:lang w:eastAsia="zh-CN"/>
        </w:rPr>
        <w:t>【</w:t>
      </w:r>
      <w:r w:rsidR="00F44E7B" w:rsidRPr="00CD6D39">
        <w:rPr>
          <w:rFonts w:eastAsia="黑体"/>
          <w:b/>
          <w:bCs/>
          <w:sz w:val="22"/>
          <w:szCs w:val="22"/>
          <w:lang w:eastAsia="zh-CN"/>
        </w:rPr>
        <w:t>日期</w:t>
      </w:r>
      <w:r w:rsidR="00F44E7B" w:rsidRPr="00CD6D39">
        <w:rPr>
          <w:rFonts w:eastAsia="黑体"/>
          <w:sz w:val="22"/>
          <w:szCs w:val="22"/>
          <w:lang w:eastAsia="zh-CN"/>
        </w:rPr>
        <w:t>】</w:t>
      </w:r>
      <w:r w:rsidRPr="00CD6D39">
        <w:rPr>
          <w:rFonts w:eastAsia="黑体"/>
          <w:sz w:val="22"/>
          <w:szCs w:val="22"/>
          <w:lang w:eastAsia="zh-CN"/>
        </w:rPr>
        <w:t>止期间内，与控制目标相关的控制设计恰当</w:t>
      </w:r>
      <w:commentRangeStart w:id="35"/>
      <w:del w:id="36" w:author="Grison" w:date="2024-01-24T10:29:00Z">
        <w:r w:rsidRPr="00CD6D39" w:rsidDel="00A00FDD">
          <w:rPr>
            <w:rFonts w:eastAsia="黑体"/>
            <w:sz w:val="22"/>
            <w:szCs w:val="22"/>
            <w:lang w:eastAsia="zh-CN"/>
          </w:rPr>
          <w:delText>且执行有效</w:delText>
        </w:r>
        <w:commentRangeEnd w:id="35"/>
        <w:r w:rsidR="00F74E89" w:rsidDel="00A00FDD">
          <w:rPr>
            <w:rStyle w:val="CommentReference"/>
            <w:rFonts w:asciiTheme="minorHAnsi" w:eastAsiaTheme="minorEastAsia" w:hAnsiTheme="minorHAnsi" w:cstheme="minorBidi"/>
            <w:lang w:eastAsia="zh-CN"/>
          </w:rPr>
          <w:commentReference w:id="35"/>
        </w:r>
      </w:del>
      <w:r w:rsidRPr="00CD6D39">
        <w:rPr>
          <w:rFonts w:eastAsia="黑体"/>
          <w:sz w:val="22"/>
          <w:szCs w:val="22"/>
          <w:lang w:eastAsia="zh-CN"/>
        </w:rPr>
        <w:t>，若该等控制执行有效，</w:t>
      </w:r>
      <w:r w:rsidR="00E34A63">
        <w:rPr>
          <w:rFonts w:eastAsia="黑体" w:hint="eastAsia"/>
          <w:sz w:val="22"/>
          <w:szCs w:val="22"/>
          <w:lang w:eastAsia="zh-CN"/>
        </w:rPr>
        <w:t>【</w:t>
      </w:r>
      <w:r w:rsidRPr="00CD6D39">
        <w:rPr>
          <w:rFonts w:eastAsia="黑体"/>
          <w:sz w:val="22"/>
          <w:szCs w:val="22"/>
          <w:lang w:eastAsia="zh-CN"/>
        </w:rPr>
        <w:t>且</w:t>
      </w:r>
      <w:r w:rsidRPr="00CD6D39">
        <w:rPr>
          <w:rFonts w:eastAsia="黑体" w:hint="eastAsia"/>
          <w:sz w:val="22"/>
          <w:szCs w:val="22"/>
          <w:lang w:eastAsia="zh-CN"/>
        </w:rPr>
        <w:t>同一期间内</w:t>
      </w:r>
      <w:commentRangeStart w:id="37"/>
      <w:r w:rsidRPr="00CD6D39">
        <w:rPr>
          <w:rFonts w:eastAsia="黑体"/>
          <w:sz w:val="22"/>
          <w:szCs w:val="22"/>
          <w:lang w:eastAsia="zh-CN"/>
        </w:rPr>
        <w:t>用户实体</w:t>
      </w:r>
      <w:commentRangeEnd w:id="37"/>
      <w:r w:rsidR="00F51089" w:rsidRPr="00CD6D39">
        <w:rPr>
          <w:rStyle w:val="CommentReference"/>
          <w:rFonts w:asciiTheme="minorHAnsi" w:eastAsiaTheme="minorEastAsia" w:hAnsiTheme="minorHAnsi" w:cstheme="minorBidi"/>
          <w:sz w:val="22"/>
          <w:szCs w:val="22"/>
          <w:lang w:eastAsia="zh-CN"/>
        </w:rPr>
        <w:commentReference w:id="37"/>
      </w:r>
      <w:r w:rsidRPr="00CD6D39">
        <w:rPr>
          <w:rFonts w:eastAsia="黑体"/>
          <w:sz w:val="22"/>
          <w:szCs w:val="22"/>
          <w:lang w:eastAsia="zh-CN"/>
        </w:rPr>
        <w:t>如</w:t>
      </w:r>
      <w:r w:rsidR="00F44E7B" w:rsidRPr="00CD6D39">
        <w:rPr>
          <w:rFonts w:eastAsia="黑体" w:hint="eastAsia"/>
          <w:b/>
          <w:bCs/>
          <w:sz w:val="22"/>
          <w:szCs w:val="22"/>
          <w:lang w:eastAsia="zh-CN"/>
        </w:rPr>
        <w:t>【服务机构简称】</w:t>
      </w:r>
      <w:r w:rsidRPr="00CD6D39">
        <w:rPr>
          <w:rFonts w:eastAsia="黑体"/>
          <w:sz w:val="22"/>
          <w:szCs w:val="22"/>
          <w:lang w:eastAsia="zh-CN"/>
        </w:rPr>
        <w:t>的控制设计中所预期的那样实施补充性控制，</w:t>
      </w:r>
      <w:r w:rsidR="00E34A63">
        <w:rPr>
          <w:rFonts w:eastAsia="黑体" w:hint="eastAsia"/>
          <w:sz w:val="22"/>
          <w:szCs w:val="22"/>
          <w:lang w:eastAsia="zh-CN"/>
        </w:rPr>
        <w:t>】</w:t>
      </w:r>
      <w:r w:rsidRPr="00CD6D39">
        <w:rPr>
          <w:rFonts w:eastAsia="黑体"/>
          <w:sz w:val="22"/>
          <w:szCs w:val="22"/>
          <w:lang w:eastAsia="zh-CN"/>
        </w:rPr>
        <w:t>则该等控制能为控制目标的实现提供合理保证。</w:t>
      </w:r>
    </w:p>
    <w:p w14:paraId="35982900" w14:textId="77777777" w:rsidR="001135E5" w:rsidRPr="00CD6D39" w:rsidRDefault="001135E5" w:rsidP="00832AAD">
      <w:pPr>
        <w:widowControl w:val="0"/>
        <w:adjustRightInd w:val="0"/>
        <w:snapToGrid w:val="0"/>
        <w:spacing w:after="0" w:line="276" w:lineRule="auto"/>
        <w:jc w:val="both"/>
        <w:rPr>
          <w:rFonts w:eastAsia="黑体"/>
        </w:rPr>
      </w:pPr>
    </w:p>
    <w:p w14:paraId="2969BFBD" w14:textId="01540210" w:rsidR="001135E5" w:rsidRPr="00CD6D39" w:rsidRDefault="001135E5" w:rsidP="001B60CE">
      <w:pPr>
        <w:pStyle w:val="ListParagraph"/>
        <w:widowControl w:val="0"/>
        <w:numPr>
          <w:ilvl w:val="0"/>
          <w:numId w:val="2"/>
        </w:numPr>
        <w:adjustRightInd w:val="0"/>
        <w:snapToGrid w:val="0"/>
        <w:spacing w:line="276" w:lineRule="auto"/>
        <w:ind w:left="720" w:firstLineChars="0" w:hanging="357"/>
        <w:jc w:val="both"/>
        <w:rPr>
          <w:rFonts w:eastAsia="黑体"/>
          <w:sz w:val="22"/>
          <w:szCs w:val="22"/>
          <w:lang w:eastAsia="zh-CN"/>
        </w:rPr>
      </w:pPr>
      <w:r w:rsidRPr="00CD6D39">
        <w:rPr>
          <w:rFonts w:eastAsia="黑体"/>
          <w:sz w:val="22"/>
          <w:szCs w:val="22"/>
          <w:lang w:eastAsia="zh-CN"/>
        </w:rPr>
        <w:t>该等被测试的控制在自</w:t>
      </w:r>
      <w:r w:rsidR="00F44E7B" w:rsidRPr="00CD6D39">
        <w:rPr>
          <w:rFonts w:eastAsia="黑体"/>
          <w:sz w:val="22"/>
          <w:szCs w:val="22"/>
          <w:lang w:eastAsia="zh-CN"/>
        </w:rPr>
        <w:t>【</w:t>
      </w:r>
      <w:r w:rsidR="00F44E7B" w:rsidRPr="00CD6D39">
        <w:rPr>
          <w:rFonts w:eastAsia="黑体"/>
          <w:b/>
          <w:bCs/>
          <w:sz w:val="22"/>
          <w:szCs w:val="22"/>
          <w:lang w:eastAsia="zh-CN"/>
        </w:rPr>
        <w:t>日期</w:t>
      </w:r>
      <w:r w:rsidR="00F44E7B" w:rsidRPr="00CD6D39">
        <w:rPr>
          <w:rFonts w:eastAsia="黑体"/>
          <w:sz w:val="22"/>
          <w:szCs w:val="22"/>
          <w:lang w:eastAsia="zh-CN"/>
        </w:rPr>
        <w:t>】</w:t>
      </w:r>
      <w:r w:rsidRPr="00CD6D39">
        <w:rPr>
          <w:rFonts w:eastAsia="黑体"/>
          <w:sz w:val="22"/>
          <w:szCs w:val="22"/>
          <w:lang w:eastAsia="zh-CN"/>
        </w:rPr>
        <w:t>至</w:t>
      </w:r>
      <w:r w:rsidR="00F44E7B" w:rsidRPr="00CD6D39">
        <w:rPr>
          <w:rFonts w:eastAsia="黑体"/>
          <w:sz w:val="22"/>
          <w:szCs w:val="22"/>
          <w:lang w:eastAsia="zh-CN"/>
        </w:rPr>
        <w:t>【</w:t>
      </w:r>
      <w:r w:rsidR="00F44E7B" w:rsidRPr="00CD6D39">
        <w:rPr>
          <w:rFonts w:eastAsia="黑体"/>
          <w:b/>
          <w:bCs/>
          <w:sz w:val="22"/>
          <w:szCs w:val="22"/>
          <w:lang w:eastAsia="zh-CN"/>
        </w:rPr>
        <w:t>日期</w:t>
      </w:r>
      <w:r w:rsidR="00F44E7B" w:rsidRPr="00CD6D39">
        <w:rPr>
          <w:rFonts w:eastAsia="黑体"/>
          <w:sz w:val="22"/>
          <w:szCs w:val="22"/>
          <w:lang w:eastAsia="zh-CN"/>
        </w:rPr>
        <w:t>】</w:t>
      </w:r>
      <w:r w:rsidRPr="00CD6D39">
        <w:rPr>
          <w:rFonts w:eastAsia="黑体"/>
          <w:sz w:val="22"/>
          <w:szCs w:val="22"/>
          <w:lang w:eastAsia="zh-CN"/>
        </w:rPr>
        <w:t>止期间内已被有效执行，</w:t>
      </w:r>
      <w:r w:rsidR="001B60CE">
        <w:rPr>
          <w:rFonts w:eastAsia="黑体" w:hint="eastAsia"/>
          <w:sz w:val="22"/>
          <w:szCs w:val="22"/>
          <w:lang w:eastAsia="zh-CN"/>
        </w:rPr>
        <w:t>【</w:t>
      </w:r>
      <w:r w:rsidRPr="00CD6D39">
        <w:rPr>
          <w:rFonts w:eastAsia="黑体"/>
          <w:sz w:val="22"/>
          <w:szCs w:val="22"/>
          <w:lang w:eastAsia="zh-CN"/>
        </w:rPr>
        <w:t>且在同一期间内</w:t>
      </w:r>
      <w:commentRangeStart w:id="38"/>
      <w:r w:rsidRPr="00CD6D39">
        <w:rPr>
          <w:rFonts w:eastAsia="黑体"/>
          <w:sz w:val="22"/>
          <w:szCs w:val="22"/>
          <w:lang w:eastAsia="zh-CN"/>
        </w:rPr>
        <w:t>用户实体</w:t>
      </w:r>
      <w:commentRangeEnd w:id="38"/>
      <w:r w:rsidR="00F51089" w:rsidRPr="00CD6D39">
        <w:rPr>
          <w:rStyle w:val="CommentReference"/>
          <w:rFonts w:asciiTheme="minorHAnsi" w:eastAsiaTheme="minorEastAsia" w:hAnsiTheme="minorHAnsi" w:cstheme="minorBidi"/>
          <w:sz w:val="22"/>
          <w:szCs w:val="22"/>
          <w:lang w:eastAsia="zh-CN"/>
        </w:rPr>
        <w:commentReference w:id="38"/>
      </w:r>
      <w:r w:rsidRPr="00CD6D39">
        <w:rPr>
          <w:rFonts w:eastAsia="黑体"/>
          <w:sz w:val="22"/>
          <w:szCs w:val="22"/>
          <w:lang w:eastAsia="zh-CN"/>
        </w:rPr>
        <w:t>如</w:t>
      </w:r>
      <w:r w:rsidR="00F44E7B" w:rsidRPr="00CD6D39">
        <w:rPr>
          <w:rFonts w:eastAsia="黑体" w:hint="eastAsia"/>
          <w:b/>
          <w:bCs/>
          <w:sz w:val="22"/>
          <w:szCs w:val="22"/>
          <w:lang w:eastAsia="zh-CN"/>
        </w:rPr>
        <w:t>【服务机构简称】</w:t>
      </w:r>
      <w:r w:rsidRPr="00CD6D39">
        <w:rPr>
          <w:rFonts w:eastAsia="黑体"/>
          <w:sz w:val="22"/>
          <w:szCs w:val="22"/>
          <w:lang w:eastAsia="zh-CN"/>
        </w:rPr>
        <w:t>的控制设计中所预期的那样有效执行补充性控制，</w:t>
      </w:r>
      <w:r w:rsidR="001B60CE">
        <w:rPr>
          <w:rFonts w:eastAsia="黑体" w:hint="eastAsia"/>
          <w:sz w:val="22"/>
          <w:szCs w:val="22"/>
          <w:lang w:eastAsia="zh-CN"/>
        </w:rPr>
        <w:t>】</w:t>
      </w:r>
      <w:r w:rsidRPr="00CD6D39">
        <w:rPr>
          <w:rFonts w:eastAsia="黑体"/>
          <w:sz w:val="22"/>
          <w:szCs w:val="22"/>
          <w:lang w:eastAsia="zh-CN"/>
        </w:rPr>
        <w:t>则该等控制能为控制目标的实现提供合理保证。</w:t>
      </w:r>
    </w:p>
    <w:bookmarkEnd w:id="34"/>
    <w:p w14:paraId="58ED8E39"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i/>
        </w:rPr>
      </w:pPr>
    </w:p>
    <w:p w14:paraId="2C76155F"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i/>
        </w:rPr>
      </w:pPr>
    </w:p>
    <w:p w14:paraId="491EB03B"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i/>
        </w:rPr>
      </w:pPr>
      <w:r w:rsidRPr="00CD6D39">
        <w:rPr>
          <w:rFonts w:ascii="Times New Roman" w:eastAsia="黑体" w:hAnsi="Times New Roman" w:cs="Times New Roman"/>
          <w:i/>
        </w:rPr>
        <w:t>限制使用</w:t>
      </w:r>
    </w:p>
    <w:p w14:paraId="395BB5A7" w14:textId="0953ED42"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r w:rsidRPr="00CD6D39">
        <w:rPr>
          <w:rFonts w:ascii="Times New Roman" w:eastAsia="黑体" w:hAnsi="Times New Roman" w:cs="Times New Roman"/>
        </w:rPr>
        <w:t>本报告以及控制测试</w:t>
      </w:r>
      <w:r w:rsidRPr="00CD6D39">
        <w:rPr>
          <w:rFonts w:ascii="Times New Roman" w:eastAsia="黑体" w:hAnsi="Times New Roman" w:cs="Times New Roman" w:hint="eastAsia"/>
        </w:rPr>
        <w:t>及其</w:t>
      </w:r>
      <w:r w:rsidRPr="00CD6D39">
        <w:rPr>
          <w:rFonts w:ascii="Times New Roman" w:eastAsia="黑体" w:hAnsi="Times New Roman" w:cs="Times New Roman"/>
        </w:rPr>
        <w:t>结果的描述，仅供</w:t>
      </w:r>
      <w:r w:rsidR="00F44E7B" w:rsidRPr="00CD6D39">
        <w:rPr>
          <w:rFonts w:ascii="Times New Roman" w:eastAsia="黑体" w:hAnsi="Times New Roman" w:cs="Times New Roman" w:hint="eastAsia"/>
          <w:b/>
          <w:bCs/>
        </w:rPr>
        <w:t>【服务机构简称】</w:t>
      </w:r>
      <w:r w:rsidRPr="00CD6D39">
        <w:rPr>
          <w:rFonts w:ascii="Times New Roman" w:eastAsia="黑体" w:hAnsi="Times New Roman" w:cs="Times New Roman"/>
        </w:rPr>
        <w:t>管理层及自</w:t>
      </w:r>
      <w:r w:rsidR="00F44E7B" w:rsidRPr="00CD6D39">
        <w:rPr>
          <w:rFonts w:ascii="Times New Roman" w:eastAsia="黑体" w:hAnsi="Times New Roman" w:cs="Times New Roman"/>
        </w:rPr>
        <w:t>【</w:t>
      </w:r>
      <w:r w:rsidR="00F44E7B" w:rsidRPr="00CD6D39">
        <w:rPr>
          <w:rFonts w:ascii="Times New Roman" w:eastAsia="黑体" w:hAnsi="Times New Roman" w:cs="Times New Roman"/>
          <w:b/>
          <w:bCs/>
        </w:rPr>
        <w:t>日期</w:t>
      </w:r>
      <w:r w:rsidR="00F44E7B" w:rsidRPr="00CD6D39">
        <w:rPr>
          <w:rFonts w:ascii="Times New Roman" w:eastAsia="黑体" w:hAnsi="Times New Roman" w:cs="Times New Roman"/>
        </w:rPr>
        <w:t>】</w:t>
      </w:r>
      <w:r w:rsidRPr="00CD6D39">
        <w:rPr>
          <w:rFonts w:ascii="Times New Roman" w:eastAsia="黑体" w:hAnsi="Times New Roman" w:cs="Times New Roman"/>
        </w:rPr>
        <w:t>至</w:t>
      </w:r>
      <w:r w:rsidR="00F44E7B" w:rsidRPr="00CD6D39">
        <w:rPr>
          <w:rFonts w:ascii="Times New Roman" w:eastAsia="黑体" w:hAnsi="Times New Roman" w:cs="Times New Roman"/>
        </w:rPr>
        <w:t>【</w:t>
      </w:r>
      <w:r w:rsidR="00F44E7B" w:rsidRPr="00CD6D39">
        <w:rPr>
          <w:rFonts w:ascii="Times New Roman" w:eastAsia="黑体" w:hAnsi="Times New Roman" w:cs="Times New Roman"/>
          <w:b/>
          <w:bCs/>
        </w:rPr>
        <w:t>日期</w:t>
      </w:r>
      <w:r w:rsidR="00F44E7B" w:rsidRPr="00CD6D39">
        <w:rPr>
          <w:rFonts w:ascii="Times New Roman" w:eastAsia="黑体" w:hAnsi="Times New Roman" w:cs="Times New Roman"/>
        </w:rPr>
        <w:t>】</w:t>
      </w:r>
      <w:r w:rsidRPr="00CD6D39">
        <w:rPr>
          <w:rFonts w:ascii="Times New Roman" w:eastAsia="黑体" w:hAnsi="Times New Roman" w:cs="Times New Roman"/>
        </w:rPr>
        <w:t>止的部分或全部期间内使用</w:t>
      </w:r>
      <w:r w:rsidR="00F44E7B" w:rsidRPr="00CD6D39">
        <w:rPr>
          <w:rFonts w:ascii="Times New Roman" w:eastAsia="黑体" w:hAnsi="Times New Roman" w:cs="Times New Roman" w:hint="eastAsia"/>
          <w:b/>
          <w:bCs/>
        </w:rPr>
        <w:t>【服务机构简称】</w:t>
      </w:r>
      <w:r w:rsidRPr="00CD6D39">
        <w:rPr>
          <w:rFonts w:ascii="Times New Roman" w:eastAsia="黑体" w:hAnsi="Times New Roman" w:cs="Times New Roman"/>
        </w:rPr>
        <w:t>之</w:t>
      </w:r>
      <w:r w:rsidR="00574208" w:rsidRPr="00CD6D39">
        <w:rPr>
          <w:rFonts w:ascii="Times New Roman" w:eastAsia="黑体" w:hAnsi="Times New Roman" w:cs="Times New Roman" w:hint="eastAsia"/>
        </w:rPr>
        <w:t>【</w:t>
      </w:r>
      <w:r w:rsidR="00574208" w:rsidRPr="00CD6D39">
        <w:rPr>
          <w:rFonts w:ascii="Times New Roman" w:eastAsia="黑体" w:hAnsi="Times New Roman" w:cs="Times New Roman" w:hint="eastAsia"/>
          <w:b/>
          <w:bCs/>
        </w:rPr>
        <w:t>服务机构体系</w:t>
      </w:r>
      <w:r w:rsidR="00574208" w:rsidRPr="00CD6D39">
        <w:rPr>
          <w:rFonts w:ascii="Times New Roman" w:eastAsia="黑体" w:hAnsi="Times New Roman" w:cs="Times New Roman" w:hint="eastAsia"/>
        </w:rPr>
        <w:t>】</w:t>
      </w:r>
      <w:r w:rsidRPr="00CD6D39">
        <w:rPr>
          <w:rFonts w:ascii="Times New Roman" w:eastAsia="黑体" w:hAnsi="Times New Roman" w:cs="Times New Roman"/>
        </w:rPr>
        <w:t>的用户实体及</w:t>
      </w:r>
      <w:r w:rsidRPr="00CD6D39">
        <w:rPr>
          <w:rFonts w:ascii="Times New Roman" w:eastAsia="黑体" w:hAnsi="Times New Roman" w:cs="Times New Roman" w:hint="eastAsia"/>
        </w:rPr>
        <w:t>负责其</w:t>
      </w:r>
      <w:r w:rsidRPr="00CD6D39">
        <w:rPr>
          <w:rFonts w:ascii="Times New Roman" w:eastAsia="黑体" w:hAnsi="Times New Roman" w:cs="Times New Roman"/>
        </w:rPr>
        <w:t>财务报表或财务报告</w:t>
      </w:r>
      <w:r w:rsidRPr="00CD6D39">
        <w:rPr>
          <w:rFonts w:ascii="Times New Roman" w:eastAsia="黑体" w:hAnsi="Times New Roman" w:cs="Times New Roman" w:hint="eastAsia"/>
        </w:rPr>
        <w:t>内控审计的</w:t>
      </w:r>
      <w:r w:rsidRPr="00CD6D39">
        <w:rPr>
          <w:rFonts w:ascii="Times New Roman" w:eastAsia="黑体" w:hAnsi="Times New Roman" w:cs="Times New Roman"/>
        </w:rPr>
        <w:t>独立审计师使用。该等独立审计师</w:t>
      </w:r>
      <w:r w:rsidRPr="00CD6D39">
        <w:rPr>
          <w:rFonts w:ascii="Times New Roman" w:eastAsia="黑体" w:hAnsi="Times New Roman" w:cs="Times New Roman" w:hint="eastAsia"/>
        </w:rPr>
        <w:t>应</w:t>
      </w:r>
      <w:r w:rsidRPr="00CD6D39">
        <w:rPr>
          <w:rFonts w:ascii="Times New Roman" w:eastAsia="黑体" w:hAnsi="Times New Roman" w:cs="Times New Roman"/>
        </w:rPr>
        <w:t>对描述有充分的理解</w:t>
      </w:r>
      <w:r w:rsidRPr="00CD6D39">
        <w:rPr>
          <w:rFonts w:ascii="Times New Roman" w:eastAsia="黑体" w:hAnsi="Times New Roman" w:cs="Times New Roman" w:hint="eastAsia"/>
        </w:rPr>
        <w:t>，</w:t>
      </w:r>
      <w:r w:rsidRPr="00CD6D39">
        <w:rPr>
          <w:rFonts w:ascii="Times New Roman" w:eastAsia="黑体" w:hAnsi="Times New Roman" w:cs="Times New Roman"/>
        </w:rPr>
        <w:t>在评估用户实体之财务报表的重大错报风险时，应结合包括用户实体自身所执行的控制在内的其他信息一并进行考虑。本报告无意且不应被非上述特定方使用。</w:t>
      </w:r>
    </w:p>
    <w:p w14:paraId="0E54A8EE"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60E15D18"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40BD491F" w14:textId="7B84D545"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31F6A3D1" w14:textId="5DF74431" w:rsidR="00F51089" w:rsidRPr="00CD6D39" w:rsidRDefault="00F51089" w:rsidP="00832AAD">
      <w:pPr>
        <w:widowControl w:val="0"/>
        <w:adjustRightInd w:val="0"/>
        <w:snapToGrid w:val="0"/>
        <w:spacing w:after="0" w:line="276" w:lineRule="auto"/>
        <w:jc w:val="both"/>
        <w:rPr>
          <w:rFonts w:ascii="Times New Roman" w:eastAsia="黑体" w:hAnsi="Times New Roman" w:cs="Times New Roman"/>
        </w:rPr>
      </w:pPr>
    </w:p>
    <w:p w14:paraId="71FFFFA3" w14:textId="04FF0961" w:rsidR="00F51089" w:rsidRPr="00CD6D39" w:rsidRDefault="00F51089" w:rsidP="00832AAD">
      <w:pPr>
        <w:widowControl w:val="0"/>
        <w:adjustRightInd w:val="0"/>
        <w:snapToGrid w:val="0"/>
        <w:spacing w:after="0" w:line="276" w:lineRule="auto"/>
        <w:jc w:val="both"/>
        <w:rPr>
          <w:rFonts w:ascii="Times New Roman" w:eastAsia="黑体" w:hAnsi="Times New Roman" w:cs="Times New Roman"/>
        </w:rPr>
      </w:pPr>
    </w:p>
    <w:p w14:paraId="471776C6" w14:textId="6A346E08" w:rsidR="00F51089" w:rsidRPr="00CD6D39" w:rsidRDefault="00F51089" w:rsidP="00832AAD">
      <w:pPr>
        <w:widowControl w:val="0"/>
        <w:adjustRightInd w:val="0"/>
        <w:snapToGrid w:val="0"/>
        <w:spacing w:after="0" w:line="276" w:lineRule="auto"/>
        <w:jc w:val="both"/>
        <w:rPr>
          <w:rFonts w:ascii="Times New Roman" w:eastAsia="黑体" w:hAnsi="Times New Roman" w:cs="Times New Roman"/>
        </w:rPr>
      </w:pPr>
    </w:p>
    <w:p w14:paraId="786E1C84" w14:textId="77777777" w:rsidR="00F51089" w:rsidRPr="00CD6D39" w:rsidRDefault="00F51089" w:rsidP="00832AAD">
      <w:pPr>
        <w:widowControl w:val="0"/>
        <w:adjustRightInd w:val="0"/>
        <w:snapToGrid w:val="0"/>
        <w:spacing w:after="0" w:line="276" w:lineRule="auto"/>
        <w:jc w:val="both"/>
        <w:rPr>
          <w:rFonts w:ascii="Times New Roman" w:eastAsia="黑体" w:hAnsi="Times New Roman" w:cs="Times New Roman"/>
        </w:rPr>
      </w:pPr>
    </w:p>
    <w:p w14:paraId="3EC86A75"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bookmarkEnd w:id="0"/>
    <w:bookmarkEnd w:id="1"/>
    <w:bookmarkEnd w:id="2"/>
    <w:bookmarkEnd w:id="3"/>
    <w:bookmarkEnd w:id="4"/>
    <w:bookmarkEnd w:id="5"/>
    <w:bookmarkEnd w:id="6"/>
    <w:p w14:paraId="2A35F97C" w14:textId="77777777" w:rsidR="00D03C92" w:rsidRPr="00CD6D39" w:rsidRDefault="00D03C92" w:rsidP="00832AAD">
      <w:pPr>
        <w:widowControl w:val="0"/>
        <w:adjustRightInd w:val="0"/>
        <w:snapToGrid w:val="0"/>
        <w:spacing w:after="0" w:line="276" w:lineRule="auto"/>
        <w:jc w:val="both"/>
        <w:rPr>
          <w:rFonts w:ascii="Times New Roman" w:eastAsia="黑体" w:hAnsi="Times New Roman" w:cs="Times New Roman"/>
          <w:b/>
        </w:rPr>
      </w:pPr>
      <w:commentRangeStart w:id="39"/>
      <w:r w:rsidRPr="00CD6D39">
        <w:rPr>
          <w:rFonts w:ascii="Times New Roman" w:eastAsia="黑体" w:hAnsi="Times New Roman" w:cs="Times New Roman"/>
          <w:b/>
          <w:lang w:bidi="he-IL"/>
        </w:rPr>
        <w:t>安永华明会计师事务所（特殊普通合伙）上海分所</w:t>
      </w:r>
      <w:bookmarkStart w:id="40" w:name="_Hlk99100793"/>
      <w:r w:rsidRPr="00CD6D39">
        <w:rPr>
          <w:rFonts w:ascii="Times New Roman" w:eastAsia="黑体" w:hAnsi="Times New Roman" w:cs="Times New Roman" w:hint="eastAsia"/>
          <w:b/>
          <w:lang w:bidi="he-IL"/>
        </w:rPr>
        <w:t>【或</w:t>
      </w:r>
      <w:r w:rsidRPr="00CD6D39">
        <w:rPr>
          <w:rFonts w:ascii="Times New Roman" w:eastAsia="黑体" w:hAnsi="Times New Roman" w:cs="Times New Roman"/>
          <w:b/>
        </w:rPr>
        <w:t>安永华明会计师事务所（特殊普通合伙）</w:t>
      </w:r>
      <w:r w:rsidRPr="00CD6D39">
        <w:rPr>
          <w:rFonts w:ascii="Times New Roman" w:eastAsia="黑体" w:hAnsi="Times New Roman" w:cs="Times New Roman" w:hint="eastAsia"/>
          <w:b/>
        </w:rPr>
        <w:t>】</w:t>
      </w:r>
      <w:bookmarkEnd w:id="40"/>
    </w:p>
    <w:p w14:paraId="73B0CA42" w14:textId="77777777" w:rsidR="00D03C92" w:rsidRPr="00CD6D39" w:rsidRDefault="00D03C92" w:rsidP="00832AAD">
      <w:pPr>
        <w:widowControl w:val="0"/>
        <w:tabs>
          <w:tab w:val="left" w:pos="360"/>
          <w:tab w:val="left" w:pos="720"/>
          <w:tab w:val="left" w:pos="1080"/>
          <w:tab w:val="left" w:pos="1440"/>
        </w:tabs>
        <w:adjustRightInd w:val="0"/>
        <w:snapToGrid w:val="0"/>
        <w:spacing w:after="0" w:line="276" w:lineRule="auto"/>
        <w:jc w:val="both"/>
        <w:rPr>
          <w:rFonts w:ascii="Times New Roman" w:eastAsia="黑体" w:hAnsi="Times New Roman" w:cs="Times New Roman"/>
          <w:b/>
          <w:lang w:bidi="he-IL"/>
        </w:rPr>
      </w:pPr>
      <w:r w:rsidRPr="00CD6D39">
        <w:rPr>
          <w:rFonts w:ascii="Times New Roman" w:eastAsia="黑体" w:hAnsi="Times New Roman" w:cs="Times New Roman"/>
          <w:b/>
          <w:lang w:bidi="he-IL"/>
        </w:rPr>
        <w:t>【报告日】</w:t>
      </w:r>
    </w:p>
    <w:p w14:paraId="005C4C1D" w14:textId="1818915E" w:rsidR="00C12BEE" w:rsidRPr="00CD6D39" w:rsidRDefault="00D03C92" w:rsidP="00B63BE3">
      <w:pPr>
        <w:widowControl w:val="0"/>
        <w:tabs>
          <w:tab w:val="left" w:pos="360"/>
          <w:tab w:val="left" w:pos="720"/>
          <w:tab w:val="left" w:pos="1080"/>
          <w:tab w:val="left" w:pos="1440"/>
        </w:tabs>
        <w:adjustRightInd w:val="0"/>
        <w:snapToGrid w:val="0"/>
        <w:spacing w:after="0" w:line="276" w:lineRule="auto"/>
        <w:jc w:val="both"/>
        <w:rPr>
          <w:rFonts w:ascii="Times New Roman" w:eastAsia="黑体" w:hAnsi="Times New Roman" w:cs="Times New Roman"/>
        </w:rPr>
      </w:pPr>
      <w:r w:rsidRPr="00CD6D39">
        <w:rPr>
          <w:rFonts w:ascii="Times New Roman" w:eastAsia="黑体" w:hAnsi="Times New Roman" w:cs="Times New Roman"/>
          <w:b/>
          <w:lang w:bidi="he-IL"/>
        </w:rPr>
        <w:t>中国</w:t>
      </w:r>
      <w:r w:rsidRPr="00CD6D39">
        <w:rPr>
          <w:rFonts w:ascii="Times New Roman" w:eastAsia="黑体" w:hAnsi="Times New Roman" w:cs="Times New Roman" w:hint="eastAsia"/>
          <w:b/>
          <w:lang w:bidi="he-IL"/>
        </w:rPr>
        <w:t xml:space="preserve"> </w:t>
      </w:r>
      <w:r w:rsidRPr="00CD6D39">
        <w:rPr>
          <w:rFonts w:ascii="Times New Roman" w:eastAsia="黑体" w:hAnsi="Times New Roman" w:cs="Times New Roman"/>
          <w:b/>
          <w:lang w:bidi="he-IL"/>
        </w:rPr>
        <w:t>上</w:t>
      </w:r>
      <w:r w:rsidRPr="00CD6D39">
        <w:rPr>
          <w:rFonts w:ascii="Times New Roman" w:eastAsia="黑体" w:hAnsi="Times New Roman" w:cs="Times New Roman" w:hint="eastAsia"/>
          <w:b/>
          <w:lang w:bidi="he-IL"/>
        </w:rPr>
        <w:t>海</w:t>
      </w:r>
      <w:bookmarkStart w:id="41" w:name="_Hlk99100814"/>
      <w:r w:rsidRPr="00CD6D39">
        <w:rPr>
          <w:rFonts w:ascii="Times New Roman" w:eastAsia="黑体" w:hAnsi="Times New Roman" w:cs="Times New Roman" w:hint="eastAsia"/>
          <w:b/>
          <w:lang w:bidi="he-IL"/>
        </w:rPr>
        <w:t>【或中国</w:t>
      </w:r>
      <w:r w:rsidRPr="00CD6D39">
        <w:rPr>
          <w:rFonts w:ascii="Times New Roman" w:eastAsia="黑体" w:hAnsi="Times New Roman" w:cs="Times New Roman" w:hint="eastAsia"/>
          <w:b/>
          <w:lang w:bidi="he-IL"/>
        </w:rPr>
        <w:t xml:space="preserve"> </w:t>
      </w:r>
      <w:r w:rsidRPr="00CD6D39">
        <w:rPr>
          <w:rFonts w:ascii="Times New Roman" w:eastAsia="黑体" w:hAnsi="Times New Roman" w:cs="Times New Roman" w:hint="eastAsia"/>
          <w:b/>
          <w:lang w:bidi="he-IL"/>
        </w:rPr>
        <w:t>北京</w:t>
      </w:r>
      <w:r w:rsidR="00B63BE3" w:rsidRPr="00CD6D39">
        <w:rPr>
          <w:rFonts w:ascii="Times New Roman" w:eastAsia="黑体" w:hAnsi="Times New Roman" w:cs="Times New Roman" w:hint="eastAsia"/>
          <w:b/>
          <w:lang w:bidi="he-IL"/>
        </w:rPr>
        <w:t>或中国</w:t>
      </w:r>
      <w:r w:rsidR="00B63BE3" w:rsidRPr="00CD6D39">
        <w:rPr>
          <w:rFonts w:ascii="Times New Roman" w:eastAsia="黑体" w:hAnsi="Times New Roman" w:cs="Times New Roman" w:hint="eastAsia"/>
          <w:b/>
          <w:lang w:bidi="he-IL"/>
        </w:rPr>
        <w:t xml:space="preserve"> </w:t>
      </w:r>
      <w:r w:rsidR="00B63BE3" w:rsidRPr="00CD6D39">
        <w:rPr>
          <w:rFonts w:ascii="Times New Roman" w:eastAsia="黑体" w:hAnsi="Times New Roman" w:cs="Times New Roman" w:hint="eastAsia"/>
          <w:b/>
          <w:lang w:bidi="he-IL"/>
        </w:rPr>
        <w:t>深圳</w:t>
      </w:r>
      <w:r w:rsidRPr="00CD6D39">
        <w:rPr>
          <w:rFonts w:ascii="Times New Roman" w:eastAsia="黑体" w:hAnsi="Times New Roman" w:cs="Times New Roman" w:hint="eastAsia"/>
          <w:b/>
          <w:lang w:bidi="he-IL"/>
        </w:rPr>
        <w:t>】</w:t>
      </w:r>
      <w:commentRangeEnd w:id="39"/>
      <w:r w:rsidRPr="00CD6D39">
        <w:rPr>
          <w:rStyle w:val="CommentReference"/>
          <w:sz w:val="22"/>
          <w:szCs w:val="22"/>
        </w:rPr>
        <w:commentReference w:id="39"/>
      </w:r>
      <w:bookmarkEnd w:id="41"/>
    </w:p>
    <w:sectPr w:rsidR="00C12BEE" w:rsidRPr="00CD6D39" w:rsidSect="00CD6D39">
      <w:footerReference w:type="default" r:id="rId14"/>
      <w:pgSz w:w="11906" w:h="16838"/>
      <w:pgMar w:top="1440" w:right="1797" w:bottom="1440" w:left="1797" w:header="851" w:footer="1134" w:gutter="0"/>
      <w:pgNumType w:start="5"/>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Nicole H Jin" w:date="2022-03-25T20:16:00Z" w:initials="NHJ">
    <w:p w14:paraId="65564CBD" w14:textId="006AB086" w:rsidR="00F51089" w:rsidRDefault="00F51089">
      <w:pPr>
        <w:pStyle w:val="CommentText"/>
      </w:pPr>
      <w:r>
        <w:rPr>
          <w:rStyle w:val="CommentReference"/>
        </w:rPr>
        <w:annotationRef/>
      </w:r>
      <w:r w:rsidRPr="006208E0">
        <w:rPr>
          <w:rFonts w:eastAsia="黑体" w:hint="eastAsia"/>
        </w:rPr>
        <w:t>注：文档首页空</w:t>
      </w:r>
      <w:r w:rsidRPr="006208E0">
        <w:rPr>
          <w:rFonts w:eastAsia="黑体" w:hint="eastAsia"/>
        </w:rPr>
        <w:t>4-5</w:t>
      </w:r>
      <w:r w:rsidRPr="006208E0">
        <w:rPr>
          <w:rFonts w:eastAsia="黑体" w:hint="eastAsia"/>
        </w:rPr>
        <w:t>行，之后每页空</w:t>
      </w:r>
      <w:r w:rsidRPr="006208E0">
        <w:rPr>
          <w:rFonts w:eastAsia="黑体" w:hint="eastAsia"/>
        </w:rPr>
        <w:t>1</w:t>
      </w:r>
      <w:r w:rsidRPr="006208E0">
        <w:rPr>
          <w:rFonts w:eastAsia="黑体" w:hint="eastAsia"/>
        </w:rPr>
        <w:t>行，以避免被报告纸的</w:t>
      </w:r>
      <w:r w:rsidRPr="006208E0">
        <w:rPr>
          <w:rFonts w:eastAsia="黑体" w:hint="eastAsia"/>
        </w:rPr>
        <w:t>EY</w:t>
      </w:r>
      <w:r w:rsidRPr="006208E0">
        <w:rPr>
          <w:rFonts w:eastAsia="黑体"/>
        </w:rPr>
        <w:t xml:space="preserve"> </w:t>
      </w:r>
      <w:r w:rsidRPr="006208E0">
        <w:rPr>
          <w:rFonts w:eastAsia="黑体" w:hint="eastAsia"/>
        </w:rPr>
        <w:t>logo</w:t>
      </w:r>
      <w:r w:rsidRPr="006208E0">
        <w:rPr>
          <w:rFonts w:eastAsia="黑体" w:hint="eastAsia"/>
        </w:rPr>
        <w:t>遮挡</w:t>
      </w:r>
    </w:p>
  </w:comment>
  <w:comment w:id="8" w:author="帅的很走心" w:date="2023-08-08T17:40:00Z" w:initials="DZX">
    <w:p w14:paraId="6D5A4DE2" w14:textId="408305E3" w:rsidR="006E4972" w:rsidRDefault="006E4972">
      <w:pPr>
        <w:pStyle w:val="CommentText"/>
      </w:pPr>
      <w:r>
        <w:rPr>
          <w:rStyle w:val="CommentReference"/>
        </w:rPr>
        <w:annotationRef/>
      </w:r>
      <w:r w:rsidR="006F1847">
        <w:rPr>
          <w:rFonts w:hint="eastAsia"/>
        </w:rPr>
        <w:t>仅Follow</w:t>
      </w:r>
      <w:r w:rsidR="006F1847">
        <w:t xml:space="preserve"> AICPA S</w:t>
      </w:r>
      <w:r w:rsidR="006F1847">
        <w:rPr>
          <w:rFonts w:hint="eastAsia"/>
        </w:rPr>
        <w:t>tandard不需要“鉴证”</w:t>
      </w:r>
    </w:p>
  </w:comment>
  <w:comment w:id="9" w:author="帅的很走心" w:date="2023-08-08T17:41:00Z" w:initials="DZX">
    <w:p w14:paraId="677F0686" w14:textId="48258793" w:rsidR="003A2FFF" w:rsidRPr="003A2FFF" w:rsidRDefault="003A2FFF">
      <w:pPr>
        <w:pStyle w:val="CommentText"/>
      </w:pPr>
      <w:r>
        <w:rPr>
          <w:rStyle w:val="CommentReference"/>
        </w:rPr>
        <w:annotationRef/>
      </w:r>
      <w:r>
        <w:rPr>
          <w:rStyle w:val="CommentReference"/>
        </w:rPr>
        <w:annotationRef/>
      </w:r>
      <w:r>
        <w:rPr>
          <w:rStyle w:val="CommentReference"/>
        </w:rPr>
        <w:annotationRef/>
      </w:r>
      <w:r>
        <w:rPr>
          <w:rFonts w:hint="eastAsia"/>
        </w:rPr>
        <w:t>注：如果服务机构有董事会可以写董事会，反之则写管理层</w:t>
      </w:r>
    </w:p>
  </w:comment>
  <w:comment w:id="10" w:author="Sally Zhong" w:date="2023-05-29T16:18:00Z" w:initials="SZ">
    <w:p w14:paraId="42EFB491" w14:textId="41C95C0A" w:rsidR="0085384F" w:rsidRDefault="0085384F">
      <w:pPr>
        <w:pStyle w:val="CommentText"/>
      </w:pPr>
      <w:r>
        <w:rPr>
          <w:rStyle w:val="CommentReference"/>
        </w:rPr>
        <w:annotationRef/>
      </w:r>
      <w:r>
        <w:rPr>
          <w:rFonts w:hint="eastAsia"/>
        </w:rPr>
        <w:t>注：每个小标题距离上文空两行</w:t>
      </w:r>
    </w:p>
  </w:comment>
  <w:comment w:id="11" w:author="Nicole H Jin" w:date="2022-03-24T11:29:00Z" w:initials="NHJ">
    <w:p w14:paraId="6BF93387" w14:textId="00443448" w:rsidR="00A66F8B" w:rsidRPr="00D30336" w:rsidRDefault="00F44E7B" w:rsidP="00F44E7B">
      <w:pPr>
        <w:pStyle w:val="CommentText"/>
        <w:rPr>
          <w:rFonts w:ascii="Times New Roman" w:hAnsi="Times New Roman" w:cs="Times New Roman"/>
          <w:b/>
          <w:bCs/>
        </w:rPr>
      </w:pPr>
      <w:r>
        <w:rPr>
          <w:rStyle w:val="CommentReference"/>
        </w:rPr>
        <w:annotationRef/>
      </w:r>
      <w:r w:rsidRPr="008977D8">
        <w:rPr>
          <w:rFonts w:ascii="Times New Roman" w:eastAsia="黑体" w:hAnsi="Times New Roman" w:cs="Times New Roman" w:hint="eastAsia"/>
        </w:rPr>
        <w:t>注：</w:t>
      </w:r>
      <w:r>
        <w:rPr>
          <w:rFonts w:ascii="Times New Roman" w:eastAsia="黑体" w:hAnsi="Times New Roman" w:cs="Times New Roman" w:hint="eastAsia"/>
        </w:rPr>
        <w:t>如果客户业务或者系统涉及处理</w:t>
      </w:r>
      <w:r>
        <w:rPr>
          <w:rFonts w:ascii="Times New Roman" w:eastAsia="黑体" w:hAnsi="Times New Roman" w:cs="Times New Roman" w:hint="eastAsia"/>
        </w:rPr>
        <w:t>transaction</w:t>
      </w:r>
      <w:r>
        <w:rPr>
          <w:rFonts w:ascii="Times New Roman" w:eastAsia="黑体" w:hAnsi="Times New Roman" w:cs="Times New Roman" w:hint="eastAsia"/>
        </w:rPr>
        <w:t>，则保留</w:t>
      </w:r>
      <w:r w:rsidRPr="007E24C3">
        <w:rPr>
          <w:rFonts w:ascii="Times New Roman" w:eastAsia="黑体" w:hAnsi="Times New Roman" w:cs="Times New Roman" w:hint="eastAsia"/>
        </w:rPr>
        <w:t>全文</w:t>
      </w:r>
      <w:r>
        <w:rPr>
          <w:rFonts w:ascii="Times New Roman" w:eastAsia="黑体" w:hAnsi="Times New Roman" w:cs="Times New Roman" w:hint="eastAsia"/>
        </w:rPr>
        <w:t xml:space="preserve"> </w:t>
      </w:r>
      <w:r>
        <w:rPr>
          <w:rFonts w:ascii="Times New Roman" w:eastAsia="黑体" w:hAnsi="Times New Roman" w:cs="Times New Roman" w:hint="eastAsia"/>
        </w:rPr>
        <w:t>“处理用户实体的交易”</w:t>
      </w:r>
      <w:r w:rsidRPr="007E24C3">
        <w:rPr>
          <w:rFonts w:ascii="Times New Roman" w:eastAsia="黑体" w:hAnsi="Times New Roman" w:cs="Times New Roman"/>
        </w:rPr>
        <w:t>相关</w:t>
      </w:r>
      <w:r w:rsidRPr="007E24C3">
        <w:rPr>
          <w:rFonts w:ascii="Times New Roman" w:eastAsia="黑体" w:hAnsi="Times New Roman" w:cs="Times New Roman"/>
        </w:rPr>
        <w:t>wording</w:t>
      </w:r>
      <w:r w:rsidRPr="007E24C3">
        <w:rPr>
          <w:rFonts w:ascii="Times New Roman" w:eastAsia="黑体" w:hAnsi="Times New Roman" w:cs="Times New Roman"/>
        </w:rPr>
        <w:t>，如无需要，则</w:t>
      </w:r>
      <w:r w:rsidRPr="007E24C3">
        <w:rPr>
          <w:rFonts w:ascii="Times New Roman" w:eastAsia="黑体" w:hAnsi="Times New Roman" w:cs="Times New Roman"/>
        </w:rPr>
        <w:t>delete</w:t>
      </w:r>
      <w:r>
        <w:rPr>
          <w:rFonts w:ascii="Times New Roman" w:eastAsia="黑体" w:hAnsi="Times New Roman" w:cs="Times New Roman" w:hint="eastAsia"/>
        </w:rPr>
        <w:t>，同时这里定制化</w:t>
      </w:r>
      <w:r>
        <w:rPr>
          <w:rFonts w:ascii="Times New Roman" w:eastAsia="黑体" w:hAnsi="Times New Roman" w:cs="Times New Roman"/>
        </w:rPr>
        <w:t>“</w:t>
      </w:r>
      <w:r w:rsidRPr="00263F20">
        <w:rPr>
          <w:rFonts w:ascii="Times New Roman" w:eastAsia="黑体" w:hAnsi="Times New Roman" w:cs="Times New Roman"/>
          <w:b/>
          <w:bCs/>
          <w:lang w:bidi="he-IL"/>
        </w:rPr>
        <w:t>服务机构的服务类型或内容</w:t>
      </w:r>
      <w:r>
        <w:rPr>
          <w:rFonts w:ascii="Times New Roman" w:hAnsi="Times New Roman" w:cs="Times New Roman"/>
          <w:b/>
          <w:bCs/>
        </w:rPr>
        <w:t>”</w:t>
      </w:r>
    </w:p>
  </w:comment>
  <w:comment w:id="12" w:author="Nicole H Jin" w:date="2022-03-25T20:17:00Z" w:initials="NHJ">
    <w:p w14:paraId="1BDAB1AC" w14:textId="261C1923" w:rsidR="00F51089" w:rsidRDefault="00F51089">
      <w:pPr>
        <w:pStyle w:val="CommentText"/>
      </w:pPr>
      <w:r>
        <w:rPr>
          <w:rStyle w:val="CommentReference"/>
        </w:rPr>
        <w:annotationRef/>
      </w:r>
      <w:r>
        <w:rPr>
          <w:rFonts w:hint="eastAsia"/>
        </w:rPr>
        <w:t>注：斜体字与</w:t>
      </w:r>
      <w:r>
        <w:t>Management Assertion&amp;</w:t>
      </w:r>
      <w:r>
        <w:rPr>
          <w:rFonts w:hint="eastAsia"/>
        </w:rPr>
        <w:t>报告封面保持一致</w:t>
      </w:r>
    </w:p>
  </w:comment>
  <w:comment w:id="13" w:author="Nicole H Jin" w:date="2022-03-25T20:19:00Z" w:initials="NHJ">
    <w:p w14:paraId="632B60C4" w14:textId="7D9C3AC5" w:rsidR="00F51089" w:rsidRDefault="00F51089">
      <w:pPr>
        <w:pStyle w:val="CommentText"/>
      </w:pPr>
      <w:r>
        <w:rPr>
          <w:rStyle w:val="CommentReference"/>
        </w:rPr>
        <w:annotationRef/>
      </w:r>
      <w:r w:rsidRPr="00DF15C3">
        <w:rPr>
          <w:rFonts w:eastAsia="黑体" w:hint="eastAsia"/>
        </w:rPr>
        <w:t>注：若未识别用户补充控制，则删除</w:t>
      </w:r>
      <w:r>
        <w:rPr>
          <w:rFonts w:eastAsia="黑体" w:hint="eastAsia"/>
        </w:rPr>
        <w:t>此段</w:t>
      </w:r>
    </w:p>
  </w:comment>
  <w:comment w:id="14" w:author="Sally Zhong" w:date="2023-05-29T16:56:00Z" w:initials="SZ">
    <w:p w14:paraId="3ED25F51" w14:textId="166B644D" w:rsidR="0052766A" w:rsidRDefault="0052766A">
      <w:pPr>
        <w:pStyle w:val="CommentText"/>
      </w:pPr>
      <w:r>
        <w:rPr>
          <w:rStyle w:val="CommentReference"/>
        </w:rPr>
        <w:annotationRef/>
      </w:r>
      <w:r w:rsidR="00A84E46">
        <w:rPr>
          <w:rFonts w:hint="eastAsia"/>
        </w:rPr>
        <w:t>注：如果是single user entity报告，则“该等”要调整为“该”，下文其他地方类似</w:t>
      </w:r>
    </w:p>
  </w:comment>
  <w:comment w:id="16" w:author="Nicole H Jin" w:date="2022-03-25T20:21:00Z" w:initials="NHJ">
    <w:p w14:paraId="716D60FC" w14:textId="1C10097B" w:rsidR="00F51089" w:rsidRDefault="00F51089">
      <w:pPr>
        <w:pStyle w:val="CommentText"/>
      </w:pPr>
      <w:r>
        <w:rPr>
          <w:rStyle w:val="CommentReference"/>
        </w:rPr>
        <w:annotationRef/>
      </w:r>
      <w:r>
        <w:rPr>
          <w:rFonts w:hint="eastAsia"/>
        </w:rPr>
        <w:t>注：如果没有Other</w:t>
      </w:r>
      <w:r>
        <w:t xml:space="preserve"> </w:t>
      </w:r>
      <w:r>
        <w:rPr>
          <w:rFonts w:hint="eastAsia"/>
        </w:rPr>
        <w:t>Information这一章节，删除本段</w:t>
      </w:r>
    </w:p>
  </w:comment>
  <w:comment w:id="17" w:author="Nicole H Jin" w:date="2022-03-25T20:18:00Z" w:initials="NHJ">
    <w:p w14:paraId="03117488" w14:textId="785DA6DB" w:rsidR="00F51089" w:rsidRDefault="00F51089">
      <w:pPr>
        <w:pStyle w:val="CommentText"/>
      </w:pPr>
      <w:r>
        <w:rPr>
          <w:rStyle w:val="CommentReference"/>
        </w:rPr>
        <w:annotationRef/>
      </w:r>
      <w:r w:rsidR="00574208">
        <w:rPr>
          <w:rFonts w:hint="eastAsia"/>
        </w:rPr>
        <w:t>注：确保和报告正文的序号以及文字保持一致</w:t>
      </w:r>
    </w:p>
  </w:comment>
  <w:comment w:id="18" w:author="Vic Gong" w:date="2024-02-22T15:56:00Z" w:initials="VG">
    <w:p w14:paraId="75C0D396" w14:textId="77777777" w:rsidR="00D07946" w:rsidRDefault="00D07946" w:rsidP="00D07946">
      <w:pPr>
        <w:pStyle w:val="CommentText"/>
      </w:pPr>
      <w:r>
        <w:rPr>
          <w:rStyle w:val="CommentReference"/>
        </w:rPr>
        <w:annotationRef/>
      </w:r>
      <w:r>
        <w:t>此处内容可定制，根据第五部分实际内容填写</w:t>
      </w:r>
    </w:p>
  </w:comment>
  <w:comment w:id="29" w:author="Fiona Xie" w:date="2025-08-05T15:35:00Z" w:initials="FX">
    <w:p w14:paraId="75C79C38" w14:textId="77777777" w:rsidR="00CF31E3" w:rsidRDefault="00CF31E3" w:rsidP="00CF31E3">
      <w:pPr>
        <w:pStyle w:val="CommentText"/>
      </w:pPr>
      <w:r>
        <w:rPr>
          <w:rStyle w:val="CommentReference"/>
        </w:rPr>
        <w:annotationRef/>
      </w:r>
      <w:r>
        <w:t>如果subject matter中某部分使用到了AI技术，但我们的审计范围不包含AI技术的特定功能，则需 添加这段话。</w:t>
      </w:r>
    </w:p>
    <w:p w14:paraId="05C11858" w14:textId="77777777" w:rsidR="00CF31E3" w:rsidRDefault="00CF31E3" w:rsidP="00CF31E3">
      <w:pPr>
        <w:pStyle w:val="CommentText"/>
      </w:pPr>
      <w:r>
        <w:t>如果subject matter不涉及AI技术，则不需要添加这段话。</w:t>
      </w:r>
    </w:p>
  </w:comment>
  <w:comment w:id="30" w:author="Nicole H Jin" w:date="2022-03-25T20:23:00Z" w:initials="NHJ">
    <w:p w14:paraId="19B5F606" w14:textId="292DF2D3" w:rsidR="00F51089" w:rsidRDefault="00F51089">
      <w:pPr>
        <w:pStyle w:val="CommentText"/>
      </w:pPr>
      <w:r>
        <w:rPr>
          <w:rStyle w:val="CommentReference"/>
        </w:rPr>
        <w:annotationRef/>
      </w:r>
      <w:r>
        <w:rPr>
          <w:rFonts w:hint="eastAsia"/>
        </w:rPr>
        <w:t>注：如果是Single</w:t>
      </w:r>
      <w:r>
        <w:t xml:space="preserve"> </w:t>
      </w:r>
      <w:r>
        <w:rPr>
          <w:rFonts w:hint="eastAsia"/>
        </w:rPr>
        <w:t>User</w:t>
      </w:r>
      <w:r>
        <w:t xml:space="preserve"> </w:t>
      </w:r>
      <w:r>
        <w:rPr>
          <w:rFonts w:hint="eastAsia"/>
        </w:rPr>
        <w:t>Entity</w:t>
      </w:r>
      <w:r>
        <w:t xml:space="preserve"> </w:t>
      </w:r>
      <w:r>
        <w:rPr>
          <w:rFonts w:hint="eastAsia"/>
        </w:rPr>
        <w:t>Report，则删除</w:t>
      </w:r>
    </w:p>
  </w:comment>
  <w:comment w:id="31" w:author="Nicole H Jin" w:date="2022-03-24T14:34:00Z" w:initials="NHJ">
    <w:p w14:paraId="54C50827" w14:textId="77777777" w:rsidR="00D03C92" w:rsidRDefault="00D03C92" w:rsidP="00D03C92">
      <w:pPr>
        <w:pStyle w:val="CommentText"/>
      </w:pPr>
      <w:r>
        <w:rPr>
          <w:rStyle w:val="CommentReference"/>
        </w:rPr>
        <w:annotationRef/>
      </w:r>
      <w:r w:rsidRPr="008977D8">
        <w:rPr>
          <w:rFonts w:ascii="Times New Roman" w:eastAsia="黑体" w:hAnsi="Times New Roman" w:cs="Times New Roman" w:hint="eastAsia"/>
        </w:rPr>
        <w:t>注：</w:t>
      </w:r>
      <w:r>
        <w:rPr>
          <w:rFonts w:ascii="Times New Roman" w:eastAsia="黑体" w:hAnsi="Times New Roman" w:cs="Times New Roman" w:hint="eastAsia"/>
        </w:rPr>
        <w:t>如果客户业务或者系统涉及处理</w:t>
      </w:r>
      <w:r>
        <w:rPr>
          <w:rFonts w:ascii="Times New Roman" w:eastAsia="黑体" w:hAnsi="Times New Roman" w:cs="Times New Roman" w:hint="eastAsia"/>
        </w:rPr>
        <w:t>transaction</w:t>
      </w:r>
      <w:r>
        <w:rPr>
          <w:rFonts w:ascii="Times New Roman" w:eastAsia="黑体" w:hAnsi="Times New Roman" w:cs="Times New Roman" w:hint="eastAsia"/>
        </w:rPr>
        <w:t>，则保留</w:t>
      </w:r>
      <w:r w:rsidRPr="007E24C3">
        <w:rPr>
          <w:rFonts w:ascii="Times New Roman" w:eastAsia="黑体" w:hAnsi="Times New Roman" w:cs="Times New Roman"/>
        </w:rPr>
        <w:t>，如无需要，则</w:t>
      </w:r>
      <w:r w:rsidRPr="007E24C3">
        <w:rPr>
          <w:rFonts w:ascii="Times New Roman" w:eastAsia="黑体" w:hAnsi="Times New Roman" w:cs="Times New Roman"/>
        </w:rPr>
        <w:t>delete</w:t>
      </w:r>
      <w:r>
        <w:rPr>
          <w:rFonts w:ascii="Times New Roman" w:eastAsia="黑体" w:hAnsi="Times New Roman" w:cs="Times New Roman" w:hint="eastAsia"/>
        </w:rPr>
        <w:t>，同时这里定制化</w:t>
      </w:r>
      <w:r>
        <w:rPr>
          <w:rFonts w:ascii="Times New Roman" w:eastAsia="黑体" w:hAnsi="Times New Roman" w:cs="Times New Roman"/>
        </w:rPr>
        <w:t>“</w:t>
      </w:r>
      <w:r w:rsidRPr="00263F20">
        <w:rPr>
          <w:rFonts w:ascii="Times New Roman" w:eastAsia="黑体" w:hAnsi="Times New Roman" w:cs="Times New Roman"/>
          <w:b/>
          <w:bCs/>
          <w:lang w:bidi="he-IL"/>
        </w:rPr>
        <w:t>服务机构的服务类型或内容</w:t>
      </w:r>
      <w:r>
        <w:rPr>
          <w:rFonts w:ascii="Times New Roman" w:hAnsi="Times New Roman" w:cs="Times New Roman"/>
          <w:b/>
          <w:bCs/>
        </w:rPr>
        <w:t>”</w:t>
      </w:r>
    </w:p>
  </w:comment>
  <w:comment w:id="32" w:author="Nicole H Jin" w:date="2022-03-25T14:40:00Z" w:initials="NHJ">
    <w:p w14:paraId="2D527213" w14:textId="4A6DD9B2" w:rsidR="00D03C92" w:rsidRDefault="00D03C92">
      <w:pPr>
        <w:pStyle w:val="CommentText"/>
      </w:pPr>
      <w:r>
        <w:rPr>
          <w:rStyle w:val="CommentReference"/>
        </w:rPr>
        <w:annotationRef/>
      </w:r>
      <w:r w:rsidR="00F51089">
        <w:rPr>
          <w:rFonts w:hint="eastAsia"/>
        </w:rPr>
        <w:t>注：确保和报告正文的序号以及文字保持一致</w:t>
      </w:r>
    </w:p>
  </w:comment>
  <w:comment w:id="35" w:author="Grison" w:date="2024-01-24T10:09:00Z" w:initials="G">
    <w:p w14:paraId="07B2CF90" w14:textId="12858AFD" w:rsidR="00F74E89" w:rsidRDefault="00F74E89">
      <w:pPr>
        <w:pStyle w:val="CommentText"/>
      </w:pPr>
      <w:r>
        <w:rPr>
          <w:rStyle w:val="CommentReference"/>
        </w:rPr>
        <w:annotationRef/>
      </w:r>
      <w:r>
        <w:rPr>
          <w:rFonts w:hint="eastAsia"/>
        </w:rPr>
        <w:t>这里的“且执行有效”</w:t>
      </w:r>
      <w:r w:rsidR="00191BBF">
        <w:rPr>
          <w:rFonts w:hint="eastAsia"/>
        </w:rPr>
        <w:t>删掉</w:t>
      </w:r>
    </w:p>
  </w:comment>
  <w:comment w:id="37" w:author="Nicole H Jin" w:date="2022-03-25T20:24:00Z" w:initials="NHJ">
    <w:p w14:paraId="3D8CE849" w14:textId="754996C5" w:rsidR="00F51089" w:rsidRPr="00F51089" w:rsidRDefault="00F51089">
      <w:pPr>
        <w:pStyle w:val="CommentText"/>
      </w:pPr>
      <w:r>
        <w:rPr>
          <w:rStyle w:val="CommentReference"/>
        </w:rPr>
        <w:annotationRef/>
      </w:r>
      <w:r>
        <w:rPr>
          <w:rFonts w:hint="eastAsia"/>
        </w:rPr>
        <w:t>注：若无用户补偿性控制，则删除</w:t>
      </w:r>
    </w:p>
  </w:comment>
  <w:comment w:id="38" w:author="Nicole H Jin" w:date="2022-03-25T20:25:00Z" w:initials="NHJ">
    <w:p w14:paraId="38391151" w14:textId="539F764C" w:rsidR="00F51089" w:rsidRPr="00F51089" w:rsidRDefault="00F51089">
      <w:pPr>
        <w:pStyle w:val="CommentText"/>
      </w:pPr>
      <w:r>
        <w:rPr>
          <w:rStyle w:val="CommentReference"/>
        </w:rPr>
        <w:annotationRef/>
      </w:r>
      <w:r>
        <w:rPr>
          <w:rFonts w:hint="eastAsia"/>
        </w:rPr>
        <w:t>注：若无用户补偿性控制，则删除</w:t>
      </w:r>
    </w:p>
  </w:comment>
  <w:comment w:id="39" w:author="Nicole H Jin" w:date="2022-03-24T14:59:00Z" w:initials="NHJ">
    <w:p w14:paraId="7B329161" w14:textId="77777777" w:rsidR="00574208" w:rsidRDefault="00D03C92" w:rsidP="00574208">
      <w:pPr>
        <w:pStyle w:val="CommentText"/>
      </w:pPr>
      <w:r>
        <w:rPr>
          <w:rStyle w:val="CommentReference"/>
        </w:rPr>
        <w:annotationRef/>
      </w:r>
      <w:r w:rsidR="00574208">
        <w:rPr>
          <w:rFonts w:hint="eastAsia"/>
        </w:rPr>
        <w:t>注：1</w:t>
      </w:r>
      <w:r w:rsidR="00574208">
        <w:t xml:space="preserve">) </w:t>
      </w:r>
      <w:r w:rsidR="00574208" w:rsidRPr="002576A4">
        <w:rPr>
          <w:rFonts w:hint="eastAsia"/>
        </w:rPr>
        <w:t>落款要注意位置，不要单独一页</w:t>
      </w:r>
    </w:p>
    <w:p w14:paraId="5E002B33" w14:textId="77777777" w:rsidR="00574208" w:rsidRDefault="00574208" w:rsidP="00574208">
      <w:pPr>
        <w:pStyle w:val="CommentText"/>
        <w:ind w:firstLine="480"/>
      </w:pPr>
      <w:r>
        <w:rPr>
          <w:rFonts w:hint="eastAsia"/>
        </w:rPr>
        <w:t>2</w:t>
      </w:r>
      <w:r>
        <w:t xml:space="preserve">) </w:t>
      </w:r>
      <w:r>
        <w:rPr>
          <w:rFonts w:hint="eastAsia"/>
        </w:rPr>
        <w:t>根据项目选择相应的主体和地点</w:t>
      </w:r>
    </w:p>
    <w:p w14:paraId="5AD0E1B0" w14:textId="47863232" w:rsidR="00D03C92" w:rsidRDefault="00574208" w:rsidP="00574208">
      <w:pPr>
        <w:pStyle w:val="CommentText"/>
      </w:pPr>
      <w:r>
        <w:t xml:space="preserve">3) </w:t>
      </w:r>
      <w:r>
        <w:rPr>
          <w:rFonts w:hint="eastAsia"/>
        </w:rPr>
        <w:t>落款须给签字人留足够的空间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564CBD" w15:done="0"/>
  <w15:commentEx w15:paraId="6D5A4DE2" w15:done="0"/>
  <w15:commentEx w15:paraId="677F0686" w15:done="0"/>
  <w15:commentEx w15:paraId="42EFB491" w15:done="0"/>
  <w15:commentEx w15:paraId="6BF93387" w15:done="0"/>
  <w15:commentEx w15:paraId="1BDAB1AC" w15:done="0"/>
  <w15:commentEx w15:paraId="632B60C4" w15:done="0"/>
  <w15:commentEx w15:paraId="3ED25F51" w15:done="0"/>
  <w15:commentEx w15:paraId="716D60FC" w15:done="0"/>
  <w15:commentEx w15:paraId="03117488" w15:done="0"/>
  <w15:commentEx w15:paraId="75C0D396" w15:done="0"/>
  <w15:commentEx w15:paraId="05C11858" w15:done="0"/>
  <w15:commentEx w15:paraId="19B5F606" w15:done="0"/>
  <w15:commentEx w15:paraId="54C50827" w15:done="0"/>
  <w15:commentEx w15:paraId="2D527213" w15:done="0"/>
  <w15:commentEx w15:paraId="07B2CF90" w15:done="0"/>
  <w15:commentEx w15:paraId="3D8CE849" w15:done="0"/>
  <w15:commentEx w15:paraId="38391151" w15:done="0"/>
  <w15:commentEx w15:paraId="5AD0E1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8A1B6" w16cex:dateUtc="2022-03-25T12:16:00Z"/>
  <w16cex:commentExtensible w16cex:durableId="287CFC93" w16cex:dateUtc="2023-08-08T09:40:00Z"/>
  <w16cex:commentExtensible w16cex:durableId="287CFCBD" w16cex:dateUtc="2023-08-08T09:41:00Z"/>
  <w16cex:commentExtensible w16cex:durableId="281F4EF5" w16cex:dateUtc="2023-05-29T08:18:00Z"/>
  <w16cex:commentExtensible w16cex:durableId="25E6D498" w16cex:dateUtc="2022-03-24T03:29:00Z"/>
  <w16cex:commentExtensible w16cex:durableId="25E8A1D6" w16cex:dateUtc="2022-03-25T12:17:00Z"/>
  <w16cex:commentExtensible w16cex:durableId="25E8A234" w16cex:dateUtc="2022-03-25T12:19:00Z"/>
  <w16cex:commentExtensible w16cex:durableId="281F57B2" w16cex:dateUtc="2023-05-29T08:56:00Z"/>
  <w16cex:commentExtensible w16cex:durableId="25E8A2CB" w16cex:dateUtc="2022-03-25T12:21:00Z"/>
  <w16cex:commentExtensible w16cex:durableId="25E8A1F9" w16cex:dateUtc="2022-03-25T12:18:00Z"/>
  <w16cex:commentExtensible w16cex:durableId="2981ED26" w16cex:dateUtc="2024-02-22T07:56:00Z"/>
  <w16cex:commentExtensible w16cex:durableId="3BF1A518" w16cex:dateUtc="2025-08-05T07:35:00Z"/>
  <w16cex:commentExtensible w16cex:durableId="25E8A34E" w16cex:dateUtc="2022-03-25T12:23:00Z"/>
  <w16cex:commentExtensible w16cex:durableId="25E70013" w16cex:dateUtc="2022-03-24T06:34:00Z"/>
  <w16cex:commentExtensible w16cex:durableId="25E852EE" w16cex:dateUtc="2022-03-25T06:40:00Z"/>
  <w16cex:commentExtensible w16cex:durableId="295B6061" w16cex:dateUtc="2024-01-24T02:09:00Z"/>
  <w16cex:commentExtensible w16cex:durableId="25E8A399" w16cex:dateUtc="2022-03-25T12:24:00Z"/>
  <w16cex:commentExtensible w16cex:durableId="25E8A3A8" w16cex:dateUtc="2022-03-25T12:25:00Z"/>
  <w16cex:commentExtensible w16cex:durableId="25E705CE" w16cex:dateUtc="2022-03-24T06: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564CBD" w16cid:durableId="25E8A1B6"/>
  <w16cid:commentId w16cid:paraId="6D5A4DE2" w16cid:durableId="287CFC93"/>
  <w16cid:commentId w16cid:paraId="677F0686" w16cid:durableId="287CFCBD"/>
  <w16cid:commentId w16cid:paraId="42EFB491" w16cid:durableId="281F4EF5"/>
  <w16cid:commentId w16cid:paraId="6BF93387" w16cid:durableId="25E6D498"/>
  <w16cid:commentId w16cid:paraId="1BDAB1AC" w16cid:durableId="25E8A1D6"/>
  <w16cid:commentId w16cid:paraId="632B60C4" w16cid:durableId="25E8A234"/>
  <w16cid:commentId w16cid:paraId="3ED25F51" w16cid:durableId="281F57B2"/>
  <w16cid:commentId w16cid:paraId="716D60FC" w16cid:durableId="25E8A2CB"/>
  <w16cid:commentId w16cid:paraId="03117488" w16cid:durableId="25E8A1F9"/>
  <w16cid:commentId w16cid:paraId="75C0D396" w16cid:durableId="2981ED26"/>
  <w16cid:commentId w16cid:paraId="05C11858" w16cid:durableId="3BF1A518"/>
  <w16cid:commentId w16cid:paraId="19B5F606" w16cid:durableId="25E8A34E"/>
  <w16cid:commentId w16cid:paraId="54C50827" w16cid:durableId="25E70013"/>
  <w16cid:commentId w16cid:paraId="2D527213" w16cid:durableId="25E852EE"/>
  <w16cid:commentId w16cid:paraId="07B2CF90" w16cid:durableId="295B6061"/>
  <w16cid:commentId w16cid:paraId="3D8CE849" w16cid:durableId="25E8A399"/>
  <w16cid:commentId w16cid:paraId="38391151" w16cid:durableId="25E8A3A8"/>
  <w16cid:commentId w16cid:paraId="5AD0E1B0" w16cid:durableId="25E705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06F29" w14:textId="77777777" w:rsidR="00A02CD8" w:rsidRDefault="00A02CD8">
      <w:pPr>
        <w:spacing w:after="0" w:line="240" w:lineRule="auto"/>
      </w:pPr>
      <w:r>
        <w:separator/>
      </w:r>
    </w:p>
  </w:endnote>
  <w:endnote w:type="continuationSeparator" w:id="0">
    <w:p w14:paraId="182D546B" w14:textId="77777777" w:rsidR="00A02CD8" w:rsidRDefault="00A02C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华文楷体">
    <w:altName w:val="STKaiti"/>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06273190"/>
      <w:docPartObj>
        <w:docPartGallery w:val="Page Numbers (Bottom of Page)"/>
        <w:docPartUnique/>
      </w:docPartObj>
    </w:sdtPr>
    <w:sdtEndPr>
      <w:rPr>
        <w:sz w:val="20"/>
        <w:szCs w:val="20"/>
      </w:rPr>
    </w:sdtEndPr>
    <w:sdtContent>
      <w:p w14:paraId="14FA33C1" w14:textId="77777777" w:rsidR="00CF31E3" w:rsidRPr="008B372B" w:rsidRDefault="00D03C92" w:rsidP="00D42730">
        <w:pPr>
          <w:pStyle w:val="Footer"/>
          <w:jc w:val="right"/>
          <w:rPr>
            <w:b/>
            <w:bCs/>
            <w:sz w:val="20"/>
            <w:szCs w:val="20"/>
          </w:rPr>
        </w:pPr>
        <w:r w:rsidRPr="008B372B">
          <w:rPr>
            <w:rFonts w:ascii="Times New Roman" w:hAnsi="Times New Roman" w:cs="Times New Roman"/>
            <w:b/>
            <w:bCs/>
            <w:sz w:val="20"/>
            <w:szCs w:val="20"/>
          </w:rPr>
          <w:fldChar w:fldCharType="begin"/>
        </w:r>
        <w:r w:rsidRPr="008B372B">
          <w:rPr>
            <w:rFonts w:ascii="Times New Roman" w:hAnsi="Times New Roman" w:cs="Times New Roman"/>
            <w:b/>
            <w:bCs/>
            <w:sz w:val="20"/>
            <w:szCs w:val="20"/>
          </w:rPr>
          <w:instrText>PAGE   \* MERGEFORMAT</w:instrText>
        </w:r>
        <w:r w:rsidRPr="008B372B">
          <w:rPr>
            <w:rFonts w:ascii="Times New Roman" w:hAnsi="Times New Roman" w:cs="Times New Roman"/>
            <w:b/>
            <w:bCs/>
            <w:sz w:val="20"/>
            <w:szCs w:val="20"/>
          </w:rPr>
          <w:fldChar w:fldCharType="separate"/>
        </w:r>
        <w:r w:rsidRPr="008B372B">
          <w:rPr>
            <w:rFonts w:ascii="Times New Roman" w:hAnsi="Times New Roman" w:cs="Times New Roman"/>
            <w:b/>
            <w:bCs/>
            <w:sz w:val="20"/>
            <w:szCs w:val="20"/>
            <w:lang w:val="zh-CN"/>
          </w:rPr>
          <w:t>2</w:t>
        </w:r>
        <w:r w:rsidRPr="008B372B">
          <w:rPr>
            <w:rFonts w:ascii="Times New Roman" w:hAnsi="Times New Roman" w:cs="Times New Roman"/>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13B3C" w14:textId="77777777" w:rsidR="00A02CD8" w:rsidRDefault="00A02CD8">
      <w:pPr>
        <w:spacing w:after="0" w:line="240" w:lineRule="auto"/>
      </w:pPr>
      <w:r>
        <w:separator/>
      </w:r>
    </w:p>
  </w:footnote>
  <w:footnote w:type="continuationSeparator" w:id="0">
    <w:p w14:paraId="7794C397" w14:textId="77777777" w:rsidR="00A02CD8" w:rsidRDefault="00A02C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E2433"/>
    <w:multiLevelType w:val="hybridMultilevel"/>
    <w:tmpl w:val="CA687D02"/>
    <w:lvl w:ilvl="0" w:tplc="B192B2E0">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EF85362"/>
    <w:multiLevelType w:val="hybridMultilevel"/>
    <w:tmpl w:val="22CAE2FA"/>
    <w:lvl w:ilvl="0" w:tplc="170A4B8C">
      <w:start w:val="1"/>
      <w:numFmt w:val="bullet"/>
      <w:lvlText w:val=""/>
      <w:lvlJc w:val="left"/>
      <w:pPr>
        <w:ind w:left="420" w:hanging="420"/>
      </w:pPr>
      <w:rPr>
        <w:rFonts w:ascii="Wingdings" w:hAnsi="Wingdings" w:hint="default"/>
        <w:sz w:val="16"/>
        <w:szCs w:val="1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279185479">
    <w:abstractNumId w:val="1"/>
  </w:num>
  <w:num w:numId="2" w16cid:durableId="19182496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H Jin">
    <w15:presenceInfo w15:providerId="AD" w15:userId="S::Nicole.H.Jin@cn.ey.com::cdbbc219-a839-4fde-8c65-abd18eb655b1"/>
  </w15:person>
  <w15:person w15:author="帅的很走心">
    <w15:presenceInfo w15:providerId="AD" w15:userId="S::David.ZJ.Xu@cn.ey.com::08320c9e-a66b-4389-8dc4-2a49e12731e4"/>
  </w15:person>
  <w15:person w15:author="Sally Zhong">
    <w15:presenceInfo w15:providerId="AD" w15:userId="S::Sally.Zhong@cn.ey.com::8ea21686-6d55-4adc-a53a-657ad61aa23a"/>
  </w15:person>
  <w15:person w15:author="Vic Gong">
    <w15:presenceInfo w15:providerId="AD" w15:userId="S::Vic.Gong@cn.ey.com::9fb16b2a-5395-4f25-838a-0a0bfad18d2a"/>
  </w15:person>
  <w15:person w15:author="Fiona Xie">
    <w15:presenceInfo w15:providerId="AD" w15:userId="S::Fiona.Xie@cn.ey.com::20e938e6-ba1e-4450-b777-8c74bdeef9fe"/>
  </w15:person>
  <w15:person w15:author="Stella TY">
    <w15:presenceInfo w15:providerId="AD" w15:userId="S::Stella.TY.Shen@cn.ey.com::22437f56-47b7-45b9-b44d-4940b7b79eca"/>
  </w15:person>
  <w15:person w15:author="Grison">
    <w15:presenceInfo w15:providerId="AD" w15:userId="S::Grison.Yao@cn.ey.com::298986a3-51bb-415b-919c-f9933b3d49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5E5"/>
    <w:rsid w:val="00066DAD"/>
    <w:rsid w:val="00072A79"/>
    <w:rsid w:val="00073DF0"/>
    <w:rsid w:val="000851CA"/>
    <w:rsid w:val="000C3A15"/>
    <w:rsid w:val="001135E5"/>
    <w:rsid w:val="00132062"/>
    <w:rsid w:val="00191BBF"/>
    <w:rsid w:val="00196235"/>
    <w:rsid w:val="001A40B2"/>
    <w:rsid w:val="001A44A7"/>
    <w:rsid w:val="001B60CE"/>
    <w:rsid w:val="00217235"/>
    <w:rsid w:val="00233F6A"/>
    <w:rsid w:val="00263917"/>
    <w:rsid w:val="002A5019"/>
    <w:rsid w:val="002B005A"/>
    <w:rsid w:val="002B4463"/>
    <w:rsid w:val="00300F49"/>
    <w:rsid w:val="00337D3C"/>
    <w:rsid w:val="003A2FFF"/>
    <w:rsid w:val="00484D0C"/>
    <w:rsid w:val="0052766A"/>
    <w:rsid w:val="005550AA"/>
    <w:rsid w:val="005644E3"/>
    <w:rsid w:val="00574208"/>
    <w:rsid w:val="005872E4"/>
    <w:rsid w:val="005D52B3"/>
    <w:rsid w:val="005E1089"/>
    <w:rsid w:val="00645D6B"/>
    <w:rsid w:val="006D5A94"/>
    <w:rsid w:val="006E4972"/>
    <w:rsid w:val="006E7584"/>
    <w:rsid w:val="006F1847"/>
    <w:rsid w:val="00775772"/>
    <w:rsid w:val="007A6A77"/>
    <w:rsid w:val="00816F17"/>
    <w:rsid w:val="0082630B"/>
    <w:rsid w:val="00832AAD"/>
    <w:rsid w:val="0085384F"/>
    <w:rsid w:val="00890D12"/>
    <w:rsid w:val="008B3247"/>
    <w:rsid w:val="008C13C5"/>
    <w:rsid w:val="008C505D"/>
    <w:rsid w:val="00920B69"/>
    <w:rsid w:val="009508B5"/>
    <w:rsid w:val="0098612E"/>
    <w:rsid w:val="009A50EF"/>
    <w:rsid w:val="009D494E"/>
    <w:rsid w:val="009D5F99"/>
    <w:rsid w:val="009D6081"/>
    <w:rsid w:val="00A00FDD"/>
    <w:rsid w:val="00A02CD8"/>
    <w:rsid w:val="00A66F8B"/>
    <w:rsid w:val="00A84E46"/>
    <w:rsid w:val="00AA02D3"/>
    <w:rsid w:val="00AF06AC"/>
    <w:rsid w:val="00B25EA0"/>
    <w:rsid w:val="00B3636E"/>
    <w:rsid w:val="00B532AE"/>
    <w:rsid w:val="00B63BE3"/>
    <w:rsid w:val="00B82894"/>
    <w:rsid w:val="00B86A53"/>
    <w:rsid w:val="00B97794"/>
    <w:rsid w:val="00BB56DC"/>
    <w:rsid w:val="00C11B63"/>
    <w:rsid w:val="00C12BEE"/>
    <w:rsid w:val="00C37968"/>
    <w:rsid w:val="00CD6D39"/>
    <w:rsid w:val="00CF31E3"/>
    <w:rsid w:val="00D03C92"/>
    <w:rsid w:val="00D07946"/>
    <w:rsid w:val="00D30336"/>
    <w:rsid w:val="00D97042"/>
    <w:rsid w:val="00DB1CB2"/>
    <w:rsid w:val="00DE1FAA"/>
    <w:rsid w:val="00DE2A9D"/>
    <w:rsid w:val="00DE4CCB"/>
    <w:rsid w:val="00E34A63"/>
    <w:rsid w:val="00E727FF"/>
    <w:rsid w:val="00EF50BE"/>
    <w:rsid w:val="00F06D90"/>
    <w:rsid w:val="00F44E7B"/>
    <w:rsid w:val="00F51089"/>
    <w:rsid w:val="00F63545"/>
    <w:rsid w:val="00F74E89"/>
    <w:rsid w:val="00FD4241"/>
    <w:rsid w:val="37A28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031DE"/>
  <w15:chartTrackingRefBased/>
  <w15:docId w15:val="{0E93ACDF-1537-44D5-9530-7D447E779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华文楷体"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5E5"/>
    <w:pPr>
      <w:spacing w:after="160" w:line="259" w:lineRule="auto"/>
    </w:pPr>
    <w:rPr>
      <w:rFonts w:eastAsiaTheme="minorEastAsia"/>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135E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135E5"/>
    <w:rPr>
      <w:rFonts w:eastAsiaTheme="minorEastAsia"/>
      <w:kern w:val="0"/>
      <w:sz w:val="18"/>
      <w:szCs w:val="18"/>
    </w:rPr>
  </w:style>
  <w:style w:type="paragraph" w:styleId="ListParagraph">
    <w:name w:val="List Paragraph"/>
    <w:basedOn w:val="Normal"/>
    <w:uiPriority w:val="34"/>
    <w:qFormat/>
    <w:rsid w:val="001135E5"/>
    <w:pPr>
      <w:spacing w:after="0" w:line="240" w:lineRule="auto"/>
      <w:ind w:firstLineChars="200" w:firstLine="420"/>
    </w:pPr>
    <w:rPr>
      <w:rFonts w:ascii="Times New Roman" w:eastAsia="MS Mincho" w:hAnsi="Times New Roman" w:cs="Times New Roman"/>
      <w:sz w:val="24"/>
      <w:szCs w:val="24"/>
      <w:lang w:eastAsia="en-US"/>
    </w:rPr>
  </w:style>
  <w:style w:type="paragraph" w:customStyle="1" w:styleId="Default">
    <w:name w:val="Default"/>
    <w:rsid w:val="001135E5"/>
    <w:pPr>
      <w:autoSpaceDE w:val="0"/>
      <w:autoSpaceDN w:val="0"/>
      <w:adjustRightInd w:val="0"/>
      <w:spacing w:after="160" w:line="259" w:lineRule="auto"/>
    </w:pPr>
    <w:rPr>
      <w:rFonts w:ascii="Arial" w:eastAsia="Times New Roman" w:hAnsi="Arial" w:cs="Arial"/>
      <w:color w:val="000000"/>
      <w:kern w:val="0"/>
      <w:sz w:val="24"/>
      <w:szCs w:val="24"/>
      <w:lang w:eastAsia="en-US"/>
    </w:rPr>
  </w:style>
  <w:style w:type="character" w:styleId="CommentReference">
    <w:name w:val="annotation reference"/>
    <w:basedOn w:val="DefaultParagraphFont"/>
    <w:uiPriority w:val="99"/>
    <w:unhideWhenUsed/>
    <w:rsid w:val="00F44E7B"/>
    <w:rPr>
      <w:sz w:val="21"/>
      <w:szCs w:val="21"/>
    </w:rPr>
  </w:style>
  <w:style w:type="paragraph" w:styleId="CommentText">
    <w:name w:val="annotation text"/>
    <w:basedOn w:val="Normal"/>
    <w:link w:val="CommentTextChar"/>
    <w:uiPriority w:val="99"/>
    <w:unhideWhenUsed/>
    <w:rsid w:val="00F44E7B"/>
  </w:style>
  <w:style w:type="character" w:customStyle="1" w:styleId="CommentTextChar">
    <w:name w:val="Comment Text Char"/>
    <w:basedOn w:val="DefaultParagraphFont"/>
    <w:link w:val="CommentText"/>
    <w:uiPriority w:val="99"/>
    <w:rsid w:val="00F44E7B"/>
    <w:rPr>
      <w:rFonts w:eastAsiaTheme="minorEastAsia"/>
      <w:kern w:val="0"/>
    </w:rPr>
  </w:style>
  <w:style w:type="paragraph" w:styleId="CommentSubject">
    <w:name w:val="annotation subject"/>
    <w:basedOn w:val="CommentText"/>
    <w:next w:val="CommentText"/>
    <w:link w:val="CommentSubjectChar"/>
    <w:uiPriority w:val="99"/>
    <w:semiHidden/>
    <w:unhideWhenUsed/>
    <w:rsid w:val="00073DF0"/>
    <w:rPr>
      <w:b/>
      <w:bCs/>
    </w:rPr>
  </w:style>
  <w:style w:type="character" w:customStyle="1" w:styleId="CommentSubjectChar">
    <w:name w:val="Comment Subject Char"/>
    <w:basedOn w:val="CommentTextChar"/>
    <w:link w:val="CommentSubject"/>
    <w:uiPriority w:val="99"/>
    <w:semiHidden/>
    <w:rsid w:val="00073DF0"/>
    <w:rPr>
      <w:rFonts w:eastAsiaTheme="minorEastAsia"/>
      <w:b/>
      <w:bCs/>
      <w:kern w:val="0"/>
    </w:rPr>
  </w:style>
  <w:style w:type="paragraph" w:styleId="Header">
    <w:name w:val="header"/>
    <w:basedOn w:val="Normal"/>
    <w:link w:val="HeaderChar"/>
    <w:uiPriority w:val="99"/>
    <w:unhideWhenUsed/>
    <w:rsid w:val="00F51089"/>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F51089"/>
    <w:rPr>
      <w:rFonts w:eastAsiaTheme="minorEastAsia"/>
      <w:kern w:val="0"/>
      <w:sz w:val="18"/>
      <w:szCs w:val="18"/>
    </w:rPr>
  </w:style>
  <w:style w:type="paragraph" w:styleId="Revision">
    <w:name w:val="Revision"/>
    <w:hidden/>
    <w:uiPriority w:val="99"/>
    <w:semiHidden/>
    <w:rsid w:val="006E4972"/>
    <w:rPr>
      <w:rFonts w:eastAsiaTheme="minorEastAsia"/>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892368-B98D-46D8-9B76-5977CF958222}">
  <ds:schemaRefs>
    <ds:schemaRef ds:uri="http://schemas.microsoft.com/sharepoint/v3/contenttype/forms"/>
  </ds:schemaRefs>
</ds:datastoreItem>
</file>

<file path=customXml/itemProps2.xml><?xml version="1.0" encoding="utf-8"?>
<ds:datastoreItem xmlns:ds="http://schemas.openxmlformats.org/officeDocument/2006/customXml" ds:itemID="{5BDC3E38-E8E4-4CDE-9093-2DE3B5C63B43}"/>
</file>

<file path=customXml/itemProps3.xml><?xml version="1.0" encoding="utf-8"?>
<ds:datastoreItem xmlns:ds="http://schemas.openxmlformats.org/officeDocument/2006/customXml" ds:itemID="{6571651D-1BAD-4433-80ED-DEBCF1290B9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366</Words>
  <Characters>2092</Characters>
  <Application>Microsoft Office Word</Application>
  <DocSecurity>0</DocSecurity>
  <Lines>17</Lines>
  <Paragraphs>4</Paragraphs>
  <ScaleCrop>false</ScaleCrop>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Fiona Xie</cp:lastModifiedBy>
  <cp:revision>70</cp:revision>
  <dcterms:created xsi:type="dcterms:W3CDTF">2022-03-25T05:46:00Z</dcterms:created>
  <dcterms:modified xsi:type="dcterms:W3CDTF">2025-08-05T07:37:00Z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6998300</vt:r8>
  </property>
  <property fmtid="{D5CDD505-2E9C-101B-9397-08002B2CF9AE}" pid="4" name="_activity">
    <vt:lpwstr>{"FileActivityType":"6","FileActivityTimeStamp":"2023-08-08T09:41:55.550Z","FileActivityUsersOnPage":[{"DisplayName":"David ZJ Xu","Id":"david.zj.xu@cn.ey.com"}],"FileActivityNavigationId":null}</vt:lpwstr>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ies>
</file>