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  <w:bookmarkStart w:id="0" w:name="gjdgxs" w:colFirst="0" w:colLast="0"/>
      <w:bookmarkEnd w:id="0"/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Pr="001168A4" w:rsidRDefault="00B50218" w:rsidP="00B50218">
      <w:pPr>
        <w:spacing w:before="120" w:after="120"/>
        <w:jc w:val="center"/>
        <w:rPr>
          <w:rFonts w:ascii="Calibri" w:eastAsia="Calibri" w:hAnsi="Calibri" w:cs="Calibri"/>
          <w:b/>
          <w:color w:val="2E75B5"/>
          <w:sz w:val="56"/>
          <w:szCs w:val="56"/>
        </w:rPr>
      </w:pPr>
      <w:bookmarkStart w:id="1" w:name="30j0zll" w:colFirst="0" w:colLast="0"/>
      <w:bookmarkStart w:id="2" w:name="_GoBack"/>
      <w:bookmarkEnd w:id="1"/>
      <w:bookmarkEnd w:id="2"/>
      <w:r>
        <w:rPr>
          <w:rFonts w:ascii="Calibri" w:eastAsia="Calibri" w:hAnsi="Calibri" w:cs="Calibri"/>
          <w:b/>
          <w:color w:val="2E75B5"/>
          <w:sz w:val="56"/>
          <w:szCs w:val="56"/>
        </w:rPr>
        <w:t xml:space="preserve">Plan de </w:t>
      </w:r>
      <w:r w:rsidRPr="001168A4">
        <w:rPr>
          <w:rFonts w:ascii="Calibri" w:eastAsia="Calibri" w:hAnsi="Calibri" w:cs="Calibri"/>
          <w:b/>
          <w:color w:val="2E75B5"/>
          <w:sz w:val="56"/>
          <w:szCs w:val="56"/>
        </w:rPr>
        <w:t>Gestión Configuración</w:t>
      </w:r>
    </w:p>
    <w:p w:rsidR="00B50218" w:rsidRDefault="00B50218" w:rsidP="00B50218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Versión 1.</w:t>
      </w:r>
      <w:r>
        <w:rPr>
          <w:rFonts w:ascii="Calibri" w:eastAsia="Calibri" w:hAnsi="Calibri" w:cs="Calibri"/>
          <w:b/>
        </w:rPr>
        <w:t>2</w:t>
      </w:r>
    </w:p>
    <w:p w:rsidR="00B50218" w:rsidRDefault="00B50218" w:rsidP="00B50218">
      <w:pPr>
        <w:spacing w:after="12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FF"/>
        </w:rPr>
        <w:t> </w:t>
      </w:r>
    </w:p>
    <w:p w:rsidR="00B50218" w:rsidRDefault="00B50218" w:rsidP="00B50218">
      <w:r>
        <w:br w:type="page"/>
      </w:r>
    </w:p>
    <w:p w:rsidR="00B50218" w:rsidRDefault="00B50218" w:rsidP="00B50218">
      <w:pPr>
        <w:rPr>
          <w:rFonts w:ascii="Calibri" w:eastAsia="Calibri" w:hAnsi="Calibri" w:cs="Calibri"/>
        </w:rPr>
      </w:pPr>
    </w:p>
    <w:p w:rsidR="00B50218" w:rsidRDefault="00B50218" w:rsidP="00B50218">
      <w:pPr>
        <w:spacing w:after="60"/>
        <w:jc w:val="both"/>
        <w:rPr>
          <w:rFonts w:ascii="Calibri" w:eastAsia="Calibri" w:hAnsi="Calibri" w:cs="Calibri"/>
        </w:rPr>
      </w:pPr>
      <w:bookmarkStart w:id="3" w:name="1fob9te" w:colFirst="0" w:colLast="0"/>
      <w:bookmarkEnd w:id="3"/>
    </w:p>
    <w:p w:rsidR="00B50218" w:rsidRDefault="00B50218" w:rsidP="00B50218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Historia de revisiones</w:t>
      </w:r>
    </w:p>
    <w:tbl>
      <w:tblPr>
        <w:tblW w:w="872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both"/>
            </w:pPr>
            <w:bookmarkStart w:id="4" w:name="3znysh7" w:colFirst="0" w:colLast="0"/>
            <w:bookmarkEnd w:id="4"/>
            <w:r>
              <w:t>Fecha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both"/>
            </w:pPr>
            <w:r>
              <w:t>Versión</w:t>
            </w:r>
          </w:p>
        </w:tc>
        <w:tc>
          <w:tcPr>
            <w:tcW w:w="3311" w:type="dxa"/>
          </w:tcPr>
          <w:p w:rsidR="00B50218" w:rsidRDefault="00B50218" w:rsidP="00474A17">
            <w:pPr>
              <w:spacing w:after="60"/>
              <w:jc w:val="both"/>
            </w:pPr>
            <w:r>
              <w:t>Descripción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both"/>
            </w:pPr>
            <w:r>
              <w:t>Autor</w:t>
            </w:r>
          </w:p>
        </w:tc>
      </w:tr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center"/>
            </w:pPr>
            <w:r>
              <w:t>22/04/2017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center"/>
            </w:pPr>
            <w:r>
              <w:t>1.0</w:t>
            </w:r>
          </w:p>
        </w:tc>
        <w:tc>
          <w:tcPr>
            <w:tcW w:w="3311" w:type="dxa"/>
          </w:tcPr>
          <w:p w:rsidR="00B50218" w:rsidRDefault="00B50218" w:rsidP="00474A17">
            <w:pPr>
              <w:spacing w:after="60"/>
              <w:jc w:val="center"/>
            </w:pPr>
            <w:r>
              <w:t>Creación del documento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center"/>
            </w:pPr>
            <w:r>
              <w:t>Equipo de desarrollo</w:t>
            </w:r>
          </w:p>
        </w:tc>
      </w:tr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center"/>
            </w:pPr>
            <w:r>
              <w:t>06/05/2017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center"/>
            </w:pPr>
            <w:r>
              <w:t>1.1</w:t>
            </w:r>
          </w:p>
        </w:tc>
        <w:tc>
          <w:tcPr>
            <w:tcW w:w="3311" w:type="dxa"/>
          </w:tcPr>
          <w:p w:rsidR="00B50218" w:rsidRDefault="00B50218" w:rsidP="00474A17">
            <w:pPr>
              <w:spacing w:after="60"/>
              <w:jc w:val="center"/>
            </w:pPr>
            <w:r w:rsidRPr="00AF5E1D">
              <w:rPr>
                <w:rFonts w:asciiTheme="minorHAnsi" w:eastAsia="Verdana" w:hAnsiTheme="minorHAnsi" w:cstheme="minorHAnsi"/>
              </w:rPr>
              <w:t>Formato y primera redacción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center"/>
            </w:pPr>
            <w:r>
              <w:t>Equipo de desarrollo</w:t>
            </w:r>
          </w:p>
        </w:tc>
      </w:tr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center"/>
            </w:pPr>
            <w:r>
              <w:t>12/05/2017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center"/>
            </w:pPr>
            <w:r>
              <w:t>1.2</w:t>
            </w:r>
          </w:p>
        </w:tc>
        <w:tc>
          <w:tcPr>
            <w:tcW w:w="3311" w:type="dxa"/>
          </w:tcPr>
          <w:p w:rsidR="00B50218" w:rsidRPr="00AF5E1D" w:rsidRDefault="00B50218" w:rsidP="00474A17">
            <w:pPr>
              <w:spacing w:after="60"/>
              <w:jc w:val="center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>Actualización del plan de gestión de configuración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center"/>
            </w:pPr>
            <w:r>
              <w:t>Equipo de desarrollo</w:t>
            </w:r>
          </w:p>
        </w:tc>
      </w:tr>
    </w:tbl>
    <w:p w:rsidR="00B50218" w:rsidRDefault="00B50218" w:rsidP="00B50218">
      <w:pPr>
        <w:spacing w:before="120" w:after="120"/>
        <w:jc w:val="center"/>
        <w:rPr>
          <w:rFonts w:ascii="Calibri" w:eastAsia="Calibri" w:hAnsi="Calibri" w:cs="Calibri"/>
        </w:rPr>
      </w:pPr>
    </w:p>
    <w:p w:rsidR="00B50218" w:rsidRPr="00AF5E1D" w:rsidRDefault="00B50218" w:rsidP="00B50218">
      <w:pPr>
        <w:pStyle w:val="Ttulo1"/>
        <w:widowControl/>
        <w:numPr>
          <w:ilvl w:val="2"/>
          <w:numId w:val="1"/>
        </w:numPr>
        <w:ind w:left="0"/>
        <w:contextualSpacing/>
        <w:rPr>
          <w:rFonts w:asciiTheme="minorHAnsi" w:eastAsia="Verdana" w:hAnsiTheme="minorHAnsi" w:cstheme="minorHAnsi"/>
          <w:sz w:val="24"/>
          <w:szCs w:val="24"/>
        </w:rPr>
      </w:pPr>
      <w:r w:rsidRPr="00AF5E1D">
        <w:rPr>
          <w:rFonts w:asciiTheme="minorHAnsi" w:eastAsia="Verdana" w:hAnsiTheme="minorHAnsi" w:cstheme="minorHAnsi"/>
          <w:sz w:val="24"/>
          <w:szCs w:val="24"/>
        </w:rPr>
        <w:t>Nomenclatura de los ítems de configuración (CI)</w:t>
      </w:r>
    </w:p>
    <w:p w:rsidR="00B50218" w:rsidRPr="00AF5E1D" w:rsidRDefault="00B50218" w:rsidP="00B50218">
      <w:pPr>
        <w:pStyle w:val="Prrafodelista"/>
        <w:widowControl/>
        <w:numPr>
          <w:ilvl w:val="1"/>
          <w:numId w:val="9"/>
        </w:numPr>
        <w:rPr>
          <w:rFonts w:asciiTheme="minorHAnsi" w:hAnsiTheme="minorHAnsi" w:cstheme="minorHAnsi"/>
          <w:b/>
        </w:rPr>
      </w:pPr>
      <w:r w:rsidRPr="00AF5E1D">
        <w:rPr>
          <w:rFonts w:asciiTheme="minorHAnsi" w:hAnsiTheme="minorHAnsi" w:cstheme="minorHAnsi"/>
          <w:b/>
        </w:rPr>
        <w:t>ITEM EN EVOLUCION</w:t>
      </w:r>
    </w:p>
    <w:p w:rsidR="00B50218" w:rsidRPr="00AF5E1D" w:rsidRDefault="00B50218" w:rsidP="00B50218">
      <w:pPr>
        <w:pStyle w:val="Prrafodelista"/>
        <w:rPr>
          <w:rFonts w:asciiTheme="minorHAnsi" w:hAnsiTheme="minorHAnsi" w:cstheme="minorHAnsi"/>
          <w:b/>
        </w:rPr>
      </w:pPr>
    </w:p>
    <w:p w:rsidR="00B50218" w:rsidRPr="00AF5E1D" w:rsidRDefault="00B50218" w:rsidP="00B50218">
      <w:pPr>
        <w:pStyle w:val="Prrafodelista"/>
        <w:ind w:left="1440"/>
        <w:rPr>
          <w:rFonts w:asciiTheme="minorHAnsi" w:hAnsiTheme="minorHAnsi" w:cstheme="minorHAnsi"/>
          <w:b/>
        </w:rPr>
      </w:pPr>
      <w:r w:rsidRPr="00AF5E1D">
        <w:rPr>
          <w:rFonts w:asciiTheme="minorHAnsi" w:hAnsiTheme="minorHAnsi" w:cstheme="minorHAnsi"/>
          <w:b/>
        </w:rPr>
        <w:t xml:space="preserve">Documentos: </w:t>
      </w:r>
      <w:r w:rsidRPr="00AF5E1D">
        <w:rPr>
          <w:rFonts w:asciiTheme="minorHAnsi" w:hAnsiTheme="minorHAnsi" w:cstheme="minorHAnsi"/>
        </w:rPr>
        <w:t xml:space="preserve">Su nombre permite identificar a que proyecto y componente </w:t>
      </w:r>
      <w:r w:rsidRPr="00AF5E1D">
        <w:rPr>
          <w:rFonts w:asciiTheme="minorHAnsi" w:hAnsiTheme="minorHAnsi" w:cstheme="minorHAnsi"/>
        </w:rPr>
        <w:t>(si</w:t>
      </w:r>
      <w:r w:rsidRPr="00AF5E1D">
        <w:rPr>
          <w:rFonts w:asciiTheme="minorHAnsi" w:hAnsiTheme="minorHAnsi" w:cstheme="minorHAnsi"/>
        </w:rPr>
        <w:t xml:space="preserve"> es aplicable) está asociado, junto con el nivel de revisión actual.</w:t>
      </w:r>
    </w:p>
    <w:p w:rsidR="00B50218" w:rsidRPr="00AF5E1D" w:rsidRDefault="00B50218" w:rsidP="00B50218">
      <w:pPr>
        <w:rPr>
          <w:rFonts w:asciiTheme="minorHAnsi" w:hAnsiTheme="minorHAnsi" w:cstheme="minorHAnsi"/>
          <w:b/>
        </w:rPr>
      </w:pPr>
    </w:p>
    <w:tbl>
      <w:tblPr>
        <w:tblStyle w:val="Tablaconcuadrcula"/>
        <w:tblpPr w:leftFromText="141" w:rightFromText="141" w:vertAnchor="text" w:horzAnchor="margin" w:tblpXSpec="center" w:tblpY="85"/>
        <w:tblW w:w="9018" w:type="dxa"/>
        <w:tblLayout w:type="fixed"/>
        <w:tblLook w:val="04A0" w:firstRow="1" w:lastRow="0" w:firstColumn="1" w:lastColumn="0" w:noHBand="0" w:noVBand="1"/>
      </w:tblPr>
      <w:tblGrid>
        <w:gridCol w:w="1917"/>
        <w:gridCol w:w="2410"/>
        <w:gridCol w:w="2482"/>
        <w:gridCol w:w="2209"/>
      </w:tblGrid>
      <w:tr w:rsidR="00B50218" w:rsidRPr="00AF5E1D" w:rsidTr="00474A17">
        <w:tc>
          <w:tcPr>
            <w:tcW w:w="1917" w:type="dxa"/>
            <w:shd w:val="clear" w:color="auto" w:fill="D9D9D9" w:themeFill="background1" w:themeFillShade="D9"/>
          </w:tcPr>
          <w:p w:rsidR="00B50218" w:rsidRPr="00AF5E1D" w:rsidRDefault="00B50218" w:rsidP="00474A17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CASOS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50218" w:rsidRPr="00AF5E1D" w:rsidRDefault="00B50218" w:rsidP="00474A17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EJEMPLO DE ARTEFACTOS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B50218" w:rsidRPr="00AF5E1D" w:rsidRDefault="00B50218" w:rsidP="00474A17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FORMULA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B50218" w:rsidRPr="00AF5E1D" w:rsidRDefault="00B50218" w:rsidP="00474A17">
            <w:pPr>
              <w:jc w:val="center"/>
              <w:rPr>
                <w:rFonts w:cstheme="minorHAnsi"/>
                <w:b/>
              </w:rPr>
            </w:pPr>
            <w:r w:rsidRPr="00AF5E1D">
              <w:rPr>
                <w:rFonts w:cstheme="minorHAnsi"/>
                <w:b/>
              </w:rPr>
              <w:t>EJEMPLO</w:t>
            </w:r>
          </w:p>
        </w:tc>
      </w:tr>
      <w:tr w:rsidR="00B50218" w:rsidRPr="00AF5E1D" w:rsidTr="00474A17">
        <w:tc>
          <w:tcPr>
            <w:tcW w:w="1917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No específicos a un proyecto ni a la empresa.</w:t>
            </w:r>
          </w:p>
        </w:tc>
        <w:tc>
          <w:tcPr>
            <w:tcW w:w="2410" w:type="dxa"/>
          </w:tcPr>
          <w:p w:rsidR="00B50218" w:rsidRPr="00AF5E1D" w:rsidRDefault="00B50218" w:rsidP="00474A17">
            <w:pPr>
              <w:pStyle w:val="Prrafodelista"/>
              <w:widowControl/>
              <w:numPr>
                <w:ilvl w:val="0"/>
                <w:numId w:val="9"/>
              </w:numPr>
              <w:rPr>
                <w:rFonts w:cstheme="minorHAnsi"/>
              </w:rPr>
            </w:pPr>
            <w:r w:rsidRPr="00AF5E1D">
              <w:rPr>
                <w:rFonts w:cstheme="minorHAnsi"/>
              </w:rPr>
              <w:t>Políticas</w:t>
            </w:r>
          </w:p>
          <w:p w:rsidR="00B50218" w:rsidRPr="00AF5E1D" w:rsidRDefault="00B50218" w:rsidP="00474A17">
            <w:pPr>
              <w:pStyle w:val="Prrafodelista"/>
              <w:widowControl/>
              <w:numPr>
                <w:ilvl w:val="0"/>
                <w:numId w:val="9"/>
              </w:numPr>
              <w:rPr>
                <w:rFonts w:cstheme="minorHAnsi"/>
              </w:rPr>
            </w:pPr>
            <w:r w:rsidRPr="00AF5E1D">
              <w:rPr>
                <w:rFonts w:cstheme="minorHAnsi"/>
              </w:rPr>
              <w:t>Guías</w:t>
            </w:r>
          </w:p>
          <w:p w:rsidR="00B50218" w:rsidRPr="00AF5E1D" w:rsidRDefault="00B50218" w:rsidP="00474A17">
            <w:pPr>
              <w:pStyle w:val="Prrafodelista"/>
              <w:widowControl/>
              <w:numPr>
                <w:ilvl w:val="0"/>
                <w:numId w:val="9"/>
              </w:numPr>
              <w:rPr>
                <w:rFonts w:cstheme="minorHAnsi"/>
              </w:rPr>
            </w:pPr>
            <w:r w:rsidRPr="00AF5E1D">
              <w:rPr>
                <w:rFonts w:cstheme="minorHAnsi"/>
              </w:rPr>
              <w:t xml:space="preserve">Estándares </w:t>
            </w:r>
          </w:p>
        </w:tc>
        <w:tc>
          <w:tcPr>
            <w:tcW w:w="2482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Acrónimo del documento + Numero de Versión +Numero de Revisión</w:t>
            </w:r>
          </w:p>
        </w:tc>
        <w:tc>
          <w:tcPr>
            <w:tcW w:w="2209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</w:p>
        </w:tc>
      </w:tr>
      <w:tr w:rsidR="00B50218" w:rsidRPr="00AF5E1D" w:rsidTr="00474A17">
        <w:tc>
          <w:tcPr>
            <w:tcW w:w="1917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Especifico a la empresa</w:t>
            </w:r>
          </w:p>
        </w:tc>
        <w:tc>
          <w:tcPr>
            <w:tcW w:w="2410" w:type="dxa"/>
          </w:tcPr>
          <w:p w:rsidR="00B50218" w:rsidRPr="00AF5E1D" w:rsidRDefault="00B50218" w:rsidP="00474A17">
            <w:pPr>
              <w:pStyle w:val="Prrafodelista"/>
              <w:widowControl/>
              <w:numPr>
                <w:ilvl w:val="0"/>
                <w:numId w:val="9"/>
              </w:numPr>
              <w:rPr>
                <w:rFonts w:cstheme="minorHAnsi"/>
              </w:rPr>
            </w:pPr>
            <w:r w:rsidRPr="00AF5E1D">
              <w:rPr>
                <w:rFonts w:cstheme="minorHAnsi"/>
              </w:rPr>
              <w:t>Plan de gestión de configuración</w:t>
            </w:r>
          </w:p>
        </w:tc>
        <w:tc>
          <w:tcPr>
            <w:tcW w:w="2482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Acrónimo de la empresa y acrónimo del documento</w:t>
            </w:r>
          </w:p>
        </w:tc>
        <w:tc>
          <w:tcPr>
            <w:tcW w:w="2209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GRUPOVMRAM </w:t>
            </w:r>
            <w:r w:rsidRPr="00AF5E1D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AF5E1D">
              <w:rPr>
                <w:rFonts w:cstheme="minorHAnsi"/>
              </w:rPr>
              <w:t>PGC</w:t>
            </w:r>
          </w:p>
        </w:tc>
      </w:tr>
      <w:tr w:rsidR="00B50218" w:rsidRPr="00AF5E1D" w:rsidTr="00474A17">
        <w:tc>
          <w:tcPr>
            <w:tcW w:w="1917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Especifico a un proyecto</w:t>
            </w:r>
          </w:p>
        </w:tc>
        <w:tc>
          <w:tcPr>
            <w:tcW w:w="2410" w:type="dxa"/>
          </w:tcPr>
          <w:p w:rsidR="00B50218" w:rsidRPr="00AF5E1D" w:rsidRDefault="00B50218" w:rsidP="00474A17">
            <w:pPr>
              <w:pStyle w:val="Prrafodelista"/>
              <w:widowControl/>
              <w:numPr>
                <w:ilvl w:val="0"/>
                <w:numId w:val="10"/>
              </w:numPr>
              <w:rPr>
                <w:rFonts w:cstheme="minorHAnsi"/>
              </w:rPr>
            </w:pPr>
            <w:r w:rsidRPr="00AF5E1D">
              <w:rPr>
                <w:rFonts w:cstheme="minorHAnsi"/>
              </w:rPr>
              <w:t>Plan de proyecto</w:t>
            </w:r>
          </w:p>
        </w:tc>
        <w:tc>
          <w:tcPr>
            <w:tcW w:w="2482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 w:rsidRPr="00AF5E1D">
              <w:rPr>
                <w:rFonts w:cstheme="minorHAnsi"/>
                <w:lang w:val="es-ES"/>
              </w:rPr>
              <w:t>Acrónimo proyecto y acrónimo del artefacto</w:t>
            </w:r>
          </w:p>
        </w:tc>
        <w:tc>
          <w:tcPr>
            <w:tcW w:w="2209" w:type="dxa"/>
          </w:tcPr>
          <w:p w:rsidR="00B50218" w:rsidRPr="00AF5E1D" w:rsidRDefault="00B50218" w:rsidP="00474A1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WMR</w:t>
            </w:r>
            <w:r w:rsidRPr="00AF5E1D">
              <w:rPr>
                <w:rFonts w:cstheme="minorHAnsi"/>
                <w:lang w:val="es-ES"/>
              </w:rPr>
              <w:t>-PP</w:t>
            </w:r>
          </w:p>
        </w:tc>
      </w:tr>
      <w:tr w:rsidR="00B50218" w:rsidRPr="00AF5E1D" w:rsidTr="00474A17">
        <w:tc>
          <w:tcPr>
            <w:tcW w:w="1917" w:type="dxa"/>
          </w:tcPr>
          <w:p w:rsidR="00B50218" w:rsidRPr="00AF5E1D" w:rsidRDefault="00B50218" w:rsidP="00474A17">
            <w:pPr>
              <w:rPr>
                <w:rFonts w:cstheme="minorHAnsi"/>
              </w:rPr>
            </w:pPr>
            <w:r w:rsidRPr="00AF5E1D">
              <w:rPr>
                <w:rFonts w:cstheme="minorHAnsi"/>
              </w:rPr>
              <w:t>Especifico a un componente</w:t>
            </w:r>
          </w:p>
        </w:tc>
        <w:tc>
          <w:tcPr>
            <w:tcW w:w="2410" w:type="dxa"/>
          </w:tcPr>
          <w:p w:rsidR="00B50218" w:rsidRPr="00AF5E1D" w:rsidRDefault="00B50218" w:rsidP="00474A17">
            <w:pPr>
              <w:pStyle w:val="Prrafodelista"/>
              <w:widowControl/>
              <w:numPr>
                <w:ilvl w:val="0"/>
                <w:numId w:val="10"/>
              </w:numPr>
              <w:rPr>
                <w:rFonts w:cstheme="minorHAnsi"/>
              </w:rPr>
            </w:pPr>
            <w:r w:rsidRPr="00AF5E1D">
              <w:rPr>
                <w:rFonts w:cstheme="minorHAnsi"/>
              </w:rPr>
              <w:t>Especificación de caso de uso</w:t>
            </w:r>
          </w:p>
        </w:tc>
        <w:tc>
          <w:tcPr>
            <w:tcW w:w="2482" w:type="dxa"/>
          </w:tcPr>
          <w:p w:rsidR="00B50218" w:rsidRPr="00AF5E1D" w:rsidRDefault="00B50218" w:rsidP="00474A17">
            <w:pPr>
              <w:rPr>
                <w:rFonts w:cstheme="minorHAnsi"/>
                <w:lang w:val="es-ES"/>
              </w:rPr>
            </w:pPr>
            <w:r w:rsidRPr="00AF5E1D">
              <w:rPr>
                <w:rFonts w:cstheme="minorHAnsi"/>
              </w:rPr>
              <w:t>A</w:t>
            </w:r>
            <w:r w:rsidRPr="00AF5E1D">
              <w:rPr>
                <w:rFonts w:cstheme="minorHAnsi"/>
                <w:lang w:val="es-ES"/>
              </w:rPr>
              <w:t>crónimo proyecto, acrónimo componente, y, acrónimo del  artefacto</w:t>
            </w:r>
          </w:p>
        </w:tc>
        <w:tc>
          <w:tcPr>
            <w:tcW w:w="2209" w:type="dxa"/>
          </w:tcPr>
          <w:p w:rsidR="00B50218" w:rsidRPr="00AF5E1D" w:rsidRDefault="00B50218" w:rsidP="00474A1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WMR</w:t>
            </w:r>
            <w:r w:rsidRPr="00AF5E1D">
              <w:rPr>
                <w:rFonts w:cstheme="minorHAnsi"/>
                <w:lang w:val="es-ES"/>
              </w:rPr>
              <w:t>-RC-ECU</w:t>
            </w:r>
          </w:p>
          <w:p w:rsidR="00B50218" w:rsidRPr="00AF5E1D" w:rsidRDefault="00B50218" w:rsidP="00474A17">
            <w:pPr>
              <w:rPr>
                <w:rFonts w:cstheme="minorHAnsi"/>
                <w:lang w:val="es-ES"/>
              </w:rPr>
            </w:pPr>
            <w:r w:rsidRPr="00AF5E1D">
              <w:rPr>
                <w:rFonts w:cstheme="minorHAnsi"/>
                <w:b/>
                <w:lang w:val="es-ES"/>
              </w:rPr>
              <w:t>RC</w:t>
            </w:r>
            <w:r w:rsidRPr="00AF5E1D">
              <w:rPr>
                <w:rFonts w:cstheme="minorHAnsi"/>
                <w:lang w:val="es-ES"/>
              </w:rPr>
              <w:t>= Registrar Cliente</w:t>
            </w:r>
          </w:p>
          <w:p w:rsidR="00B50218" w:rsidRPr="00AF5E1D" w:rsidRDefault="00B50218" w:rsidP="00474A17">
            <w:pPr>
              <w:rPr>
                <w:rFonts w:cstheme="minorHAnsi"/>
                <w:lang w:val="es-ES"/>
              </w:rPr>
            </w:pPr>
            <w:r w:rsidRPr="00AF5E1D">
              <w:rPr>
                <w:rFonts w:cstheme="minorHAnsi"/>
                <w:b/>
                <w:lang w:val="es-ES"/>
              </w:rPr>
              <w:t>ECU</w:t>
            </w:r>
            <w:r w:rsidRPr="00AF5E1D">
              <w:rPr>
                <w:rFonts w:cstheme="minorHAnsi"/>
                <w:lang w:val="es-ES"/>
              </w:rPr>
              <w:t xml:space="preserve"> =Especificación de Caso de Uso.</w:t>
            </w:r>
          </w:p>
        </w:tc>
      </w:tr>
    </w:tbl>
    <w:p w:rsidR="00B50218" w:rsidRDefault="00B50218" w:rsidP="00B50218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 xml:space="preserve">El número de versión cambia únicamente cuando la arquitectura principal del ítem ha cambiado, o cuando el ítem es completamente </w:t>
      </w:r>
      <w:r w:rsidRPr="00AF5E1D">
        <w:rPr>
          <w:rFonts w:asciiTheme="minorHAnsi" w:hAnsiTheme="minorHAnsi" w:cstheme="minorHAnsi"/>
          <w:lang w:val="es-ES"/>
        </w:rPr>
        <w:lastRenderedPageBreak/>
        <w:t>reconstruido, con cambios internos sustanciales. En este caso la versión 1.1 se convertirá en versión 2.0.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cambia cuando el contenido ha cambiado, pero la estructura principal y el flujo del ítem se mantiene igual. La secuencia normal de las revisiones es: 1.0, 1.1, 1.2, etc.</w:t>
      </w:r>
    </w:p>
    <w:p w:rsidR="00B50218" w:rsidRPr="00AF5E1D" w:rsidRDefault="00B50218" w:rsidP="00B50218">
      <w:pPr>
        <w:rPr>
          <w:rFonts w:asciiTheme="minorHAnsi" w:hAnsiTheme="minorHAnsi" w:cstheme="minorHAnsi"/>
        </w:rPr>
      </w:pPr>
    </w:p>
    <w:p w:rsidR="00B50218" w:rsidRPr="00AF5E1D" w:rsidRDefault="00B50218" w:rsidP="00B50218">
      <w:pPr>
        <w:pStyle w:val="Prrafodelista"/>
        <w:ind w:left="1440"/>
        <w:rPr>
          <w:rFonts w:asciiTheme="minorHAnsi" w:hAnsiTheme="minorHAnsi" w:cstheme="minorHAnsi"/>
          <w:b/>
        </w:rPr>
      </w:pPr>
      <w:r w:rsidRPr="00AF5E1D">
        <w:rPr>
          <w:rFonts w:asciiTheme="minorHAnsi" w:hAnsiTheme="minorHAnsi" w:cstheme="minorHAnsi"/>
          <w:b/>
        </w:rPr>
        <w:t>Archivos ejecutables</w:t>
      </w:r>
    </w:p>
    <w:p w:rsidR="00B50218" w:rsidRPr="00AF5E1D" w:rsidRDefault="00B50218" w:rsidP="00B50218">
      <w:pPr>
        <w:pStyle w:val="Prrafodelista"/>
        <w:widowControl/>
        <w:numPr>
          <w:ilvl w:val="2"/>
          <w:numId w:val="10"/>
        </w:numPr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Los ejecutables del software y los archivos de soporte son identificados generalmente por el nombre y el número de versión, tales como “Main DB v1.1a"</w:t>
      </w:r>
    </w:p>
    <w:p w:rsidR="00B50218" w:rsidRPr="00AF5E1D" w:rsidRDefault="00B50218" w:rsidP="00B50218">
      <w:pPr>
        <w:pStyle w:val="Prrafodelista"/>
        <w:widowControl/>
        <w:numPr>
          <w:ilvl w:val="2"/>
          <w:numId w:val="10"/>
        </w:numPr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La convención para los nombres para cada ítem de software en evolución es definida por el equipo de desarrollo. El esquema de numeración de versiones consiste de tres componentes: Versión.</w:t>
      </w:r>
      <w:r>
        <w:rPr>
          <w:rFonts w:asciiTheme="minorHAnsi" w:hAnsiTheme="minorHAnsi" w:cstheme="minorHAnsi"/>
          <w:lang w:val="es-ES"/>
        </w:rPr>
        <w:t xml:space="preserve"> </w:t>
      </w:r>
      <w:r w:rsidRPr="00AF5E1D">
        <w:rPr>
          <w:rFonts w:asciiTheme="minorHAnsi" w:hAnsiTheme="minorHAnsi" w:cstheme="minorHAnsi"/>
          <w:lang w:val="es-ES"/>
        </w:rPr>
        <w:t>Revisión</w:t>
      </w:r>
      <w:r>
        <w:rPr>
          <w:rFonts w:asciiTheme="minorHAnsi" w:hAnsiTheme="minorHAnsi" w:cstheme="minorHAnsi"/>
          <w:lang w:val="es-ES"/>
        </w:rPr>
        <w:t xml:space="preserve"> </w:t>
      </w:r>
      <w:r w:rsidRPr="00AF5E1D">
        <w:rPr>
          <w:rFonts w:asciiTheme="minorHAnsi" w:hAnsiTheme="minorHAnsi" w:cstheme="minorHAnsi"/>
          <w:lang w:val="es-ES"/>
        </w:rPr>
        <w:t>Actualización. Ej: 1.1a.</w:t>
      </w:r>
    </w:p>
    <w:p w:rsidR="00B50218" w:rsidRPr="00AF5E1D" w:rsidRDefault="00B50218" w:rsidP="00B50218">
      <w:pPr>
        <w:pStyle w:val="Prrafodelista"/>
        <w:ind w:left="3600"/>
        <w:jc w:val="both"/>
        <w:rPr>
          <w:rFonts w:asciiTheme="minorHAnsi" w:hAnsiTheme="minorHAnsi" w:cstheme="minorHAnsi"/>
          <w:lang w:val="es-ES"/>
        </w:rPr>
      </w:pP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 En este caso, la versión 1.1a se convierte en la versión 2.0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es actualizado cuando se añade nuevas características, funcionalidad y otro contenido, o estas han cambiado significativamente. Normalmente la arquitectura principal o la GUI ha sido extendida o limitada de alguna manera. La razón más común de cambiar el número de revisión es cuando añadimos un nuevo módulo u otra funcionalidad al ítem de software. La secuencia normal de revisión es 1.0, 1.1, 1.2, etc.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Carácter de actualización</w:t>
      </w:r>
    </w:p>
    <w:p w:rsidR="00B50218" w:rsidRDefault="00B50218" w:rsidP="00B50218">
      <w:pPr>
        <w:ind w:left="1440"/>
        <w:jc w:val="both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carácter de actualización se incrementa cuando el único cambio al ítem de software es corregir uno o más defectos, sin añadir ninguna nueva funcionalidad. Las actualizaciones evolucionan 1.1a, 1.1b, etc. Esta actualización se sobrescribe cuando una revisión combinada, que incluye arreglar defectos y añadir nuevas características, se lleva a cabo. En tal caso, se incrementa el número de revisión y se descarta el carácter, es decir: 1.1b a 1.2.</w:t>
      </w:r>
    </w:p>
    <w:p w:rsidR="00B50218" w:rsidRPr="00AF5E1D" w:rsidRDefault="00B50218" w:rsidP="00B50218">
      <w:pPr>
        <w:ind w:left="1440"/>
        <w:jc w:val="both"/>
        <w:rPr>
          <w:rFonts w:asciiTheme="minorHAnsi" w:hAnsiTheme="minorHAnsi" w:cstheme="minorHAnsi"/>
          <w:lang w:val="es-ES"/>
        </w:rPr>
      </w:pPr>
    </w:p>
    <w:p w:rsidR="00B50218" w:rsidRDefault="00B50218" w:rsidP="00B50218">
      <w:pPr>
        <w:pStyle w:val="Prrafodelista"/>
        <w:widowControl/>
        <w:numPr>
          <w:ilvl w:val="2"/>
          <w:numId w:val="11"/>
        </w:numPr>
        <w:spacing w:after="160" w:line="360" w:lineRule="auto"/>
        <w:ind w:left="1418"/>
        <w:jc w:val="both"/>
        <w:rPr>
          <w:b/>
        </w:rPr>
      </w:pPr>
      <w:r w:rsidRPr="002757C8">
        <w:rPr>
          <w:b/>
        </w:rPr>
        <w:t>Ítems de Fuente</w:t>
      </w:r>
    </w:p>
    <w:p w:rsidR="00B50218" w:rsidRPr="00FA6A9F" w:rsidRDefault="00B50218" w:rsidP="00B50218">
      <w:pPr>
        <w:pStyle w:val="Prrafodelista"/>
        <w:spacing w:line="360" w:lineRule="auto"/>
        <w:ind w:left="1418"/>
        <w:jc w:val="both"/>
      </w:pPr>
      <w:r>
        <w:t>Si no está asociando a un proyecto.</w:t>
      </w:r>
    </w:p>
    <w:p w:rsidR="00B50218" w:rsidRPr="002757C8" w:rsidRDefault="00B50218" w:rsidP="00B50218">
      <w:pPr>
        <w:pStyle w:val="Prrafodelista"/>
        <w:spacing w:line="360" w:lineRule="auto"/>
        <w:ind w:left="1418"/>
        <w:jc w:val="both"/>
        <w:rPr>
          <w:b/>
        </w:rPr>
      </w:pPr>
      <w:r w:rsidRPr="00337344">
        <w:rPr>
          <w:noProof/>
        </w:rPr>
        <w:lastRenderedPageBreak/>
        <mc:AlternateContent>
          <mc:Choice Requires="wps">
            <w:drawing>
              <wp:inline distT="0" distB="0" distL="0" distR="0" wp14:anchorId="641B49EF" wp14:editId="05F05116">
                <wp:extent cx="4105275" cy="1009650"/>
                <wp:effectExtent l="0" t="0" r="28575" b="1905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218" w:rsidRPr="0054202B" w:rsidRDefault="00B50218" w:rsidP="00B50218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>Nomenclatura:</w:t>
                            </w:r>
                          </w:p>
                          <w:p w:rsidR="00B50218" w:rsidRPr="0054202B" w:rsidRDefault="00B50218" w:rsidP="00B50218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sz w:val="20"/>
                              </w:rPr>
                              <w:t>{ Nombre del Ítem }</w:t>
                            </w:r>
                          </w:p>
                          <w:p w:rsidR="00B50218" w:rsidRPr="0054202B" w:rsidRDefault="00B50218" w:rsidP="00B50218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NOTA: Los acrónimos son generados de la unión de la primera letra de cada palabra y todas deberán ser en mayúsculas.</w:t>
                            </w:r>
                          </w:p>
                          <w:p w:rsidR="00B50218" w:rsidRPr="008939F3" w:rsidRDefault="00B50218" w:rsidP="00B50218">
                            <w:pPr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1B49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23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" strokeweight="1pt">
                <v:textbox>
                  <w:txbxContent>
                    <w:p w:rsidR="00B50218" w:rsidRPr="0054202B" w:rsidRDefault="00B50218" w:rsidP="00B50218">
                      <w:pPr>
                        <w:spacing w:line="276" w:lineRule="auto"/>
                        <w:rPr>
                          <w:rFonts w:asciiTheme="minorHAnsi" w:hAnsiTheme="minorHAnsi"/>
                          <w:b/>
                          <w:u w:val="single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u w:val="single"/>
                        </w:rPr>
                        <w:t>Nomenclatura:</w:t>
                      </w:r>
                    </w:p>
                    <w:p w:rsidR="00B50218" w:rsidRPr="0054202B" w:rsidRDefault="00B50218" w:rsidP="00B50218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sz w:val="20"/>
                        </w:rPr>
                      </w:pPr>
                      <w:r w:rsidRPr="0054202B">
                        <w:rPr>
                          <w:rFonts w:asciiTheme="minorHAnsi" w:hAnsiTheme="minorHAnsi"/>
                          <w:sz w:val="20"/>
                        </w:rPr>
                        <w:t>{ Nombre del Ítem }</w:t>
                      </w:r>
                    </w:p>
                    <w:p w:rsidR="00B50218" w:rsidRPr="0054202B" w:rsidRDefault="00B50218" w:rsidP="00B50218">
                      <w:pPr>
                        <w:jc w:val="both"/>
                        <w:rPr>
                          <w:rFonts w:asciiTheme="minorHAnsi" w:hAnsiTheme="minorHAnsi"/>
                          <w:b/>
                          <w:sz w:val="18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sz w:val="18"/>
                        </w:rPr>
                        <w:t>NOTA: Los acrónimos son generados de la unión de la primera letra de cada palabra y todas deberán ser en mayúsculas.</w:t>
                      </w:r>
                    </w:p>
                    <w:p w:rsidR="00B50218" w:rsidRPr="008939F3" w:rsidRDefault="00B50218" w:rsidP="00B50218">
                      <w:pPr>
                        <w:jc w:val="both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50218" w:rsidRDefault="00B50218" w:rsidP="00B50218">
      <w:pPr>
        <w:pStyle w:val="Prrafodelista"/>
        <w:spacing w:line="360" w:lineRule="auto"/>
        <w:ind w:left="1418"/>
        <w:jc w:val="both"/>
      </w:pPr>
      <w:r>
        <w:t>Si está  asociado a un proyecto.</w:t>
      </w:r>
    </w:p>
    <w:p w:rsidR="00B50218" w:rsidRDefault="00B50218" w:rsidP="00B50218">
      <w:pPr>
        <w:pStyle w:val="Prrafodelista"/>
        <w:spacing w:line="360" w:lineRule="auto"/>
        <w:ind w:left="1418"/>
        <w:jc w:val="both"/>
        <w:rPr>
          <w:b/>
        </w:rPr>
      </w:pPr>
      <w:r w:rsidRPr="00337344">
        <w:rPr>
          <w:noProof/>
        </w:rPr>
        <mc:AlternateContent>
          <mc:Choice Requires="wps">
            <w:drawing>
              <wp:inline distT="0" distB="0" distL="0" distR="0" wp14:anchorId="6F6364BF" wp14:editId="531CF696">
                <wp:extent cx="4105275" cy="1009650"/>
                <wp:effectExtent l="0" t="0" r="28575" b="190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218" w:rsidRPr="0054202B" w:rsidRDefault="00B50218" w:rsidP="00B50218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>Nomenclatura:</w:t>
                            </w:r>
                          </w:p>
                          <w:p w:rsidR="00B50218" w:rsidRPr="0054202B" w:rsidRDefault="00B50218" w:rsidP="00B50218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sz w:val="20"/>
                              </w:rPr>
                              <w:t>{ Acrónimo del Proyecto }_{ Nombre del Ítem }</w:t>
                            </w:r>
                          </w:p>
                          <w:p w:rsidR="00B50218" w:rsidRPr="0054202B" w:rsidRDefault="00B50218" w:rsidP="00B50218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NOTA: Los acrónimos son generados de la unión de la primera letra de cada palabra y todas deberán ser en mayúsculas.</w:t>
                            </w:r>
                          </w:p>
                          <w:p w:rsidR="00B50218" w:rsidRPr="008939F3" w:rsidRDefault="00B50218" w:rsidP="00B50218">
                            <w:pPr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6364BF" id="_x0000_s1027" type="#_x0000_t202" style="width:323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" strokeweight="1pt">
                <v:textbox>
                  <w:txbxContent>
                    <w:p w:rsidR="00B50218" w:rsidRPr="0054202B" w:rsidRDefault="00B50218" w:rsidP="00B50218">
                      <w:pPr>
                        <w:spacing w:line="276" w:lineRule="auto"/>
                        <w:rPr>
                          <w:rFonts w:asciiTheme="minorHAnsi" w:hAnsiTheme="minorHAnsi"/>
                          <w:b/>
                          <w:u w:val="single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u w:val="single"/>
                        </w:rPr>
                        <w:t>Nomenclatura:</w:t>
                      </w:r>
                    </w:p>
                    <w:p w:rsidR="00B50218" w:rsidRPr="0054202B" w:rsidRDefault="00B50218" w:rsidP="00B50218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sz w:val="20"/>
                        </w:rPr>
                      </w:pPr>
                      <w:r w:rsidRPr="0054202B">
                        <w:rPr>
                          <w:rFonts w:asciiTheme="minorHAnsi" w:hAnsiTheme="minorHAnsi"/>
                          <w:sz w:val="20"/>
                        </w:rPr>
                        <w:t>{ Acrónimo del Proyecto }_{ Nombre del Ítem }</w:t>
                      </w:r>
                    </w:p>
                    <w:p w:rsidR="00B50218" w:rsidRPr="0054202B" w:rsidRDefault="00B50218" w:rsidP="00B50218">
                      <w:pPr>
                        <w:jc w:val="both"/>
                        <w:rPr>
                          <w:rFonts w:asciiTheme="minorHAnsi" w:hAnsiTheme="minorHAnsi"/>
                          <w:b/>
                          <w:sz w:val="18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sz w:val="18"/>
                        </w:rPr>
                        <w:t>NOTA: Los acrónimos son generados de la unión de la primera letra de cada palabra y todas deberán ser en mayúsculas.</w:t>
                      </w:r>
                    </w:p>
                    <w:p w:rsidR="00B50218" w:rsidRPr="008939F3" w:rsidRDefault="00B50218" w:rsidP="00B50218">
                      <w:pPr>
                        <w:jc w:val="both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</w:rPr>
        <w:t xml:space="preserve"> </w:t>
      </w:r>
    </w:p>
    <w:p w:rsidR="00B50218" w:rsidRDefault="00B50218" w:rsidP="00B50218">
      <w:pPr>
        <w:pStyle w:val="Prrafodelista"/>
        <w:widowControl/>
        <w:numPr>
          <w:ilvl w:val="0"/>
          <w:numId w:val="11"/>
        </w:numPr>
        <w:spacing w:after="160" w:line="360" w:lineRule="auto"/>
        <w:ind w:left="1418"/>
        <w:jc w:val="both"/>
        <w:rPr>
          <w:b/>
        </w:rPr>
      </w:pPr>
      <w:r w:rsidRPr="00C84B40">
        <w:rPr>
          <w:b/>
        </w:rPr>
        <w:t>Ítems de Soporte</w:t>
      </w:r>
    </w:p>
    <w:p w:rsidR="00B50218" w:rsidRDefault="00B50218" w:rsidP="00B50218">
      <w:pPr>
        <w:spacing w:line="360" w:lineRule="auto"/>
        <w:ind w:left="1418" w:hanging="2"/>
        <w:jc w:val="both"/>
      </w:pPr>
      <w:r w:rsidRPr="00C84B40">
        <w:t>El carácter de actualización será en orden alfabético y estará de acuerdo al número de actualizaciones.</w:t>
      </w:r>
    </w:p>
    <w:p w:rsidR="00B50218" w:rsidRPr="00C84B40" w:rsidRDefault="00B50218" w:rsidP="00B50218">
      <w:pPr>
        <w:spacing w:line="360" w:lineRule="auto"/>
        <w:jc w:val="center"/>
      </w:pPr>
      <w:r w:rsidRPr="00337344">
        <w:rPr>
          <w:noProof/>
        </w:rPr>
        <mc:AlternateContent>
          <mc:Choice Requires="wps">
            <w:drawing>
              <wp:inline distT="0" distB="0" distL="0" distR="0" wp14:anchorId="192CB46F" wp14:editId="6312B4EE">
                <wp:extent cx="4105275" cy="1009650"/>
                <wp:effectExtent l="0" t="0" r="28575" b="1905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218" w:rsidRPr="008939F3" w:rsidRDefault="00B50218" w:rsidP="00B50218">
                            <w:pPr>
                              <w:spacing w:line="276" w:lineRule="auto"/>
                              <w:rPr>
                                <w:b/>
                                <w:u w:val="single"/>
                              </w:rPr>
                            </w:pPr>
                            <w:r w:rsidRPr="008939F3">
                              <w:rPr>
                                <w:b/>
                                <w:u w:val="single"/>
                              </w:rPr>
                              <w:t>Nomenclatura:</w:t>
                            </w:r>
                          </w:p>
                          <w:p w:rsidR="00B50218" w:rsidRPr="0054202B" w:rsidRDefault="00B50218" w:rsidP="00B50218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sz w:val="20"/>
                              </w:rPr>
                              <w:t>{ Nombre del Ítem }v{ Versión }.{ Revisión }{ Carácter de Actualización }</w:t>
                            </w:r>
                          </w:p>
                          <w:p w:rsidR="00B50218" w:rsidRPr="0054202B" w:rsidRDefault="00B50218" w:rsidP="00B50218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</w:pPr>
                            <w:r w:rsidRPr="0054202B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NOTA: Los acrónimos son generados de la unión de la primera letra de cada palabra y todas deberán ser en mayúsculas.</w:t>
                            </w:r>
                          </w:p>
                          <w:p w:rsidR="00B50218" w:rsidRPr="008939F3" w:rsidRDefault="00B50218" w:rsidP="00B50218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CB46F" id="_x0000_s1028" type="#_x0000_t202" style="width:323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" strokeweight="1pt">
                <v:textbox>
                  <w:txbxContent>
                    <w:p w:rsidR="00B50218" w:rsidRPr="008939F3" w:rsidRDefault="00B50218" w:rsidP="00B50218">
                      <w:pPr>
                        <w:spacing w:line="276" w:lineRule="auto"/>
                        <w:rPr>
                          <w:b/>
                          <w:u w:val="single"/>
                        </w:rPr>
                      </w:pPr>
                      <w:r w:rsidRPr="008939F3">
                        <w:rPr>
                          <w:b/>
                          <w:u w:val="single"/>
                        </w:rPr>
                        <w:t>Nomenclatura:</w:t>
                      </w:r>
                    </w:p>
                    <w:p w:rsidR="00B50218" w:rsidRPr="0054202B" w:rsidRDefault="00B50218" w:rsidP="00B50218">
                      <w:pPr>
                        <w:spacing w:line="276" w:lineRule="auto"/>
                        <w:rPr>
                          <w:rFonts w:asciiTheme="minorHAnsi" w:hAnsiTheme="minorHAnsi"/>
                          <w:sz w:val="20"/>
                        </w:rPr>
                      </w:pPr>
                      <w:r w:rsidRPr="0054202B">
                        <w:rPr>
                          <w:rFonts w:asciiTheme="minorHAnsi" w:hAnsiTheme="minorHAnsi"/>
                          <w:sz w:val="20"/>
                        </w:rPr>
                        <w:t>{ Nombre del Ítem }v{ Versión }.{ Revisión }{ Carácter de Actualización }</w:t>
                      </w:r>
                    </w:p>
                    <w:p w:rsidR="00B50218" w:rsidRPr="0054202B" w:rsidRDefault="00B50218" w:rsidP="00B50218">
                      <w:pPr>
                        <w:rPr>
                          <w:rFonts w:asciiTheme="minorHAnsi" w:hAnsiTheme="minorHAnsi"/>
                          <w:b/>
                          <w:sz w:val="18"/>
                        </w:rPr>
                      </w:pPr>
                      <w:r w:rsidRPr="0054202B">
                        <w:rPr>
                          <w:rFonts w:asciiTheme="minorHAnsi" w:hAnsiTheme="minorHAnsi"/>
                          <w:b/>
                          <w:sz w:val="18"/>
                        </w:rPr>
                        <w:t>NOTA: Los acrónimos son generados de la unión de la primera letra de cada palabra y todas deberán ser en mayúsculas.</w:t>
                      </w:r>
                    </w:p>
                    <w:p w:rsidR="00B50218" w:rsidRPr="008939F3" w:rsidRDefault="00B50218" w:rsidP="00B50218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50218" w:rsidRDefault="00B50218" w:rsidP="00B50218">
      <w:pPr>
        <w:pStyle w:val="Ttulo1"/>
        <w:widowControl/>
        <w:numPr>
          <w:ilvl w:val="2"/>
          <w:numId w:val="12"/>
        </w:numPr>
        <w:contextualSpacing/>
        <w:rPr>
          <w:rFonts w:asciiTheme="minorHAnsi" w:eastAsia="Verdana" w:hAnsiTheme="minorHAnsi" w:cstheme="minorHAnsi"/>
          <w:sz w:val="24"/>
          <w:szCs w:val="24"/>
        </w:rPr>
      </w:pPr>
      <w:r w:rsidRPr="00AF5E1D">
        <w:rPr>
          <w:rFonts w:asciiTheme="minorHAnsi" w:eastAsia="Verdana" w:hAnsiTheme="minorHAnsi" w:cstheme="minorHAnsi"/>
          <w:sz w:val="24"/>
          <w:szCs w:val="24"/>
        </w:rPr>
        <w:t>Cuadro con los CI clasificados e identificados</w:t>
      </w:r>
    </w:p>
    <w:tbl>
      <w:tblPr>
        <w:tblStyle w:val="Tabladecuadrcula4-nfasis11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9"/>
        <w:gridCol w:w="3513"/>
        <w:gridCol w:w="1887"/>
      </w:tblGrid>
      <w:tr w:rsidR="00B50218" w:rsidRPr="000272ED" w:rsidTr="00474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50218" w:rsidRPr="000272ED" w:rsidRDefault="00B50218" w:rsidP="00474A17">
            <w:pPr>
              <w:jc w:val="center"/>
              <w:rPr>
                <w:color w:val="auto"/>
              </w:rPr>
            </w:pPr>
            <w:r w:rsidRPr="000272ED">
              <w:rPr>
                <w:color w:val="auto"/>
              </w:rPr>
              <w:t>Nomenclatura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50218" w:rsidRPr="000272ED" w:rsidRDefault="00B50218" w:rsidP="00474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272ED">
              <w:rPr>
                <w:color w:val="auto"/>
              </w:rPr>
              <w:t>Entregables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50218" w:rsidRPr="000272ED" w:rsidRDefault="00B50218" w:rsidP="00474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272ED">
              <w:rPr>
                <w:color w:val="auto"/>
              </w:rPr>
              <w:t>Fase</w:t>
            </w:r>
          </w:p>
        </w:tc>
      </w:tr>
      <w:tr w:rsidR="00B50218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GRUPOVMRAM - </w:t>
            </w:r>
            <w:r w:rsidRPr="007E64A9">
              <w:rPr>
                <w:sz w:val="20"/>
                <w:szCs w:val="20"/>
              </w:rPr>
              <w:t>PGC</w:t>
            </w:r>
          </w:p>
        </w:tc>
        <w:tc>
          <w:tcPr>
            <w:tcW w:w="3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Análisis</w:t>
            </w:r>
          </w:p>
        </w:tc>
      </w:tr>
      <w:tr w:rsidR="00B50218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VMR - </w:t>
            </w:r>
            <w:r w:rsidRPr="007E64A9">
              <w:rPr>
                <w:sz w:val="20"/>
                <w:szCs w:val="20"/>
              </w:rPr>
              <w:t>PP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proyecto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Análisis</w:t>
            </w:r>
          </w:p>
        </w:tc>
      </w:tr>
      <w:tr w:rsidR="00B50218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VMR - </w:t>
            </w:r>
            <w:r w:rsidRPr="007E64A9">
              <w:rPr>
                <w:sz w:val="20"/>
                <w:szCs w:val="20"/>
              </w:rPr>
              <w:t>CP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Cronograma del Proyecto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Análisis</w:t>
            </w:r>
          </w:p>
        </w:tc>
      </w:tr>
      <w:tr w:rsidR="00B50218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 - P</w:t>
            </w:r>
            <w:r w:rsidRPr="007E64A9">
              <w:rPr>
                <w:sz w:val="20"/>
                <w:szCs w:val="20"/>
              </w:rPr>
              <w:t>N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Procesos del Negocio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Análisis</w:t>
            </w:r>
          </w:p>
        </w:tc>
      </w:tr>
      <w:tr w:rsidR="00B50218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 - A</w:t>
            </w:r>
            <w:r w:rsidRPr="007E64A9">
              <w:rPr>
                <w:sz w:val="20"/>
                <w:szCs w:val="20"/>
              </w:rPr>
              <w:t>R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 y requerimientos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Análisis</w:t>
            </w:r>
          </w:p>
        </w:tc>
      </w:tr>
      <w:tr w:rsidR="00B50218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VMR_</w:t>
            </w:r>
            <w:r w:rsidRPr="007E64A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y diseño 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Análisis</w:t>
            </w:r>
          </w:p>
        </w:tc>
      </w:tr>
      <w:tr w:rsidR="00B50218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</w:t>
            </w:r>
            <w:r w:rsidRPr="007E64A9">
              <w:rPr>
                <w:sz w:val="20"/>
                <w:szCs w:val="20"/>
              </w:rPr>
              <w:t>_ECU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Especificación de Casos de Uso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Diseño</w:t>
            </w:r>
          </w:p>
        </w:tc>
      </w:tr>
      <w:tr w:rsidR="00B50218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VMR - PPS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Plan de Pruebas</w:t>
            </w:r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Pruebas</w:t>
            </w:r>
          </w:p>
        </w:tc>
      </w:tr>
      <w:tr w:rsidR="00B50218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 - AA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Arquitectura de la aplicación 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</w:t>
            </w:r>
          </w:p>
        </w:tc>
      </w:tr>
      <w:tr w:rsidR="00B50218" w:rsidRPr="00C84B40" w:rsidTr="00474A17">
        <w:trPr>
          <w:trHeight w:val="4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</w:t>
            </w:r>
            <w:r w:rsidRPr="007E64A9">
              <w:rPr>
                <w:sz w:val="20"/>
                <w:szCs w:val="20"/>
              </w:rPr>
              <w:t>_MU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Manual de Usuario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Despliegue</w:t>
            </w:r>
          </w:p>
        </w:tc>
      </w:tr>
      <w:tr w:rsidR="00B50218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</w:t>
            </w:r>
            <w:r w:rsidRPr="007E64A9">
              <w:rPr>
                <w:sz w:val="20"/>
                <w:szCs w:val="20"/>
              </w:rPr>
              <w:t>_SOURCE</w:t>
            </w:r>
          </w:p>
        </w:tc>
        <w:tc>
          <w:tcPr>
            <w:tcW w:w="3513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Archivo de Código Fuente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:rsidR="00B50218" w:rsidRPr="007E64A9" w:rsidRDefault="00B50218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Desarrollo</w:t>
            </w:r>
          </w:p>
        </w:tc>
      </w:tr>
    </w:tbl>
    <w:p w:rsidR="00793073" w:rsidRDefault="00793073"/>
    <w:sectPr w:rsidR="00793073">
      <w:headerReference w:type="default" r:id="rId5"/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AE5" w:rsidRDefault="00B50218">
    <w:pPr>
      <w:tabs>
        <w:tab w:val="center" w:pos="4252"/>
        <w:tab w:val="right" w:pos="8504"/>
      </w:tabs>
      <w:spacing w:after="1428"/>
    </w:pPr>
    <w:r>
      <w:rPr>
        <w:rFonts w:ascii="Verdana" w:eastAsia="Verdana" w:hAnsi="Verdana" w:cs="Verdana"/>
        <w:sz w:val="16"/>
        <w:szCs w:val="16"/>
      </w:rPr>
      <w:t>Plan de gestión de la Configuración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Verdana" w:eastAsia="Verdana" w:hAnsi="Verdana" w:cs="Verdana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AE5" w:rsidRDefault="00B50218">
    <w:pPr>
      <w:spacing w:before="720"/>
      <w:jc w:val="center"/>
    </w:pPr>
    <w:r>
      <w:rPr>
        <w:noProof/>
      </w:rPr>
      <w:drawing>
        <wp:inline distT="0" distB="0" distL="0" distR="0" wp14:anchorId="302F8827" wp14:editId="2A8715D0">
          <wp:extent cx="618415" cy="4762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76" cy="47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AE5" w:rsidRDefault="00B50218">
    <w:pPr>
      <w:tabs>
        <w:tab w:val="center" w:pos="4252"/>
        <w:tab w:val="right" w:pos="8504"/>
      </w:tabs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DF8"/>
    <w:multiLevelType w:val="multilevel"/>
    <w:tmpl w:val="C63A4D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07A044A6"/>
    <w:multiLevelType w:val="multilevel"/>
    <w:tmpl w:val="BECAF448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08C110EB"/>
    <w:multiLevelType w:val="multilevel"/>
    <w:tmpl w:val="89FCF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2D7A6F20"/>
    <w:multiLevelType w:val="multilevel"/>
    <w:tmpl w:val="CB9C952C"/>
    <w:lvl w:ilvl="0">
      <w:start w:val="1"/>
      <w:numFmt w:val="bullet"/>
      <w:lvlText w:val="●"/>
      <w:lvlJc w:val="left"/>
      <w:pPr>
        <w:ind w:left="720" w:firstLine="8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1D870A3"/>
    <w:multiLevelType w:val="multilevel"/>
    <w:tmpl w:val="B8DA0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63F5258"/>
    <w:multiLevelType w:val="multilevel"/>
    <w:tmpl w:val="7FA6A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395776D7"/>
    <w:multiLevelType w:val="multilevel"/>
    <w:tmpl w:val="BECAF448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8">
    <w:nsid w:val="4109340B"/>
    <w:multiLevelType w:val="multilevel"/>
    <w:tmpl w:val="6B5AC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>
    <w:nsid w:val="51365A3D"/>
    <w:multiLevelType w:val="hybridMultilevel"/>
    <w:tmpl w:val="F5927964"/>
    <w:lvl w:ilvl="0" w:tplc="7F849342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60343"/>
    <w:multiLevelType w:val="hybridMultilevel"/>
    <w:tmpl w:val="E834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340C1"/>
    <w:multiLevelType w:val="hybridMultilevel"/>
    <w:tmpl w:val="66B21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18"/>
    <w:rsid w:val="00793073"/>
    <w:rsid w:val="00B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A8A65-FB41-47EB-98CB-0EC45DC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021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rsid w:val="00B50218"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50218"/>
    <w:rPr>
      <w:rFonts w:ascii="Arial" w:eastAsia="Arial" w:hAnsi="Arial" w:cs="Arial"/>
      <w:b/>
      <w:color w:val="000000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B502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B502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0218"/>
    <w:rPr>
      <w:rFonts w:eastAsiaTheme="minorEastAsia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B502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B502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502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0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FISI-Labo03-02</dc:creator>
  <cp:keywords/>
  <dc:description/>
  <cp:lastModifiedBy>FISI-Labo03-02</cp:lastModifiedBy>
  <cp:revision>1</cp:revision>
  <dcterms:created xsi:type="dcterms:W3CDTF">2017-05-13T17:02:00Z</dcterms:created>
  <dcterms:modified xsi:type="dcterms:W3CDTF">2017-05-13T17:12:00Z</dcterms:modified>
</cp:coreProperties>
</file>