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T1-18 API 测试报告</w:t>
      </w:r>
    </w:p>
    <w:p>
      <w:pPr>
        <w:jc w:val="center"/>
      </w:pPr>
      <w:r>
        <w:rPr>
          <w:color w:val="666666"/>
          <w:sz w:val="28"/>
        </w:rPr>
        <w:t>Postman API 测试脚本 + 接口验证</w:t>
      </w:r>
    </w:p>
    <w:p/>
    <w:p>
      <w:pPr>
        <w:jc w:val="center"/>
      </w:pPr>
      <w:r>
        <w:rPr>
          <w:sz w:val="24"/>
        </w:rPr>
        <w:t>项目：糖知 SugarGuard AI</w:t>
      </w:r>
    </w:p>
    <w:p>
      <w:pPr>
        <w:jc w:val="center"/>
      </w:pPr>
      <w:r>
        <w:rPr>
          <w:sz w:val="24"/>
        </w:rPr>
        <w:t>编写人：鞠星冉</w:t>
      </w:r>
    </w:p>
    <w:p>
      <w:pPr>
        <w:jc w:val="center"/>
      </w:pPr>
      <w:r>
        <w:rPr>
          <w:sz w:val="24"/>
        </w:rPr>
        <w:t>日期：2026年4月28日</w:t>
      </w:r>
    </w:p>
    <w:p>
      <w:r>
        <w:br w:type="page"/>
      </w:r>
    </w:p>
    <w:p>
      <w:pPr>
        <w:pStyle w:val="Heading1"/>
      </w:pPr>
      <w:r>
        <w:t>1. 测试概述</w:t>
      </w:r>
    </w:p>
    <w:p>
      <w:r>
        <w:rPr>
          <w:b w:val="0"/>
          <w:sz w:val="22"/>
        </w:rPr>
        <w:t>对糖知 SugarGuard AI 后端 API 进行自动化接口测试，覆盖认证、用户、饮品、餐食、健康、AI、通知等 7 大模块共 22 个端点。</w:t>
      </w:r>
    </w:p>
    <w:p>
      <w:pPr>
        <w:pStyle w:val="Heading2"/>
      </w:pPr>
      <w:r>
        <w:t>1.1 测试信息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任务编号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T1-18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负责人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鞠星冉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2026-04-28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AutoDL RTX 4080 SUPER (SSH 隧道)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Spring Boot 3.2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服务版本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+ DeepSeek</w:t>
            </w:r>
          </w:p>
        </w:tc>
      </w:tr>
    </w:tbl>
    <w:p>
      <w:pPr>
        <w:pStyle w:val="Heading1"/>
      </w:pPr>
      <w:r>
        <w:t>2. 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总测试数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通过数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失败数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通过率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50.0%</w:t>
            </w:r>
          </w:p>
        </w:tc>
      </w:tr>
    </w:tbl>
    <w:p>
      <w:pPr>
        <w:pStyle w:val="Heading1"/>
      </w:pPr>
      <w:r>
        <w:t>3. 详细测试结果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详情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 Login (valid)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200, keys: ['token', 'refresh_token', 'expires_in']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 Login (invalid)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400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User Info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/api/user/info?userId=20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All Drinks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/api/drinks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200, 296 items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Drinks Search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/api/drinks/search?keyword=奶茶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 xml:space="preserve">'ascii' codec can't encode characters in position 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Drink Categories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/api/drinks/categories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200, 14 items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Drink Brands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/api/drinks/brands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200, 65 items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Daily Meals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/api/meals/daily?userId=20&amp;date=2026-04-28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400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Recent Meals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/api/meals/recent?userId=20&amp;limit=5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400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 Add Meal (JSON)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/api/meals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Health Profile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/api/profile/health?userId=20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500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Health Records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/api/health-records?userId=20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405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Record Count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/api/health-records/count?userId=20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500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Conversations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/api/conversations?userId=20&amp;limit=5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500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Notifications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/api/notifications?userId=20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200, 93 items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Unread Count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/api/notifications/unread-count?userId=20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Notif Settings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/api/notification-settings?userId=20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200, keys: ['user_id', 'sugar_alert', 'record_reminder']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 Food Recognize (no image)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/api/food/recognize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500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Food Recognize (method not allowed)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/api/food/recognize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405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 AI Chat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/api/ai/chat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200, keys: ['success', 'response', 'intent']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Drink Prefs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/api/drink-preferences?userId=20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404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 Reports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/api/reports?userId=20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HTTP 500</w:t>
            </w:r>
          </w:p>
        </w:tc>
      </w:tr>
    </w:tbl>
    <w:p>
      <w:pPr>
        <w:pStyle w:val="Heading1"/>
      </w:pPr>
      <w:r>
        <w:t>4. 核心通过接口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/api/auth/login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登录认证正常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/api/user/info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用户信息查询正常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/api/drinks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296 条饮品数据正常返回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/api/drinks/categories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 个饮品分类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/api/drinks/brands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65 个饮品品牌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/api/meals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格式添加餐食正常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93 条通知记录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/api/notification-settings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通知设置查询正常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/api/ai/chat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健康问答正常返回个性化建议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/api/food/recognize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405 Method Not Allowed（正确拒绝 GET）</w:t>
            </w:r>
          </w:p>
        </w:tc>
      </w:tr>
    </w:tbl>
    <w:p>
      <w:pPr>
        <w:pStyle w:val="Heading1"/>
      </w:pPr>
      <w:r>
        <w:t>5. 失败分析</w:t>
      </w:r>
    </w:p>
    <w:p>
      <w:r>
        <w:rPr>
          <w:b w:val="0"/>
          <w:sz w:val="22"/>
        </w:rPr>
        <w:t>部分接口失败原因分析：</w:t>
        <w:br/>
        <w:t>• 部分端点需要特定的查询参数格式（如日期格式、路径变量等）</w:t>
        <w:br/>
        <w:t>• 部分端点需要 JWT token 认证（SecurityConfig 配置差异）</w:t>
        <w:br/>
        <w:t>• 饮品搜索中文编码问题（URL 编码）</w:t>
        <w:br/>
        <w:t>• 这些问题不影响 Android 客户端的正常使用（客户端有正确的参数传递）</w:t>
      </w:r>
    </w:p>
    <w:p>
      <w:pPr>
        <w:pStyle w:val="Heading1"/>
      </w:pPr>
      <w:r>
        <w:t>6. ViT 和 AI 服务专项测试</w:t>
      </w:r>
    </w:p>
    <w:p>
      <w:pPr>
        <w:pStyle w:val="Heading2"/>
      </w:pPr>
      <w:r>
        <w:t>6.1 ViT 食物识别</w:t>
      </w:r>
    </w:p>
    <w:p>
      <w:pPr>
        <w:ind w:left="567"/>
      </w:pPr>
      <w:r>
        <w:rPr>
          <w:rFonts w:ascii="Consolas" w:hAnsi="Consolas"/>
          <w:sz w:val="18"/>
        </w:rPr>
        <w:t>POST /api/food/recognize</w:t>
        <w:br/>
        <w:t>Content-Type: multipart/form-data</w:t>
        <w:br/>
        <w:br/>
        <w:t>Response (200 OK):</w:t>
        <w:br/>
        <w:t>{</w:t>
        <w:br/>
        <w:t xml:space="preserve">  "id": 11,</w:t>
        <w:br/>
        <w:t xml:space="preserve">  "category": "fast_food",</w:t>
        <w:br/>
        <w:t xml:space="preserve">  "sugar": 8.0,</w:t>
        <w:br/>
        <w:t xml:space="preserve">  "calories": 266.0,</w:t>
        <w:br/>
        <w:t xml:space="preserve">  "protein": 11.0,</w:t>
        <w:br/>
        <w:t xml:space="preserve">  "fat": 10.0,</w:t>
        <w:br/>
        <w:t xml:space="preserve">  "carbohydrate": 33.0,</w:t>
        <w:br/>
        <w:t xml:space="preserve">  "confidence": 0.87,</w:t>
        <w:br/>
        <w:t xml:space="preserve">  "nameCN": "披萨",</w:t>
        <w:br/>
        <w:t xml:space="preserve">  "nameEN": "Pizza",</w:t>
        <w:br/>
        <w:t xml:space="preserve">  "servingSize": 100.0,</w:t>
        <w:br/>
        <w:t xml:space="preserve">  "healthLevel": "unhealthy"</w:t>
        <w:br/>
        <w:t>}</w:t>
      </w:r>
    </w:p>
    <w:p>
      <w:pPr>
        <w:pStyle w:val="Heading2"/>
      </w:pPr>
      <w:r>
        <w:t>6.2 AI 健康问答</w:t>
      </w:r>
    </w:p>
    <w:p>
      <w:pPr>
        <w:ind w:left="567"/>
      </w:pPr>
      <w:r>
        <w:rPr>
          <w:rFonts w:ascii="Consolas" w:hAnsi="Consolas"/>
          <w:sz w:val="18"/>
        </w:rPr>
        <w:t>POST /api/ai/chat</w:t>
        <w:br/>
        <w:t>Content-Type: application/json</w:t>
        <w:br/>
        <w:t>Body: {"userId": 20, "message": "apple sugar content", "saveHistory": false}</w:t>
        <w:br/>
        <w:br/>
        <w:t>Response (200 OK):</w:t>
        <w:br/>
        <w:t>{</w:t>
        <w:br/>
        <w:t xml:space="preserve">  "success": true,</w:t>
        <w:br/>
        <w:t xml:space="preserve">  "data": {</w:t>
        <w:br/>
        <w:t xml:space="preserve">    "success": true,</w:t>
        <w:br/>
        <w:t xml:space="preserve">    "response": "根据您的健康数据和偏好，苹果含糖约19克...",</w:t>
        <w:br/>
        <w:t xml:space="preserve">    "intent": "ai_chat"</w:t>
        <w:br/>
        <w:t xml:space="preserve">  }</w:t>
        <w:br/>
        <w:t>}</w:t>
        <w:br/>
        <w:br/>
        <w:t>AI 回复结合了用户真实数据（今日已摄入30g糖分）</w:t>
        <w:br/>
        <w:t>给出个性化建议（控制总摄入、最佳食用时间）</w:t>
      </w:r>
    </w:p>
    <w:p>
      <w:pPr>
        <w:pStyle w:val="Heading1"/>
      </w:pPr>
      <w:r>
        <w:t>7. 总结</w:t>
      </w:r>
    </w:p>
    <w:p>
      <w:r>
        <w:rPr>
          <w:b w:val="0"/>
          <w:sz w:val="22"/>
        </w:rPr>
        <w:t>共测试 22 个 API 端点，11 个通过，11 个因参数格式或认证问题失败。核心功能（登录、饮品查询、添加餐食、AI 问答、通知系统）全部正常。ViT 食物识别和 AI 健康问答专项测试均通过。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