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center"/>
      </w:pPr>
      <w:r>
        <w:rPr>
          <w:rFonts w:ascii="黑体" w:hAnsi="黑体" w:eastAsia="黑体"/>
          <w:b/>
          <w:color w:val="26A69A"/>
          <w:sz w:val="36"/>
        </w:rPr>
        <w:t>Sprint 2 · T2-02 任务完成报告</w:t>
      </w:r>
    </w:p>
    <w:p>
      <w:r>
        <w:rPr>
          <w:rFonts w:ascii="宋体" w:hAnsi="宋体" w:eastAsia="宋体"/>
          <w:b/>
          <w:sz w:val="28"/>
        </w:rPr>
        <w:t>饮品/食物库扩充至 200+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任务编号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T2-02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任务名称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饮品/食物库扩充至 200+（食物营养数据）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关联需求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US-04 饮品/食物数据库扩充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负责人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吴汉东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2026-04-29 ~ 2026-05-01（3 天）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迭代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2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发布计划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v0.3.0-rc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</w:tbl>
    <w:p/>
    <w:p>
      <w:pPr>
        <w:spacing w:before="160"/>
      </w:pPr>
      <w:r>
        <w:rPr>
          <w:rFonts w:ascii="黑体" w:hAnsi="黑体" w:eastAsia="黑体"/>
          <w:b/>
          <w:color w:val="1F3A5F"/>
          <w:sz w:val="28"/>
        </w:rPr>
        <w:t>一、任务背景与目标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SugarGuard AI 的核心功能之一是拍照识别食物后展示营养信息。识别结果需要匹配到本地食物营养数据库才能返回含糖量、热量、GI 值等数据。Sprint 1 食物数据库仅有少量初始数据，本任务目标是扩充至 200+ 条，覆盖用户日常饮食中最常见的食物品类。</w:t>
      </w:r>
    </w:p>
    <w:p>
      <w:pPr>
        <w:spacing w:before="160"/>
      </w:pPr>
      <w:r>
        <w:rPr>
          <w:rFonts w:ascii="黑体" w:hAnsi="黑体" w:eastAsia="黑体"/>
          <w:b/>
          <w:color w:val="1F3A5F"/>
          <w:sz w:val="28"/>
        </w:rPr>
        <w:t>二、数据来源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营养数据主要参考以下权威来源：</w:t>
      </w:r>
    </w:p>
    <w:p>
      <w:r>
        <w:rPr>
          <w:rFonts w:ascii="宋体" w:hAnsi="宋体" w:eastAsia="宋体"/>
          <w:b w:val="0"/>
          <w:sz w:val="22"/>
        </w:rPr>
        <w:t>• 《中国食物成分表》第 6 版（2020）—— 主食/蔬菜/水果/肉类营养成分</w:t>
      </w:r>
    </w:p>
    <w:p>
      <w:r>
        <w:rPr>
          <w:rFonts w:ascii="宋体" w:hAnsi="宋体" w:eastAsia="宋体"/>
          <w:b w:val="0"/>
          <w:sz w:val="22"/>
        </w:rPr>
        <w:t>• USDA FoodData Central —— 国际食品营养数据库</w:t>
      </w:r>
    </w:p>
    <w:p>
      <w:r>
        <w:rPr>
          <w:rFonts w:ascii="宋体" w:hAnsi="宋体" w:eastAsia="宋体"/>
          <w:b w:val="0"/>
          <w:sz w:val="22"/>
        </w:rPr>
        <w:t>• 常见食物血糖生成指数（GI）参考表 —— GI 值标注</w:t>
      </w:r>
    </w:p>
    <w:p>
      <w:r>
        <w:rPr>
          <w:rFonts w:ascii="宋体" w:hAnsi="宋体" w:eastAsia="宋体"/>
          <w:b w:val="0"/>
          <w:sz w:val="22"/>
        </w:rPr>
        <w:t>• 各连锁餐饮品牌官方菜单（麦当劳/肯德基/必胜客等）—— 快餐营养数据</w:t>
      </w:r>
    </w:p>
    <w:p>
      <w:pPr>
        <w:spacing w:before="160"/>
      </w:pPr>
      <w:r>
        <w:rPr>
          <w:rFonts w:ascii="黑体" w:hAnsi="黑体" w:eastAsia="黑体"/>
          <w:b/>
          <w:color w:val="1F3A5F"/>
          <w:sz w:val="28"/>
        </w:rPr>
        <w:t>三、数据结构设计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食物数据使用 FoodEntity 实体类存储，字段设计如下：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foodId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自增 ID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foodName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食物名称（含份量标注）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白米饭(中份)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category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品类（18类之一）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主食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sugarContent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Float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含糖量(g/100g)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0.1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calories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Float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热量(kcal/100g)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116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protein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Float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蛋白质(g/100g)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2.6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fat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Float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脂肪(g/100g)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0.3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carbohydrate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Float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碳水化合物(g/100g)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25.9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servingSize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份量标注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中份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giValue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Int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血糖生成指数(0-100)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83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imageUrl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展示图片 URL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unsplash.com/...</w:t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createdAt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创建时间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2026-04-01</w:t>
            </w:r>
          </w:p>
        </w:tc>
      </w:tr>
    </w:tbl>
    <w:p/>
    <w:p>
      <w:pPr>
        <w:spacing w:before="160"/>
      </w:pPr>
      <w:r>
        <w:rPr>
          <w:rFonts w:ascii="黑体" w:hAnsi="黑体" w:eastAsia="黑体"/>
          <w:b/>
          <w:color w:val="1F3A5F"/>
          <w:sz w:val="28"/>
        </w:rPr>
        <w:t>四、品类覆盖详情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共覆盖 18 个大类，175 种基础食物模板，含小/中/大三种份量变体后总计 1055 条记录。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81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品类</w:t>
            </w:r>
          </w:p>
        </w:tc>
        <w:tc>
          <w:tcPr>
            <w:tcW w:type="dxa" w:w="181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基础种类数</w:t>
            </w:r>
          </w:p>
        </w:tc>
        <w:tc>
          <w:tcPr>
            <w:tcW w:type="dxa" w:w="181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代表食物</w:t>
            </w:r>
          </w:p>
        </w:tc>
        <w:tc>
          <w:tcPr>
            <w:tcW w:type="dxa" w:w="181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GI 范围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主食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白米饭/糙米/红薯/馒头/面条/包子/饺子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49-88</w:t>
            </w:r>
          </w:p>
        </w:tc>
      </w:tr>
      <w:tr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水果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25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苹果/香蕉/葡萄/草莓/芒果/西瓜/猕猴桃/榴莲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22-79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蔬菜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西兰花/番茄/菠菜/胡萝卜/黄瓜/芦笋/南瓜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6-75</w:t>
            </w:r>
          </w:p>
        </w:tc>
      </w:tr>
      <w:tr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蛋白质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鸡胸肉/牛里脊/三文鱼/虾仁/鸡蛋/豆腐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0-15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甜品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巧克力蛋糕/冰淇淋/月饼/蛋挞/龟苓膏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30-85</w:t>
            </w:r>
          </w:p>
        </w:tc>
      </w:tr>
      <w:tr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快餐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汉堡/薯条/披萨/炸鸡腿/麻辣烫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45-75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坚果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核桃/杏仁/花生/腰果/板栗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14-60</w:t>
            </w:r>
          </w:p>
        </w:tc>
      </w:tr>
      <w:tr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炒菜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15+150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红烧肉/宫保鸡丁/糖醋排骨 + 10烹饪法×15食材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0-55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面食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兰州拉面/刀削面/意大利面/方便面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49-73</w:t>
            </w:r>
          </w:p>
        </w:tc>
      </w:tr>
      <w:tr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小吃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小笼包/烧麦/肉夹馍/凉皮/臭豆腐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20-62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粥品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皮蛋瘦肉粥/八宝粥/燕麦粥/小米粥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35-85</w:t>
            </w:r>
          </w:p>
        </w:tc>
      </w:tr>
      <w:tr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沙拉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凯撒/金枪鱼/鸡肉/水果/藜麦沙拉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15-35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汤品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紫菜蛋花汤/酸辣汤/鸡汤/银耳汤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5-30</w:t>
            </w:r>
          </w:p>
        </w:tc>
      </w:tr>
      <w:tr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寿司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鲑鱼/金枪鱼寿司/手卷/刺身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0-55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火锅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麻辣/清汤/番茄/菌菇火锅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20-35</w:t>
            </w:r>
          </w:p>
        </w:tc>
      </w:tr>
      <w:tr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烧烤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烤羊肉串/烤鸡翅/烤茄子/烤鱼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15-55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17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八大菜系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川粤湘鲁苏浙闽徽各20道</w:t>
            </w:r>
          </w:p>
        </w:tc>
        <w:tc>
          <w:tcPr>
            <w:tcW w:type="dxa" w:w="181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25-55</w:t>
            </w:r>
          </w:p>
        </w:tc>
      </w:tr>
      <w:tr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连锁快餐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120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麦当劳/肯德基等10品牌×12套餐</w:t>
            </w:r>
          </w:p>
        </w:tc>
        <w:tc>
          <w:tcPr>
            <w:tcW w:type="dxa" w:w="181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25-65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2"/>
        </w:rPr>
        <w:t>另有 30 种国际料理（×3 份量 = 90 条）、40 种零食、30 种早餐。</w:t>
      </w:r>
    </w:p>
    <w:p>
      <w:pPr>
        <w:spacing w:before="160"/>
      </w:pPr>
      <w:r>
        <w:rPr>
          <w:rFonts w:ascii="黑体" w:hAnsi="黑体" w:eastAsia="黑体"/>
          <w:b/>
          <w:color w:val="1F3A5F"/>
          <w:sz w:val="28"/>
        </w:rPr>
        <w:t>五、代码实现方式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实现文件：app/.../db/FoodDatabaseGenerator.kt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核心方法：generateAllFoods(): List&lt;FoodEntity&gt;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实现策略：</w:t>
      </w:r>
    </w:p>
    <w:p>
      <w:r>
        <w:rPr>
          <w:rFonts w:ascii="宋体" w:hAnsi="宋体" w:eastAsia="宋体"/>
          <w:b w:val="0"/>
          <w:sz w:val="22"/>
        </w:rPr>
        <w:t>1. 定义 FoodTemplate 数据类（name/cat/sugar/cal/protein/fat/carb/gi）</w:t>
      </w:r>
    </w:p>
    <w:p>
      <w:r>
        <w:rPr>
          <w:rFonts w:ascii="宋体" w:hAnsi="宋体" w:eastAsia="宋体"/>
          <w:b w:val="0"/>
          <w:sz w:val="22"/>
        </w:rPr>
        <w:t>2. 175 个基础模板 × 3 种份量（小份 0.6x / 中份 1.0x / 大份 1.5x）= 525 条</w:t>
      </w:r>
    </w:p>
    <w:p>
      <w:r>
        <w:rPr>
          <w:rFonts w:ascii="宋体" w:hAnsi="宋体" w:eastAsia="宋体"/>
          <w:b w:val="0"/>
          <w:sz w:val="22"/>
        </w:rPr>
        <w:t>3. 10 种烹饪方式 × (7 蛋白质 + 8 蔬菜) = 150 条组合菜品</w:t>
      </w:r>
    </w:p>
    <w:p>
      <w:r>
        <w:rPr>
          <w:rFonts w:ascii="宋体" w:hAnsi="宋体" w:eastAsia="宋体"/>
          <w:b w:val="0"/>
          <w:sz w:val="22"/>
        </w:rPr>
        <w:t>4. 八大菜系 regionalDishes Map：每个菜系 10-20 道名菜 = 100 条</w:t>
      </w:r>
    </w:p>
    <w:p>
      <w:r>
        <w:rPr>
          <w:rFonts w:ascii="宋体" w:hAnsi="宋体" w:eastAsia="宋体"/>
          <w:b w:val="0"/>
          <w:sz w:val="22"/>
        </w:rPr>
        <w:t>5. 10 大连锁品牌 × 12 种套餐 = 120 条</w:t>
      </w:r>
    </w:p>
    <w:p>
      <w:r>
        <w:rPr>
          <w:rFonts w:ascii="宋体" w:hAnsi="宋体" w:eastAsia="宋体"/>
          <w:b w:val="0"/>
          <w:sz w:val="22"/>
        </w:rPr>
        <w:t>6. 30 种国际料理 × 3 份量 = 90 条</w:t>
      </w:r>
    </w:p>
    <w:p>
      <w:r>
        <w:rPr>
          <w:rFonts w:ascii="宋体" w:hAnsi="宋体" w:eastAsia="宋体"/>
          <w:b w:val="0"/>
          <w:sz w:val="22"/>
        </w:rPr>
        <w:t>7. 40 种零食 + 30 种早餐 = 70 条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合计：525 + 150 + 100 + 120 + 90 + 70 = 1055 条</w:t>
      </w:r>
    </w:p>
    <w:p>
      <w:pPr>
        <w:spacing w:before="160"/>
      </w:pPr>
      <w:r>
        <w:rPr>
          <w:rFonts w:ascii="黑体" w:hAnsi="黑体" w:eastAsia="黑体"/>
          <w:b/>
          <w:color w:val="1F3A5F"/>
          <w:sz w:val="28"/>
        </w:rPr>
        <w:t>六、数据验证结果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验收指标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实际</w:t>
            </w:r>
          </w:p>
        </w:tc>
        <w:tc>
          <w:tcPr>
            <w:tcW w:type="dxa" w:w="2266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达标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食物总记录数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 200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1055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基础食物种类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 100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175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品类覆盖数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 8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18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每条含 GI 值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每条含完整营养数据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100%（糖/热量/蛋白质/脂肪/碳水）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图片 URL 可用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100%（Unsplash 图库）</w:t>
            </w:r>
          </w:p>
        </w:tc>
        <w:tc>
          <w:tcPr>
            <w:tcW w:type="dxa" w:w="2266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before="160"/>
      </w:pPr>
      <w:r>
        <w:rPr>
          <w:rFonts w:ascii="黑体" w:hAnsi="黑体" w:eastAsia="黑体"/>
          <w:b/>
          <w:color w:val="1F3A5F"/>
          <w:sz w:val="28"/>
        </w:rPr>
        <w:t>七、交付物清单</w:t>
      </w:r>
    </w:p>
    <w:p>
      <w:r>
        <w:rPr>
          <w:rFonts w:ascii="宋体" w:hAnsi="宋体" w:eastAsia="宋体"/>
          <w:b w:val="0"/>
          <w:sz w:val="22"/>
        </w:rPr>
        <w:t>• app/.../db/FoodDatabaseGenerator.kt（generateAllFoods 方法，553 行）</w:t>
      </w:r>
    </w:p>
    <w:p>
      <w:r>
        <w:rPr>
          <w:rFonts w:ascii="宋体" w:hAnsi="宋体" w:eastAsia="宋体"/>
          <w:b w:val="0"/>
          <w:sz w:val="22"/>
        </w:rPr>
        <w:t>• app/.../db/entity/FoodEntity.kt（食物实体定义）</w:t>
      </w:r>
    </w:p>
    <w:p>
      <w:r>
        <w:rPr>
          <w:rFonts w:ascii="宋体" w:hAnsi="宋体" w:eastAsia="宋体"/>
          <w:b w:val="0"/>
          <w:sz w:val="22"/>
        </w:rPr>
        <w:t>• app/.../db/dao/FoodDao.kt（数据访问层）</w:t>
      </w:r>
    </w:p>
    <w:p>
      <w:r>
        <w:rPr>
          <w:rFonts w:ascii="宋体" w:hAnsi="宋体" w:eastAsia="宋体"/>
          <w:b w:val="0"/>
          <w:sz w:val="22"/>
        </w:rPr>
        <w:t>• app/.../db/repository/LocalFoodRepository.kt（仓库层）</w:t>
      </w:r>
    </w:p>
    <w:p/>
    <w:p>
      <w:pPr>
        <w:jc w:val="right"/>
      </w:pPr>
      <w:r>
        <w:rPr>
          <w:rFonts w:ascii="宋体" w:hAnsi="宋体" w:eastAsia="宋体"/>
          <w:b/>
          <w:sz w:val="22"/>
        </w:rPr>
        <w:t>完成人：吴汉东    记录人：鞠星冉    日期：2026-05-01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