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60" w:lineRule="auto"/>
        <w:rPr>
          <w:rFonts w:ascii="Times New Roman" w:hAnsi="Times New Roman" w:eastAsia="宋体"/>
          <w:bCs w:val="0"/>
          <w:sz w:val="24"/>
          <w:szCs w:val="24"/>
        </w:rPr>
      </w:pPr>
      <w:bookmarkStart w:id="0" w:name="_Toc159510767"/>
      <w:r>
        <w:rPr>
          <w:rFonts w:ascii="Times New Roman" w:hAnsi="Times New Roman" w:eastAsia="宋体"/>
          <w:bCs w:val="0"/>
          <w:sz w:val="24"/>
          <w:szCs w:val="24"/>
        </w:rPr>
        <w:t>设计题目：基于</w:t>
      </w:r>
      <w:r>
        <w:rPr>
          <w:rFonts w:hint="eastAsia" w:ascii="Times New Roman" w:hAnsi="Times New Roman" w:eastAsia="宋体"/>
          <w:bCs w:val="0"/>
          <w:sz w:val="24"/>
          <w:szCs w:val="24"/>
        </w:rPr>
        <w:t>Python</w:t>
      </w:r>
      <w:r>
        <w:rPr>
          <w:rFonts w:ascii="Times New Roman" w:hAnsi="Times New Roman" w:eastAsia="宋体"/>
          <w:bCs w:val="0"/>
          <w:sz w:val="24"/>
          <w:szCs w:val="24"/>
        </w:rPr>
        <w:t>的锅炉汽包液位过程控制仿真系统设计</w:t>
      </w:r>
      <w:bookmarkEnd w:id="0"/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题目性质：实际工程项目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课题来源：教师课题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毕设类型：设计类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  <w:bookmarkStart w:id="4" w:name="_GoBack"/>
      <w:bookmarkEnd w:id="4"/>
    </w:p>
    <w:p>
      <w:pPr>
        <w:pStyle w:val="5"/>
        <w:spacing w:before="0" w:after="0" w:line="360" w:lineRule="auto"/>
        <w:rPr>
          <w:rFonts w:hint="eastAsia" w:ascii="Times New Roman" w:hAnsi="Times New Roman" w:eastAsia="宋体"/>
          <w:sz w:val="24"/>
          <w:szCs w:val="22"/>
        </w:rPr>
      </w:pPr>
      <w:r>
        <w:rPr>
          <w:rFonts w:hint="eastAsia" w:ascii="Times New Roman" w:hAnsi="Times New Roman" w:eastAsia="宋体"/>
          <w:sz w:val="24"/>
          <w:szCs w:val="22"/>
        </w:rPr>
        <w:t>1.课题概述：</w:t>
      </w:r>
    </w:p>
    <w:p>
      <w:pPr>
        <w:tabs>
          <w:tab w:val="left" w:pos="8187"/>
        </w:tabs>
        <w:spacing w:line="300" w:lineRule="auto"/>
        <w:ind w:firstLine="420" w:firstLineChars="200"/>
      </w:pPr>
      <w:r>
        <w:t>现有的过程控制系统仿真大都基于Matlab/Simulink平台，虽然有助于学习者理解控制系统的基本原理，但是工程实用性差，对学生的动手实践和综合能力培养帮助有限。本设计开发一个嵌入Python语言的过程控制系统仿真实验平台，实现对</w:t>
      </w:r>
      <w:r>
        <w:rPr>
          <w:rFonts w:hint="eastAsia"/>
        </w:rPr>
        <w:t>锅炉汽包液位</w:t>
      </w:r>
      <w:r>
        <w:t>控制系统的设计和仿真。一方面辅助学生更好理解课程理论内容，同时能够开展Python语言的编程实践，实现学生理论和实践能力的同步提升和综合培养，增强自己的职业竞争力。</w:t>
      </w:r>
    </w:p>
    <w:p>
      <w:pPr>
        <w:tabs>
          <w:tab w:val="left" w:pos="8187"/>
        </w:tabs>
        <w:spacing w:line="300" w:lineRule="auto"/>
        <w:ind w:firstLine="420" w:firstLineChars="200"/>
      </w:pPr>
    </w:p>
    <w:p>
      <w:pPr>
        <w:pStyle w:val="5"/>
        <w:spacing w:before="0" w:after="0" w:line="360" w:lineRule="auto"/>
        <w:rPr>
          <w:rFonts w:ascii="Times New Roman" w:hAnsi="Times New Roman" w:eastAsia="宋体"/>
          <w:sz w:val="24"/>
          <w:szCs w:val="22"/>
        </w:rPr>
      </w:pPr>
      <w:r>
        <w:rPr>
          <w:rFonts w:ascii="Times New Roman" w:hAnsi="Times New Roman" w:eastAsia="宋体"/>
          <w:sz w:val="24"/>
          <w:szCs w:val="22"/>
        </w:rPr>
        <w:t>2.设计要求：</w:t>
      </w:r>
    </w:p>
    <w:p>
      <w:pPr>
        <w:tabs>
          <w:tab w:val="left" w:pos="8187"/>
        </w:tabs>
        <w:spacing w:line="300" w:lineRule="auto"/>
        <w:ind w:firstLine="420" w:firstLineChars="200"/>
      </w:pPr>
      <w:r>
        <w:t>基于Python建立</w:t>
      </w:r>
      <w:r>
        <w:rPr>
          <w:rFonts w:hint="eastAsia"/>
        </w:rPr>
        <w:t>锅炉汽包液位</w:t>
      </w:r>
      <w:r>
        <w:t>过程控制系统的工艺仿真模型和控制算法模块。具体要求如下：</w:t>
      </w:r>
    </w:p>
    <w:p>
      <w:pPr>
        <w:numPr>
          <w:ilvl w:val="0"/>
          <w:numId w:val="1"/>
        </w:numPr>
        <w:tabs>
          <w:tab w:val="left" w:pos="851"/>
        </w:tabs>
        <w:spacing w:line="300" w:lineRule="auto"/>
      </w:pPr>
      <w:r>
        <w:t>对象特性仿真模块，能基于机理模型或传递函数模型对</w:t>
      </w:r>
      <w:r>
        <w:rPr>
          <w:rFonts w:hint="eastAsia"/>
        </w:rPr>
        <w:t>锅炉汽包液位对象</w:t>
      </w:r>
      <w:r>
        <w:t>进行实时仿真。</w:t>
      </w:r>
    </w:p>
    <w:p>
      <w:pPr>
        <w:numPr>
          <w:ilvl w:val="0"/>
          <w:numId w:val="1"/>
        </w:numPr>
        <w:tabs>
          <w:tab w:val="left" w:pos="851"/>
        </w:tabs>
        <w:spacing w:line="300" w:lineRule="auto"/>
      </w:pPr>
      <w:r>
        <w:t>控制策略模块，能实现常规的控制方案。</w:t>
      </w:r>
    </w:p>
    <w:p>
      <w:pPr>
        <w:numPr>
          <w:ilvl w:val="0"/>
          <w:numId w:val="1"/>
        </w:numPr>
        <w:tabs>
          <w:tab w:val="left" w:pos="851"/>
        </w:tabs>
        <w:spacing w:line="300" w:lineRule="auto"/>
      </w:pPr>
      <w:r>
        <w:t>工艺界面显示模块，构建GUI仿真界面对</w:t>
      </w:r>
      <w:r>
        <w:rPr>
          <w:rFonts w:hint="eastAsia"/>
        </w:rPr>
        <w:t>锅炉汽包液位控制的</w:t>
      </w:r>
      <w:r>
        <w:t>工艺流程进行显示。</w:t>
      </w:r>
    </w:p>
    <w:p>
      <w:pPr>
        <w:numPr>
          <w:ilvl w:val="0"/>
          <w:numId w:val="1"/>
        </w:numPr>
        <w:tabs>
          <w:tab w:val="left" w:pos="851"/>
        </w:tabs>
        <w:spacing w:line="300" w:lineRule="auto"/>
      </w:pPr>
      <w:r>
        <w:t>实时曲线显示功能：能够对</w:t>
      </w:r>
      <w:r>
        <w:rPr>
          <w:rFonts w:hint="eastAsia"/>
        </w:rPr>
        <w:t>锅炉汽包液位控制</w:t>
      </w:r>
      <w:r>
        <w:t>系统仿真运行进行实时曲线显示。</w:t>
      </w:r>
    </w:p>
    <w:p>
      <w:pPr>
        <w:numPr>
          <w:ilvl w:val="0"/>
          <w:numId w:val="1"/>
        </w:numPr>
        <w:tabs>
          <w:tab w:val="left" w:pos="851"/>
        </w:tabs>
        <w:spacing w:line="300" w:lineRule="auto"/>
      </w:pPr>
      <w:r>
        <w:rPr>
          <w:rFonts w:hint="eastAsia"/>
        </w:rPr>
        <w:t>研究基于智能控制技术的控制方案</w:t>
      </w:r>
      <w:r>
        <w:t>，并进行实施。</w:t>
      </w:r>
    </w:p>
    <w:p>
      <w:pPr>
        <w:numPr>
          <w:ilvl w:val="0"/>
          <w:numId w:val="1"/>
        </w:numPr>
        <w:tabs>
          <w:tab w:val="left" w:pos="851"/>
        </w:tabs>
        <w:spacing w:line="300" w:lineRule="auto"/>
      </w:pPr>
      <w:r>
        <w:t>控制器参数整定功能，能进行控制器的参数整定。</w:t>
      </w:r>
    </w:p>
    <w:p>
      <w:pPr>
        <w:numPr>
          <w:ilvl w:val="0"/>
          <w:numId w:val="1"/>
        </w:numPr>
        <w:tabs>
          <w:tab w:val="left" w:pos="851"/>
        </w:tabs>
        <w:spacing w:line="300" w:lineRule="auto"/>
      </w:pPr>
      <w:r>
        <w:t>控制效果评价功能，基于控制系统的性能指标，对控制器参数整定效果进行评价。</w:t>
      </w:r>
    </w:p>
    <w:p>
      <w:pPr>
        <w:numPr>
          <w:ilvl w:val="0"/>
          <w:numId w:val="1"/>
        </w:numPr>
        <w:tabs>
          <w:tab w:val="left" w:pos="851"/>
        </w:tabs>
        <w:spacing w:line="300" w:lineRule="auto"/>
      </w:pPr>
      <w:r>
        <w:t>能够对仿真数据进行保存，并能利用历史曲线工具进行历史数据读取。</w:t>
      </w:r>
    </w:p>
    <w:p>
      <w:pPr>
        <w:numPr>
          <w:ilvl w:val="0"/>
          <w:numId w:val="1"/>
        </w:numPr>
        <w:tabs>
          <w:tab w:val="left" w:pos="851"/>
        </w:tabs>
        <w:spacing w:line="300" w:lineRule="auto"/>
      </w:pPr>
      <w:r>
        <w:t>参数配置功能，能对仿真对象进行基本参数设置。</w:t>
      </w:r>
    </w:p>
    <w:p>
      <w:pPr>
        <w:numPr>
          <w:ilvl w:val="0"/>
          <w:numId w:val="1"/>
        </w:numPr>
        <w:tabs>
          <w:tab w:val="left" w:pos="851"/>
        </w:tabs>
        <w:spacing w:line="300" w:lineRule="auto"/>
      </w:pPr>
      <w:r>
        <w:t>具有系统注册、登陆界面和管理功能，能对仿真用户的信息进行统计和记录。</w:t>
      </w:r>
    </w:p>
    <w:p>
      <w:pPr>
        <w:numPr>
          <w:ilvl w:val="0"/>
          <w:numId w:val="1"/>
        </w:numPr>
        <w:tabs>
          <w:tab w:val="left" w:pos="851"/>
        </w:tabs>
        <w:spacing w:line="300" w:lineRule="auto"/>
      </w:pPr>
      <w:r>
        <w:t>操作信息记录功能，能够对用户的仿真操作进行记录。</w:t>
      </w:r>
    </w:p>
    <w:p>
      <w:pPr>
        <w:numPr>
          <w:ilvl w:val="0"/>
          <w:numId w:val="1"/>
        </w:numPr>
        <w:tabs>
          <w:tab w:val="left" w:pos="851"/>
        </w:tabs>
        <w:spacing w:line="300" w:lineRule="auto"/>
      </w:pPr>
      <w:r>
        <w:t>根据研究结果撰写毕业论文。毕业论文格式规范，论述全面，符合学校规定的论文要求。程序代码清晰完整，有必要的注释。</w:t>
      </w:r>
    </w:p>
    <w:p>
      <w:pPr>
        <w:pStyle w:val="4"/>
        <w:spacing w:before="0" w:after="0" w:line="360" w:lineRule="auto"/>
        <w:rPr>
          <w:sz w:val="24"/>
          <w:szCs w:val="24"/>
        </w:rPr>
      </w:pPr>
      <w:bookmarkStart w:id="1" w:name="_Toc159510769"/>
      <w:r>
        <w:rPr>
          <w:sz w:val="24"/>
          <w:szCs w:val="24"/>
        </w:rPr>
        <w:t>毕业设计（论文）主要工作内容</w:t>
      </w:r>
      <w:bookmarkEnd w:id="1"/>
    </w:p>
    <w:p>
      <w:pPr>
        <w:numPr>
          <w:ilvl w:val="0"/>
          <w:numId w:val="2"/>
        </w:numPr>
        <w:tabs>
          <w:tab w:val="left" w:pos="426"/>
        </w:tabs>
      </w:pPr>
      <w:r>
        <w:t>学习和熟悉</w:t>
      </w:r>
      <w:r>
        <w:rPr>
          <w:rFonts w:hint="eastAsia"/>
        </w:rPr>
        <w:t>火电机组锅炉</w:t>
      </w:r>
      <w:r>
        <w:t>生产工艺基础知识，</w:t>
      </w:r>
      <w:r>
        <w:rPr>
          <w:rFonts w:hint="eastAsia"/>
        </w:rPr>
        <w:t>了解和认识锅炉汽包液位对象特性，</w:t>
      </w:r>
      <w:r>
        <w:t>学习和掌握</w:t>
      </w:r>
      <w:r>
        <w:rPr>
          <w:rFonts w:hint="eastAsia"/>
        </w:rPr>
        <w:t>汽包液位对象</w:t>
      </w:r>
      <w:r>
        <w:t>机理模型建模方法；</w:t>
      </w:r>
    </w:p>
    <w:p>
      <w:pPr>
        <w:numPr>
          <w:ilvl w:val="0"/>
          <w:numId w:val="2"/>
        </w:numPr>
        <w:tabs>
          <w:tab w:val="left" w:pos="426"/>
        </w:tabs>
      </w:pPr>
      <w:r>
        <w:t>对</w:t>
      </w:r>
      <w:r>
        <w:rPr>
          <w:rFonts w:hint="eastAsia"/>
        </w:rPr>
        <w:t>锅炉汽包液位的</w:t>
      </w:r>
      <w:r>
        <w:t>控制方案进行分析，基于Matlab平台对基本的</w:t>
      </w:r>
      <w:r>
        <w:rPr>
          <w:rFonts w:hint="eastAsia"/>
        </w:rPr>
        <w:t>汽包液位控制</w:t>
      </w:r>
      <w:r>
        <w:t>方法进行仿真，熟悉其对象及控制特性。</w:t>
      </w:r>
    </w:p>
    <w:p>
      <w:pPr>
        <w:numPr>
          <w:ilvl w:val="0"/>
          <w:numId w:val="2"/>
        </w:numPr>
        <w:tabs>
          <w:tab w:val="left" w:pos="426"/>
        </w:tabs>
      </w:pPr>
      <w:r>
        <w:t>学习有Python软件编程有关知识，学习Python Control Systems库，利用该库实现控制系统建模和分析。</w:t>
      </w:r>
    </w:p>
    <w:p>
      <w:pPr>
        <w:numPr>
          <w:ilvl w:val="0"/>
          <w:numId w:val="2"/>
        </w:numPr>
        <w:tabs>
          <w:tab w:val="left" w:pos="426"/>
        </w:tabs>
      </w:pPr>
      <w:r>
        <w:t>查阅和学习有关文献，提出利用</w:t>
      </w:r>
      <w:r>
        <w:rPr>
          <w:rFonts w:hint="eastAsia"/>
        </w:rPr>
        <w:t>Python</w:t>
      </w:r>
      <w:r>
        <w:t>软件以及相关求解库进行</w:t>
      </w:r>
      <w:r>
        <w:rPr>
          <w:rFonts w:hint="eastAsia"/>
        </w:rPr>
        <w:t>锅炉汽包液位对象</w:t>
      </w:r>
      <w:r>
        <w:t>和控制仿真的研究设想和实施方案，撰写开题报告。</w:t>
      </w:r>
    </w:p>
    <w:p>
      <w:pPr>
        <w:numPr>
          <w:ilvl w:val="0"/>
          <w:numId w:val="2"/>
        </w:numPr>
        <w:tabs>
          <w:tab w:val="left" w:pos="426"/>
        </w:tabs>
      </w:pPr>
      <w:r>
        <w:t>运用全生命周期的理念对系统进行分析和设计。对仿真系统进行需求分析，在需求分析的基础上进行总体架构设计和详细设计。</w:t>
      </w:r>
    </w:p>
    <w:p>
      <w:pPr>
        <w:numPr>
          <w:ilvl w:val="0"/>
          <w:numId w:val="2"/>
        </w:numPr>
        <w:tabs>
          <w:tab w:val="left" w:pos="426"/>
        </w:tabs>
      </w:pPr>
      <w:r>
        <w:t>利用Python软件编程和实现</w:t>
      </w:r>
      <w:r>
        <w:rPr>
          <w:rFonts w:hint="eastAsia"/>
        </w:rPr>
        <w:t>锅炉汽包液位</w:t>
      </w:r>
      <w:r>
        <w:t>工艺对象，对工艺对象特性进行测试分析。</w:t>
      </w:r>
    </w:p>
    <w:p>
      <w:pPr>
        <w:numPr>
          <w:ilvl w:val="0"/>
          <w:numId w:val="2"/>
        </w:numPr>
        <w:tabs>
          <w:tab w:val="left" w:pos="426"/>
        </w:tabs>
      </w:pPr>
      <w:r>
        <w:t>利用Python实现控制器和控制策略，并进行闭环控制特性仿真。</w:t>
      </w:r>
    </w:p>
    <w:p>
      <w:pPr>
        <w:numPr>
          <w:ilvl w:val="0"/>
          <w:numId w:val="2"/>
        </w:numPr>
        <w:tabs>
          <w:tab w:val="left" w:pos="426"/>
        </w:tabs>
      </w:pPr>
      <w:r>
        <w:t>在本地PC上进行各软件模块的调试及测试工作，验证系统功能的正确性。</w:t>
      </w:r>
    </w:p>
    <w:p>
      <w:pPr>
        <w:numPr>
          <w:ilvl w:val="0"/>
          <w:numId w:val="2"/>
        </w:numPr>
        <w:tabs>
          <w:tab w:val="left" w:pos="426"/>
        </w:tabs>
      </w:pPr>
      <w:r>
        <w:t>总结前期工作，撰写中期检查报告。</w:t>
      </w:r>
    </w:p>
    <w:p>
      <w:pPr>
        <w:numPr>
          <w:ilvl w:val="0"/>
          <w:numId w:val="2"/>
        </w:numPr>
        <w:tabs>
          <w:tab w:val="left" w:pos="426"/>
        </w:tabs>
      </w:pPr>
      <w:r>
        <w:t>建立GUI界面，能够实现工艺对象和控制特性的动态模拟仿真。</w:t>
      </w:r>
    </w:p>
    <w:p>
      <w:pPr>
        <w:numPr>
          <w:ilvl w:val="0"/>
          <w:numId w:val="2"/>
        </w:numPr>
        <w:tabs>
          <w:tab w:val="left" w:pos="426"/>
        </w:tabs>
      </w:pPr>
      <w:r>
        <w:t>分析本项目软件将会对环境和社会产生什么样的影响。</w:t>
      </w:r>
    </w:p>
    <w:p>
      <w:pPr>
        <w:numPr>
          <w:ilvl w:val="0"/>
          <w:numId w:val="2"/>
        </w:numPr>
        <w:tabs>
          <w:tab w:val="left" w:pos="426"/>
        </w:tabs>
      </w:pPr>
      <w:r>
        <w:t>撰写仿真系统使用说明书。</w:t>
      </w:r>
    </w:p>
    <w:p>
      <w:pPr>
        <w:numPr>
          <w:ilvl w:val="0"/>
          <w:numId w:val="2"/>
        </w:numPr>
        <w:tabs>
          <w:tab w:val="left" w:pos="426"/>
        </w:tabs>
      </w:pPr>
      <w:r>
        <w:t>对课题进行总结分析，根据毕业设计期间的工作内容撰写毕业设计说明书。</w:t>
      </w:r>
    </w:p>
    <w:p>
      <w:pPr>
        <w:tabs>
          <w:tab w:val="left" w:pos="426"/>
        </w:tabs>
      </w:pPr>
    </w:p>
    <w:p>
      <w:pPr>
        <w:pStyle w:val="4"/>
        <w:spacing w:before="0" w:after="0" w:line="360" w:lineRule="auto"/>
        <w:rPr>
          <w:sz w:val="24"/>
          <w:szCs w:val="24"/>
        </w:rPr>
      </w:pPr>
      <w:bookmarkStart w:id="2" w:name="_Toc159510770"/>
      <w:r>
        <w:rPr>
          <w:sz w:val="24"/>
          <w:szCs w:val="24"/>
        </w:rPr>
        <w:t>学生应交出的设计文件（论文）</w:t>
      </w:r>
      <w:bookmarkEnd w:id="2"/>
    </w:p>
    <w:p>
      <w:pPr>
        <w:tabs>
          <w:tab w:val="left" w:pos="8187"/>
        </w:tabs>
        <w:spacing w:line="300" w:lineRule="auto"/>
        <w:ind w:firstLine="420" w:firstLineChars="200"/>
      </w:pPr>
      <w:r>
        <w:t>设计说明书文本1份，电子版1份</w:t>
      </w:r>
    </w:p>
    <w:p>
      <w:pPr>
        <w:tabs>
          <w:tab w:val="left" w:pos="8187"/>
        </w:tabs>
        <w:spacing w:line="300" w:lineRule="auto"/>
        <w:ind w:firstLine="420" w:firstLineChars="200"/>
      </w:pPr>
      <w:r>
        <w:t>程序工程文件及工程说明书</w:t>
      </w:r>
    </w:p>
    <w:p/>
    <w:p>
      <w:pPr>
        <w:pStyle w:val="4"/>
        <w:spacing w:before="0" w:after="0" w:line="360" w:lineRule="auto"/>
        <w:rPr>
          <w:sz w:val="24"/>
          <w:szCs w:val="24"/>
        </w:rPr>
      </w:pPr>
      <w:bookmarkStart w:id="3" w:name="_Toc159510771"/>
      <w:r>
        <w:rPr>
          <w:sz w:val="24"/>
          <w:szCs w:val="24"/>
        </w:rPr>
        <w:t>主要参考文献（资料）</w:t>
      </w:r>
      <w:bookmarkEnd w:id="3"/>
      <w:r>
        <w:rPr>
          <w:sz w:val="24"/>
          <w:szCs w:val="24"/>
        </w:rPr>
        <w:t xml:space="preserve">  </w:t>
      </w:r>
    </w:p>
    <w:p>
      <w:pPr>
        <w:tabs>
          <w:tab w:val="left" w:pos="8187"/>
        </w:tabs>
        <w:spacing w:line="300" w:lineRule="auto"/>
        <w:ind w:left="420" w:hanging="420" w:hangingChars="200"/>
      </w:pPr>
    </w:p>
    <w:p>
      <w:pPr>
        <w:tabs>
          <w:tab w:val="left" w:pos="8187"/>
        </w:tabs>
        <w:spacing w:line="300" w:lineRule="auto"/>
        <w:ind w:left="420" w:hanging="420" w:hangingChars="200"/>
      </w:pPr>
      <w:r>
        <w:t xml:space="preserve"> [1] 周雪阳. 锅炉汽包水位控制系统的优化研究[D]. 吉林化工学院, 2023.</w:t>
      </w:r>
    </w:p>
    <w:p>
      <w:pPr>
        <w:tabs>
          <w:tab w:val="left" w:pos="8187"/>
        </w:tabs>
        <w:spacing w:line="300" w:lineRule="auto"/>
        <w:ind w:left="420" w:hanging="420" w:hangingChars="200"/>
      </w:pPr>
      <w:r>
        <w:t xml:space="preserve"> [</w:t>
      </w:r>
      <w:r>
        <w:rPr>
          <w:rFonts w:hint="eastAsia"/>
        </w:rPr>
        <w:t>2</w:t>
      </w:r>
      <w:r>
        <w:t>] 毛永康，王雪晶，董文琦，曹玉波. 锅炉汽包液位控制系统设计[J]. 吉林化工学院学报. 2022, 39(07): 62-66.</w:t>
      </w:r>
    </w:p>
    <w:p>
      <w:pPr>
        <w:tabs>
          <w:tab w:val="left" w:pos="8187"/>
        </w:tabs>
        <w:spacing w:line="300" w:lineRule="auto"/>
        <w:ind w:left="420" w:hanging="420" w:hangingChars="200"/>
      </w:pPr>
      <w:r>
        <w:t xml:space="preserve"> [</w:t>
      </w:r>
      <w:r>
        <w:rPr>
          <w:rFonts w:hint="eastAsia"/>
        </w:rPr>
        <w:t>3</w:t>
      </w:r>
      <w:r>
        <w:t>] 邢胜林，瞿佳琪. 基于模糊内模控制的锅炉汽包水位控制仿真研究[J]. 电工技术. 2022(18): 1-3.</w:t>
      </w:r>
    </w:p>
    <w:p>
      <w:pPr>
        <w:tabs>
          <w:tab w:val="left" w:pos="8187"/>
        </w:tabs>
        <w:spacing w:line="300" w:lineRule="auto"/>
        <w:ind w:left="420" w:hanging="420" w:hangingChars="200"/>
      </w:pPr>
      <w:r>
        <w:t xml:space="preserve"> [</w:t>
      </w:r>
      <w:r>
        <w:rPr>
          <w:rFonts w:hint="eastAsia"/>
        </w:rPr>
        <w:t>4</w:t>
      </w:r>
      <w:r>
        <w:t>] 宋莉莉，孙万麟，刘红. 基于量子粒子群算法的锅炉汽包水位控制研究[J]. 自动化应用. 2021(06): 18-22.</w:t>
      </w:r>
    </w:p>
    <w:p>
      <w:pPr>
        <w:tabs>
          <w:tab w:val="left" w:pos="8187"/>
        </w:tabs>
        <w:spacing w:line="300" w:lineRule="auto"/>
        <w:ind w:left="420" w:hanging="420" w:hangingChars="200"/>
      </w:pPr>
      <w:r>
        <w:t xml:space="preserve"> [</w:t>
      </w:r>
      <w:r>
        <w:rPr>
          <w:rFonts w:hint="eastAsia"/>
        </w:rPr>
        <w:t>5</w:t>
      </w:r>
      <w:r>
        <w:t>] 宋莉莉，孙万麟，刘红. 锅炉汽包水位的模糊自适应PID控制[J]. 工业控制计算机. 2021, 34(11): 74-76.</w:t>
      </w:r>
    </w:p>
    <w:p>
      <w:pPr>
        <w:tabs>
          <w:tab w:val="left" w:pos="8187"/>
        </w:tabs>
        <w:spacing w:line="300" w:lineRule="auto"/>
        <w:ind w:left="420" w:hanging="420" w:hangingChars="200"/>
      </w:pPr>
      <w:r>
        <w:t xml:space="preserve"> [</w:t>
      </w:r>
      <w:r>
        <w:rPr>
          <w:rFonts w:hint="eastAsia"/>
        </w:rPr>
        <w:t>6</w:t>
      </w:r>
      <w:r>
        <w:t>] 刘春艳，陈梦涛. 锅炉汽包水位的模糊PID控制研究[J]. 热能动力工程. 2021, 36(03): 100-105.</w:t>
      </w:r>
    </w:p>
    <w:p>
      <w:pPr>
        <w:tabs>
          <w:tab w:val="left" w:pos="8187"/>
        </w:tabs>
        <w:spacing w:line="300" w:lineRule="auto"/>
        <w:ind w:left="420" w:hanging="420" w:hangingChars="200"/>
      </w:pPr>
      <w:r>
        <w:t xml:space="preserve"> [</w:t>
      </w:r>
      <w:r>
        <w:rPr>
          <w:rFonts w:hint="eastAsia"/>
        </w:rPr>
        <w:t>7</w:t>
      </w:r>
      <w:r>
        <w:t>] 马隆. 电厂汽包水位自动控制系统[D]. 内蒙古科技大学, 2020.</w:t>
      </w:r>
    </w:p>
    <w:p>
      <w:pPr>
        <w:tabs>
          <w:tab w:val="left" w:pos="8187"/>
        </w:tabs>
        <w:spacing w:line="300" w:lineRule="auto"/>
        <w:ind w:left="420" w:hanging="420" w:hangingChars="200"/>
      </w:pPr>
      <w:r>
        <w:t xml:space="preserve"> [</w:t>
      </w:r>
      <w:r>
        <w:rPr>
          <w:rFonts w:hint="eastAsia"/>
        </w:rPr>
        <w:t>8</w:t>
      </w:r>
      <w:r>
        <w:t>] 徐雅兰. 锅炉汽包三冲量DCS控制系统的设计[J]. 化工自动化及仪表. 2015, 42(07): 823-824.</w:t>
      </w:r>
    </w:p>
    <w:p>
      <w:pPr>
        <w:tabs>
          <w:tab w:val="left" w:pos="8187"/>
        </w:tabs>
        <w:spacing w:line="300" w:lineRule="auto"/>
        <w:ind w:left="420" w:hanging="420" w:hangingChars="200"/>
      </w:pPr>
      <w:r>
        <w:t xml:space="preserve"> [</w:t>
      </w:r>
      <w:r>
        <w:rPr>
          <w:rFonts w:hint="eastAsia"/>
        </w:rPr>
        <w:t>9</w:t>
      </w:r>
      <w:r>
        <w:t>] 毛永康. 锅炉汽包液位改进控制技术应用研究[D]. 吉林化工学院, 2023.</w:t>
      </w:r>
    </w:p>
    <w:p>
      <w:pPr>
        <w:tabs>
          <w:tab w:val="left" w:pos="8187"/>
        </w:tabs>
        <w:spacing w:line="300" w:lineRule="auto"/>
        <w:ind w:left="420" w:hanging="420" w:hangingChars="200"/>
      </w:pPr>
      <w:r>
        <w:t>[10] 陈驰. Python嵌入的控制理论仿真教学实验软件平台研究[D]. 华中科技大学, 2021.</w:t>
      </w:r>
    </w:p>
    <w:p>
      <w:pPr>
        <w:tabs>
          <w:tab w:val="left" w:pos="8187"/>
        </w:tabs>
        <w:spacing w:line="300" w:lineRule="auto"/>
        <w:ind w:left="420" w:hanging="420" w:hangingChars="200"/>
      </w:pPr>
      <w:r>
        <w:t>[11] Fuller Sawyer, Greiner Ben, Moore Jason, Murray Richard, van Paassen René, Yorke Rory. The Python Control Systems Library (python-control)[Z]. https://python-control.org, 2018.</w:t>
      </w:r>
    </w:p>
    <w:p/>
    <w:p>
      <w:pPr>
        <w:spacing w:line="360" w:lineRule="auto"/>
        <w:rPr>
          <w:b/>
          <w:sz w:val="24"/>
        </w:rPr>
      </w:pPr>
      <w:r>
        <w:rPr>
          <w:b/>
          <w:sz w:val="24"/>
        </w:rPr>
        <w:t>难易程度：</w:t>
      </w:r>
    </w:p>
    <w:p>
      <w:pPr>
        <w:tabs>
          <w:tab w:val="left" w:pos="8187"/>
        </w:tabs>
        <w:spacing w:line="300" w:lineRule="auto"/>
        <w:ind w:firstLine="420" w:firstLineChars="200"/>
      </w:pPr>
      <w:r>
        <w:t xml:space="preserve">一般。  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已具备的条件：</w:t>
      </w:r>
    </w:p>
    <w:p>
      <w:pPr>
        <w:tabs>
          <w:tab w:val="left" w:pos="8187"/>
        </w:tabs>
        <w:spacing w:line="300" w:lineRule="auto"/>
        <w:ind w:firstLine="420" w:firstLineChars="200"/>
      </w:pPr>
    </w:p>
    <w:p/>
    <w:p>
      <w:pPr>
        <w:spacing w:line="360" w:lineRule="auto"/>
        <w:rPr>
          <w:b/>
          <w:sz w:val="24"/>
        </w:rPr>
      </w:pPr>
      <w:r>
        <w:rPr>
          <w:b/>
          <w:sz w:val="24"/>
        </w:rPr>
        <w:t>对学生的基本要求</w:t>
      </w:r>
    </w:p>
    <w:p>
      <w:pPr>
        <w:tabs>
          <w:tab w:val="left" w:pos="8187"/>
        </w:tabs>
        <w:spacing w:line="300" w:lineRule="auto"/>
        <w:ind w:firstLine="420" w:firstLineChars="200"/>
      </w:pPr>
      <w:r>
        <w:t>具有挑战精神和较强的编程能力。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D5F1C9"/>
    <w:multiLevelType w:val="multilevel"/>
    <w:tmpl w:val="C2D5F1C9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2435FE9"/>
    <w:multiLevelType w:val="multilevel"/>
    <w:tmpl w:val="62435FE9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849DF"/>
    <w:rsid w:val="1C0C23CB"/>
    <w:rsid w:val="3119713F"/>
    <w:rsid w:val="71443D8E"/>
    <w:rsid w:val="7778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9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2024-03-20T07:41:00Z</dcterms:created>
  <dc:creator>hp</dc:creator>
  <cp:lastModifiedBy>hp</cp:lastModifiedBy>
  <dcterms:modified xsi:type="dcterms:W3CDTF">2024-05-03T04:46:27Z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F7D57937369C4B3A8FE9D5F693D522C8</vt:lpwstr>
  </property>
</Properties>
</file>