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9CA53" w14:textId="4105D94D" w:rsidR="003312ED" w:rsidRDefault="007539D3">
      <w:pPr>
        <w:pStyle w:val="Title"/>
      </w:pPr>
      <w:r>
        <w:t>Data visualization</w:t>
      </w:r>
      <w:r w:rsidR="00860D07">
        <w:t xml:space="preserve"> Project</w:t>
      </w:r>
      <w:r w:rsidR="00C92C41">
        <w:br/>
      </w:r>
      <w:r w:rsidRPr="007539D3">
        <w:rPr>
          <w:sz w:val="24"/>
          <w:szCs w:val="24"/>
        </w:rPr>
        <w:t>a</w:t>
      </w:r>
      <w:r>
        <w:rPr>
          <w:sz w:val="24"/>
          <w:szCs w:val="24"/>
        </w:rPr>
        <w:t xml:space="preserve"> storytelling</w:t>
      </w:r>
      <w:r w:rsidRPr="007539D3">
        <w:rPr>
          <w:sz w:val="24"/>
          <w:szCs w:val="24"/>
        </w:rPr>
        <w:t xml:space="preserve"> dashboard</w:t>
      </w:r>
      <w:r>
        <w:rPr>
          <w:sz w:val="24"/>
          <w:szCs w:val="24"/>
        </w:rPr>
        <w:t xml:space="preserve"> </w:t>
      </w:r>
      <w:r w:rsidRPr="007539D3">
        <w:rPr>
          <w:sz w:val="24"/>
          <w:szCs w:val="24"/>
        </w:rPr>
        <w:t xml:space="preserve">about health insurance </w:t>
      </w:r>
      <w:r>
        <w:rPr>
          <w:sz w:val="24"/>
          <w:szCs w:val="24"/>
        </w:rPr>
        <w:t>&amp;</w:t>
      </w:r>
      <w:r w:rsidRPr="007539D3">
        <w:rPr>
          <w:sz w:val="24"/>
          <w:szCs w:val="24"/>
        </w:rPr>
        <w:t xml:space="preserve"> </w:t>
      </w:r>
      <w:r w:rsidR="00474973">
        <w:rPr>
          <w:sz w:val="24"/>
          <w:szCs w:val="24"/>
        </w:rPr>
        <w:t>Quality</w:t>
      </w:r>
    </w:p>
    <w:p w14:paraId="19E39CEF" w14:textId="4CBBD7B9" w:rsidR="003312ED" w:rsidRDefault="007539D3">
      <w:pPr>
        <w:pStyle w:val="Subtitle"/>
      </w:pPr>
      <w:r>
        <w:t>January</w:t>
      </w:r>
      <w:r w:rsidR="00E626C8">
        <w:t xml:space="preserve"> 201</w:t>
      </w:r>
      <w:r>
        <w:t>9</w:t>
      </w:r>
    </w:p>
    <w:p w14:paraId="7CC272FE" w14:textId="77777777" w:rsidR="00322409" w:rsidRPr="000E08D3" w:rsidRDefault="00322409" w:rsidP="00423E5A">
      <w:pPr>
        <w:jc w:val="center"/>
        <w:rPr>
          <w:sz w:val="22"/>
          <w:szCs w:val="24"/>
        </w:rPr>
        <w:sectPr w:rsidR="00322409" w:rsidRPr="000E08D3" w:rsidSect="00423E5A">
          <w:footerReference w:type="default" r:id="rId7"/>
          <w:pgSz w:w="12240" w:h="15840" w:code="1"/>
          <w:pgMar w:top="720" w:right="720" w:bottom="720" w:left="720" w:header="720" w:footer="864" w:gutter="0"/>
          <w:cols w:space="720"/>
          <w:docGrid w:linePitch="360"/>
        </w:sectPr>
      </w:pPr>
    </w:p>
    <w:p w14:paraId="6BBA7A4D" w14:textId="77777777" w:rsidR="000E08D3" w:rsidRDefault="000E08D3" w:rsidP="000E08D3">
      <w:pPr>
        <w:ind w:left="-990"/>
        <w:jc w:val="center"/>
        <w:rPr>
          <w:b/>
          <w:bCs/>
          <w:caps/>
          <w:color w:val="1F4E79" w:themeColor="accent1" w:themeShade="80"/>
          <w:sz w:val="22"/>
          <w:szCs w:val="24"/>
        </w:rPr>
      </w:pPr>
    </w:p>
    <w:p w14:paraId="1EF60DB2" w14:textId="0F5F4C93" w:rsidR="00322409" w:rsidRPr="000E08D3" w:rsidRDefault="000E08D3" w:rsidP="00D541E6">
      <w:pPr>
        <w:ind w:left="-720" w:right="-720"/>
        <w:jc w:val="center"/>
        <w:rPr>
          <w:sz w:val="22"/>
          <w:szCs w:val="24"/>
        </w:rPr>
        <w:sectPr w:rsidR="00322409" w:rsidRPr="000E08D3" w:rsidSect="00CE36AA">
          <w:type w:val="continuous"/>
          <w:pgSz w:w="12240" w:h="15840" w:code="1"/>
          <w:pgMar w:top="1440" w:right="1440" w:bottom="1440" w:left="1440" w:header="720" w:footer="864" w:gutter="0"/>
          <w:cols w:space="720"/>
          <w:docGrid w:linePitch="360"/>
        </w:sectPr>
      </w:pPr>
      <w:r w:rsidRPr="000E08D3">
        <w:rPr>
          <w:b/>
          <w:bCs/>
          <w:caps/>
          <w:color w:val="1F4E79" w:themeColor="accent1" w:themeShade="80"/>
          <w:sz w:val="24"/>
          <w:szCs w:val="24"/>
        </w:rPr>
        <w:t>Team Members:</w:t>
      </w:r>
      <w:r w:rsidRPr="000E08D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proofErr w:type="spellStart"/>
      <w:r w:rsidR="007539D3" w:rsidRPr="007539D3">
        <w:rPr>
          <w:sz w:val="22"/>
          <w:szCs w:val="24"/>
        </w:rPr>
        <w:t>Cuong</w:t>
      </w:r>
      <w:proofErr w:type="spellEnd"/>
      <w:r w:rsidR="007539D3" w:rsidRPr="007539D3">
        <w:rPr>
          <w:sz w:val="22"/>
          <w:szCs w:val="24"/>
        </w:rPr>
        <w:t xml:space="preserve"> Huynh</w:t>
      </w:r>
      <w:r w:rsidR="007539D3">
        <w:rPr>
          <w:sz w:val="22"/>
          <w:szCs w:val="24"/>
        </w:rPr>
        <w:t xml:space="preserve"> </w:t>
      </w:r>
      <w:r w:rsidR="007539D3">
        <w:rPr>
          <w:sz w:val="22"/>
          <w:szCs w:val="24"/>
        </w:rPr>
        <w:t xml:space="preserve">    </w:t>
      </w:r>
      <w:r w:rsidR="00322409" w:rsidRPr="000E08D3">
        <w:rPr>
          <w:sz w:val="22"/>
          <w:szCs w:val="24"/>
        </w:rPr>
        <w:t>Erica Rosa</w:t>
      </w:r>
      <w:r w:rsidR="007539D3">
        <w:rPr>
          <w:sz w:val="22"/>
          <w:szCs w:val="24"/>
        </w:rPr>
        <w:t xml:space="preserve">     </w:t>
      </w:r>
      <w:r w:rsidR="007539D3" w:rsidRPr="007539D3">
        <w:rPr>
          <w:sz w:val="22"/>
          <w:szCs w:val="24"/>
        </w:rPr>
        <w:t xml:space="preserve">Jensen </w:t>
      </w:r>
      <w:proofErr w:type="spellStart"/>
      <w:r w:rsidR="007539D3" w:rsidRPr="007539D3">
        <w:rPr>
          <w:sz w:val="22"/>
          <w:szCs w:val="24"/>
        </w:rPr>
        <w:t>Binoji</w:t>
      </w:r>
      <w:proofErr w:type="spellEnd"/>
      <w:r w:rsidR="007539D3">
        <w:rPr>
          <w:sz w:val="22"/>
          <w:szCs w:val="24"/>
        </w:rPr>
        <w:t xml:space="preserve"> </w:t>
      </w:r>
      <w:r w:rsidR="007539D3">
        <w:rPr>
          <w:sz w:val="22"/>
          <w:szCs w:val="24"/>
        </w:rPr>
        <w:t xml:space="preserve">    </w:t>
      </w:r>
      <w:r w:rsidR="007539D3" w:rsidRPr="007539D3">
        <w:rPr>
          <w:sz w:val="22"/>
          <w:szCs w:val="24"/>
        </w:rPr>
        <w:t>Ted Stagner</w:t>
      </w:r>
      <w:r w:rsidR="007539D3">
        <w:rPr>
          <w:sz w:val="22"/>
          <w:szCs w:val="24"/>
        </w:rPr>
        <w:t xml:space="preserve">        </w:t>
      </w:r>
    </w:p>
    <w:p w14:paraId="72C9F947" w14:textId="076E899E" w:rsidR="003312ED" w:rsidRPr="00322409" w:rsidRDefault="007539D3" w:rsidP="00764479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Project Topic and Rationale</w:t>
      </w:r>
    </w:p>
    <w:p w14:paraId="7CB3F5A4" w14:textId="0FF0577A" w:rsidR="003312ED" w:rsidRPr="00322409" w:rsidRDefault="000C6292" w:rsidP="00764479">
      <w:pPr>
        <w:ind w:left="-360" w:right="-720"/>
        <w:rPr>
          <w:sz w:val="24"/>
          <w:szCs w:val="24"/>
        </w:rPr>
      </w:pPr>
      <w:r>
        <w:rPr>
          <w:sz w:val="24"/>
          <w:szCs w:val="24"/>
        </w:rPr>
        <w:t xml:space="preserve">One of the healthcare industry’s main challenges is improving health outcomes while reducing costs. The health of a population can be characterized by understanding two important measures: the accessibility to health services and the quality of health services. We will build an interactive dashboard which will take a focused look at end-stage renal disease health quality, and health insurance coverage among the US states.  </w:t>
      </w:r>
    </w:p>
    <w:p w14:paraId="49134C75" w14:textId="02AEB518" w:rsidR="00487371" w:rsidRPr="00487371" w:rsidRDefault="007539D3" w:rsidP="0048737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t>Dataset</w:t>
      </w:r>
    </w:p>
    <w:p w14:paraId="4983D86C" w14:textId="43541E5F" w:rsidR="00487371" w:rsidRPr="00487371" w:rsidRDefault="00487371" w:rsidP="00CE36AA">
      <w:pPr>
        <w:ind w:left="-360" w:right="-720"/>
        <w:contextualSpacing/>
        <w:rPr>
          <w:sz w:val="24"/>
          <w:szCs w:val="24"/>
        </w:rPr>
      </w:pPr>
      <w:r w:rsidRPr="00487371">
        <w:rPr>
          <w:sz w:val="24"/>
          <w:szCs w:val="24"/>
        </w:rPr>
        <w:t xml:space="preserve">Data was loaded into a </w:t>
      </w:r>
      <w:proofErr w:type="spellStart"/>
      <w:r w:rsidRPr="00487371">
        <w:rPr>
          <w:sz w:val="24"/>
          <w:szCs w:val="24"/>
        </w:rPr>
        <w:t>Jupyter</w:t>
      </w:r>
      <w:proofErr w:type="spellEnd"/>
      <w:r w:rsidRPr="00487371">
        <w:rPr>
          <w:sz w:val="24"/>
          <w:szCs w:val="24"/>
        </w:rPr>
        <w:t xml:space="preserve"> Notebook for </w:t>
      </w:r>
      <w:r w:rsidR="005B7EA1">
        <w:rPr>
          <w:sz w:val="24"/>
          <w:szCs w:val="24"/>
        </w:rPr>
        <w:t xml:space="preserve">analysis and </w:t>
      </w:r>
      <w:r w:rsidRPr="00487371">
        <w:rPr>
          <w:sz w:val="24"/>
          <w:szCs w:val="24"/>
        </w:rPr>
        <w:t>transformation.</w:t>
      </w:r>
    </w:p>
    <w:p w14:paraId="79D1F460" w14:textId="77777777" w:rsidR="00487371" w:rsidRDefault="00487371" w:rsidP="00CE36AA">
      <w:pPr>
        <w:ind w:left="-360" w:right="-720"/>
        <w:contextualSpacing/>
        <w:rPr>
          <w:b/>
          <w:sz w:val="24"/>
          <w:szCs w:val="24"/>
        </w:rPr>
      </w:pPr>
    </w:p>
    <w:p w14:paraId="0A761F6B" w14:textId="1A23D843" w:rsidR="00322409" w:rsidRDefault="00A773AC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Data Source:</w:t>
      </w:r>
      <w:r>
        <w:rPr>
          <w:sz w:val="24"/>
          <w:szCs w:val="24"/>
        </w:rPr>
        <w:t xml:space="preserve"> </w:t>
      </w:r>
      <w:r w:rsidR="000C6292">
        <w:rPr>
          <w:sz w:val="24"/>
          <w:szCs w:val="24"/>
        </w:rPr>
        <w:t>ESRD QIP Measures Data (</w:t>
      </w:r>
      <w:hyperlink r:id="rId8" w:history="1">
        <w:r w:rsidR="000C6292" w:rsidRPr="000C6292">
          <w:rPr>
            <w:rStyle w:val="Hyperlink"/>
            <w:sz w:val="24"/>
            <w:szCs w:val="24"/>
          </w:rPr>
          <w:t>link</w:t>
        </w:r>
      </w:hyperlink>
      <w:r w:rsidR="000C6292">
        <w:rPr>
          <w:sz w:val="24"/>
          <w:szCs w:val="24"/>
        </w:rPr>
        <w:t>)</w:t>
      </w:r>
    </w:p>
    <w:p w14:paraId="5B6C0C7D" w14:textId="6C2C3344" w:rsidR="00A773AC" w:rsidRDefault="00A773AC" w:rsidP="00CE36AA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Format:</w:t>
      </w:r>
      <w:r>
        <w:rPr>
          <w:sz w:val="24"/>
          <w:szCs w:val="24"/>
        </w:rPr>
        <w:t xml:space="preserve"> CSV</w:t>
      </w:r>
      <w:r w:rsidR="000C6292">
        <w:rPr>
          <w:sz w:val="24"/>
          <w:szCs w:val="24"/>
        </w:rPr>
        <w:t xml:space="preserve"> / JSON</w:t>
      </w:r>
    </w:p>
    <w:p w14:paraId="76B7A8FE" w14:textId="518446D0" w:rsidR="000C6292" w:rsidRDefault="000C6292" w:rsidP="00CE36AA">
      <w:pPr>
        <w:ind w:left="-360" w:right="-720"/>
        <w:contextualSpacing/>
        <w:rPr>
          <w:sz w:val="24"/>
          <w:szCs w:val="24"/>
        </w:rPr>
      </w:pPr>
    </w:p>
    <w:p w14:paraId="63F3F883" w14:textId="2E7EC735" w:rsidR="000C6292" w:rsidRDefault="000C6292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Data Source: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Health Insurance Coverage Data</w:t>
      </w:r>
      <w:r>
        <w:rPr>
          <w:sz w:val="24"/>
          <w:szCs w:val="24"/>
        </w:rPr>
        <w:t xml:space="preserve"> (</w:t>
      </w:r>
      <w:r w:rsidRPr="000C6292">
        <w:rPr>
          <w:sz w:val="24"/>
          <w:szCs w:val="24"/>
        </w:rPr>
        <w:t>link</w:t>
      </w:r>
      <w:r>
        <w:rPr>
          <w:sz w:val="24"/>
          <w:szCs w:val="24"/>
        </w:rPr>
        <w:t>)</w:t>
      </w:r>
    </w:p>
    <w:p w14:paraId="3435E9DD" w14:textId="19389F49" w:rsidR="000C6292" w:rsidRDefault="000C6292" w:rsidP="000C6292">
      <w:pPr>
        <w:ind w:left="-360" w:right="-720"/>
        <w:contextualSpacing/>
        <w:rPr>
          <w:sz w:val="24"/>
          <w:szCs w:val="24"/>
        </w:rPr>
      </w:pPr>
      <w:r w:rsidRPr="00A773AC">
        <w:rPr>
          <w:b/>
          <w:sz w:val="24"/>
          <w:szCs w:val="24"/>
        </w:rPr>
        <w:t>Format:</w:t>
      </w:r>
      <w:r>
        <w:rPr>
          <w:sz w:val="24"/>
          <w:szCs w:val="24"/>
        </w:rPr>
        <w:t xml:space="preserve"> </w:t>
      </w:r>
    </w:p>
    <w:p w14:paraId="1491546F" w14:textId="2C436712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Inspiration</w:t>
      </w:r>
    </w:p>
    <w:p w14:paraId="52267BB2" w14:textId="261DC168" w:rsidR="000C6292" w:rsidRDefault="000C6292" w:rsidP="00C71709">
      <w:pPr>
        <w:pStyle w:val="Heading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C258FE" wp14:editId="3AB08894">
            <wp:extent cx="5943600" cy="3699510"/>
            <wp:effectExtent l="0" t="0" r="0" b="0"/>
            <wp:docPr id="1" name="Picture 1" descr="Image result for interactive dashboard health perform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interactive dashboard health performa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01" cy="372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9166DB" w14:textId="3680D9FB" w:rsidR="00C71709" w:rsidRPr="00C71709" w:rsidRDefault="00C71709" w:rsidP="00C71709">
      <w:r>
        <w:rPr>
          <w:noProof/>
        </w:rPr>
        <w:drawing>
          <wp:inline distT="0" distB="0" distL="0" distR="0" wp14:anchorId="639CF250" wp14:editId="57DBDB5E">
            <wp:extent cx="5943600" cy="3290570"/>
            <wp:effectExtent l="0" t="0" r="0" b="5080"/>
            <wp:docPr id="2" name="Picture 2" descr="Image result for leaflet select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leaflet select fil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7C5E" w14:textId="36F70259" w:rsidR="00A773AC" w:rsidRDefault="007539D3" w:rsidP="00A773AC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Sketch</w:t>
      </w:r>
    </w:p>
    <w:p w14:paraId="0B8D7C9A" w14:textId="7B170B9B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6BEB8B7F" wp14:editId="79B3CC69">
            <wp:extent cx="5013960" cy="5175735"/>
            <wp:effectExtent l="0" t="0" r="0" b="6350"/>
            <wp:docPr id="4" name="Picture 4" descr="C:\Users\EKR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KR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518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C5DC" w14:textId="523BE663" w:rsidR="00DD0447" w:rsidRPr="00DD0447" w:rsidRDefault="00DD0447" w:rsidP="00DD0447">
      <w:pPr>
        <w:spacing w:after="0" w:line="240" w:lineRule="auto"/>
        <w:rPr>
          <w:rFonts w:ascii="HP Simplified Light" w:eastAsia="Times New Roman" w:hAnsi="HP Simplified Light" w:cs="Times New Roman"/>
          <w:color w:val="auto"/>
          <w:sz w:val="22"/>
          <w:szCs w:val="22"/>
          <w:lang w:eastAsia="en-US"/>
        </w:rPr>
      </w:pPr>
      <w:r w:rsidRPr="00DD0447">
        <w:rPr>
          <w:rFonts w:ascii="HP Simplified Light" w:eastAsia="Times New Roman" w:hAnsi="HP Simplified Light" w:cs="Times New Roman"/>
          <w:noProof/>
          <w:color w:val="auto"/>
          <w:sz w:val="22"/>
          <w:szCs w:val="22"/>
          <w:lang w:eastAsia="en-US"/>
        </w:rPr>
        <w:drawing>
          <wp:inline distT="0" distB="0" distL="0" distR="0" wp14:anchorId="46537A74" wp14:editId="003CDC54">
            <wp:extent cx="4831080" cy="2616835"/>
            <wp:effectExtent l="0" t="0" r="7620" b="0"/>
            <wp:docPr id="3" name="Picture 3" descr="C:\Users\EKR\AppData\Local\Packages\Microsoft.Office.OneNote_8wekyb3d8bbwe\TempState\msohtmlclip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KR\AppData\Local\Packages\Microsoft.Office.OneNote_8wekyb3d8bbwe\TempState\msohtmlclip\clip_image00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70" cy="26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1EC0B" w14:textId="77777777" w:rsidR="00DD0447" w:rsidRPr="00DD0447" w:rsidRDefault="00DD0447" w:rsidP="00DD0447"/>
    <w:p w14:paraId="5870B53A" w14:textId="48338E55" w:rsidR="005B7EA1" w:rsidRDefault="007539D3" w:rsidP="005B7EA1">
      <w:pPr>
        <w:pStyle w:val="Heading2"/>
        <w:tabs>
          <w:tab w:val="clear" w:pos="360"/>
        </w:tabs>
        <w:ind w:left="-360" w:right="-720"/>
        <w:rPr>
          <w:szCs w:val="24"/>
        </w:rPr>
      </w:pPr>
      <w:r>
        <w:rPr>
          <w:szCs w:val="24"/>
        </w:rPr>
        <w:lastRenderedPageBreak/>
        <w:t>Repo</w:t>
      </w:r>
      <w:r w:rsidR="005B7EA1">
        <w:rPr>
          <w:szCs w:val="24"/>
        </w:rPr>
        <w:t>:</w:t>
      </w:r>
    </w:p>
    <w:p w14:paraId="7CE83BB3" w14:textId="0C4ECEF3" w:rsidR="000C6292" w:rsidRPr="000C6292" w:rsidRDefault="00C71709" w:rsidP="000C6292">
      <w:pPr>
        <w:ind w:left="-360"/>
      </w:pPr>
      <w:r>
        <w:rPr>
          <w:sz w:val="24"/>
          <w:szCs w:val="24"/>
        </w:rPr>
        <w:t xml:space="preserve"> </w:t>
      </w:r>
      <w:bookmarkStart w:id="0" w:name="_GoBack"/>
      <w:bookmarkEnd w:id="0"/>
    </w:p>
    <w:p w14:paraId="48E2CF67" w14:textId="41814254" w:rsidR="000E08D3" w:rsidRPr="00CE36AA" w:rsidRDefault="000E08D3" w:rsidP="00CE36AA">
      <w:pPr>
        <w:ind w:left="-360"/>
        <w:contextualSpacing/>
        <w:rPr>
          <w:sz w:val="24"/>
          <w:szCs w:val="24"/>
        </w:rPr>
      </w:pPr>
    </w:p>
    <w:sectPr w:rsidR="000E08D3" w:rsidRPr="00CE36AA" w:rsidSect="00322409">
      <w:type w:val="continuous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81AFA" w14:textId="77777777" w:rsidR="00266851" w:rsidRDefault="00266851">
      <w:pPr>
        <w:spacing w:after="0" w:line="240" w:lineRule="auto"/>
      </w:pPr>
      <w:r>
        <w:separator/>
      </w:r>
    </w:p>
  </w:endnote>
  <w:endnote w:type="continuationSeparator" w:id="0">
    <w:p w14:paraId="78D7F032" w14:textId="77777777" w:rsidR="00266851" w:rsidRDefault="00266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P Simplified Light">
    <w:panose1 w:val="020B0404020204020204"/>
    <w:charset w:val="00"/>
    <w:family w:val="swiss"/>
    <w:pitch w:val="variable"/>
    <w:sig w:usb0="A00002FF" w:usb1="500020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6E882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94B8D1" w14:textId="77777777" w:rsidR="00266851" w:rsidRDefault="00266851">
      <w:pPr>
        <w:spacing w:after="0" w:line="240" w:lineRule="auto"/>
      </w:pPr>
      <w:r>
        <w:separator/>
      </w:r>
    </w:p>
  </w:footnote>
  <w:footnote w:type="continuationSeparator" w:id="0">
    <w:p w14:paraId="74036A12" w14:textId="77777777" w:rsidR="00266851" w:rsidRDefault="00266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C6485B8A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1D0372"/>
    <w:multiLevelType w:val="hybridMultilevel"/>
    <w:tmpl w:val="BEE29A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645B66"/>
    <w:multiLevelType w:val="hybridMultilevel"/>
    <w:tmpl w:val="5C280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4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5" w15:restartNumberingAfterBreak="0">
    <w:nsid w:val="737948DD"/>
    <w:multiLevelType w:val="hybridMultilevel"/>
    <w:tmpl w:val="33DCD7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12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6C8"/>
    <w:rsid w:val="000A0612"/>
    <w:rsid w:val="000A5F46"/>
    <w:rsid w:val="000C6292"/>
    <w:rsid w:val="000E08D3"/>
    <w:rsid w:val="00184DCE"/>
    <w:rsid w:val="001A615E"/>
    <w:rsid w:val="001A728E"/>
    <w:rsid w:val="001E042A"/>
    <w:rsid w:val="001E0FD4"/>
    <w:rsid w:val="00225505"/>
    <w:rsid w:val="0024468E"/>
    <w:rsid w:val="00266851"/>
    <w:rsid w:val="00296885"/>
    <w:rsid w:val="002974B6"/>
    <w:rsid w:val="002B6E56"/>
    <w:rsid w:val="00322409"/>
    <w:rsid w:val="003312ED"/>
    <w:rsid w:val="00374859"/>
    <w:rsid w:val="00423E5A"/>
    <w:rsid w:val="004727F4"/>
    <w:rsid w:val="0047390F"/>
    <w:rsid w:val="00474973"/>
    <w:rsid w:val="00487371"/>
    <w:rsid w:val="004A0A8D"/>
    <w:rsid w:val="00575B92"/>
    <w:rsid w:val="005B7EA1"/>
    <w:rsid w:val="005C41C3"/>
    <w:rsid w:val="005D4DC9"/>
    <w:rsid w:val="005F7999"/>
    <w:rsid w:val="00624544"/>
    <w:rsid w:val="00626EDA"/>
    <w:rsid w:val="00653B09"/>
    <w:rsid w:val="006C578A"/>
    <w:rsid w:val="006D7FF8"/>
    <w:rsid w:val="00704472"/>
    <w:rsid w:val="007539D3"/>
    <w:rsid w:val="00764479"/>
    <w:rsid w:val="00791457"/>
    <w:rsid w:val="007F372E"/>
    <w:rsid w:val="007F4ED6"/>
    <w:rsid w:val="00857437"/>
    <w:rsid w:val="00860D07"/>
    <w:rsid w:val="008D5E06"/>
    <w:rsid w:val="008D6D77"/>
    <w:rsid w:val="009D7283"/>
    <w:rsid w:val="00A56B5E"/>
    <w:rsid w:val="00A773AC"/>
    <w:rsid w:val="00AA316B"/>
    <w:rsid w:val="00AC2C31"/>
    <w:rsid w:val="00B004E3"/>
    <w:rsid w:val="00B133CE"/>
    <w:rsid w:val="00B51DE6"/>
    <w:rsid w:val="00B65A05"/>
    <w:rsid w:val="00BC1FD2"/>
    <w:rsid w:val="00C71709"/>
    <w:rsid w:val="00C92C41"/>
    <w:rsid w:val="00CE36AA"/>
    <w:rsid w:val="00D541E6"/>
    <w:rsid w:val="00D57E3E"/>
    <w:rsid w:val="00D95ABC"/>
    <w:rsid w:val="00DA6FC4"/>
    <w:rsid w:val="00DB24CB"/>
    <w:rsid w:val="00DD0447"/>
    <w:rsid w:val="00DF5013"/>
    <w:rsid w:val="00E626C8"/>
    <w:rsid w:val="00E9640A"/>
    <w:rsid w:val="00F154F6"/>
    <w:rsid w:val="00F1586E"/>
    <w:rsid w:val="00FD5C1D"/>
    <w:rsid w:val="00FE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2B4F0"/>
  <w15:chartTrackingRefBased/>
  <w15:docId w15:val="{1722CF51-487F-40C5-AFA0-C8935F14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32240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1D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56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11337">
                  <w:marLeft w:val="1921"/>
                  <w:marRight w:val="0"/>
                  <w:marTop w:val="106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talog.data.gov/dataset?q=qip&amp;sort=views_recent+desc&amp;publisher=Centers+for+Medicare+%26+Medicaid+Services&amp;organization=hhs-gov&amp;as_sfid=AAAAAAWFyfg2ZtMvhEdwfIRubVd_OPL2ApXXDeHLbzyVydMJPvrVA_1YMicXYC8FvuHYRSn5wpu2CXh_DcaVA_EaudJ7Oa1MVICS3iBGjRY6ypJesXHLmdOurdYLzCZXxBW_8bU%3D&amp;as_fid=5ed58c8575d7bd19e491e769888c273657ac799e&amp;ext_location=&amp;ext_bbox=&amp;ext_prev_extent=-142.03125%2C8.754794702435618%2C-59.0625%2C61.77312286453146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KR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55</TotalTime>
  <Pages>4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Erica Ginn</dc:creator>
  <cp:lastModifiedBy>Erica Ginn</cp:lastModifiedBy>
  <cp:revision>4</cp:revision>
  <dcterms:created xsi:type="dcterms:W3CDTF">2018-12-22T17:41:00Z</dcterms:created>
  <dcterms:modified xsi:type="dcterms:W3CDTF">2018-12-22T18:35:00Z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2018-06-11T10:18:00.5562380Z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