
<file path=[Content_Types].xml><?xml version="1.0" encoding="utf-8"?>
<Types xmlns="http://schemas.openxmlformats.org/package/2006/content-types">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0" w:type="auto"/>
        <w:tblLayout w:type="fixed"/>
        <w:tblLook w:val="0000" w:firstRow="0" w:lastRow="0" w:firstColumn="0" w:lastColumn="0" w:noHBand="0" w:noVBand="0"/>
      </w:tblPr>
      <w:tblGrid>
        <w:gridCol w:w="4428"/>
        <w:gridCol w:w="4752"/>
      </w:tblGrid>
      <w:tr w:rsidR="002C583F" w:rsidRPr="00F527F7" w:rsidTr="00252ECF">
        <w:tc>
          <w:tcPr>
            <w:tcW w:w="4428" w:type="dxa"/>
          </w:tcPr>
          <w:p w:rsidR="002C583F" w:rsidRDefault="002C583F">
            <w:r>
              <w:t>COMP 4560</w:t>
            </w:r>
          </w:p>
        </w:tc>
        <w:tc>
          <w:tcPr>
            <w:tcW w:w="4752" w:type="dxa"/>
          </w:tcPr>
          <w:p w:rsidR="002C583F" w:rsidRPr="00F527F7" w:rsidRDefault="006E1342" w:rsidP="00512089">
            <w:pPr>
              <w:jc w:val="right"/>
            </w:pPr>
            <w:r w:rsidRPr="00F527F7">
              <w:t xml:space="preserve">DUE:  </w:t>
            </w:r>
            <w:r w:rsidR="00512089">
              <w:t>Week of November 30, 2015</w:t>
            </w:r>
            <w:r w:rsidR="00607848">
              <w:t xml:space="preserve">, beginning of </w:t>
            </w:r>
            <w:r w:rsidR="00512089">
              <w:t xml:space="preserve">lab </w:t>
            </w:r>
          </w:p>
        </w:tc>
      </w:tr>
    </w:tbl>
    <w:p w:rsidR="002C583F" w:rsidRDefault="002C583F">
      <w:pPr>
        <w:pStyle w:val="Caption"/>
      </w:pPr>
    </w:p>
    <w:p w:rsidR="002C583F" w:rsidRDefault="002C583F"/>
    <w:p w:rsidR="002C583F" w:rsidRDefault="002C583F"/>
    <w:p w:rsidR="002C583F" w:rsidRDefault="002C583F">
      <w:pPr>
        <w:pStyle w:val="Caption"/>
      </w:pPr>
      <w:r>
        <w:t>Laboratory Assignment #</w:t>
      </w:r>
      <w:r w:rsidR="006E1342">
        <w:t>6</w:t>
      </w:r>
      <w:r>
        <w:t xml:space="preserve">:  </w:t>
      </w:r>
    </w:p>
    <w:p w:rsidR="002C583F" w:rsidRDefault="002C583F">
      <w:pPr>
        <w:pStyle w:val="Caption"/>
      </w:pPr>
      <w:r>
        <w:t>The Synthetic Camera and the Perspective Transformation</w:t>
      </w:r>
    </w:p>
    <w:p w:rsidR="002C583F" w:rsidRDefault="002C583F"/>
    <w:p w:rsidR="002C583F" w:rsidRDefault="002C583F"/>
    <w:p w:rsidR="002C583F" w:rsidRDefault="002C583F">
      <w:pPr>
        <w:rPr>
          <w:b/>
          <w:u w:val="single"/>
        </w:rPr>
      </w:pPr>
      <w:r>
        <w:rPr>
          <w:b/>
        </w:rPr>
        <w:t xml:space="preserve">You are encouraged to discuss details of this assignment with your classmates and your instructors, but the parts of the worksheet you prepare as a requirement of this assignment </w:t>
      </w:r>
      <w:r w:rsidR="00573796">
        <w:rPr>
          <w:b/>
        </w:rPr>
        <w:t>are</w:t>
      </w:r>
      <w:r>
        <w:rPr>
          <w:b/>
        </w:rPr>
        <w:t xml:space="preserve"> to be entirely your own work.  </w:t>
      </w:r>
      <w:r>
        <w:rPr>
          <w:b/>
          <w:u w:val="single"/>
        </w:rPr>
        <w:t>Also, whenever the instructions say “compute”, it means, put a formula into the spreadsheet.  You may check your work with a hand calculator, but no numbers calculated by hand should go into the spreadsheet!</w:t>
      </w:r>
    </w:p>
    <w:p w:rsidR="002C583F" w:rsidRDefault="00CC3349">
      <w:pPr>
        <w:rPr>
          <w:b/>
        </w:rPr>
      </w:pPr>
      <w:r>
        <w:rPr>
          <w:b/>
          <w:noProof/>
          <w:lang w:val="en-CA" w:eastAsia="en-CA"/>
        </w:rPr>
        <mc:AlternateContent>
          <mc:Choice Requires="wps">
            <w:drawing>
              <wp:anchor distT="0" distB="0" distL="114300" distR="114300" simplePos="0" relativeHeight="251656704" behindDoc="1" locked="0" layoutInCell="1" allowOverlap="1" wp14:anchorId="5792651B" wp14:editId="263DA808">
                <wp:simplePos x="0" y="0"/>
                <wp:positionH relativeFrom="column">
                  <wp:align>right</wp:align>
                </wp:positionH>
                <wp:positionV relativeFrom="paragraph">
                  <wp:posOffset>9525</wp:posOffset>
                </wp:positionV>
                <wp:extent cx="3021965" cy="2244090"/>
                <wp:effectExtent l="3810" t="0" r="0" b="0"/>
                <wp:wrapTight wrapText="left">
                  <wp:wrapPolygon edited="0">
                    <wp:start x="-68" y="0"/>
                    <wp:lineTo x="-68" y="21508"/>
                    <wp:lineTo x="21600" y="21508"/>
                    <wp:lineTo x="21600" y="0"/>
                    <wp:lineTo x="-68" y="0"/>
                  </wp:wrapPolygon>
                </wp:wrapTight>
                <wp:docPr id="6" name="Text Box 103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021965" cy="22440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7209E0" w:rsidRDefault="006E1342">
                            <w:r>
                              <w:rPr>
                                <w:noProof/>
                                <w:lang w:val="en-CA" w:eastAsia="en-CA"/>
                              </w:rPr>
                              <w:drawing>
                                <wp:inline distT="0" distB="0" distL="0" distR="0" wp14:anchorId="145C65B3" wp14:editId="37B632C9">
                                  <wp:extent cx="2819400" cy="2152650"/>
                                  <wp:effectExtent l="19050" t="0" r="0" b="0"/>
                                  <wp:docPr id="2" name="Picture 2" descr="fig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1b"/>
                                          <pic:cNvPicPr>
                                            <a:picLocks noChangeAspect="1" noChangeArrowheads="1"/>
                                          </pic:cNvPicPr>
                                        </pic:nvPicPr>
                                        <pic:blipFill>
                                          <a:blip r:embed="rId8"/>
                                          <a:srcRect/>
                                          <a:stretch>
                                            <a:fillRect/>
                                          </a:stretch>
                                        </pic:blipFill>
                                        <pic:spPr bwMode="auto">
                                          <a:xfrm>
                                            <a:off x="0" y="0"/>
                                            <a:ext cx="2819400" cy="2152650"/>
                                          </a:xfrm>
                                          <a:prstGeom prst="rect">
                                            <a:avLst/>
                                          </a:prstGeom>
                                          <a:noFill/>
                                          <a:ln w="9525">
                                            <a:noFill/>
                                            <a:miter lim="800000"/>
                                            <a:headEnd/>
                                            <a:tailEnd/>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type w14:anchorId="5792651B" id="_x0000_t202" coordsize="21600,21600" o:spt="202" path="m,l,21600r21600,l21600,xe">
                <v:stroke joinstyle="miter"/>
                <v:path gradientshapeok="t" o:connecttype="rect"/>
              </v:shapetype>
              <v:shape id="Text Box 1034" o:spid="_x0000_s1026" type="#_x0000_t202" style="position:absolute;margin-left:186.75pt;margin-top:.75pt;width:237.95pt;height:176.7pt;z-index:-251659776;visibility:visible;mso-wrap-style:non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" stroked="f">
                <v:textbox style="mso-fit-shape-to-text:t">
                  <w:txbxContent>
                    <w:p w:rsidR="007209E0" w:rsidRDefault="006E1342">
                      <w:r>
                        <w:rPr>
                          <w:noProof/>
                          <w:lang w:val="en-CA" w:eastAsia="en-CA"/>
                        </w:rPr>
                        <w:drawing>
                          <wp:inline distT="0" distB="0" distL="0" distR="0" wp14:anchorId="145C65B3" wp14:editId="37B632C9">
                            <wp:extent cx="2819400" cy="2152650"/>
                            <wp:effectExtent l="19050" t="0" r="0" b="0"/>
                            <wp:docPr id="2" name="Picture 2" descr="fig1b"/>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fig1b"/>
                                    <pic:cNvPicPr>
                                      <a:picLocks noChangeAspect="1" noChangeArrowheads="1"/>
                                    </pic:cNvPicPr>
                                  </pic:nvPicPr>
                                  <pic:blipFill>
                                    <a:blip r:embed="rId8"/>
                                    <a:srcRect/>
                                    <a:stretch>
                                      <a:fillRect/>
                                    </a:stretch>
                                  </pic:blipFill>
                                  <pic:spPr bwMode="auto">
                                    <a:xfrm>
                                      <a:off x="0" y="0"/>
                                      <a:ext cx="2819400" cy="2152650"/>
                                    </a:xfrm>
                                    <a:prstGeom prst="rect">
                                      <a:avLst/>
                                    </a:prstGeom>
                                    <a:noFill/>
                                    <a:ln w="9525">
                                      <a:noFill/>
                                      <a:miter lim="800000"/>
                                      <a:headEnd/>
                                      <a:tailEnd/>
                                    </a:ln>
                                  </pic:spPr>
                                </pic:pic>
                              </a:graphicData>
                            </a:graphic>
                          </wp:inline>
                        </w:drawing>
                      </w:r>
                    </w:p>
                  </w:txbxContent>
                </v:textbox>
                <w10:wrap type="tight" side="left"/>
              </v:shape>
            </w:pict>
          </mc:Fallback>
        </mc:AlternateContent>
      </w:r>
    </w:p>
    <w:p w:rsidR="00007084" w:rsidRPr="00A1366C" w:rsidRDefault="002C583F" w:rsidP="00007084">
      <w:r>
        <w:rPr>
          <w:sz w:val="18"/>
        </w:rPr>
        <w:t xml:space="preserve">The objective of this exercise is to set up the calculations for the synthetic camera transformation and subsequent perspective transformation in an Excel spreadsheet.  The scene to be viewed is the shape sketched in </w:t>
      </w:r>
      <w:r w:rsidR="00D4482E">
        <w:rPr>
          <w:sz w:val="18"/>
        </w:rPr>
        <w:t>the f</w:t>
      </w:r>
      <w:r>
        <w:rPr>
          <w:sz w:val="18"/>
        </w:rPr>
        <w:t>igure to</w:t>
      </w:r>
      <w:r w:rsidR="00D75D39">
        <w:rPr>
          <w:sz w:val="18"/>
        </w:rPr>
        <w:t xml:space="preserve"> the </w:t>
      </w:r>
      <w:r w:rsidR="00BF364A">
        <w:rPr>
          <w:sz w:val="18"/>
        </w:rPr>
        <w:t>right</w:t>
      </w:r>
      <w:r>
        <w:rPr>
          <w:sz w:val="18"/>
        </w:rPr>
        <w:t xml:space="preserve">.  </w:t>
      </w:r>
      <w:r w:rsidR="00BF364A">
        <w:rPr>
          <w:sz w:val="18"/>
        </w:rPr>
        <w:t xml:space="preserve">A character ‘4’ and </w:t>
      </w:r>
      <w:r w:rsidR="007209E0">
        <w:rPr>
          <w:sz w:val="18"/>
        </w:rPr>
        <w:t>clock hands</w:t>
      </w:r>
      <w:r w:rsidR="00BF364A">
        <w:rPr>
          <w:sz w:val="18"/>
        </w:rPr>
        <w:t xml:space="preserve"> are drawn on two faces of this shape.  In all, </w:t>
      </w:r>
      <w:r w:rsidR="007209E0">
        <w:rPr>
          <w:sz w:val="18"/>
        </w:rPr>
        <w:t>33</w:t>
      </w:r>
      <w:r w:rsidR="00BF364A">
        <w:rPr>
          <w:sz w:val="18"/>
        </w:rPr>
        <w:t xml:space="preserve"> vertices are required to describe this shape, and they are labeled as ‘a’, ‘b’, through ‘a</w:t>
      </w:r>
      <w:r w:rsidR="007209E0">
        <w:rPr>
          <w:sz w:val="18"/>
        </w:rPr>
        <w:t>g</w:t>
      </w:r>
      <w:r w:rsidR="00BF364A">
        <w:rPr>
          <w:sz w:val="18"/>
        </w:rPr>
        <w:t>’ as shown</w:t>
      </w:r>
      <w:r w:rsidR="00F7376D">
        <w:rPr>
          <w:rStyle w:val="FootnoteReference"/>
          <w:sz w:val="18"/>
        </w:rPr>
        <w:footnoteReference w:id="1"/>
      </w:r>
      <w:r w:rsidR="00BF364A">
        <w:rPr>
          <w:sz w:val="18"/>
        </w:rPr>
        <w:t>.</w:t>
      </w:r>
    </w:p>
    <w:p w:rsidR="00007084" w:rsidRDefault="00007084" w:rsidP="00007084"/>
    <w:p w:rsidR="00007084" w:rsidRDefault="00007084" w:rsidP="00007084"/>
    <w:p w:rsidR="002C583F" w:rsidRDefault="00007084" w:rsidP="00007084">
      <w:r>
        <w:rPr>
          <w:sz w:val="18"/>
        </w:rPr>
        <w:t xml:space="preserve">To satisfy </w:t>
      </w:r>
      <w:r w:rsidR="002C583F">
        <w:rPr>
          <w:sz w:val="18"/>
        </w:rPr>
        <w:t>the requirements of this assignment you must complete the spreadsheet as specified in the step-by-step instructions below and then submit:</w:t>
      </w:r>
    </w:p>
    <w:p w:rsidR="002C583F" w:rsidRDefault="002C583F" w:rsidP="00573796">
      <w:pPr>
        <w:numPr>
          <w:ilvl w:val="0"/>
          <w:numId w:val="1"/>
        </w:numPr>
        <w:tabs>
          <w:tab w:val="clear" w:pos="1440"/>
          <w:tab w:val="num" w:pos="720"/>
        </w:tabs>
        <w:ind w:left="720" w:hanging="540"/>
        <w:rPr>
          <w:sz w:val="18"/>
        </w:rPr>
      </w:pPr>
      <w:r>
        <w:rPr>
          <w:sz w:val="18"/>
        </w:rPr>
        <w:t>a printout of the basic spreadsheet (Step</w:t>
      </w:r>
      <w:r w:rsidR="00BF364A">
        <w:rPr>
          <w:sz w:val="18"/>
        </w:rPr>
        <w:t> </w:t>
      </w:r>
      <w:r>
        <w:rPr>
          <w:sz w:val="18"/>
        </w:rPr>
        <w:t>1</w:t>
      </w:r>
      <w:r w:rsidR="00573796">
        <w:rPr>
          <w:sz w:val="18"/>
        </w:rPr>
        <w:t>1</w:t>
      </w:r>
      <w:r>
        <w:rPr>
          <w:sz w:val="18"/>
        </w:rPr>
        <w:t>) that includes</w:t>
      </w:r>
      <w:r w:rsidR="00573796" w:rsidRPr="00573796">
        <w:rPr>
          <w:sz w:val="18"/>
        </w:rPr>
        <w:t xml:space="preserve"> </w:t>
      </w:r>
      <w:r w:rsidR="00573796">
        <w:rPr>
          <w:sz w:val="18"/>
        </w:rPr>
        <w:t>the pair of charts as described in steps 8 and 9 below, and ,</w:t>
      </w:r>
    </w:p>
    <w:p w:rsidR="002C583F" w:rsidRDefault="002C583F">
      <w:pPr>
        <w:numPr>
          <w:ilvl w:val="0"/>
          <w:numId w:val="1"/>
        </w:numPr>
        <w:tabs>
          <w:tab w:val="clear" w:pos="1440"/>
          <w:tab w:val="num" w:pos="720"/>
        </w:tabs>
        <w:ind w:left="720" w:hanging="540"/>
        <w:rPr>
          <w:sz w:val="18"/>
        </w:rPr>
      </w:pPr>
      <w:r>
        <w:rPr>
          <w:sz w:val="18"/>
        </w:rPr>
        <w:t>a copy of the .XLS file containing the Excel workbook you created in doing this assignment must be submitted into the directory COMP4560\asgn</w:t>
      </w:r>
      <w:r w:rsidR="00301912">
        <w:rPr>
          <w:sz w:val="18"/>
        </w:rPr>
        <w:t>6</w:t>
      </w:r>
      <w:r>
        <w:rPr>
          <w:sz w:val="18"/>
        </w:rPr>
        <w:t xml:space="preserve"> on Sharein.  Use the filename yyyy.zzz.SETx.xls where yyyy is your surname, zzz is your first name, and x is your block name letter (</w:t>
      </w:r>
      <w:r w:rsidR="00E37352">
        <w:rPr>
          <w:sz w:val="18"/>
        </w:rPr>
        <w:t>C or D</w:t>
      </w:r>
      <w:r>
        <w:rPr>
          <w:sz w:val="18"/>
        </w:rPr>
        <w:t xml:space="preserve">).  Your full name and student number should appear prominently inside your worksheet as well.  </w:t>
      </w:r>
      <w:r>
        <w:rPr>
          <w:sz w:val="18"/>
        </w:rPr>
        <w:br/>
      </w:r>
      <w:r>
        <w:rPr>
          <w:b/>
          <w:sz w:val="24"/>
          <w:u w:val="single"/>
        </w:rPr>
        <w:t>We cannot grade your assignment if this file is unavailable to us!</w:t>
      </w:r>
    </w:p>
    <w:p w:rsidR="002C583F" w:rsidRDefault="002C583F">
      <w:pPr>
        <w:rPr>
          <w:sz w:val="18"/>
        </w:rPr>
      </w:pPr>
    </w:p>
    <w:p w:rsidR="00007084" w:rsidRDefault="00007084" w:rsidP="00007084">
      <w:pPr>
        <w:rPr>
          <w:sz w:val="18"/>
        </w:rPr>
      </w:pPr>
      <w:r>
        <w:rPr>
          <w:sz w:val="18"/>
        </w:rPr>
        <w:t xml:space="preserve">These items must be submitted </w:t>
      </w:r>
      <w:r w:rsidR="002F33D3">
        <w:rPr>
          <w:sz w:val="18"/>
        </w:rPr>
        <w:t>at the beginning of lab on December 2</w:t>
      </w:r>
      <w:r w:rsidR="002F33D3">
        <w:rPr>
          <w:b/>
          <w:sz w:val="18"/>
          <w:u w:val="single"/>
        </w:rPr>
        <w:t>.</w:t>
      </w:r>
    </w:p>
    <w:p w:rsidR="00007084" w:rsidRDefault="00007084" w:rsidP="00007084">
      <w:pPr>
        <w:rPr>
          <w:sz w:val="18"/>
        </w:rPr>
      </w:pPr>
    </w:p>
    <w:p w:rsidR="002C583F" w:rsidRDefault="002C583F">
      <w:pPr>
        <w:rPr>
          <w:b/>
          <w:sz w:val="18"/>
        </w:rPr>
      </w:pPr>
      <w:r>
        <w:rPr>
          <w:sz w:val="18"/>
        </w:rPr>
        <w:t>Excel</w:t>
      </w:r>
      <w:r w:rsidR="00F7376D">
        <w:rPr>
          <w:rStyle w:val="FootnoteReference"/>
          <w:sz w:val="18"/>
        </w:rPr>
        <w:footnoteReference w:id="2"/>
      </w:r>
      <w:r w:rsidR="00F7376D">
        <w:rPr>
          <w:sz w:val="18"/>
        </w:rPr>
        <w:t xml:space="preserve"> </w:t>
      </w:r>
      <w:r>
        <w:rPr>
          <w:sz w:val="18"/>
        </w:rPr>
        <w:t>is used in this assignment so that you can concentrate on setting up the calculations involved without having to do the tedious arithmetic by hand.  By generating the synthetic camera and perspective views using Excel’s xy</w:t>
      </w:r>
      <w:r w:rsidR="00573796">
        <w:rPr>
          <w:sz w:val="18"/>
        </w:rPr>
        <w:t> </w:t>
      </w:r>
      <w:r w:rsidR="00573796">
        <w:rPr>
          <w:sz w:val="18"/>
        </w:rPr>
        <w:noBreakHyphen/>
        <w:t> </w:t>
      </w:r>
      <w:r>
        <w:rPr>
          <w:sz w:val="18"/>
        </w:rPr>
        <w:t xml:space="preserve">scatter chart, it is also possible to explore the effects of changing various parameters in the problem without having to write a complete stand-alone computer program.  </w:t>
      </w:r>
      <w:r>
        <w:rPr>
          <w:b/>
          <w:sz w:val="18"/>
        </w:rPr>
        <w:t xml:space="preserve">Of course, this means that </w:t>
      </w:r>
      <w:r>
        <w:rPr>
          <w:b/>
          <w:sz w:val="18"/>
          <w:u w:val="single"/>
        </w:rPr>
        <w:t>all</w:t>
      </w:r>
      <w:r>
        <w:rPr>
          <w:b/>
          <w:sz w:val="18"/>
        </w:rPr>
        <w:t xml:space="preserve"> relationships in the calculation must be entered as formulas, so that when you change any initial values in the calculation, all quantities (and charts) affected by that change will be automatically recalculated.</w:t>
      </w:r>
    </w:p>
    <w:p w:rsidR="002C583F" w:rsidRDefault="002C583F">
      <w:pPr>
        <w:rPr>
          <w:sz w:val="18"/>
        </w:rPr>
      </w:pPr>
    </w:p>
    <w:p w:rsidR="002C583F" w:rsidRDefault="002C583F">
      <w:pPr>
        <w:pStyle w:val="BodyText"/>
      </w:pPr>
      <w:r>
        <w:t xml:space="preserve">As you set up the following work in the spreadsheet, add labels or titles to your work indicating the step number of the material or other identifying titles.  Make sure that the assignment title and your name and set appear in prominent text at the top of the worksheet.  </w:t>
      </w:r>
      <w:r>
        <w:rPr>
          <w:b/>
          <w:bCs/>
        </w:rPr>
        <w:t xml:space="preserve">Work carefully step by step in sequence through the following exercises, organizing your work in an easily readable way.  Follow each instruction precisely, </w:t>
      </w:r>
      <w:r>
        <w:t>but take time to think about what you are doing at each stage and how those calculations are part of the overall synthetic camera model.</w:t>
      </w:r>
    </w:p>
    <w:p w:rsidR="002C583F" w:rsidRDefault="002C583F">
      <w:pPr>
        <w:rPr>
          <w:sz w:val="18"/>
        </w:rPr>
      </w:pPr>
    </w:p>
    <w:p w:rsidR="002C583F" w:rsidRDefault="002C583F">
      <w:pPr>
        <w:rPr>
          <w:sz w:val="18"/>
        </w:rPr>
      </w:pPr>
      <w:r>
        <w:rPr>
          <w:b/>
          <w:bCs/>
          <w:sz w:val="18"/>
          <w:u w:val="single"/>
        </w:rPr>
        <w:t>Step 1:</w:t>
      </w:r>
      <w:r>
        <w:rPr>
          <w:b/>
          <w:bCs/>
          <w:sz w:val="18"/>
        </w:rPr>
        <w:t xml:space="preserve">  </w:t>
      </w:r>
      <w:r w:rsidR="00573796">
        <w:rPr>
          <w:sz w:val="18"/>
        </w:rPr>
        <w:t xml:space="preserve">Get your own copy of </w:t>
      </w:r>
      <w:r>
        <w:rPr>
          <w:sz w:val="18"/>
        </w:rPr>
        <w:t>the file called “</w:t>
      </w:r>
      <w:r w:rsidR="00573796" w:rsidRPr="00573796">
        <w:rPr>
          <w:i/>
          <w:sz w:val="18"/>
        </w:rPr>
        <w:t>Asgn</w:t>
      </w:r>
      <w:r w:rsidR="00252ECF">
        <w:rPr>
          <w:i/>
          <w:sz w:val="18"/>
        </w:rPr>
        <w:t>6</w:t>
      </w:r>
      <w:r w:rsidR="009D40C1">
        <w:rPr>
          <w:i/>
          <w:iCs/>
          <w:sz w:val="18"/>
        </w:rPr>
        <w:t>20</w:t>
      </w:r>
      <w:r w:rsidR="00FB53AC" w:rsidRPr="00FB53AC">
        <w:rPr>
          <w:i/>
          <w:iCs/>
          <w:sz w:val="18"/>
        </w:rPr>
        <w:t>1</w:t>
      </w:r>
      <w:r w:rsidR="00512089">
        <w:rPr>
          <w:i/>
          <w:iCs/>
          <w:sz w:val="18"/>
        </w:rPr>
        <w:t>5</w:t>
      </w:r>
      <w:r w:rsidR="002F33D3">
        <w:rPr>
          <w:i/>
          <w:iCs/>
          <w:sz w:val="18"/>
        </w:rPr>
        <w:t>3</w:t>
      </w:r>
      <w:r w:rsidR="009D40C1" w:rsidRPr="00FB53AC">
        <w:rPr>
          <w:i/>
          <w:iCs/>
          <w:sz w:val="18"/>
        </w:rPr>
        <w:t>0</w:t>
      </w:r>
      <w:r w:rsidR="00007084" w:rsidRPr="00FB53AC">
        <w:rPr>
          <w:i/>
          <w:iCs/>
          <w:sz w:val="18"/>
        </w:rPr>
        <w:t>StudentTemplat</w:t>
      </w:r>
      <w:r w:rsidR="00007084">
        <w:rPr>
          <w:i/>
          <w:iCs/>
          <w:sz w:val="18"/>
        </w:rPr>
        <w:t>e</w:t>
      </w:r>
      <w:r>
        <w:rPr>
          <w:sz w:val="18"/>
        </w:rPr>
        <w:t xml:space="preserve">” which is located in the COMP4560 shareout directory.  </w:t>
      </w:r>
      <w:r w:rsidR="007209E0">
        <w:rPr>
          <w:b/>
          <w:sz w:val="18"/>
        </w:rPr>
        <w:t xml:space="preserve">You must start with an original copy of this file from the shareout directory – do not start with a copy of another student’s file, even if they’ve done nothing with that file.  </w:t>
      </w:r>
      <w:r>
        <w:rPr>
          <w:sz w:val="18"/>
        </w:rPr>
        <w:t>The Excel workbook contains macros that must be enabled when you load the file if you want to have a fully-functional workbook.  (If you aren’t given the chance to “enable macros” when you load the file, you must close it, set Excel’s macro security level to “medium</w:t>
      </w:r>
      <w:r w:rsidR="00A7572A">
        <w:rPr>
          <w:sz w:val="18"/>
        </w:rPr>
        <w:t xml:space="preserve">” </w:t>
      </w:r>
      <w:r>
        <w:rPr>
          <w:sz w:val="18"/>
        </w:rPr>
        <w:t>and then reopen the file.)</w:t>
      </w:r>
    </w:p>
    <w:p w:rsidR="002C583F" w:rsidRDefault="002C583F">
      <w:pPr>
        <w:rPr>
          <w:sz w:val="18"/>
        </w:rPr>
      </w:pPr>
    </w:p>
    <w:p w:rsidR="002C583F" w:rsidRDefault="002C583F">
      <w:pPr>
        <w:rPr>
          <w:sz w:val="18"/>
        </w:rPr>
      </w:pPr>
    </w:p>
    <w:p w:rsidR="002C583F" w:rsidRDefault="002C583F">
      <w:pPr>
        <w:rPr>
          <w:sz w:val="18"/>
        </w:rPr>
      </w:pPr>
      <w:r>
        <w:rPr>
          <w:sz w:val="18"/>
        </w:rPr>
        <w:t>Change the contents of cell A1 to gi</w:t>
      </w:r>
      <w:r w:rsidR="001C0BE9">
        <w:rPr>
          <w:sz w:val="18"/>
        </w:rPr>
        <w:t>ve a title, your name, and set</w:t>
      </w:r>
      <w:r>
        <w:rPr>
          <w:sz w:val="18"/>
        </w:rPr>
        <w:t xml:space="preserve"> number.  Save the workbook using “save as…” to </w:t>
      </w:r>
      <w:r w:rsidR="00F964C5">
        <w:rPr>
          <w:sz w:val="18"/>
        </w:rPr>
        <w:t>establish the file name described earlier</w:t>
      </w:r>
      <w:r>
        <w:rPr>
          <w:sz w:val="18"/>
        </w:rPr>
        <w:t xml:space="preserve">.  </w:t>
      </w:r>
    </w:p>
    <w:p w:rsidR="002C583F" w:rsidRDefault="002C583F">
      <w:pPr>
        <w:rPr>
          <w:sz w:val="18"/>
        </w:rPr>
      </w:pPr>
    </w:p>
    <w:p w:rsidR="002C583F" w:rsidRDefault="002C583F">
      <w:pPr>
        <w:rPr>
          <w:sz w:val="18"/>
        </w:rPr>
      </w:pPr>
      <w:r>
        <w:rPr>
          <w:sz w:val="18"/>
        </w:rPr>
        <w:t xml:space="preserve">Study all of the “tips” in this worksheet.  </w:t>
      </w:r>
      <w:r w:rsidR="00F964C5">
        <w:rPr>
          <w:sz w:val="18"/>
        </w:rPr>
        <w:t xml:space="preserve">Notice how the material in columns S through U (up to about row </w:t>
      </w:r>
      <w:r w:rsidR="007209E0">
        <w:rPr>
          <w:sz w:val="18"/>
        </w:rPr>
        <w:t>81</w:t>
      </w:r>
      <w:r w:rsidR="00F964C5">
        <w:rPr>
          <w:sz w:val="18"/>
        </w:rPr>
        <w:t xml:space="preserve">) produces an “aerial view” of the world you are working with, including the shape being viewed as well as the position of the VRP.  </w:t>
      </w:r>
      <w:r>
        <w:rPr>
          <w:sz w:val="18"/>
        </w:rPr>
        <w:t>Play around with the macro buttons until you understand exactly what they do, and how this will model a “fly-around” of the shape.  In Excel, charts behave as if they lie on top of whatever is beneath, so for convenience, you can select the aerial view chart and drag it adjacent to the command buttons so that you can see the effect of the button clicks on that view, as well as on the contents of the VRP coordinates shown next to the buttons.</w:t>
      </w:r>
    </w:p>
    <w:p w:rsidR="002C583F" w:rsidRDefault="002C583F">
      <w:pPr>
        <w:rPr>
          <w:sz w:val="18"/>
        </w:rPr>
      </w:pPr>
    </w:p>
    <w:p w:rsidR="002C583F" w:rsidRDefault="002C583F">
      <w:pPr>
        <w:rPr>
          <w:sz w:val="18"/>
        </w:rPr>
      </w:pPr>
    </w:p>
    <w:p w:rsidR="002C583F" w:rsidRDefault="002C583F">
      <w:pPr>
        <w:rPr>
          <w:sz w:val="18"/>
        </w:rPr>
      </w:pPr>
      <w:r>
        <w:rPr>
          <w:b/>
          <w:sz w:val="18"/>
          <w:u w:val="single"/>
        </w:rPr>
        <w:t>Step 2</w:t>
      </w:r>
      <w:r>
        <w:rPr>
          <w:b/>
          <w:sz w:val="18"/>
        </w:rPr>
        <w:t>:</w:t>
      </w:r>
      <w:r>
        <w:rPr>
          <w:sz w:val="18"/>
        </w:rPr>
        <w:t xml:space="preserve">  This step determines the dimensions of the object </w:t>
      </w:r>
      <w:r w:rsidR="00F964C5">
        <w:rPr>
          <w:sz w:val="18"/>
        </w:rPr>
        <w:t xml:space="preserve">with which </w:t>
      </w:r>
      <w:r>
        <w:rPr>
          <w:sz w:val="18"/>
        </w:rPr>
        <w:t>you will be working.  In the space just below the table titled “</w:t>
      </w:r>
      <w:r w:rsidR="0067512A">
        <w:rPr>
          <w:sz w:val="18"/>
        </w:rPr>
        <w:t>Test Shape</w:t>
      </w:r>
      <w:r>
        <w:rPr>
          <w:sz w:val="18"/>
        </w:rPr>
        <w:t xml:space="preserve"> Specified in (x, y, z) coordinates,” roughly at row </w:t>
      </w:r>
      <w:r w:rsidR="00B839C0">
        <w:rPr>
          <w:sz w:val="18"/>
        </w:rPr>
        <w:t>60</w:t>
      </w:r>
      <w:r>
        <w:rPr>
          <w:sz w:val="18"/>
        </w:rPr>
        <w:t xml:space="preserve"> or so, place the heading “Step 2” and record and label the following information.  To obtain the dimensions of the </w:t>
      </w:r>
      <w:r w:rsidR="0067512A">
        <w:rPr>
          <w:sz w:val="18"/>
        </w:rPr>
        <w:t xml:space="preserve">bounding box of the test shape </w:t>
      </w:r>
      <w:r>
        <w:rPr>
          <w:sz w:val="18"/>
        </w:rPr>
        <w:t>in Figure</w:t>
      </w:r>
      <w:r w:rsidR="00F964C5">
        <w:rPr>
          <w:sz w:val="18"/>
        </w:rPr>
        <w:t> </w:t>
      </w:r>
      <w:r>
        <w:rPr>
          <w:sz w:val="18"/>
        </w:rPr>
        <w:t xml:space="preserve">1, </w:t>
      </w:r>
      <w:r w:rsidR="00F964C5">
        <w:rPr>
          <w:sz w:val="18"/>
        </w:rPr>
        <w:t xml:space="preserve">make a </w:t>
      </w:r>
      <w:r>
        <w:rPr>
          <w:sz w:val="18"/>
        </w:rPr>
        <w:t xml:space="preserve">list in descending numerical order </w:t>
      </w:r>
      <w:r w:rsidR="00F964C5">
        <w:rPr>
          <w:sz w:val="18"/>
        </w:rPr>
        <w:t xml:space="preserve">of </w:t>
      </w:r>
      <w:r>
        <w:rPr>
          <w:sz w:val="18"/>
        </w:rPr>
        <w:t>the three largest distinct non-zero integer digits in your student number.  If you don’t have three distinct non-zero digits in your student number, select from 9, 8, 7</w:t>
      </w:r>
      <w:r w:rsidR="00607848">
        <w:rPr>
          <w:sz w:val="18"/>
        </w:rPr>
        <w:t xml:space="preserve"> </w:t>
      </w:r>
      <w:r>
        <w:rPr>
          <w:sz w:val="18"/>
        </w:rPr>
        <w:t xml:space="preserve"> to complete your set of three.  Then </w:t>
      </w:r>
      <w:r w:rsidR="00E37352">
        <w:rPr>
          <w:sz w:val="18"/>
        </w:rPr>
        <w:t>for the point “ag”, calculate and enter the (x,y,z) coordinates as follows</w:t>
      </w:r>
    </w:p>
    <w:p w:rsidR="002C583F" w:rsidRDefault="002C583F">
      <w:pPr>
        <w:rPr>
          <w:sz w:val="18"/>
        </w:rPr>
      </w:pPr>
    </w:p>
    <w:p w:rsidR="002C583F" w:rsidRPr="00F527F7" w:rsidRDefault="002C583F">
      <w:pPr>
        <w:rPr>
          <w:b/>
          <w:sz w:val="18"/>
        </w:rPr>
      </w:pPr>
      <w:r>
        <w:rPr>
          <w:sz w:val="18"/>
        </w:rPr>
        <w:tab/>
      </w:r>
      <w:r w:rsidR="00E37352">
        <w:rPr>
          <w:b/>
          <w:iCs/>
          <w:sz w:val="18"/>
        </w:rPr>
        <w:t>x</w:t>
      </w:r>
      <w:r w:rsidR="0067512A">
        <w:rPr>
          <w:i/>
          <w:iCs/>
          <w:sz w:val="18"/>
        </w:rPr>
        <w:t xml:space="preserve"> </w:t>
      </w:r>
      <w:r>
        <w:rPr>
          <w:sz w:val="18"/>
        </w:rPr>
        <w:t xml:space="preserve">= </w:t>
      </w:r>
      <w:r w:rsidR="00512089">
        <w:rPr>
          <w:sz w:val="18"/>
        </w:rPr>
        <w:t>11</w:t>
      </w:r>
      <w:r w:rsidR="0067512A">
        <w:rPr>
          <w:sz w:val="18"/>
        </w:rPr>
        <w:t>0</w:t>
      </w:r>
      <w:r>
        <w:rPr>
          <w:sz w:val="18"/>
        </w:rPr>
        <w:t xml:space="preserve"> x </w:t>
      </w:r>
      <w:r w:rsidR="00B839C0">
        <w:rPr>
          <w:sz w:val="18"/>
        </w:rPr>
        <w:t>smallest</w:t>
      </w:r>
      <w:r>
        <w:rPr>
          <w:sz w:val="18"/>
        </w:rPr>
        <w:tab/>
      </w:r>
      <w:r w:rsidR="00036BAE">
        <w:rPr>
          <w:sz w:val="18"/>
        </w:rPr>
        <w:tab/>
      </w:r>
      <w:r w:rsidR="00E37352">
        <w:rPr>
          <w:b/>
          <w:iCs/>
          <w:sz w:val="18"/>
        </w:rPr>
        <w:t>y</w:t>
      </w:r>
      <w:r w:rsidR="0067512A">
        <w:rPr>
          <w:i/>
          <w:iCs/>
          <w:sz w:val="18"/>
        </w:rPr>
        <w:t xml:space="preserve"> </w:t>
      </w:r>
      <w:r>
        <w:rPr>
          <w:sz w:val="18"/>
        </w:rPr>
        <w:t xml:space="preserve"> = </w:t>
      </w:r>
      <w:r w:rsidR="00512089">
        <w:rPr>
          <w:sz w:val="18"/>
        </w:rPr>
        <w:t>90</w:t>
      </w:r>
      <w:r>
        <w:rPr>
          <w:sz w:val="18"/>
        </w:rPr>
        <w:t xml:space="preserve"> x </w:t>
      </w:r>
      <w:r w:rsidR="00B839C0">
        <w:rPr>
          <w:sz w:val="18"/>
        </w:rPr>
        <w:t>largest</w:t>
      </w:r>
      <w:r>
        <w:rPr>
          <w:sz w:val="18"/>
        </w:rPr>
        <w:tab/>
      </w:r>
      <w:r>
        <w:rPr>
          <w:sz w:val="18"/>
        </w:rPr>
        <w:tab/>
      </w:r>
      <w:r w:rsidR="00E37352">
        <w:rPr>
          <w:b/>
          <w:iCs/>
          <w:sz w:val="18"/>
        </w:rPr>
        <w:t>z</w:t>
      </w:r>
      <w:r w:rsidR="0067512A">
        <w:rPr>
          <w:i/>
          <w:iCs/>
          <w:sz w:val="18"/>
        </w:rPr>
        <w:t xml:space="preserve"> </w:t>
      </w:r>
      <w:r>
        <w:rPr>
          <w:sz w:val="18"/>
        </w:rPr>
        <w:t xml:space="preserve"> = </w:t>
      </w:r>
      <w:r w:rsidR="00512089">
        <w:rPr>
          <w:sz w:val="18"/>
        </w:rPr>
        <w:t>12</w:t>
      </w:r>
      <w:r w:rsidR="0067512A">
        <w:rPr>
          <w:sz w:val="18"/>
        </w:rPr>
        <w:t>0</w:t>
      </w:r>
      <w:r>
        <w:rPr>
          <w:sz w:val="18"/>
        </w:rPr>
        <w:t xml:space="preserve"> x </w:t>
      </w:r>
      <w:r w:rsidR="00B839C0">
        <w:rPr>
          <w:sz w:val="18"/>
        </w:rPr>
        <w:t>second largest</w:t>
      </w:r>
    </w:p>
    <w:p w:rsidR="002C583F" w:rsidRPr="00F527F7" w:rsidRDefault="002C583F">
      <w:pPr>
        <w:rPr>
          <w:b/>
          <w:sz w:val="18"/>
        </w:rPr>
      </w:pPr>
    </w:p>
    <w:p w:rsidR="002C583F" w:rsidRDefault="002C583F">
      <w:pPr>
        <w:rPr>
          <w:sz w:val="18"/>
        </w:rPr>
      </w:pPr>
      <w:r>
        <w:rPr>
          <w:sz w:val="18"/>
        </w:rPr>
        <w:t xml:space="preserve">Since all of the other cells in this coordinate table are already linked to these </w:t>
      </w:r>
      <w:r w:rsidR="008D57B9">
        <w:rPr>
          <w:sz w:val="18"/>
        </w:rPr>
        <w:t>three</w:t>
      </w:r>
      <w:r>
        <w:rPr>
          <w:sz w:val="18"/>
        </w:rPr>
        <w:t xml:space="preserve"> by formulas, this should determine the coordinates of all of the vertices in your basic shape.  Note how the relative dimensions and overall position of this basic shape can be changed by just changing the entries in the cells with a </w:t>
      </w:r>
      <w:r w:rsidR="0067512A">
        <w:rPr>
          <w:sz w:val="18"/>
        </w:rPr>
        <w:t>colored</w:t>
      </w:r>
      <w:r>
        <w:rPr>
          <w:sz w:val="18"/>
        </w:rPr>
        <w:t xml:space="preserve"> background.</w:t>
      </w:r>
    </w:p>
    <w:p w:rsidR="002C583F" w:rsidRDefault="002C583F">
      <w:pPr>
        <w:rPr>
          <w:sz w:val="18"/>
        </w:rPr>
      </w:pPr>
    </w:p>
    <w:p w:rsidR="002C583F" w:rsidRDefault="001C75B7">
      <w:pPr>
        <w:rPr>
          <w:sz w:val="18"/>
        </w:rPr>
      </w:pPr>
      <w:r>
        <w:rPr>
          <w:sz w:val="18"/>
        </w:rPr>
        <w:t xml:space="preserve">Note that </w:t>
      </w:r>
      <w:r w:rsidR="002C583F">
        <w:rPr>
          <w:sz w:val="18"/>
        </w:rPr>
        <w:t xml:space="preserve">the </w:t>
      </w:r>
      <w:r w:rsidR="002C583F">
        <w:rPr>
          <w:i/>
          <w:iCs/>
          <w:sz w:val="18"/>
        </w:rPr>
        <w:t>r</w:t>
      </w:r>
      <w:r w:rsidR="002C583F">
        <w:rPr>
          <w:sz w:val="18"/>
        </w:rPr>
        <w:t xml:space="preserve"> and </w:t>
      </w:r>
      <w:r w:rsidR="002C583F">
        <w:rPr>
          <w:i/>
          <w:iCs/>
          <w:sz w:val="18"/>
        </w:rPr>
        <w:t>z</w:t>
      </w:r>
      <w:r w:rsidR="002C583F">
        <w:rPr>
          <w:sz w:val="18"/>
        </w:rPr>
        <w:t xml:space="preserve"> cylindrical coordinates of the VRP </w:t>
      </w:r>
      <w:r>
        <w:rPr>
          <w:sz w:val="18"/>
        </w:rPr>
        <w:t xml:space="preserve">are obtained </w:t>
      </w:r>
      <w:r w:rsidR="00492C0B">
        <w:rPr>
          <w:sz w:val="18"/>
        </w:rPr>
        <w:t>by setting cell D8</w:t>
      </w:r>
      <w:r w:rsidR="002C583F">
        <w:rPr>
          <w:sz w:val="18"/>
        </w:rPr>
        <w:t xml:space="preserve"> to </w:t>
      </w:r>
      <w:r w:rsidR="00492C0B">
        <w:rPr>
          <w:sz w:val="18"/>
        </w:rPr>
        <w:t>four</w:t>
      </w:r>
      <w:r w:rsidR="00B839C0">
        <w:rPr>
          <w:sz w:val="18"/>
        </w:rPr>
        <w:t xml:space="preserve"> times</w:t>
      </w:r>
      <w:r w:rsidR="002C583F">
        <w:rPr>
          <w:sz w:val="18"/>
        </w:rPr>
        <w:t xml:space="preserve"> the larger of </w:t>
      </w:r>
      <w:r w:rsidR="00035AF8">
        <w:rPr>
          <w:i/>
          <w:iCs/>
          <w:sz w:val="18"/>
        </w:rPr>
        <w:t>x</w:t>
      </w:r>
      <w:r w:rsidR="002C583F">
        <w:rPr>
          <w:sz w:val="18"/>
        </w:rPr>
        <w:t xml:space="preserve"> and </w:t>
      </w:r>
      <w:r w:rsidR="00B839C0">
        <w:rPr>
          <w:sz w:val="18"/>
        </w:rPr>
        <w:t>y</w:t>
      </w:r>
      <w:r w:rsidR="00492C0B">
        <w:rPr>
          <w:sz w:val="18"/>
        </w:rPr>
        <w:t>, and cell F8</w:t>
      </w:r>
      <w:r w:rsidR="002C583F">
        <w:rPr>
          <w:sz w:val="18"/>
        </w:rPr>
        <w:t xml:space="preserve"> to </w:t>
      </w:r>
      <w:r w:rsidR="00492C0B">
        <w:rPr>
          <w:sz w:val="18"/>
        </w:rPr>
        <w:t>nine</w:t>
      </w:r>
      <w:r w:rsidR="00B839C0">
        <w:rPr>
          <w:sz w:val="18"/>
        </w:rPr>
        <w:t xml:space="preserve"> times</w:t>
      </w:r>
      <w:r w:rsidR="002C583F">
        <w:rPr>
          <w:sz w:val="18"/>
        </w:rPr>
        <w:t xml:space="preserve"> the value of </w:t>
      </w:r>
      <w:r w:rsidR="00B839C0">
        <w:rPr>
          <w:i/>
          <w:iCs/>
          <w:sz w:val="18"/>
        </w:rPr>
        <w:t>z</w:t>
      </w:r>
      <w:r w:rsidR="002C583F">
        <w:rPr>
          <w:sz w:val="18"/>
        </w:rPr>
        <w:t xml:space="preserve">.  This guarantees that the VRP does not get too close to the </w:t>
      </w:r>
      <w:r w:rsidR="00D4482E">
        <w:rPr>
          <w:sz w:val="18"/>
        </w:rPr>
        <w:t>object</w:t>
      </w:r>
      <w:r w:rsidR="002C583F">
        <w:rPr>
          <w:sz w:val="18"/>
        </w:rPr>
        <w:t>.</w:t>
      </w:r>
      <w:r w:rsidR="00B839C0">
        <w:rPr>
          <w:sz w:val="18"/>
        </w:rPr>
        <w:t xml:space="preserve">  However, even this distance from the object will result in obvious perspective distortion.</w:t>
      </w:r>
    </w:p>
    <w:p w:rsidR="002C583F" w:rsidRDefault="002C583F">
      <w:pPr>
        <w:rPr>
          <w:sz w:val="18"/>
        </w:rPr>
      </w:pPr>
    </w:p>
    <w:p w:rsidR="002C583F" w:rsidRDefault="002C583F">
      <w:pPr>
        <w:rPr>
          <w:sz w:val="18"/>
        </w:rPr>
      </w:pPr>
      <w:r>
        <w:rPr>
          <w:b/>
          <w:sz w:val="18"/>
          <w:u w:val="single"/>
        </w:rPr>
        <w:t xml:space="preserve">Step </w:t>
      </w:r>
      <w:r w:rsidR="001C75B7">
        <w:rPr>
          <w:b/>
          <w:sz w:val="18"/>
          <w:u w:val="single"/>
        </w:rPr>
        <w:t>3</w:t>
      </w:r>
      <w:r>
        <w:rPr>
          <w:b/>
          <w:sz w:val="18"/>
        </w:rPr>
        <w:t>:</w:t>
      </w:r>
      <w:r>
        <w:rPr>
          <w:sz w:val="18"/>
        </w:rPr>
        <w:t xml:space="preserve">  (Don’t forget to begin by entering the heading “Step </w:t>
      </w:r>
      <w:r w:rsidR="00AA5EC8">
        <w:rPr>
          <w:sz w:val="18"/>
        </w:rPr>
        <w:t>3</w:t>
      </w:r>
      <w:r>
        <w:rPr>
          <w:sz w:val="18"/>
        </w:rPr>
        <w:t xml:space="preserve">:” into the worksheet.  Just continue down the worksheet following material already present.)  Compute the vector with tail at the VRP and head at point </w:t>
      </w:r>
      <w:r w:rsidR="00B839C0">
        <w:rPr>
          <w:i/>
          <w:iCs/>
          <w:sz w:val="18"/>
        </w:rPr>
        <w:t>ae</w:t>
      </w:r>
      <w:r>
        <w:rPr>
          <w:sz w:val="18"/>
        </w:rPr>
        <w:t xml:space="preserve"> in the figure.  (Unless you moved them, the xyz coordinates your VRP should be in cells D1</w:t>
      </w:r>
      <w:r w:rsidR="00D440DD">
        <w:rPr>
          <w:sz w:val="18"/>
        </w:rPr>
        <w:t>2</w:t>
      </w:r>
      <w:r>
        <w:rPr>
          <w:sz w:val="18"/>
        </w:rPr>
        <w:t>:F1</w:t>
      </w:r>
      <w:r w:rsidR="00D440DD">
        <w:rPr>
          <w:sz w:val="18"/>
        </w:rPr>
        <w:t>2</w:t>
      </w:r>
      <w:r>
        <w:rPr>
          <w:sz w:val="18"/>
        </w:rPr>
        <w:t xml:space="preserve">)  Normalize this vector to get a unit vector, which will be your </w:t>
      </w:r>
      <w:r>
        <w:rPr>
          <w:b/>
          <w:sz w:val="18"/>
        </w:rPr>
        <w:t>n</w:t>
      </w:r>
      <w:r>
        <w:rPr>
          <w:sz w:val="18"/>
        </w:rPr>
        <w:t>. (See the notes at the end of this handout for brief descriptions of Excel functions that facilitate vector calculations.)</w:t>
      </w:r>
    </w:p>
    <w:p w:rsidR="002C583F" w:rsidRDefault="002C583F">
      <w:pPr>
        <w:rPr>
          <w:sz w:val="18"/>
        </w:rPr>
      </w:pPr>
    </w:p>
    <w:p w:rsidR="002C583F" w:rsidRDefault="002C583F">
      <w:pPr>
        <w:rPr>
          <w:sz w:val="18"/>
        </w:rPr>
      </w:pPr>
      <w:r>
        <w:rPr>
          <w:sz w:val="18"/>
        </w:rPr>
        <w:t>You will save a lot of work throughout this assignment by setting up the various vectors so they occupy parallel positions. (For example:  three adjacent cells in a row, occupying the same set of 3 columns for every vector entering the calculations.)</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4</w:t>
      </w:r>
      <w:r>
        <w:rPr>
          <w:b/>
          <w:sz w:val="18"/>
        </w:rPr>
        <w:t xml:space="preserve">:  </w:t>
      </w:r>
      <w:r>
        <w:rPr>
          <w:sz w:val="18"/>
        </w:rPr>
        <w:t xml:space="preserve"> (Type “Step </w:t>
      </w:r>
      <w:r w:rsidR="00AA152F">
        <w:rPr>
          <w:sz w:val="18"/>
        </w:rPr>
        <w:t>4</w:t>
      </w:r>
      <w:r>
        <w:rPr>
          <w:sz w:val="18"/>
        </w:rPr>
        <w:t xml:space="preserve">:”)  Choose as the </w:t>
      </w:r>
      <w:r>
        <w:rPr>
          <w:b/>
          <w:sz w:val="18"/>
        </w:rPr>
        <w:t>up</w:t>
      </w:r>
      <w:r>
        <w:rPr>
          <w:sz w:val="18"/>
        </w:rPr>
        <w:t xml:space="preserve"> vector the </w:t>
      </w:r>
      <w:r>
        <w:rPr>
          <w:i/>
          <w:iCs/>
          <w:sz w:val="18"/>
        </w:rPr>
        <w:t>z</w:t>
      </w:r>
      <w:r>
        <w:rPr>
          <w:sz w:val="18"/>
        </w:rPr>
        <w:t xml:space="preserve">-direction:  </w:t>
      </w:r>
      <w:r>
        <w:rPr>
          <w:b/>
          <w:sz w:val="18"/>
        </w:rPr>
        <w:t>up</w:t>
      </w:r>
      <w:r>
        <w:rPr>
          <w:sz w:val="18"/>
        </w:rPr>
        <w:t xml:space="preserve"> = (0, </w:t>
      </w:r>
      <w:r w:rsidR="00B839C0">
        <w:rPr>
          <w:sz w:val="18"/>
        </w:rPr>
        <w:t>0</w:t>
      </w:r>
      <w:r>
        <w:rPr>
          <w:sz w:val="18"/>
        </w:rPr>
        <w:t xml:space="preserve">, </w:t>
      </w:r>
      <w:r w:rsidR="00B839C0">
        <w:rPr>
          <w:sz w:val="18"/>
        </w:rPr>
        <w:t>1</w:t>
      </w:r>
      <w:r>
        <w:rPr>
          <w:sz w:val="18"/>
        </w:rPr>
        <w:t xml:space="preserve">) and enter these components into the worksheet.  </w:t>
      </w:r>
    </w:p>
    <w:p w:rsidR="002C583F" w:rsidRDefault="002C583F">
      <w:pPr>
        <w:rPr>
          <w:sz w:val="18"/>
        </w:rPr>
      </w:pPr>
    </w:p>
    <w:p w:rsidR="002C583F" w:rsidRDefault="002C583F">
      <w:pPr>
        <w:rPr>
          <w:sz w:val="18"/>
        </w:rPr>
      </w:pPr>
      <w:r>
        <w:rPr>
          <w:sz w:val="18"/>
        </w:rPr>
        <w:t xml:space="preserve">Use this to calculate the vector </w:t>
      </w:r>
      <w:r>
        <w:rPr>
          <w:b/>
          <w:sz w:val="18"/>
        </w:rPr>
        <w:t>vp</w:t>
      </w:r>
      <w:r>
        <w:rPr>
          <w:sz w:val="18"/>
        </w:rPr>
        <w:t xml:space="preserve"> = </w:t>
      </w:r>
      <w:r>
        <w:rPr>
          <w:b/>
          <w:sz w:val="18"/>
        </w:rPr>
        <w:t xml:space="preserve">up – </w:t>
      </w:r>
      <w:r>
        <w:rPr>
          <w:sz w:val="18"/>
        </w:rPr>
        <w:t>(</w:t>
      </w:r>
      <w:r>
        <w:rPr>
          <w:b/>
          <w:sz w:val="18"/>
        </w:rPr>
        <w:t>up</w:t>
      </w:r>
      <w:r>
        <w:rPr>
          <w:b/>
          <w:sz w:val="18"/>
        </w:rPr>
        <w:sym w:font="Symbol" w:char="F0B7"/>
      </w:r>
      <w:r>
        <w:rPr>
          <w:b/>
          <w:sz w:val="18"/>
        </w:rPr>
        <w:t>n</w:t>
      </w:r>
      <w:r>
        <w:rPr>
          <w:sz w:val="18"/>
        </w:rPr>
        <w:t>)</w:t>
      </w:r>
      <w:r>
        <w:rPr>
          <w:b/>
          <w:sz w:val="18"/>
        </w:rPr>
        <w:t xml:space="preserve">n.  </w:t>
      </w:r>
      <w:r>
        <w:rPr>
          <w:sz w:val="18"/>
        </w:rPr>
        <w:t xml:space="preserve">  Normalize </w:t>
      </w:r>
      <w:r>
        <w:rPr>
          <w:b/>
          <w:sz w:val="18"/>
        </w:rPr>
        <w:t>vp</w:t>
      </w:r>
      <w:r>
        <w:rPr>
          <w:sz w:val="18"/>
        </w:rPr>
        <w:t xml:space="preserve"> to obtain </w:t>
      </w:r>
      <w:r>
        <w:rPr>
          <w:b/>
          <w:sz w:val="18"/>
        </w:rPr>
        <w:t>v</w:t>
      </w:r>
      <w:r>
        <w:rPr>
          <w:sz w:val="18"/>
        </w:rPr>
        <w:t xml:space="preserve"> for the synthetic camera.</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5</w:t>
      </w:r>
      <w:r>
        <w:rPr>
          <w:b/>
          <w:sz w:val="18"/>
        </w:rPr>
        <w:t xml:space="preserve">:  </w:t>
      </w:r>
      <w:r>
        <w:rPr>
          <w:sz w:val="18"/>
        </w:rPr>
        <w:t xml:space="preserve">Calculate </w:t>
      </w:r>
      <w:r>
        <w:rPr>
          <w:b/>
          <w:sz w:val="18"/>
        </w:rPr>
        <w:t>u</w:t>
      </w:r>
      <w:r>
        <w:rPr>
          <w:sz w:val="18"/>
        </w:rPr>
        <w:t xml:space="preserve"> = </w:t>
      </w:r>
      <w:r>
        <w:rPr>
          <w:b/>
          <w:sz w:val="18"/>
        </w:rPr>
        <w:t xml:space="preserve">n </w:t>
      </w:r>
      <w:r>
        <w:rPr>
          <w:b/>
          <w:sz w:val="18"/>
        </w:rPr>
        <w:sym w:font="Symbol" w:char="F0B4"/>
      </w:r>
      <w:r>
        <w:rPr>
          <w:b/>
          <w:sz w:val="18"/>
        </w:rPr>
        <w:t xml:space="preserve"> v</w:t>
      </w:r>
      <w:r>
        <w:rPr>
          <w:sz w:val="18"/>
        </w:rPr>
        <w:t xml:space="preserve">.  </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6</w:t>
      </w:r>
      <w:r>
        <w:rPr>
          <w:b/>
          <w:sz w:val="18"/>
        </w:rPr>
        <w:t>:</w:t>
      </w:r>
      <w:r>
        <w:rPr>
          <w:sz w:val="18"/>
        </w:rPr>
        <w:t xml:space="preserve">  Set up the 4 x 4 translation matrix </w:t>
      </w:r>
      <w:r>
        <w:rPr>
          <w:b/>
          <w:sz w:val="18"/>
        </w:rPr>
        <w:t>T</w:t>
      </w:r>
      <w:r>
        <w:rPr>
          <w:sz w:val="18"/>
          <w:vertAlign w:val="subscript"/>
        </w:rPr>
        <w:t>-r</w:t>
      </w:r>
      <w:r>
        <w:rPr>
          <w:sz w:val="18"/>
        </w:rPr>
        <w:t xml:space="preserve"> and the </w:t>
      </w:r>
      <w:smartTag w:uri="urn:schemas-microsoft-com:office:smarttags" w:element="place">
        <w:smartTag w:uri="urn:schemas-microsoft-com:office:smarttags" w:element="PlaceName">
          <w:r>
            <w:rPr>
              <w:sz w:val="18"/>
            </w:rPr>
            <w:t>matrix</w:t>
          </w:r>
        </w:smartTag>
        <w:r>
          <w:rPr>
            <w:sz w:val="18"/>
          </w:rPr>
          <w:t xml:space="preserve"> </w:t>
        </w:r>
        <w:smartTag w:uri="urn:schemas-microsoft-com:office:smarttags" w:element="PlaceType">
          <w:r>
            <w:rPr>
              <w:b/>
              <w:sz w:val="18"/>
            </w:rPr>
            <w:t>M</w:t>
          </w:r>
          <w:r>
            <w:rPr>
              <w:sz w:val="18"/>
              <w:vertAlign w:val="superscript"/>
            </w:rPr>
            <w:t>T</w:t>
          </w:r>
          <w:r>
            <w:rPr>
              <w:sz w:val="18"/>
            </w:rPr>
            <w:t>.</w:t>
          </w:r>
        </w:smartTag>
      </w:smartTag>
      <w:r>
        <w:rPr>
          <w:sz w:val="18"/>
        </w:rPr>
        <w:t xml:space="preserve">  </w:t>
      </w:r>
      <w:r w:rsidR="00F964C5">
        <w:rPr>
          <w:sz w:val="18"/>
        </w:rPr>
        <w:t xml:space="preserve">The elements of these matrices must be created by formulas linking their values to the values in the cells containing the components of the </w:t>
      </w:r>
      <w:r w:rsidR="00F964C5" w:rsidRPr="00F964C5">
        <w:rPr>
          <w:b/>
          <w:sz w:val="18"/>
        </w:rPr>
        <w:t>u</w:t>
      </w:r>
      <w:r w:rsidR="00F964C5">
        <w:rPr>
          <w:sz w:val="18"/>
        </w:rPr>
        <w:t xml:space="preserve">, </w:t>
      </w:r>
      <w:r w:rsidR="00F964C5" w:rsidRPr="00F964C5">
        <w:rPr>
          <w:b/>
          <w:sz w:val="18"/>
        </w:rPr>
        <w:t>v</w:t>
      </w:r>
      <w:r w:rsidR="00F964C5">
        <w:rPr>
          <w:sz w:val="18"/>
        </w:rPr>
        <w:t xml:space="preserve">, and </w:t>
      </w:r>
      <w:r w:rsidR="00F964C5">
        <w:rPr>
          <w:b/>
          <w:sz w:val="18"/>
        </w:rPr>
        <w:t>n</w:t>
      </w:r>
      <w:r w:rsidR="00F964C5">
        <w:rPr>
          <w:sz w:val="18"/>
        </w:rPr>
        <w:t xml:space="preserve"> vectors, and the coordinates of the VRP, as necessary. </w:t>
      </w:r>
      <w:r w:rsidRPr="00F964C5">
        <w:rPr>
          <w:sz w:val="18"/>
        </w:rPr>
        <w:t>Form</w:t>
      </w:r>
      <w:r>
        <w:rPr>
          <w:sz w:val="18"/>
        </w:rPr>
        <w:t xml:space="preserve"> the product </w:t>
      </w:r>
      <w:r>
        <w:rPr>
          <w:b/>
          <w:sz w:val="18"/>
        </w:rPr>
        <w:t>A</w:t>
      </w:r>
      <w:r>
        <w:rPr>
          <w:sz w:val="18"/>
          <w:vertAlign w:val="subscript"/>
        </w:rPr>
        <w:t>WV</w:t>
      </w:r>
      <w:r>
        <w:rPr>
          <w:sz w:val="18"/>
        </w:rPr>
        <w:t xml:space="preserve"> = </w:t>
      </w:r>
      <w:smartTag w:uri="urn:schemas-microsoft-com:office:smarttags" w:element="place">
        <w:smartTag w:uri="urn:schemas-microsoft-com:office:smarttags" w:element="City">
          <w:r>
            <w:rPr>
              <w:b/>
              <w:sz w:val="18"/>
            </w:rPr>
            <w:t>T</w:t>
          </w:r>
          <w:r>
            <w:rPr>
              <w:sz w:val="18"/>
              <w:vertAlign w:val="subscript"/>
            </w:rPr>
            <w:t>-r</w:t>
          </w:r>
        </w:smartTag>
        <w:r>
          <w:rPr>
            <w:sz w:val="18"/>
          </w:rPr>
          <w:sym w:font="Symbol" w:char="F0B7"/>
        </w:r>
        <w:smartTag w:uri="urn:schemas-microsoft-com:office:smarttags" w:element="State">
          <w:r>
            <w:rPr>
              <w:b/>
              <w:sz w:val="18"/>
            </w:rPr>
            <w:t>M</w:t>
          </w:r>
          <w:r>
            <w:rPr>
              <w:sz w:val="18"/>
              <w:vertAlign w:val="superscript"/>
            </w:rPr>
            <w:t>T</w:t>
          </w:r>
        </w:smartTag>
      </w:smartTag>
      <w:r>
        <w:rPr>
          <w:sz w:val="18"/>
        </w:rPr>
        <w:t xml:space="preserve">, using Excel’s mmult() function.  (You </w:t>
      </w:r>
      <w:r w:rsidR="006E7F9D">
        <w:rPr>
          <w:sz w:val="18"/>
        </w:rPr>
        <w:t>encountered</w:t>
      </w:r>
      <w:r>
        <w:rPr>
          <w:sz w:val="18"/>
        </w:rPr>
        <w:t xml:space="preserve"> the mmult() function earlier in tutorial assignment 3 – </w:t>
      </w:r>
      <w:r w:rsidR="006E7F9D">
        <w:rPr>
          <w:sz w:val="18"/>
        </w:rPr>
        <w:t>a summary of instructions for using this function is given on the last page of this handout.</w:t>
      </w:r>
      <w:r>
        <w:rPr>
          <w:sz w:val="18"/>
        </w:rPr>
        <w:t xml:space="preserve">)  While you’re at it, set up the matrix </w:t>
      </w:r>
      <w:r>
        <w:rPr>
          <w:b/>
          <w:sz w:val="18"/>
        </w:rPr>
        <w:t>M</w:t>
      </w:r>
      <w:r>
        <w:rPr>
          <w:sz w:val="18"/>
        </w:rPr>
        <w:t xml:space="preserve"> and form the product </w:t>
      </w:r>
      <w:r>
        <w:rPr>
          <w:b/>
          <w:sz w:val="18"/>
        </w:rPr>
        <w:t>M</w:t>
      </w:r>
      <w:r>
        <w:rPr>
          <w:b/>
          <w:sz w:val="18"/>
        </w:rPr>
        <w:sym w:font="Symbol" w:char="F0B7"/>
      </w:r>
      <w:r>
        <w:rPr>
          <w:b/>
          <w:sz w:val="18"/>
        </w:rPr>
        <w:t>M</w:t>
      </w:r>
      <w:r>
        <w:rPr>
          <w:sz w:val="18"/>
          <w:vertAlign w:val="superscript"/>
        </w:rPr>
        <w:t>T</w:t>
      </w:r>
      <w:r>
        <w:rPr>
          <w:sz w:val="18"/>
        </w:rPr>
        <w:t xml:space="preserve">, to confirm that you get a 4 x 4 identity matrix.  If that doesn’t happen, it means you have an error in </w:t>
      </w:r>
      <w:r w:rsidR="00D4482E">
        <w:rPr>
          <w:sz w:val="18"/>
        </w:rPr>
        <w:t xml:space="preserve">at least </w:t>
      </w:r>
      <w:r>
        <w:rPr>
          <w:sz w:val="18"/>
        </w:rPr>
        <w:t xml:space="preserve">one of your vectors </w:t>
      </w:r>
      <w:r>
        <w:rPr>
          <w:b/>
          <w:sz w:val="18"/>
        </w:rPr>
        <w:t>u, v</w:t>
      </w:r>
      <w:r>
        <w:rPr>
          <w:sz w:val="18"/>
        </w:rPr>
        <w:t xml:space="preserve">, or </w:t>
      </w:r>
      <w:r>
        <w:rPr>
          <w:b/>
          <w:sz w:val="18"/>
        </w:rPr>
        <w:t>n</w:t>
      </w:r>
      <w:r>
        <w:rPr>
          <w:sz w:val="18"/>
        </w:rPr>
        <w:t xml:space="preserve">.  (Make sure that the cells containing the product </w:t>
      </w:r>
      <w:r>
        <w:rPr>
          <w:b/>
          <w:sz w:val="18"/>
        </w:rPr>
        <w:t>M</w:t>
      </w:r>
      <w:r>
        <w:rPr>
          <w:b/>
          <w:sz w:val="18"/>
        </w:rPr>
        <w:sym w:font="Symbol" w:char="F0B7"/>
      </w:r>
      <w:r>
        <w:rPr>
          <w:b/>
          <w:sz w:val="18"/>
        </w:rPr>
        <w:t>M</w:t>
      </w:r>
      <w:r>
        <w:rPr>
          <w:sz w:val="18"/>
          <w:vertAlign w:val="superscript"/>
        </w:rPr>
        <w:t>T</w:t>
      </w:r>
      <w:r>
        <w:rPr>
          <w:sz w:val="18"/>
        </w:rPr>
        <w:t xml:space="preserve"> are the default width and that the format is left at ‘general’.  Otherwise, you may get what looks like an identity matrix, but the 1’s and zero’s result from rounding rather than precise calculation.)  It is a very good idea to put a heavy border around all ranges that form matrices, to help you remember that they are matrices.</w:t>
      </w:r>
    </w:p>
    <w:p w:rsidR="002C583F" w:rsidRDefault="002C583F">
      <w:pPr>
        <w:rPr>
          <w:sz w:val="18"/>
        </w:rPr>
      </w:pPr>
    </w:p>
    <w:p w:rsidR="002C583F" w:rsidRDefault="002C583F">
      <w:pPr>
        <w:rPr>
          <w:sz w:val="18"/>
        </w:rPr>
      </w:pPr>
      <w:r>
        <w:rPr>
          <w:b/>
          <w:sz w:val="18"/>
          <w:u w:val="single"/>
        </w:rPr>
        <w:t xml:space="preserve">Step </w:t>
      </w:r>
      <w:r w:rsidR="00AA152F">
        <w:rPr>
          <w:b/>
          <w:sz w:val="18"/>
          <w:u w:val="single"/>
        </w:rPr>
        <w:t>7</w:t>
      </w:r>
      <w:r>
        <w:rPr>
          <w:b/>
          <w:sz w:val="18"/>
        </w:rPr>
        <w:t>:</w:t>
      </w:r>
      <w:r>
        <w:rPr>
          <w:sz w:val="18"/>
        </w:rPr>
        <w:t xml:space="preserve">  Make a copy of the column of point labels, a through </w:t>
      </w:r>
      <w:r w:rsidR="00D440DD">
        <w:rPr>
          <w:sz w:val="18"/>
        </w:rPr>
        <w:t>z</w:t>
      </w:r>
      <w:r>
        <w:rPr>
          <w:sz w:val="18"/>
        </w:rPr>
        <w:t>, from rows 2</w:t>
      </w:r>
      <w:r w:rsidR="00D440DD">
        <w:rPr>
          <w:sz w:val="18"/>
        </w:rPr>
        <w:t>5</w:t>
      </w:r>
      <w:r>
        <w:rPr>
          <w:sz w:val="18"/>
        </w:rPr>
        <w:t xml:space="preserve"> through </w:t>
      </w:r>
      <w:r w:rsidR="00AA152F">
        <w:rPr>
          <w:sz w:val="18"/>
        </w:rPr>
        <w:t>5</w:t>
      </w:r>
      <w:r w:rsidR="00B839C0">
        <w:rPr>
          <w:sz w:val="18"/>
        </w:rPr>
        <w:t>7</w:t>
      </w:r>
      <w:r>
        <w:rPr>
          <w:sz w:val="18"/>
        </w:rPr>
        <w:t xml:space="preserve">.  Immediately to the right of these labels, form the matrix product </w:t>
      </w:r>
      <w:r>
        <w:rPr>
          <w:b/>
          <w:sz w:val="18"/>
        </w:rPr>
        <w:t>X</w:t>
      </w:r>
      <w:r>
        <w:rPr>
          <w:b/>
          <w:sz w:val="18"/>
        </w:rPr>
        <w:sym w:font="Symbol" w:char="F0B7"/>
      </w:r>
      <w:r>
        <w:rPr>
          <w:b/>
          <w:sz w:val="18"/>
        </w:rPr>
        <w:t>A</w:t>
      </w:r>
      <w:r>
        <w:rPr>
          <w:sz w:val="18"/>
          <w:vertAlign w:val="subscript"/>
        </w:rPr>
        <w:t>WV</w:t>
      </w:r>
      <w:r>
        <w:rPr>
          <w:sz w:val="18"/>
        </w:rPr>
        <w:t xml:space="preserve"> = </w:t>
      </w:r>
      <w:r>
        <w:rPr>
          <w:b/>
          <w:sz w:val="18"/>
        </w:rPr>
        <w:t>X</w:t>
      </w:r>
      <w:r>
        <w:rPr>
          <w:sz w:val="18"/>
          <w:vertAlign w:val="subscript"/>
        </w:rPr>
        <w:t>uvn</w:t>
      </w:r>
      <w:r>
        <w:rPr>
          <w:sz w:val="18"/>
        </w:rPr>
        <w:t xml:space="preserve">, where </w:t>
      </w:r>
      <w:r>
        <w:rPr>
          <w:b/>
          <w:sz w:val="18"/>
        </w:rPr>
        <w:t>X</w:t>
      </w:r>
      <w:r>
        <w:rPr>
          <w:sz w:val="18"/>
        </w:rPr>
        <w:t xml:space="preserve"> is the </w:t>
      </w:r>
      <w:r w:rsidR="00D440DD">
        <w:rPr>
          <w:sz w:val="18"/>
        </w:rPr>
        <w:t>3</w:t>
      </w:r>
      <w:r w:rsidR="00B839C0">
        <w:rPr>
          <w:sz w:val="18"/>
        </w:rPr>
        <w:t>3</w:t>
      </w:r>
      <w:r>
        <w:rPr>
          <w:sz w:val="18"/>
        </w:rPr>
        <w:t xml:space="preserve"> x 4 matrix of (x, y, z)-coordinates </w:t>
      </w:r>
      <w:r w:rsidR="00AA152F">
        <w:rPr>
          <w:sz w:val="18"/>
        </w:rPr>
        <w:t>of the vertices in the shape prepared for you in the template workbook</w:t>
      </w:r>
      <w:r>
        <w:rPr>
          <w:sz w:val="18"/>
        </w:rPr>
        <w:t xml:space="preserve">.  This gives </w:t>
      </w:r>
      <w:r>
        <w:rPr>
          <w:b/>
          <w:sz w:val="18"/>
        </w:rPr>
        <w:t>X</w:t>
      </w:r>
      <w:r>
        <w:rPr>
          <w:sz w:val="18"/>
          <w:vertAlign w:val="subscript"/>
        </w:rPr>
        <w:t>uvn</w:t>
      </w:r>
      <w:r>
        <w:rPr>
          <w:sz w:val="18"/>
        </w:rPr>
        <w:t xml:space="preserve">, a </w:t>
      </w:r>
      <w:r w:rsidR="00D440DD">
        <w:rPr>
          <w:sz w:val="18"/>
        </w:rPr>
        <w:t>3</w:t>
      </w:r>
      <w:r w:rsidR="00B839C0">
        <w:rPr>
          <w:sz w:val="18"/>
        </w:rPr>
        <w:t>3</w:t>
      </w:r>
      <w:r>
        <w:rPr>
          <w:sz w:val="18"/>
        </w:rPr>
        <w:t xml:space="preserve"> x 4 matrix of coordinates of these </w:t>
      </w:r>
      <w:r w:rsidR="00D440DD">
        <w:rPr>
          <w:sz w:val="18"/>
        </w:rPr>
        <w:t>thirty</w:t>
      </w:r>
      <w:r w:rsidR="00B839C0">
        <w:rPr>
          <w:sz w:val="18"/>
        </w:rPr>
        <w:t>-three</w:t>
      </w:r>
      <w:r>
        <w:rPr>
          <w:sz w:val="18"/>
        </w:rPr>
        <w:t xml:space="preserve"> points relative to the </w:t>
      </w:r>
      <w:r>
        <w:rPr>
          <w:b/>
          <w:sz w:val="18"/>
        </w:rPr>
        <w:t>uvn</w:t>
      </w:r>
      <w:r>
        <w:rPr>
          <w:sz w:val="18"/>
        </w:rPr>
        <w:t xml:space="preserve"> coordinate system constructed in steps </w:t>
      </w:r>
      <w:r w:rsidR="00AA152F">
        <w:rPr>
          <w:sz w:val="18"/>
        </w:rPr>
        <w:t>3</w:t>
      </w:r>
      <w:r>
        <w:rPr>
          <w:sz w:val="18"/>
        </w:rPr>
        <w:t xml:space="preserve"> through </w:t>
      </w:r>
      <w:r w:rsidR="00AA152F">
        <w:rPr>
          <w:sz w:val="18"/>
        </w:rPr>
        <w:t>6</w:t>
      </w:r>
      <w:r>
        <w:rPr>
          <w:sz w:val="18"/>
        </w:rPr>
        <w:t xml:space="preserve">.  </w:t>
      </w:r>
    </w:p>
    <w:p w:rsidR="002C583F" w:rsidRDefault="002C583F">
      <w:pPr>
        <w:rPr>
          <w:sz w:val="18"/>
        </w:rPr>
      </w:pPr>
    </w:p>
    <w:p w:rsidR="002C583F" w:rsidRDefault="002C583F">
      <w:pPr>
        <w:rPr>
          <w:sz w:val="18"/>
        </w:rPr>
      </w:pPr>
      <w:r>
        <w:rPr>
          <w:b/>
          <w:sz w:val="18"/>
          <w:u w:val="single"/>
        </w:rPr>
        <w:lastRenderedPageBreak/>
        <w:t xml:space="preserve">Step </w:t>
      </w:r>
      <w:r w:rsidR="00AA152F">
        <w:rPr>
          <w:b/>
          <w:sz w:val="18"/>
          <w:u w:val="single"/>
        </w:rPr>
        <w:t>8</w:t>
      </w:r>
      <w:r>
        <w:rPr>
          <w:b/>
          <w:sz w:val="18"/>
        </w:rPr>
        <w:t>:</w:t>
      </w:r>
      <w:r>
        <w:rPr>
          <w:sz w:val="18"/>
        </w:rPr>
        <w:t xml:space="preserve">  Create an Excel xy-scatter chart of the orthographic view of the figure in the </w:t>
      </w:r>
      <w:r>
        <w:rPr>
          <w:b/>
          <w:sz w:val="18"/>
        </w:rPr>
        <w:t>uvn</w:t>
      </w:r>
      <w:r>
        <w:rPr>
          <w:sz w:val="18"/>
        </w:rPr>
        <w:t>-system.  Plot the u axis horizontally and the v axis vertically.  The procedure is illustrated in rows</w:t>
      </w:r>
      <w:r w:rsidR="00E2517B">
        <w:rPr>
          <w:sz w:val="18"/>
        </w:rPr>
        <w:t xml:space="preserve"> </w:t>
      </w:r>
      <w:r w:rsidR="00D440DD">
        <w:rPr>
          <w:sz w:val="18"/>
        </w:rPr>
        <w:t>4</w:t>
      </w:r>
      <w:r>
        <w:rPr>
          <w:sz w:val="18"/>
        </w:rPr>
        <w:t xml:space="preserve"> – </w:t>
      </w:r>
      <w:r w:rsidR="00B839C0">
        <w:rPr>
          <w:sz w:val="18"/>
        </w:rPr>
        <w:t>8</w:t>
      </w:r>
      <w:r w:rsidR="00D440DD">
        <w:rPr>
          <w:sz w:val="18"/>
        </w:rPr>
        <w:t>1</w:t>
      </w:r>
      <w:r>
        <w:rPr>
          <w:sz w:val="18"/>
        </w:rPr>
        <w:t xml:space="preserve"> of columns S through U, used to construct the aerial view of the world earlier.  Make a copy of that table following your “Step </w:t>
      </w:r>
      <w:r w:rsidR="00E2517B">
        <w:rPr>
          <w:sz w:val="18"/>
        </w:rPr>
        <w:t>8</w:t>
      </w:r>
      <w:r>
        <w:rPr>
          <w:sz w:val="18"/>
        </w:rPr>
        <w:t>” heading</w:t>
      </w:r>
      <w:r w:rsidR="00B839C0">
        <w:rPr>
          <w:sz w:val="18"/>
        </w:rPr>
        <w:t xml:space="preserve"> (or over to the right of the step 8 calculations)</w:t>
      </w:r>
      <w:r>
        <w:rPr>
          <w:sz w:val="18"/>
        </w:rPr>
        <w:t xml:space="preserve">. Then modify the parameters in the VLOOKUP function so that the relevant u and v coordinates are retrieved for this table.  The easy way to do this is to change the VLOOKUP formulas in just the first row, then copy them down the entire table.  You will then have to clear all cells containing the “#N/A” error messages, corresponding to rows containing no lookup key (places where in effect the “pen” will be lifted in the drawing process).  Then create an Excel XY-Scatterchart with these (u, v) coordinates using the chartwizard tool.  You may have to do a bit of fine tuning of the appearance of the resulting chart – resize it, make the lines a bit heavier, clear background colors, etc.    </w:t>
      </w:r>
    </w:p>
    <w:p w:rsidR="002C583F" w:rsidRDefault="00CC3349">
      <w:pPr>
        <w:rPr>
          <w:sz w:val="18"/>
        </w:rPr>
      </w:pPr>
      <w:r>
        <w:rPr>
          <w:noProof/>
          <w:sz w:val="18"/>
          <w:lang w:val="en-CA" w:eastAsia="en-CA"/>
        </w:rPr>
        <mc:AlternateContent>
          <mc:Choice Requires="wps">
            <w:drawing>
              <wp:anchor distT="0" distB="0" distL="114300" distR="114300" simplePos="0" relativeHeight="251657728" behindDoc="1" locked="0" layoutInCell="1" allowOverlap="1">
                <wp:simplePos x="0" y="0"/>
                <wp:positionH relativeFrom="column">
                  <wp:align>right</wp:align>
                </wp:positionH>
                <wp:positionV relativeFrom="paragraph">
                  <wp:posOffset>-123190</wp:posOffset>
                </wp:positionV>
                <wp:extent cx="2574290" cy="1710690"/>
                <wp:effectExtent l="3810" t="635" r="0" b="0"/>
                <wp:wrapTight wrapText="left">
                  <wp:wrapPolygon edited="0">
                    <wp:start x="-91" y="0"/>
                    <wp:lineTo x="-91" y="21464"/>
                    <wp:lineTo x="21600" y="21464"/>
                    <wp:lineTo x="21600" y="0"/>
                    <wp:lineTo x="-91" y="0"/>
                  </wp:wrapPolygon>
                </wp:wrapTight>
                <wp:docPr id="5" name="Text Box 103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74290" cy="17106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B839C0" w:rsidRPr="00B839C0" w:rsidRDefault="006E1342">
                            <w:r>
                              <w:rPr>
                                <w:noProof/>
                                <w:lang w:val="en-CA" w:eastAsia="en-CA"/>
                              </w:rPr>
                              <w:drawing>
                                <wp:inline distT="0" distB="0" distL="0" distR="0">
                                  <wp:extent cx="2371725" cy="1619250"/>
                                  <wp:effectExtent l="1905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2371725" cy="1619250"/>
                                          </a:xfrm>
                                          <a:prstGeom prst="rect">
                                            <a:avLst/>
                                          </a:prstGeom>
                                          <a:noFill/>
                                          <a:ln w="9525">
                                            <a:noFill/>
                                            <a:miter lim="800000"/>
                                            <a:headEnd/>
                                            <a:tailEnd/>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035" o:spid="_x0000_s1027" type="#_x0000_t202" style="position:absolute;margin-left:151.5pt;margin-top:-9.7pt;width:202.7pt;height:134.7pt;z-index:-251658752;visibility:visible;mso-wrap-style:non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" stroked="f">
                <v:textbox style="mso-fit-shape-to-text:t">
                  <w:txbxContent>
                    <w:p w:rsidR="00B839C0" w:rsidRPr="00B839C0" w:rsidRDefault="006E1342">
                      <w:r>
                        <w:rPr>
                          <w:noProof/>
                          <w:lang w:val="en-CA" w:eastAsia="en-CA"/>
                        </w:rPr>
                        <w:drawing>
                          <wp:inline distT="0" distB="0" distL="0" distR="0">
                            <wp:extent cx="2371725" cy="1619250"/>
                            <wp:effectExtent l="1905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srcRect/>
                                    <a:stretch>
                                      <a:fillRect/>
                                    </a:stretch>
                                  </pic:blipFill>
                                  <pic:spPr bwMode="auto">
                                    <a:xfrm>
                                      <a:off x="0" y="0"/>
                                      <a:ext cx="2371725" cy="1619250"/>
                                    </a:xfrm>
                                    <a:prstGeom prst="rect">
                                      <a:avLst/>
                                    </a:prstGeom>
                                    <a:noFill/>
                                    <a:ln w="9525">
                                      <a:noFill/>
                                      <a:miter lim="800000"/>
                                      <a:headEnd/>
                                      <a:tailEnd/>
                                    </a:ln>
                                  </pic:spPr>
                                </pic:pic>
                              </a:graphicData>
                            </a:graphic>
                          </wp:inline>
                        </w:drawing>
                      </w:r>
                    </w:p>
                  </w:txbxContent>
                </v:textbox>
                <w10:wrap type="tight" side="left"/>
              </v:shape>
            </w:pict>
          </mc:Fallback>
        </mc:AlternateContent>
      </w:r>
    </w:p>
    <w:p w:rsidR="002C583F" w:rsidRDefault="002C583F">
      <w:pPr>
        <w:rPr>
          <w:sz w:val="18"/>
        </w:rPr>
      </w:pPr>
      <w:r>
        <w:rPr>
          <w:sz w:val="18"/>
        </w:rPr>
        <w:t xml:space="preserve">You should end up with a chart that looks something like the figure to the right when </w:t>
      </w:r>
      <w:r>
        <w:rPr>
          <w:rFonts w:ascii="Symbol" w:hAnsi="Symbol"/>
          <w:sz w:val="18"/>
        </w:rPr>
        <w:t></w:t>
      </w:r>
      <w:r>
        <w:rPr>
          <w:sz w:val="18"/>
        </w:rPr>
        <w:t xml:space="preserve"> = </w:t>
      </w:r>
      <w:r w:rsidR="002B7B02">
        <w:rPr>
          <w:sz w:val="18"/>
        </w:rPr>
        <w:t>1.00</w:t>
      </w:r>
      <w:r>
        <w:rPr>
          <w:sz w:val="18"/>
        </w:rPr>
        <w:t xml:space="preserve">.  Use the spreadsheet’s splitter control so that you can see the 3 buttons and the chart simultaneously and check that the VRP does indeed rotate as </w:t>
      </w:r>
      <w:r>
        <w:rPr>
          <w:rFonts w:ascii="Symbol" w:hAnsi="Symbol"/>
          <w:sz w:val="18"/>
        </w:rPr>
        <w:t></w:t>
      </w:r>
      <w:r>
        <w:rPr>
          <w:sz w:val="18"/>
        </w:rPr>
        <w:t xml:space="preserve"> is changed.  (Or, you could just drag the chart up to be adjacent to the macro buttons so you can see both at the same time.)</w:t>
      </w:r>
    </w:p>
    <w:p w:rsidR="002C583F" w:rsidRDefault="002C583F">
      <w:pPr>
        <w:rPr>
          <w:sz w:val="18"/>
        </w:rPr>
      </w:pPr>
    </w:p>
    <w:p w:rsidR="002C583F" w:rsidRDefault="002C583F">
      <w:pPr>
        <w:rPr>
          <w:sz w:val="18"/>
        </w:rPr>
      </w:pPr>
    </w:p>
    <w:p w:rsidR="002C583F" w:rsidRDefault="002C583F">
      <w:pPr>
        <w:rPr>
          <w:b/>
          <w:sz w:val="18"/>
        </w:rPr>
      </w:pPr>
      <w:r>
        <w:rPr>
          <w:b/>
          <w:sz w:val="18"/>
          <w:u w:val="single"/>
        </w:rPr>
        <w:t xml:space="preserve">Step </w:t>
      </w:r>
      <w:r w:rsidR="00E2517B">
        <w:rPr>
          <w:b/>
          <w:sz w:val="18"/>
          <w:u w:val="single"/>
        </w:rPr>
        <w:t>9</w:t>
      </w:r>
      <w:r>
        <w:rPr>
          <w:b/>
          <w:sz w:val="18"/>
        </w:rPr>
        <w:t>:</w:t>
      </w:r>
      <w:r>
        <w:rPr>
          <w:sz w:val="18"/>
        </w:rPr>
        <w:t xml:space="preserve">  </w:t>
      </w:r>
      <w:r>
        <w:rPr>
          <w:b/>
          <w:sz w:val="18"/>
        </w:rPr>
        <w:t>The Perspective View</w:t>
      </w:r>
    </w:p>
    <w:p w:rsidR="002C583F" w:rsidRDefault="002C583F">
      <w:pPr>
        <w:rPr>
          <w:sz w:val="18"/>
        </w:rPr>
      </w:pPr>
    </w:p>
    <w:p w:rsidR="002C583F" w:rsidRDefault="00CC3349">
      <w:pPr>
        <w:rPr>
          <w:sz w:val="18"/>
        </w:rPr>
      </w:pPr>
      <w:r>
        <w:rPr>
          <w:noProof/>
          <w:sz w:val="18"/>
          <w:lang w:val="en-CA" w:eastAsia="en-CA"/>
        </w:rPr>
        <mc:AlternateContent>
          <mc:Choice Requires="wps">
            <w:drawing>
              <wp:anchor distT="0" distB="0" distL="114300" distR="114300" simplePos="0" relativeHeight="251658752" behindDoc="1" locked="0" layoutInCell="1" allowOverlap="1">
                <wp:simplePos x="0" y="0"/>
                <wp:positionH relativeFrom="column">
                  <wp:align>right</wp:align>
                </wp:positionH>
                <wp:positionV relativeFrom="paragraph">
                  <wp:posOffset>13970</wp:posOffset>
                </wp:positionV>
                <wp:extent cx="2593340" cy="1653540"/>
                <wp:effectExtent l="3810" t="4445" r="0" b="0"/>
                <wp:wrapTight wrapText="left">
                  <wp:wrapPolygon edited="0">
                    <wp:start x="-90" y="0"/>
                    <wp:lineTo x="-90" y="21459"/>
                    <wp:lineTo x="21510" y="21459"/>
                    <wp:lineTo x="21510" y="0"/>
                    <wp:lineTo x="-90" y="0"/>
                  </wp:wrapPolygon>
                </wp:wrapTight>
                <wp:docPr id="4" name="Text Box 103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93340" cy="165354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rsidR="002B7B02" w:rsidRPr="002B7B02" w:rsidRDefault="006E1342">
                            <w:r>
                              <w:rPr>
                                <w:noProof/>
                                <w:lang w:val="en-CA" w:eastAsia="en-CA"/>
                              </w:rPr>
                              <w:drawing>
                                <wp:inline distT="0" distB="0" distL="0" distR="0">
                                  <wp:extent cx="2390775" cy="1562100"/>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2390775" cy="1562100"/>
                                          </a:xfrm>
                                          <a:prstGeom prst="rect">
                                            <a:avLst/>
                                          </a:prstGeom>
                                          <a:noFill/>
                                          <a:ln w="9525">
                                            <a:noFill/>
                                            <a:miter lim="800000"/>
                                            <a:headEnd/>
                                            <a:tailEnd/>
                                          </a:ln>
                                        </pic:spPr>
                                      </pic:pic>
                                    </a:graphicData>
                                  </a:graphic>
                                </wp:inline>
                              </w:drawing>
                            </w:r>
                          </w:p>
                        </w:txbxContent>
                      </wps:txbx>
                      <wps:bodyPr rot="0" vert="horz" wrap="none" lIns="91440" tIns="45720" rIns="91440" bIns="45720" anchor="t" anchorCtr="0" upright="1">
                        <a:spAutoFit/>
                      </wps:bodyPr>
                    </wps:wsp>
                  </a:graphicData>
                </a:graphic>
                <wp14:sizeRelH relativeFrom="page">
                  <wp14:pctWidth>0</wp14:pctWidth>
                </wp14:sizeRelH>
                <wp14:sizeRelV relativeFrom="page">
                  <wp14:pctHeight>0</wp14:pctHeight>
                </wp14:sizeRelV>
              </wp:anchor>
            </w:drawing>
          </mc:Choice>
          <mc:Fallback>
            <w:pict>
              <v:shape id="Text Box 1036" o:spid="_x0000_s1028" type="#_x0000_t202" style="position:absolute;margin-left:153pt;margin-top:1.1pt;width:204.2pt;height:130.2pt;z-index:-251657728;visibility:visible;mso-wrap-style:none;mso-width-percent:0;mso-height-percent:0;mso-wrap-distance-left:9pt;mso-wrap-distance-top:0;mso-wrap-distance-right:9pt;mso-wrap-distance-bottom:0;mso-position-horizontal:right;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" stroked="f">
                <v:textbox style="mso-fit-shape-to-text:t">
                  <w:txbxContent>
                    <w:p w:rsidR="002B7B02" w:rsidRPr="002B7B02" w:rsidRDefault="006E1342">
                      <w:r>
                        <w:rPr>
                          <w:noProof/>
                          <w:lang w:val="en-CA" w:eastAsia="en-CA"/>
                        </w:rPr>
                        <w:drawing>
                          <wp:inline distT="0" distB="0" distL="0" distR="0">
                            <wp:extent cx="2390775" cy="1562100"/>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0"/>
                                    <a:srcRect/>
                                    <a:stretch>
                                      <a:fillRect/>
                                    </a:stretch>
                                  </pic:blipFill>
                                  <pic:spPr bwMode="auto">
                                    <a:xfrm>
                                      <a:off x="0" y="0"/>
                                      <a:ext cx="2390775" cy="1562100"/>
                                    </a:xfrm>
                                    <a:prstGeom prst="rect">
                                      <a:avLst/>
                                    </a:prstGeom>
                                    <a:noFill/>
                                    <a:ln w="9525">
                                      <a:noFill/>
                                      <a:miter lim="800000"/>
                                      <a:headEnd/>
                                      <a:tailEnd/>
                                    </a:ln>
                                  </pic:spPr>
                                </pic:pic>
                              </a:graphicData>
                            </a:graphic>
                          </wp:inline>
                        </w:drawing>
                      </w:r>
                    </w:p>
                  </w:txbxContent>
                </v:textbox>
                <w10:wrap type="tight" side="left"/>
              </v:shape>
            </w:pict>
          </mc:Fallback>
        </mc:AlternateContent>
      </w:r>
      <w:r w:rsidR="002C583F">
        <w:rPr>
          <w:sz w:val="18"/>
        </w:rPr>
        <w:t>Set up the uvn-coordinates for the observer’s eye as (0, </w:t>
      </w:r>
      <w:r w:rsidR="00333F12">
        <w:rPr>
          <w:sz w:val="18"/>
        </w:rPr>
        <w:t>0</w:t>
      </w:r>
      <w:r w:rsidR="002C583F">
        <w:rPr>
          <w:sz w:val="18"/>
        </w:rPr>
        <w:t>, </w:t>
      </w:r>
      <w:r w:rsidR="00333F12">
        <w:rPr>
          <w:sz w:val="18"/>
        </w:rPr>
        <w:noBreakHyphen/>
        <w:t>5</w:t>
      </w:r>
      <w:r w:rsidR="002B7B02">
        <w:rPr>
          <w:sz w:val="18"/>
        </w:rPr>
        <w:t>00</w:t>
      </w:r>
      <w:r w:rsidR="00333F12">
        <w:rPr>
          <w:sz w:val="18"/>
        </w:rPr>
        <w:t>)</w:t>
      </w:r>
      <w:r w:rsidR="002C583F">
        <w:rPr>
          <w:sz w:val="18"/>
        </w:rPr>
        <w:t xml:space="preserve">.  Then construct the 4 x 4 perspective transformation matrix.  Then, multiply this matrix onto the uvn-coordinate matrix of the points to produce the intermediate </w:t>
      </w:r>
      <w:r w:rsidR="00D440DD">
        <w:rPr>
          <w:sz w:val="18"/>
        </w:rPr>
        <w:t>3</w:t>
      </w:r>
      <w:r w:rsidR="002B7B02">
        <w:rPr>
          <w:sz w:val="18"/>
        </w:rPr>
        <w:t>3</w:t>
      </w:r>
      <w:r w:rsidR="002C583F">
        <w:rPr>
          <w:sz w:val="18"/>
        </w:rPr>
        <w:t xml:space="preserve"> x 4 matrix of perspective coordinates.  From this create the </w:t>
      </w:r>
      <w:r w:rsidR="00D440DD">
        <w:rPr>
          <w:sz w:val="18"/>
        </w:rPr>
        <w:t>3</w:t>
      </w:r>
      <w:r w:rsidR="002B7B02">
        <w:rPr>
          <w:sz w:val="18"/>
        </w:rPr>
        <w:t>3</w:t>
      </w:r>
      <w:r w:rsidR="00D440DD">
        <w:rPr>
          <w:sz w:val="18"/>
        </w:rPr>
        <w:t> </w:t>
      </w:r>
      <w:r w:rsidR="002C583F">
        <w:rPr>
          <w:sz w:val="18"/>
        </w:rPr>
        <w:t>x</w:t>
      </w:r>
      <w:r w:rsidR="00D440DD">
        <w:rPr>
          <w:sz w:val="18"/>
        </w:rPr>
        <w:t> </w:t>
      </w:r>
      <w:r w:rsidR="002C583F">
        <w:rPr>
          <w:sz w:val="18"/>
        </w:rPr>
        <w:t xml:space="preserve">4 matrix of u*v*n*-coordinates in which the homogeneous coordinate of each point has been restored to 1.  Now, create a second Excel XY-Scatter chart using the u*v* coordinates of the points, plotting u* on the horizontal axis and v* on the vertical axis.  You should get a picture something like the one to the right when </w:t>
      </w:r>
      <w:r w:rsidR="002C583F">
        <w:rPr>
          <w:rFonts w:ascii="Symbol" w:hAnsi="Symbol"/>
          <w:sz w:val="18"/>
        </w:rPr>
        <w:t></w:t>
      </w:r>
      <w:r w:rsidR="00870FA9">
        <w:rPr>
          <w:rFonts w:cs="Arial"/>
          <w:sz w:val="18"/>
        </w:rPr>
        <w:t> </w:t>
      </w:r>
      <w:r w:rsidR="002C583F">
        <w:rPr>
          <w:sz w:val="18"/>
        </w:rPr>
        <w:t>=</w:t>
      </w:r>
      <w:r w:rsidR="00870FA9">
        <w:rPr>
          <w:sz w:val="18"/>
        </w:rPr>
        <w:t> </w:t>
      </w:r>
      <w:r w:rsidR="002B7B02">
        <w:rPr>
          <w:sz w:val="18"/>
        </w:rPr>
        <w:t>1.00</w:t>
      </w:r>
      <w:r w:rsidR="002C583F">
        <w:rPr>
          <w:sz w:val="18"/>
        </w:rPr>
        <w:t xml:space="preserve">.  The perspective view should show a </w:t>
      </w:r>
      <w:r w:rsidR="00333F12">
        <w:rPr>
          <w:sz w:val="18"/>
        </w:rPr>
        <w:t>perceptible</w:t>
      </w:r>
      <w:r w:rsidR="002C583F">
        <w:rPr>
          <w:sz w:val="18"/>
        </w:rPr>
        <w:t xml:space="preserve"> perspective distortion of the object.  Again check that the VRP does indeed rotate as </w:t>
      </w:r>
      <w:r w:rsidR="002C583F">
        <w:rPr>
          <w:rFonts w:ascii="Symbol" w:hAnsi="Symbol"/>
          <w:sz w:val="18"/>
        </w:rPr>
        <w:t></w:t>
      </w:r>
      <w:r w:rsidR="002C583F">
        <w:rPr>
          <w:sz w:val="18"/>
        </w:rPr>
        <w:t xml:space="preserve"> is changed.</w:t>
      </w:r>
    </w:p>
    <w:p w:rsidR="002C583F" w:rsidRDefault="002C583F">
      <w:pPr>
        <w:rPr>
          <w:sz w:val="18"/>
        </w:rPr>
      </w:pPr>
    </w:p>
    <w:p w:rsidR="002C583F" w:rsidRDefault="002C583F">
      <w:pPr>
        <w:rPr>
          <w:sz w:val="18"/>
        </w:rPr>
      </w:pPr>
    </w:p>
    <w:p w:rsidR="002C583F" w:rsidRDefault="002C583F">
      <w:pPr>
        <w:rPr>
          <w:sz w:val="18"/>
        </w:rPr>
      </w:pPr>
      <w:r>
        <w:rPr>
          <w:sz w:val="18"/>
        </w:rPr>
        <w:t xml:space="preserve">This completes the generation of a simple orthographic-uvn view and a perspective view. </w:t>
      </w:r>
    </w:p>
    <w:p w:rsidR="002C583F" w:rsidRDefault="002C583F">
      <w:pPr>
        <w:rPr>
          <w:sz w:val="18"/>
        </w:rPr>
      </w:pPr>
    </w:p>
    <w:p w:rsidR="002C583F" w:rsidRDefault="002C583F">
      <w:pPr>
        <w:rPr>
          <w:sz w:val="18"/>
        </w:rPr>
      </w:pPr>
      <w:r>
        <w:rPr>
          <w:b/>
          <w:sz w:val="18"/>
          <w:u w:val="single"/>
        </w:rPr>
        <w:t>Step 1</w:t>
      </w:r>
      <w:r w:rsidR="00870FA9">
        <w:rPr>
          <w:b/>
          <w:sz w:val="18"/>
          <w:u w:val="single"/>
        </w:rPr>
        <w:t>0</w:t>
      </w:r>
      <w:r>
        <w:rPr>
          <w:b/>
          <w:sz w:val="18"/>
        </w:rPr>
        <w:t>:</w:t>
      </w:r>
      <w:r>
        <w:rPr>
          <w:sz w:val="18"/>
        </w:rPr>
        <w:t xml:space="preserve">  In this step, you set up the calculations to determine if the </w:t>
      </w:r>
      <w:r w:rsidR="00333F12">
        <w:rPr>
          <w:sz w:val="18"/>
        </w:rPr>
        <w:t xml:space="preserve">top </w:t>
      </w:r>
      <w:r>
        <w:rPr>
          <w:sz w:val="18"/>
        </w:rPr>
        <w:t>front fa</w:t>
      </w:r>
      <w:bookmarkStart w:id="0" w:name="_GoBack"/>
      <w:bookmarkEnd w:id="0"/>
      <w:r>
        <w:rPr>
          <w:sz w:val="18"/>
        </w:rPr>
        <w:t xml:space="preserve">ce (with the </w:t>
      </w:r>
      <w:r w:rsidR="002B7B02">
        <w:rPr>
          <w:sz w:val="18"/>
        </w:rPr>
        <w:t>clock</w:t>
      </w:r>
      <w:r>
        <w:rPr>
          <w:sz w:val="18"/>
        </w:rPr>
        <w:t xml:space="preserve">) is visible from the eye location of Step </w:t>
      </w:r>
      <w:r w:rsidR="00870FA9">
        <w:rPr>
          <w:sz w:val="18"/>
        </w:rPr>
        <w:t>9</w:t>
      </w:r>
      <w:r>
        <w:rPr>
          <w:sz w:val="18"/>
        </w:rPr>
        <w:t>.  Do the following:</w:t>
      </w:r>
    </w:p>
    <w:p w:rsidR="002C583F" w:rsidRDefault="002C583F">
      <w:pPr>
        <w:numPr>
          <w:ilvl w:val="0"/>
          <w:numId w:val="2"/>
        </w:numPr>
        <w:tabs>
          <w:tab w:val="clear" w:pos="360"/>
          <w:tab w:val="num" w:pos="720"/>
        </w:tabs>
        <w:ind w:left="720"/>
        <w:rPr>
          <w:sz w:val="18"/>
        </w:rPr>
      </w:pPr>
      <w:r>
        <w:rPr>
          <w:sz w:val="18"/>
        </w:rPr>
        <w:t>set up a list of vertices for the front face in counterclockwise order as you view the face from outside the object.  Use the sketch in</w:t>
      </w:r>
      <w:r w:rsidR="00D4482E">
        <w:rPr>
          <w:sz w:val="18"/>
        </w:rPr>
        <w:t xml:space="preserve"> the f</w:t>
      </w:r>
      <w:r>
        <w:rPr>
          <w:sz w:val="18"/>
        </w:rPr>
        <w:t xml:space="preserve">igure </w:t>
      </w:r>
      <w:r w:rsidR="00D4482E">
        <w:rPr>
          <w:sz w:val="18"/>
        </w:rPr>
        <w:t xml:space="preserve">on page </w:t>
      </w:r>
      <w:r>
        <w:rPr>
          <w:sz w:val="18"/>
        </w:rPr>
        <w:t xml:space="preserve">1.  The list of vertex labels should form a column.  It will be convenient to construct a table of their uvn coordinates immediately adjacent to the labels using the VLOOKUP function, of course, to tie these calculations to the coordinates produced in step </w:t>
      </w:r>
      <w:r w:rsidR="00CE04A0">
        <w:rPr>
          <w:sz w:val="18"/>
        </w:rPr>
        <w:t>7</w:t>
      </w:r>
      <w:r>
        <w:rPr>
          <w:sz w:val="18"/>
        </w:rPr>
        <w:t>.</w:t>
      </w:r>
    </w:p>
    <w:p w:rsidR="002C583F" w:rsidRDefault="002C583F">
      <w:pPr>
        <w:numPr>
          <w:ilvl w:val="0"/>
          <w:numId w:val="2"/>
        </w:numPr>
        <w:tabs>
          <w:tab w:val="clear" w:pos="360"/>
          <w:tab w:val="num" w:pos="720"/>
        </w:tabs>
        <w:ind w:left="720"/>
        <w:rPr>
          <w:sz w:val="18"/>
        </w:rPr>
      </w:pPr>
      <w:r>
        <w:rPr>
          <w:sz w:val="18"/>
        </w:rPr>
        <w:t xml:space="preserve">set up two consecutive edge vectors, using three </w:t>
      </w:r>
      <w:r w:rsidR="00CE04A0">
        <w:rPr>
          <w:sz w:val="18"/>
        </w:rPr>
        <w:t>consecutive</w:t>
      </w:r>
      <w:r>
        <w:rPr>
          <w:sz w:val="18"/>
        </w:rPr>
        <w:t xml:space="preserve"> vertices on the face.  </w:t>
      </w:r>
    </w:p>
    <w:p w:rsidR="002C583F" w:rsidRDefault="002C583F">
      <w:pPr>
        <w:numPr>
          <w:ilvl w:val="0"/>
          <w:numId w:val="2"/>
        </w:numPr>
        <w:tabs>
          <w:tab w:val="clear" w:pos="360"/>
          <w:tab w:val="num" w:pos="720"/>
        </w:tabs>
        <w:ind w:left="720"/>
        <w:rPr>
          <w:sz w:val="18"/>
        </w:rPr>
      </w:pPr>
      <w:r>
        <w:rPr>
          <w:sz w:val="18"/>
        </w:rPr>
        <w:t xml:space="preserve">compute the vector cross product of these two consecutive edge vectors to produce a surface normal, the vector </w:t>
      </w:r>
      <w:r>
        <w:rPr>
          <w:b/>
          <w:sz w:val="18"/>
        </w:rPr>
        <w:t>v</w:t>
      </w:r>
      <w:r>
        <w:rPr>
          <w:sz w:val="18"/>
        </w:rPr>
        <w:t xml:space="preserve"> in this part of our notes (not to be confused with the coordinate axis, v, in the synthetic camera model).</w:t>
      </w:r>
    </w:p>
    <w:p w:rsidR="002C583F" w:rsidRDefault="002C583F">
      <w:pPr>
        <w:numPr>
          <w:ilvl w:val="0"/>
          <w:numId w:val="2"/>
        </w:numPr>
        <w:tabs>
          <w:tab w:val="clear" w:pos="360"/>
          <w:tab w:val="num" w:pos="720"/>
        </w:tabs>
        <w:ind w:left="720"/>
        <w:rPr>
          <w:sz w:val="18"/>
        </w:rPr>
      </w:pPr>
      <w:r>
        <w:rPr>
          <w:sz w:val="18"/>
        </w:rPr>
        <w:t xml:space="preserve">compute the components of a vector pointing from the observer to one of the vertices on the face, the </w:t>
      </w:r>
      <w:r>
        <w:rPr>
          <w:b/>
          <w:sz w:val="18"/>
        </w:rPr>
        <w:t>lofs</w:t>
      </w:r>
      <w:r>
        <w:rPr>
          <w:sz w:val="18"/>
        </w:rPr>
        <w:t xml:space="preserve"> vector in our notes.</w:t>
      </w:r>
    </w:p>
    <w:p w:rsidR="002C583F" w:rsidRDefault="002C583F">
      <w:pPr>
        <w:numPr>
          <w:ilvl w:val="0"/>
          <w:numId w:val="2"/>
        </w:numPr>
        <w:tabs>
          <w:tab w:val="clear" w:pos="360"/>
          <w:tab w:val="num" w:pos="720"/>
        </w:tabs>
        <w:ind w:left="720"/>
        <w:rPr>
          <w:sz w:val="18"/>
        </w:rPr>
      </w:pPr>
      <w:r>
        <w:rPr>
          <w:sz w:val="18"/>
        </w:rPr>
        <w:t>compute the dot product which will tell you (by its sign) whether or not the face is visible.</w:t>
      </w:r>
    </w:p>
    <w:p w:rsidR="002C583F" w:rsidRDefault="002C583F">
      <w:pPr>
        <w:numPr>
          <w:ilvl w:val="0"/>
          <w:numId w:val="2"/>
        </w:numPr>
        <w:tabs>
          <w:tab w:val="clear" w:pos="360"/>
          <w:tab w:val="num" w:pos="720"/>
        </w:tabs>
        <w:ind w:left="720"/>
        <w:rPr>
          <w:sz w:val="18"/>
        </w:rPr>
      </w:pPr>
      <w:r>
        <w:rPr>
          <w:sz w:val="18"/>
        </w:rPr>
        <w:t xml:space="preserve">Use the IF spreadsheet function in a cell near the perspective chart so that the cell displays the word VISIBLE or the words NOT VISIBLE depending on whether the front face is visible or not visible.  Test that it works properly by changing the angle </w:t>
      </w:r>
      <w:r>
        <w:rPr>
          <w:rFonts w:ascii="Symbol" w:hAnsi="Symbol"/>
          <w:sz w:val="18"/>
        </w:rPr>
        <w:t></w:t>
      </w:r>
      <w:r>
        <w:rPr>
          <w:sz w:val="18"/>
        </w:rPr>
        <w:t xml:space="preserve"> and checking that the words displayed match the orientation of the cube in the chart.</w:t>
      </w:r>
    </w:p>
    <w:p w:rsidR="002C583F" w:rsidRDefault="002C583F">
      <w:pPr>
        <w:rPr>
          <w:sz w:val="18"/>
        </w:rPr>
      </w:pPr>
    </w:p>
    <w:p w:rsidR="002C583F" w:rsidRDefault="002C583F">
      <w:pPr>
        <w:rPr>
          <w:sz w:val="18"/>
        </w:rPr>
      </w:pPr>
      <w:r>
        <w:rPr>
          <w:sz w:val="18"/>
        </w:rPr>
        <w:t xml:space="preserve">Before leaving this step, create a textbox in which you  </w:t>
      </w:r>
      <w:r>
        <w:rPr>
          <w:b/>
          <w:sz w:val="18"/>
          <w:u w:val="single"/>
        </w:rPr>
        <w:t>state the principle of interpretation of the sign of this dot product</w:t>
      </w:r>
      <w:r w:rsidR="00CC5A23">
        <w:rPr>
          <w:sz w:val="18"/>
        </w:rPr>
        <w:t xml:space="preserve"> as given in class</w:t>
      </w:r>
      <w:r>
        <w:rPr>
          <w:sz w:val="18"/>
        </w:rPr>
        <w:t>, and reconcile your result here with that principle and with what you know about the visibility of these two faces.</w:t>
      </w:r>
    </w:p>
    <w:p w:rsidR="002C583F" w:rsidRDefault="002C583F">
      <w:pPr>
        <w:rPr>
          <w:sz w:val="18"/>
        </w:rPr>
      </w:pPr>
    </w:p>
    <w:p w:rsidR="002C583F" w:rsidRDefault="002C583F">
      <w:pPr>
        <w:rPr>
          <w:sz w:val="18"/>
        </w:rPr>
      </w:pPr>
    </w:p>
    <w:p w:rsidR="002C583F" w:rsidRDefault="002C583F">
      <w:pPr>
        <w:rPr>
          <w:b/>
          <w:bCs/>
          <w:sz w:val="18"/>
        </w:rPr>
      </w:pPr>
      <w:r>
        <w:rPr>
          <w:b/>
          <w:sz w:val="18"/>
          <w:u w:val="single"/>
        </w:rPr>
        <w:t>Step 1</w:t>
      </w:r>
      <w:r w:rsidR="00CE04A0">
        <w:rPr>
          <w:b/>
          <w:sz w:val="18"/>
          <w:u w:val="single"/>
        </w:rPr>
        <w:t>1</w:t>
      </w:r>
      <w:r>
        <w:rPr>
          <w:b/>
          <w:sz w:val="18"/>
        </w:rPr>
        <w:t>:</w:t>
      </w:r>
      <w:r>
        <w:rPr>
          <w:sz w:val="18"/>
        </w:rPr>
        <w:t xml:space="preserve">  In preparation to create a printout of the worksheet, check for missing labels, etc., make sure that all tables or matrices are clearly identified, make sure that labels indicating step numbers are complete, etc.  Add borders or </w:t>
      </w:r>
      <w:r>
        <w:rPr>
          <w:sz w:val="18"/>
        </w:rPr>
        <w:lastRenderedPageBreak/>
        <w:t xml:space="preserve">underlines and other formatting features to ensure that another person can easily match the material on your worksheet printout with the instructions in this document.  </w:t>
      </w:r>
      <w:r>
        <w:rPr>
          <w:b/>
          <w:bCs/>
          <w:sz w:val="18"/>
        </w:rPr>
        <w:t xml:space="preserve">Set the value of </w:t>
      </w:r>
      <w:r>
        <w:rPr>
          <w:rFonts w:ascii="Symbol" w:hAnsi="Symbol"/>
          <w:b/>
          <w:bCs/>
          <w:sz w:val="18"/>
        </w:rPr>
        <w:t></w:t>
      </w:r>
      <w:r>
        <w:rPr>
          <w:b/>
          <w:bCs/>
          <w:sz w:val="18"/>
        </w:rPr>
        <w:t xml:space="preserve"> to </w:t>
      </w:r>
      <w:r w:rsidR="00211F3E">
        <w:rPr>
          <w:b/>
          <w:bCs/>
          <w:sz w:val="18"/>
        </w:rPr>
        <w:t>1.0</w:t>
      </w:r>
      <w:r>
        <w:rPr>
          <w:b/>
          <w:bCs/>
          <w:sz w:val="18"/>
        </w:rPr>
        <w:t xml:space="preserve">.  </w:t>
      </w:r>
      <w:r>
        <w:rPr>
          <w:sz w:val="18"/>
        </w:rPr>
        <w:t xml:space="preserve">Then create a printout.  Try to make the printout as compact as possible without being impossible to read.  In particular, avoid splitting horizontal bands of information across two printed pages.  </w:t>
      </w:r>
      <w:r w:rsidR="00211F3E">
        <w:rPr>
          <w:sz w:val="18"/>
        </w:rPr>
        <w:t xml:space="preserve">You do not need to include the tables of VLOOKUP-generated coordinates used to create the charts in your printout.  </w:t>
      </w:r>
      <w:r>
        <w:rPr>
          <w:sz w:val="18"/>
        </w:rPr>
        <w:t xml:space="preserve">(You can use the File … Page Setup dialog box to adjust the overall size of the print image.  Check your print image with File … Print Preview before actually printing to make sure that the printout looks ok.)  </w:t>
      </w:r>
      <w:r>
        <w:rPr>
          <w:b/>
          <w:bCs/>
          <w:sz w:val="18"/>
        </w:rPr>
        <w:t>Don’t forget to submit your Excel file to sharein: as explained at the beginning of this handout.</w:t>
      </w:r>
    </w:p>
    <w:p w:rsidR="002C583F" w:rsidRDefault="002C583F">
      <w:pPr>
        <w:rPr>
          <w:sz w:val="18"/>
        </w:rPr>
      </w:pPr>
    </w:p>
    <w:p w:rsidR="002C583F" w:rsidRDefault="002C583F">
      <w:r>
        <w:rPr>
          <w:sz w:val="18"/>
        </w:rPr>
        <w:t xml:space="preserve">This completes the steps of this assignment.  Collect together the items listed at the beginning and submit them for grading. </w:t>
      </w:r>
    </w:p>
    <w:p w:rsidR="002C583F" w:rsidRDefault="002C583F"/>
    <w:p w:rsidR="002C583F" w:rsidRDefault="002C583F">
      <w:pPr>
        <w:rPr>
          <w:sz w:val="18"/>
        </w:rPr>
      </w:pPr>
      <w:r>
        <w:rPr>
          <w:sz w:val="18"/>
        </w:rPr>
        <w:tab/>
      </w:r>
      <w:r>
        <w:rPr>
          <w:sz w:val="18"/>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r>
        <w:rPr>
          <w:sz w:val="18"/>
          <w:u w:val="single"/>
        </w:rPr>
        <w:tab/>
      </w:r>
    </w:p>
    <w:p w:rsidR="002C583F" w:rsidRDefault="002C583F">
      <w:pPr>
        <w:rPr>
          <w:sz w:val="18"/>
        </w:rPr>
      </w:pPr>
    </w:p>
    <w:p w:rsidR="002C583F" w:rsidRDefault="002C583F">
      <w:pPr>
        <w:rPr>
          <w:sz w:val="18"/>
        </w:rPr>
      </w:pPr>
      <w:r>
        <w:rPr>
          <w:b/>
          <w:bCs/>
          <w:sz w:val="18"/>
          <w:u w:val="single"/>
        </w:rPr>
        <w:t>Some Excel Hints That May Be Useful</w:t>
      </w:r>
      <w:r>
        <w:rPr>
          <w:b/>
          <w:bCs/>
          <w:sz w:val="18"/>
        </w:rPr>
        <w:t>….</w:t>
      </w:r>
    </w:p>
    <w:p w:rsidR="002C583F" w:rsidRDefault="002C583F">
      <w:pPr>
        <w:rPr>
          <w:sz w:val="18"/>
        </w:rPr>
      </w:pPr>
    </w:p>
    <w:p w:rsidR="002C583F" w:rsidRDefault="002C583F">
      <w:pPr>
        <w:rPr>
          <w:sz w:val="18"/>
        </w:rPr>
      </w:pPr>
      <w:r>
        <w:rPr>
          <w:sz w:val="18"/>
        </w:rPr>
        <w:t xml:space="preserve">For ease of reading, </w:t>
      </w:r>
      <w:r w:rsidR="00D4482E">
        <w:rPr>
          <w:sz w:val="18"/>
        </w:rPr>
        <w:t>it is</w:t>
      </w:r>
      <w:r>
        <w:rPr>
          <w:sz w:val="18"/>
        </w:rPr>
        <w:t xml:space="preserve"> strongly recommend</w:t>
      </w:r>
      <w:r w:rsidR="00D4482E">
        <w:rPr>
          <w:sz w:val="18"/>
        </w:rPr>
        <w:t>ed</w:t>
      </w:r>
      <w:r>
        <w:rPr>
          <w:sz w:val="18"/>
        </w:rPr>
        <w:t xml:space="preserve"> that all vectors in this assignment be entered as three adjacent cells in the same rows, rather than three sequential cells in the same column.</w:t>
      </w:r>
    </w:p>
    <w:p w:rsidR="002C583F" w:rsidRDefault="002C583F">
      <w:pPr>
        <w:rPr>
          <w:sz w:val="18"/>
        </w:rPr>
      </w:pPr>
    </w:p>
    <w:p w:rsidR="00683CE6" w:rsidRDefault="00683CE6">
      <w:pPr>
        <w:rPr>
          <w:sz w:val="18"/>
        </w:rPr>
      </w:pPr>
      <w:r>
        <w:rPr>
          <w:sz w:val="18"/>
        </w:rPr>
        <w:t>1) to link the value in one cell to a value in another cell, activate the destination cell, type the equals symbol, then click on the source cell and press Enter.  This creates a formula that ensures that the destination cell always contains the same value as the source cell.</w:t>
      </w:r>
    </w:p>
    <w:p w:rsidR="00683CE6" w:rsidRDefault="00683CE6">
      <w:pPr>
        <w:rPr>
          <w:sz w:val="18"/>
        </w:rPr>
      </w:pPr>
    </w:p>
    <w:p w:rsidR="002C583F" w:rsidRDefault="00683CE6">
      <w:pPr>
        <w:rPr>
          <w:sz w:val="18"/>
        </w:rPr>
      </w:pPr>
      <w:r>
        <w:rPr>
          <w:sz w:val="18"/>
        </w:rPr>
        <w:t>2</w:t>
      </w:r>
      <w:r w:rsidR="002C583F">
        <w:rPr>
          <w:sz w:val="18"/>
        </w:rPr>
        <w:t xml:space="preserve">) use the SUMPRODUCT() function to calculated dot products of two vectors:  SUMPRODUCT(v1, v2), where v1 and v2 are the ranges of cells containing the components of the two vectors, respectively.  These two ranges must be of the same shape – either three adjacent cells in a row or three adjacent cells in a column.  </w:t>
      </w:r>
    </w:p>
    <w:p w:rsidR="002C583F" w:rsidRDefault="002C583F">
      <w:pPr>
        <w:rPr>
          <w:sz w:val="18"/>
        </w:rPr>
      </w:pPr>
    </w:p>
    <w:p w:rsidR="002C583F" w:rsidRDefault="00683CE6">
      <w:pPr>
        <w:rPr>
          <w:sz w:val="18"/>
        </w:rPr>
      </w:pPr>
      <w:r>
        <w:rPr>
          <w:sz w:val="18"/>
        </w:rPr>
        <w:t>3</w:t>
      </w:r>
      <w:r w:rsidR="002C583F">
        <w:rPr>
          <w:sz w:val="18"/>
        </w:rPr>
        <w:t>) use SUMSQ(v) to calculate the square of the length of a vector v, where v represents the range of three cells containing the components of the vector.  Then, of course, SQRT(SUMSQ(v)) calculates the length of a vector.</w:t>
      </w:r>
    </w:p>
    <w:p w:rsidR="002C583F" w:rsidRDefault="002C583F">
      <w:pPr>
        <w:rPr>
          <w:sz w:val="18"/>
        </w:rPr>
      </w:pPr>
    </w:p>
    <w:p w:rsidR="002C583F" w:rsidRDefault="00683CE6">
      <w:pPr>
        <w:rPr>
          <w:sz w:val="18"/>
        </w:rPr>
      </w:pPr>
      <w:r>
        <w:rPr>
          <w:sz w:val="18"/>
        </w:rPr>
        <w:t>4</w:t>
      </w:r>
      <w:r w:rsidR="002C583F">
        <w:rPr>
          <w:sz w:val="18"/>
        </w:rPr>
        <w:t xml:space="preserve">) recall the use of absolute vs relative cell addresses in Excel.  Generally, you should only have to enter a formula for, say, the x-component of a vector.  The corresponding formulas for the y and z components can then be generated quickly by copy/paste or using the fill handle.  When all components of a vector are to be multiplied or divided by a number in a specific single cell, refer to that cell using appropriately absolutized indices (use the $) so that the formula will copy correctly to adjacent cells. </w:t>
      </w:r>
    </w:p>
    <w:p w:rsidR="002C583F" w:rsidRDefault="002C583F">
      <w:pPr>
        <w:rPr>
          <w:sz w:val="18"/>
        </w:rPr>
      </w:pPr>
    </w:p>
    <w:p w:rsidR="002C583F" w:rsidRDefault="00683CE6">
      <w:pPr>
        <w:rPr>
          <w:sz w:val="18"/>
        </w:rPr>
      </w:pPr>
      <w:r>
        <w:rPr>
          <w:sz w:val="18"/>
        </w:rPr>
        <w:t>5</w:t>
      </w:r>
      <w:r w:rsidR="002C583F">
        <w:rPr>
          <w:sz w:val="18"/>
        </w:rPr>
        <w:t xml:space="preserve">) always think of ways to save typing by judicious use of copy/paste or autofill.  For example in setting up the charts in this assignment, it is quicker to copy the vlookup() formulas down a contiguous range of rows, and then delete formulas in rows that should be blank than it is to cut and paste row by row.  </w:t>
      </w:r>
    </w:p>
    <w:p w:rsidR="002C583F" w:rsidRDefault="002C583F">
      <w:pPr>
        <w:rPr>
          <w:sz w:val="18"/>
        </w:rPr>
      </w:pPr>
    </w:p>
    <w:p w:rsidR="002C583F" w:rsidRDefault="00683CE6">
      <w:pPr>
        <w:rPr>
          <w:sz w:val="18"/>
        </w:rPr>
      </w:pPr>
      <w:r>
        <w:rPr>
          <w:sz w:val="18"/>
        </w:rPr>
        <w:t>6</w:t>
      </w:r>
      <w:r w:rsidR="002C583F">
        <w:rPr>
          <w:sz w:val="18"/>
        </w:rPr>
        <w:t xml:space="preserve">) remember, in using the mmult() function, you need to select the entire destination range before typing in the formula </w:t>
      </w:r>
      <w:r w:rsidR="006E7F9D">
        <w:rPr>
          <w:sz w:val="18"/>
        </w:rPr>
        <w:t>“</w:t>
      </w:r>
      <w:r w:rsidR="002C583F">
        <w:rPr>
          <w:sz w:val="18"/>
        </w:rPr>
        <w:t>=mmult(mat1, mat2)</w:t>
      </w:r>
      <w:r w:rsidR="006E7F9D">
        <w:rPr>
          <w:sz w:val="18"/>
        </w:rPr>
        <w:t>”</w:t>
      </w:r>
      <w:r w:rsidR="002C583F">
        <w:rPr>
          <w:sz w:val="18"/>
        </w:rPr>
        <w:t xml:space="preserve"> (where mat1 and mat2 are ranges containing the two matrices to be multiplied together).  Then when the formula is completely typed, you do not simply hit the enter key, but rather, depress the CTRL and SHIFT keys while you hit the enter key.</w:t>
      </w:r>
    </w:p>
    <w:p w:rsidR="002C583F" w:rsidRDefault="002C583F">
      <w:pPr>
        <w:rPr>
          <w:sz w:val="18"/>
        </w:rPr>
      </w:pPr>
    </w:p>
    <w:p w:rsidR="002C583F" w:rsidRDefault="00683CE6">
      <w:pPr>
        <w:rPr>
          <w:sz w:val="18"/>
        </w:rPr>
      </w:pPr>
      <w:r>
        <w:rPr>
          <w:sz w:val="18"/>
        </w:rPr>
        <w:t>7</w:t>
      </w:r>
      <w:r w:rsidR="002C583F">
        <w:rPr>
          <w:sz w:val="18"/>
        </w:rPr>
        <w:t>) by default, Excel’s vlookup() function requires that the key strings in the data table are sorted in alphabetic order.  This means you should make sure that your tables of point coordinates keep the labels a, b, c, … sorted alphabetically down the table (or else you need to change the default with vlookup()).  If you do get the rows out of alphabetic order, you may find that vlookup() appears not to work properly.</w:t>
      </w:r>
    </w:p>
    <w:sectPr w:rsidR="002C583F" w:rsidSect="00920DDF">
      <w:headerReference w:type="even" r:id="rId11"/>
      <w:headerReference w:type="default" r:id="rId12"/>
      <w:footerReference w:type="even" r:id="rId13"/>
      <w:footerReference w:type="first" r:id="rId14"/>
      <w:pgSz w:w="12240" w:h="15840"/>
      <w:pgMar w:top="1296" w:right="1440" w:bottom="1296" w:left="1440" w:header="720" w:footer="720" w:gutter="0"/>
      <w:cols w:space="720"/>
      <w:titlePg/>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47299D" w:rsidRDefault="0047299D">
      <w:r>
        <w:separator/>
      </w:r>
    </w:p>
  </w:endnote>
  <w:endnote w:type="continuationSeparator" w:id="0">
    <w:p w:rsidR="0047299D" w:rsidRDefault="0047299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E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Layout w:type="fixed"/>
      <w:tblLook w:val="0000" w:firstRow="0" w:lastRow="0" w:firstColumn="0" w:lastColumn="0" w:noHBand="0" w:noVBand="0"/>
    </w:tblPr>
    <w:tblGrid>
      <w:gridCol w:w="4428"/>
    </w:tblGrid>
    <w:tr w:rsidR="00607848">
      <w:tc>
        <w:tcPr>
          <w:tcW w:w="4428" w:type="dxa"/>
        </w:tcPr>
        <w:p w:rsidR="00607848" w:rsidRDefault="00607848" w:rsidP="006E1342">
          <w:pPr>
            <w:pStyle w:val="Footer"/>
            <w:rPr>
              <w:sz w:val="16"/>
            </w:rPr>
          </w:pPr>
          <w:r>
            <w:rPr>
              <w:sz w:val="16"/>
            </w:rPr>
            <w:t>COMP 4560:  Assignment #6</w:t>
          </w:r>
        </w:p>
      </w:tc>
    </w:tr>
  </w:tbl>
  <w:p w:rsidR="002C583F" w:rsidRDefault="002C583F">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0" w:type="auto"/>
      <w:tblLayout w:type="fixed"/>
      <w:tblLook w:val="0000" w:firstRow="0" w:lastRow="0" w:firstColumn="0" w:lastColumn="0" w:noHBand="0" w:noVBand="0"/>
    </w:tblPr>
    <w:tblGrid>
      <w:gridCol w:w="4428"/>
    </w:tblGrid>
    <w:tr w:rsidR="001C0BE9">
      <w:tc>
        <w:tcPr>
          <w:tcW w:w="4428" w:type="dxa"/>
        </w:tcPr>
        <w:p w:rsidR="001C0BE9" w:rsidRDefault="001C0BE9" w:rsidP="006E1342">
          <w:pPr>
            <w:pStyle w:val="Footer"/>
            <w:rPr>
              <w:sz w:val="16"/>
            </w:rPr>
          </w:pPr>
        </w:p>
      </w:tc>
    </w:tr>
  </w:tbl>
  <w:p w:rsidR="002C583F" w:rsidRDefault="002C583F">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47299D" w:rsidRDefault="0047299D">
      <w:r>
        <w:separator/>
      </w:r>
    </w:p>
  </w:footnote>
  <w:footnote w:type="continuationSeparator" w:id="0">
    <w:p w:rsidR="0047299D" w:rsidRDefault="0047299D">
      <w:r>
        <w:continuationSeparator/>
      </w:r>
    </w:p>
  </w:footnote>
  <w:footnote w:id="1">
    <w:p w:rsidR="00F7376D" w:rsidRPr="00F7376D" w:rsidRDefault="00F7376D">
      <w:pPr>
        <w:pStyle w:val="FootnoteText"/>
        <w:rPr>
          <w:sz w:val="16"/>
          <w:szCs w:val="16"/>
          <w:lang w:val="en-CA"/>
        </w:rPr>
      </w:pPr>
      <w:r>
        <w:rPr>
          <w:rStyle w:val="FootnoteReference"/>
        </w:rPr>
        <w:footnoteRef/>
      </w:r>
      <w:r>
        <w:t xml:space="preserve"> </w:t>
      </w:r>
      <w:r>
        <w:rPr>
          <w:sz w:val="16"/>
          <w:szCs w:val="16"/>
        </w:rPr>
        <w:t>Actually, point ‘ag’ is a virtual point that doesn’t show up in the drawing.  If you extended lines sv and qp until they meet at what would be the top right front corner of an unindented first level of the shape, that point would be ‘ag’.</w:t>
      </w:r>
    </w:p>
  </w:footnote>
  <w:footnote w:id="2">
    <w:p w:rsidR="00F7376D" w:rsidRPr="00F7376D" w:rsidRDefault="00F7376D">
      <w:pPr>
        <w:pStyle w:val="FootnoteText"/>
        <w:rPr>
          <w:sz w:val="16"/>
          <w:szCs w:val="16"/>
          <w:lang w:val="en-CA"/>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C583F" w:rsidRDefault="002C583F">
    <w:pPr>
      <w:pStyle w:val="Header"/>
      <w:rPr>
        <w:sz w:val="16"/>
      </w:rPr>
    </w:pPr>
    <w:r>
      <w:rPr>
        <w:snapToGrid w:val="0"/>
        <w:sz w:val="16"/>
      </w:rPr>
      <w:t xml:space="preserve">Page </w:t>
    </w:r>
    <w:r w:rsidR="00F36A13">
      <w:rPr>
        <w:snapToGrid w:val="0"/>
        <w:sz w:val="16"/>
      </w:rPr>
      <w:fldChar w:fldCharType="begin"/>
    </w:r>
    <w:r>
      <w:rPr>
        <w:snapToGrid w:val="0"/>
        <w:sz w:val="16"/>
      </w:rPr>
      <w:instrText xml:space="preserve"> PAGE </w:instrText>
    </w:r>
    <w:r w:rsidR="00F36A13">
      <w:rPr>
        <w:snapToGrid w:val="0"/>
        <w:sz w:val="16"/>
      </w:rPr>
      <w:fldChar w:fldCharType="separate"/>
    </w:r>
    <w:r w:rsidR="00512089">
      <w:rPr>
        <w:noProof/>
        <w:snapToGrid w:val="0"/>
        <w:sz w:val="16"/>
      </w:rPr>
      <w:t>2</w:t>
    </w:r>
    <w:r w:rsidR="00F36A13">
      <w:rPr>
        <w:snapToGrid w:val="0"/>
        <w:sz w:val="16"/>
      </w:rPr>
      <w:fldChar w:fldCharType="end"/>
    </w:r>
    <w:r>
      <w:rPr>
        <w:snapToGrid w:val="0"/>
        <w:sz w:val="16"/>
      </w:rPr>
      <w:t xml:space="preserve"> of </w:t>
    </w:r>
    <w:r w:rsidR="00F36A13">
      <w:rPr>
        <w:snapToGrid w:val="0"/>
        <w:sz w:val="16"/>
      </w:rPr>
      <w:fldChar w:fldCharType="begin"/>
    </w:r>
    <w:r>
      <w:rPr>
        <w:snapToGrid w:val="0"/>
        <w:sz w:val="16"/>
      </w:rPr>
      <w:instrText xml:space="preserve"> NUMPAGES </w:instrText>
    </w:r>
    <w:r w:rsidR="00F36A13">
      <w:rPr>
        <w:snapToGrid w:val="0"/>
        <w:sz w:val="16"/>
      </w:rPr>
      <w:fldChar w:fldCharType="separate"/>
    </w:r>
    <w:r w:rsidR="00512089">
      <w:rPr>
        <w:noProof/>
        <w:snapToGrid w:val="0"/>
        <w:sz w:val="16"/>
      </w:rPr>
      <w:t>4</w:t>
    </w:r>
    <w:r w:rsidR="00F36A13">
      <w:rPr>
        <w:snapToGrid w:val="0"/>
        <w:sz w:val="16"/>
      </w:rP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2C583F" w:rsidRDefault="002C583F">
    <w:pPr>
      <w:pStyle w:val="Header"/>
      <w:jc w:val="right"/>
      <w:rPr>
        <w:sz w:val="16"/>
      </w:rPr>
    </w:pPr>
    <w:r>
      <w:rPr>
        <w:snapToGrid w:val="0"/>
        <w:sz w:val="16"/>
      </w:rPr>
      <w:t xml:space="preserve">Page </w:t>
    </w:r>
    <w:r w:rsidR="00F36A13">
      <w:rPr>
        <w:snapToGrid w:val="0"/>
        <w:sz w:val="16"/>
      </w:rPr>
      <w:fldChar w:fldCharType="begin"/>
    </w:r>
    <w:r>
      <w:rPr>
        <w:snapToGrid w:val="0"/>
        <w:sz w:val="16"/>
      </w:rPr>
      <w:instrText xml:space="preserve"> PAGE </w:instrText>
    </w:r>
    <w:r w:rsidR="00F36A13">
      <w:rPr>
        <w:snapToGrid w:val="0"/>
        <w:sz w:val="16"/>
      </w:rPr>
      <w:fldChar w:fldCharType="separate"/>
    </w:r>
    <w:r w:rsidR="00512089">
      <w:rPr>
        <w:noProof/>
        <w:snapToGrid w:val="0"/>
        <w:sz w:val="16"/>
      </w:rPr>
      <w:t>3</w:t>
    </w:r>
    <w:r w:rsidR="00F36A13">
      <w:rPr>
        <w:snapToGrid w:val="0"/>
        <w:sz w:val="16"/>
      </w:rPr>
      <w:fldChar w:fldCharType="end"/>
    </w:r>
    <w:r>
      <w:rPr>
        <w:snapToGrid w:val="0"/>
        <w:sz w:val="16"/>
      </w:rPr>
      <w:t xml:space="preserve"> of </w:t>
    </w:r>
    <w:r w:rsidR="00F36A13">
      <w:rPr>
        <w:snapToGrid w:val="0"/>
        <w:sz w:val="16"/>
      </w:rPr>
      <w:fldChar w:fldCharType="begin"/>
    </w:r>
    <w:r>
      <w:rPr>
        <w:snapToGrid w:val="0"/>
        <w:sz w:val="16"/>
      </w:rPr>
      <w:instrText xml:space="preserve"> NUMPAGES </w:instrText>
    </w:r>
    <w:r w:rsidR="00F36A13">
      <w:rPr>
        <w:snapToGrid w:val="0"/>
        <w:sz w:val="16"/>
      </w:rPr>
      <w:fldChar w:fldCharType="separate"/>
    </w:r>
    <w:r w:rsidR="00512089">
      <w:rPr>
        <w:noProof/>
        <w:snapToGrid w:val="0"/>
        <w:sz w:val="16"/>
      </w:rPr>
      <w:t>4</w:t>
    </w:r>
    <w:r w:rsidR="00F36A13">
      <w:rPr>
        <w:snapToGrid w:val="0"/>
        <w:sz w:val="16"/>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F801EC"/>
    <w:multiLevelType w:val="singleLevel"/>
    <w:tmpl w:val="CD90917A"/>
    <w:lvl w:ilvl="0">
      <w:start w:val="1"/>
      <w:numFmt w:val="lowerRoman"/>
      <w:lvlText w:val="%1)"/>
      <w:lvlJc w:val="left"/>
      <w:pPr>
        <w:tabs>
          <w:tab w:val="num" w:pos="1440"/>
        </w:tabs>
        <w:ind w:left="1440" w:hanging="720"/>
      </w:pPr>
      <w:rPr>
        <w:rFonts w:hint="default"/>
      </w:rPr>
    </w:lvl>
  </w:abstractNum>
  <w:abstractNum w:abstractNumId="1" w15:restartNumberingAfterBreak="0">
    <w:nsid w:val="2CF60F20"/>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2" w15:restartNumberingAfterBreak="0">
    <w:nsid w:val="6BEB6483"/>
    <w:multiLevelType w:val="singleLevel"/>
    <w:tmpl w:val="04090001"/>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75B15950"/>
    <w:multiLevelType w:val="singleLevel"/>
    <w:tmpl w:val="25BE3608"/>
    <w:lvl w:ilvl="0">
      <w:start w:val="1"/>
      <w:numFmt w:val="lowerRoman"/>
      <w:lvlText w:val="%1)"/>
      <w:lvlJc w:val="left"/>
      <w:pPr>
        <w:tabs>
          <w:tab w:val="num" w:pos="1440"/>
        </w:tabs>
        <w:ind w:left="1440" w:hanging="720"/>
      </w:pPr>
      <w:rPr>
        <w:rFonts w:hint="default"/>
      </w:rPr>
    </w:lvl>
  </w:abstractNum>
  <w:abstractNum w:abstractNumId="4" w15:restartNumberingAfterBreak="0">
    <w:nsid w:val="79F61345"/>
    <w:multiLevelType w:val="singleLevel"/>
    <w:tmpl w:val="04090001"/>
    <w:lvl w:ilvl="0">
      <w:start w:val="1"/>
      <w:numFmt w:val="bullet"/>
      <w:lvlText w:val=""/>
      <w:lvlJc w:val="left"/>
      <w:pPr>
        <w:tabs>
          <w:tab w:val="num" w:pos="360"/>
        </w:tabs>
        <w:ind w:left="360" w:hanging="360"/>
      </w:pPr>
      <w:rPr>
        <w:rFonts w:ascii="Symbol" w:hAnsi="Symbol" w:hint="default"/>
      </w:rPr>
    </w:lvl>
  </w:abstractNum>
  <w:num w:numId="1">
    <w:abstractNumId w:val="0"/>
  </w:num>
  <w:num w:numId="2">
    <w:abstractNumId w:val="4"/>
  </w:num>
  <w:num w:numId="3">
    <w:abstractNumId w:val="3"/>
  </w:num>
  <w:num w:numId="4">
    <w:abstractNumId w:val="1"/>
  </w:num>
  <w:num w:numId="5">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embedSystemFonts/>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evenAndOddHeaders/>
  <w:displayHorizontalDrawingGridEvery w:val="0"/>
  <w:displayVerticalDrawingGridEvery w:val="0"/>
  <w:doNotUseMarginsForDrawingGridOrigin/>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75D39"/>
    <w:rsid w:val="00007084"/>
    <w:rsid w:val="00035AF8"/>
    <w:rsid w:val="00036BAE"/>
    <w:rsid w:val="00061D52"/>
    <w:rsid w:val="00083702"/>
    <w:rsid w:val="000D59BB"/>
    <w:rsid w:val="00155AFF"/>
    <w:rsid w:val="0016646D"/>
    <w:rsid w:val="001C0BE9"/>
    <w:rsid w:val="001C75B7"/>
    <w:rsid w:val="001D5DCE"/>
    <w:rsid w:val="00211F3E"/>
    <w:rsid w:val="00252ECF"/>
    <w:rsid w:val="0029692B"/>
    <w:rsid w:val="002B7B02"/>
    <w:rsid w:val="002C583F"/>
    <w:rsid w:val="002F33D3"/>
    <w:rsid w:val="00301912"/>
    <w:rsid w:val="00333F12"/>
    <w:rsid w:val="00333F95"/>
    <w:rsid w:val="00335B4D"/>
    <w:rsid w:val="00431999"/>
    <w:rsid w:val="0047299D"/>
    <w:rsid w:val="00492C0B"/>
    <w:rsid w:val="00512089"/>
    <w:rsid w:val="00563C50"/>
    <w:rsid w:val="00573796"/>
    <w:rsid w:val="00607848"/>
    <w:rsid w:val="0067512A"/>
    <w:rsid w:val="00683CE6"/>
    <w:rsid w:val="006B07CB"/>
    <w:rsid w:val="006D1C4D"/>
    <w:rsid w:val="006E1342"/>
    <w:rsid w:val="006E7F9D"/>
    <w:rsid w:val="007209E0"/>
    <w:rsid w:val="00753E91"/>
    <w:rsid w:val="007A3023"/>
    <w:rsid w:val="007E1508"/>
    <w:rsid w:val="0080018A"/>
    <w:rsid w:val="00867F4F"/>
    <w:rsid w:val="00870FA9"/>
    <w:rsid w:val="0088670D"/>
    <w:rsid w:val="008D57B9"/>
    <w:rsid w:val="00902C30"/>
    <w:rsid w:val="00920DDF"/>
    <w:rsid w:val="009A522C"/>
    <w:rsid w:val="009D40C1"/>
    <w:rsid w:val="00A529A7"/>
    <w:rsid w:val="00A7572A"/>
    <w:rsid w:val="00A832E8"/>
    <w:rsid w:val="00AA152F"/>
    <w:rsid w:val="00AA5EC8"/>
    <w:rsid w:val="00B32919"/>
    <w:rsid w:val="00B839C0"/>
    <w:rsid w:val="00BA7684"/>
    <w:rsid w:val="00BD73FF"/>
    <w:rsid w:val="00BF364A"/>
    <w:rsid w:val="00C3255B"/>
    <w:rsid w:val="00C41289"/>
    <w:rsid w:val="00C558A7"/>
    <w:rsid w:val="00C83858"/>
    <w:rsid w:val="00CC3349"/>
    <w:rsid w:val="00CC5A23"/>
    <w:rsid w:val="00CE04A0"/>
    <w:rsid w:val="00D440DD"/>
    <w:rsid w:val="00D4482E"/>
    <w:rsid w:val="00D504F1"/>
    <w:rsid w:val="00D75D39"/>
    <w:rsid w:val="00E2517B"/>
    <w:rsid w:val="00E26C52"/>
    <w:rsid w:val="00E37352"/>
    <w:rsid w:val="00E91A07"/>
    <w:rsid w:val="00ED0254"/>
    <w:rsid w:val="00F36A13"/>
    <w:rsid w:val="00F527F7"/>
    <w:rsid w:val="00F7376D"/>
    <w:rsid w:val="00F964C5"/>
    <w:rsid w:val="00FB53AC"/>
    <w:rsid w:val="00FB78B0"/>
  </w:rsids>
  <m:mathPr>
    <m:mathFont m:val="Cambria Math"/>
    <m:brkBin m:val="before"/>
    <m:brkBinSub m:val="--"/>
    <m:smallFrac m:val="0"/>
    <m:dispDef/>
    <m:lMargin m:val="0"/>
    <m:rMargin m:val="0"/>
    <m:defJc m:val="centerGroup"/>
    <m:wrapIndent m:val="1440"/>
    <m:intLim m:val="subSup"/>
    <m:naryLim m:val="undOvr"/>
  </m:mathPr>
  <w:themeFontLang w:val="en-CA"/>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1026"/>
    <o:shapelayout v:ext="edit">
      <o:idmap v:ext="edit" data="1"/>
    </o:shapelayout>
  </w:shapeDefaults>
  <w:decimalSymbol w:val="."/>
  <w:listSeparator w:val=","/>
  <w15:docId w15:val="{57D0AF03-DE9E-44D6-8340-87C3E6CD3EC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CA" w:eastAsia="en-CA"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920DDF"/>
    <w:rPr>
      <w:rFonts w:ascii="Arial" w:hAnsi="Arial"/>
      <w:sz w:val="19"/>
      <w:lang w:val="en-US" w:eastAsia="en-US"/>
    </w:rPr>
  </w:style>
  <w:style w:type="paragraph" w:styleId="Heading1">
    <w:name w:val="heading 1"/>
    <w:basedOn w:val="Normal"/>
    <w:next w:val="Normal"/>
    <w:qFormat/>
    <w:rsid w:val="00920DDF"/>
    <w:pPr>
      <w:keepNext/>
      <w:outlineLvl w:val="0"/>
    </w:pPr>
    <w:rPr>
      <w:b/>
      <w:u w:val="single"/>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Caption">
    <w:name w:val="caption"/>
    <w:basedOn w:val="Normal"/>
    <w:next w:val="Normal"/>
    <w:qFormat/>
    <w:rsid w:val="00920DDF"/>
    <w:pPr>
      <w:jc w:val="center"/>
    </w:pPr>
    <w:rPr>
      <w:b/>
      <w:sz w:val="24"/>
    </w:rPr>
  </w:style>
  <w:style w:type="paragraph" w:styleId="Header">
    <w:name w:val="header"/>
    <w:basedOn w:val="Normal"/>
    <w:rsid w:val="00920DDF"/>
    <w:pPr>
      <w:tabs>
        <w:tab w:val="center" w:pos="4320"/>
        <w:tab w:val="right" w:pos="8640"/>
      </w:tabs>
    </w:pPr>
  </w:style>
  <w:style w:type="paragraph" w:styleId="Footer">
    <w:name w:val="footer"/>
    <w:basedOn w:val="Normal"/>
    <w:rsid w:val="00920DDF"/>
    <w:pPr>
      <w:tabs>
        <w:tab w:val="center" w:pos="4320"/>
        <w:tab w:val="right" w:pos="8640"/>
      </w:tabs>
    </w:pPr>
  </w:style>
  <w:style w:type="paragraph" w:styleId="BodyText">
    <w:name w:val="Body Text"/>
    <w:basedOn w:val="Normal"/>
    <w:rsid w:val="00920DDF"/>
    <w:rPr>
      <w:sz w:val="18"/>
    </w:rPr>
  </w:style>
  <w:style w:type="table" w:styleId="TableGrid">
    <w:name w:val="Table Grid"/>
    <w:basedOn w:val="TableNormal"/>
    <w:rsid w:val="00007084"/>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BalloonText">
    <w:name w:val="Balloon Text"/>
    <w:basedOn w:val="Normal"/>
    <w:link w:val="BalloonTextChar"/>
    <w:uiPriority w:val="99"/>
    <w:semiHidden/>
    <w:unhideWhenUsed/>
    <w:rsid w:val="00301912"/>
    <w:rPr>
      <w:rFonts w:ascii="Tahoma" w:hAnsi="Tahoma" w:cs="Tahoma"/>
      <w:sz w:val="16"/>
      <w:szCs w:val="16"/>
    </w:rPr>
  </w:style>
  <w:style w:type="character" w:customStyle="1" w:styleId="BalloonTextChar">
    <w:name w:val="Balloon Text Char"/>
    <w:basedOn w:val="DefaultParagraphFont"/>
    <w:link w:val="BalloonText"/>
    <w:uiPriority w:val="99"/>
    <w:semiHidden/>
    <w:rsid w:val="00301912"/>
    <w:rPr>
      <w:rFonts w:ascii="Tahoma" w:hAnsi="Tahoma" w:cs="Tahoma"/>
      <w:sz w:val="16"/>
      <w:szCs w:val="16"/>
      <w:lang w:val="en-US" w:eastAsia="en-US"/>
    </w:rPr>
  </w:style>
  <w:style w:type="paragraph" w:styleId="FootnoteText">
    <w:name w:val="footnote text"/>
    <w:basedOn w:val="Normal"/>
    <w:link w:val="FootnoteTextChar"/>
    <w:uiPriority w:val="99"/>
    <w:semiHidden/>
    <w:unhideWhenUsed/>
    <w:rsid w:val="00F7376D"/>
    <w:rPr>
      <w:sz w:val="20"/>
    </w:rPr>
  </w:style>
  <w:style w:type="character" w:customStyle="1" w:styleId="FootnoteTextChar">
    <w:name w:val="Footnote Text Char"/>
    <w:basedOn w:val="DefaultParagraphFont"/>
    <w:link w:val="FootnoteText"/>
    <w:uiPriority w:val="99"/>
    <w:semiHidden/>
    <w:rsid w:val="00F7376D"/>
    <w:rPr>
      <w:rFonts w:ascii="Arial" w:hAnsi="Arial"/>
      <w:lang w:val="en-US" w:eastAsia="en-US"/>
    </w:rPr>
  </w:style>
  <w:style w:type="character" w:styleId="FootnoteReference">
    <w:name w:val="footnote reference"/>
    <w:basedOn w:val="DefaultParagraphFont"/>
    <w:uiPriority w:val="99"/>
    <w:semiHidden/>
    <w:unhideWhenUsed/>
    <w:rsid w:val="00F7376D"/>
    <w:rPr>
      <w:vertAlign w:val="superscript"/>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settings" Target="settings.xml"/><Relationship Id="rId9" Type="http://schemas.openxmlformats.org/officeDocument/2006/relationships/image" Target="media/image2.wmf"/><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6B4A9F48-240B-4140-BC39-7070C0A64FE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Pages>
  <Words>2455</Words>
  <Characters>13999</Characters>
  <Application>Microsoft Office Word</Application>
  <DocSecurity>0</DocSecurity>
  <Lines>116</Lines>
  <Paragraphs>32</Paragraphs>
  <ScaleCrop>false</ScaleCrop>
  <HeadingPairs>
    <vt:vector size="2" baseType="variant">
      <vt:variant>
        <vt:lpstr>Title</vt:lpstr>
      </vt:variant>
      <vt:variant>
        <vt:i4>1</vt:i4>
      </vt:variant>
    </vt:vector>
  </HeadingPairs>
  <TitlesOfParts>
    <vt:vector size="1" baseType="lpstr">
      <vt:lpstr>COMP 4560</vt:lpstr>
    </vt:vector>
  </TitlesOfParts>
  <Company>BCIT</Company>
  <LinksUpToDate>false</LinksUpToDate>
  <CharactersWithSpaces>16422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COMP 4560</dc:title>
  <dc:creator>David W. Sabo</dc:creator>
  <cp:lastModifiedBy>Brenda Fine</cp:lastModifiedBy>
  <cp:revision>3</cp:revision>
  <cp:lastPrinted>2014-11-17T18:37:00Z</cp:lastPrinted>
  <dcterms:created xsi:type="dcterms:W3CDTF">2015-11-14T17:09:00Z</dcterms:created>
  <dcterms:modified xsi:type="dcterms:W3CDTF">2015-11-14T17:09:00Z</dcterms:modified>
</cp:coreProperties>
</file>