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3E7" w:rsidRPr="00BC26B6" w:rsidRDefault="007B23E7">
      <w:pPr>
        <w:pStyle w:val="Heading1"/>
        <w:rPr>
          <w:b/>
          <w:sz w:val="20"/>
        </w:rPr>
      </w:pPr>
      <w:r w:rsidRPr="00BC26B6">
        <w:rPr>
          <w:b/>
          <w:sz w:val="20"/>
        </w:rPr>
        <w:t xml:space="preserve">BCIT </w:t>
      </w:r>
    </w:p>
    <w:p w:rsidR="007B23E7" w:rsidRPr="00BC26B6" w:rsidRDefault="007B23E7">
      <w:pPr>
        <w:rPr>
          <w:b/>
        </w:rPr>
      </w:pPr>
      <w:r w:rsidRPr="00BC26B6">
        <w:rPr>
          <w:b/>
        </w:rPr>
        <w:t>Comp</w:t>
      </w:r>
      <w:r w:rsidR="0041629B">
        <w:rPr>
          <w:b/>
        </w:rPr>
        <w:t xml:space="preserve"> 4735</w:t>
      </w:r>
      <w:r w:rsidRPr="00BC26B6">
        <w:rPr>
          <w:b/>
        </w:rPr>
        <w:t xml:space="preserve"> Operating Systems</w:t>
      </w:r>
    </w:p>
    <w:p w:rsidR="007B23E7" w:rsidRPr="00BC26B6" w:rsidRDefault="007B23E7">
      <w:pPr>
        <w:rPr>
          <w:b/>
        </w:rPr>
      </w:pPr>
      <w:r w:rsidRPr="00BC26B6">
        <w:rPr>
          <w:b/>
        </w:rPr>
        <w:t>Instructor: Mirela Gutica</w:t>
      </w:r>
    </w:p>
    <w:p w:rsidR="007B23E7" w:rsidRPr="00BC26B6" w:rsidRDefault="00191A86">
      <w:pPr>
        <w:rPr>
          <w:b/>
        </w:rPr>
      </w:pPr>
      <w:r>
        <w:rPr>
          <w:b/>
        </w:rPr>
        <w:t>Fall</w:t>
      </w:r>
      <w:r w:rsidR="007B23E7" w:rsidRPr="00BC26B6">
        <w:rPr>
          <w:b/>
        </w:rPr>
        <w:t xml:space="preserve"> 20</w:t>
      </w:r>
      <w:r w:rsidR="0041629B">
        <w:rPr>
          <w:b/>
        </w:rPr>
        <w:t>15</w:t>
      </w:r>
    </w:p>
    <w:p w:rsidR="007B23E7" w:rsidRPr="00BC26B6" w:rsidRDefault="007B23E7"/>
    <w:p w:rsidR="007B23E7" w:rsidRPr="00BC26B6" w:rsidRDefault="007B23E7"/>
    <w:p w:rsidR="007B23E7" w:rsidRDefault="007B23E7">
      <w:pPr>
        <w:pStyle w:val="Title"/>
        <w:jc w:val="left"/>
        <w:rPr>
          <w:sz w:val="20"/>
        </w:rPr>
      </w:pPr>
      <w:r w:rsidRPr="00BC26B6">
        <w:rPr>
          <w:sz w:val="20"/>
        </w:rPr>
        <w:t xml:space="preserve">Mark: ________  </w:t>
      </w:r>
      <w:r w:rsidR="00191A86">
        <w:rPr>
          <w:sz w:val="20"/>
        </w:rPr>
        <w:t>100</w:t>
      </w:r>
    </w:p>
    <w:p w:rsidR="00487E0B" w:rsidRPr="00BC26B6" w:rsidRDefault="00487E0B">
      <w:pPr>
        <w:pStyle w:val="Title"/>
        <w:jc w:val="left"/>
        <w:rPr>
          <w:sz w:val="20"/>
        </w:rPr>
      </w:pPr>
    </w:p>
    <w:p w:rsidR="007B23E7" w:rsidRPr="00BC26B6" w:rsidRDefault="007B23E7">
      <w:pPr>
        <w:pStyle w:val="Title"/>
        <w:rPr>
          <w:sz w:val="20"/>
        </w:rPr>
      </w:pPr>
      <w:r w:rsidRPr="00BC26B6">
        <w:rPr>
          <w:sz w:val="20"/>
        </w:rPr>
        <w:t>Assignment 1</w:t>
      </w:r>
      <w:r w:rsidR="00003757">
        <w:rPr>
          <w:sz w:val="20"/>
        </w:rPr>
        <w:t xml:space="preserve"> </w:t>
      </w:r>
    </w:p>
    <w:p w:rsidR="007B23E7" w:rsidRPr="00BC26B6" w:rsidRDefault="007B23E7">
      <w:pPr>
        <w:pStyle w:val="Title"/>
        <w:rPr>
          <w:sz w:val="20"/>
        </w:rPr>
      </w:pPr>
    </w:p>
    <w:p w:rsidR="007B23E7" w:rsidRPr="00BC26B6" w:rsidRDefault="007B23E7">
      <w:pPr>
        <w:rPr>
          <w:snapToGrid w:val="0"/>
        </w:rPr>
      </w:pPr>
      <w:r w:rsidRPr="00BC26B6">
        <w:rPr>
          <w:snapToGrid w:val="0"/>
        </w:rPr>
        <w:t xml:space="preserve">Note: To receive any credit whatsoever, your answers must be legible and readily readable in the judgement of the grader. Add brief explanatory comments as necessary to make sure your answers are clear and unambiguous to the grader. </w:t>
      </w:r>
      <w:r w:rsidRPr="00BC26B6">
        <w:rPr>
          <w:b/>
          <w:snapToGrid w:val="0"/>
        </w:rPr>
        <w:t>When you solve a problem, show all the steps, similar with the examples in the lectures</w:t>
      </w:r>
      <w:r w:rsidRPr="00BC26B6">
        <w:rPr>
          <w:snapToGrid w:val="0"/>
        </w:rPr>
        <w:t xml:space="preserve">. Just the answer will not give you credits for a problem. </w:t>
      </w:r>
      <w:r w:rsidRPr="00BC26B6">
        <w:rPr>
          <w:b/>
          <w:snapToGrid w:val="0"/>
        </w:rPr>
        <w:t>It is required to have a professional layout for the assignment</w:t>
      </w:r>
      <w:r w:rsidRPr="00BC26B6">
        <w:rPr>
          <w:snapToGrid w:val="0"/>
        </w:rPr>
        <w:t>.</w:t>
      </w:r>
    </w:p>
    <w:p w:rsidR="007B23E7" w:rsidRPr="00BC26B6" w:rsidRDefault="007B23E7">
      <w:pPr>
        <w:rPr>
          <w:snapToGrid w:val="0"/>
        </w:rPr>
      </w:pPr>
    </w:p>
    <w:p w:rsidR="007B23E7" w:rsidRPr="00BC26B6" w:rsidRDefault="007B23E7">
      <w:pPr>
        <w:rPr>
          <w:b/>
          <w:snapToGrid w:val="0"/>
        </w:rPr>
      </w:pPr>
      <w:r w:rsidRPr="00BC26B6">
        <w:rPr>
          <w:snapToGrid w:val="0"/>
        </w:rPr>
        <w:t xml:space="preserve">The assignment should be handed-in </w:t>
      </w:r>
      <w:r w:rsidR="00427A78">
        <w:rPr>
          <w:snapToGrid w:val="0"/>
        </w:rPr>
        <w:t xml:space="preserve">(on D2L) </w:t>
      </w:r>
      <w:r w:rsidRPr="00BC26B6">
        <w:rPr>
          <w:snapToGrid w:val="0"/>
        </w:rPr>
        <w:t xml:space="preserve">no later than </w:t>
      </w:r>
      <w:r w:rsidR="00A175E1">
        <w:rPr>
          <w:b/>
          <w:bCs/>
          <w:snapToGrid w:val="0"/>
        </w:rPr>
        <w:t>11:30</w:t>
      </w:r>
      <w:r w:rsidR="00807868">
        <w:rPr>
          <w:b/>
          <w:bCs/>
          <w:snapToGrid w:val="0"/>
        </w:rPr>
        <w:t>pm</w:t>
      </w:r>
      <w:r w:rsidRPr="00BC26B6">
        <w:rPr>
          <w:b/>
          <w:bCs/>
          <w:snapToGrid w:val="0"/>
        </w:rPr>
        <w:t>,</w:t>
      </w:r>
      <w:r w:rsidRPr="00BC26B6">
        <w:rPr>
          <w:snapToGrid w:val="0"/>
        </w:rPr>
        <w:t xml:space="preserve"> </w:t>
      </w:r>
      <w:r w:rsidR="00A175E1">
        <w:rPr>
          <w:b/>
          <w:snapToGrid w:val="0"/>
        </w:rPr>
        <w:t>Tuesday</w:t>
      </w:r>
      <w:r w:rsidR="0041629B">
        <w:rPr>
          <w:b/>
          <w:snapToGrid w:val="0"/>
        </w:rPr>
        <w:t xml:space="preserve">, </w:t>
      </w:r>
      <w:r w:rsidR="00A175E1">
        <w:rPr>
          <w:b/>
          <w:snapToGrid w:val="0"/>
        </w:rPr>
        <w:t>October</w:t>
      </w:r>
      <w:r w:rsidR="0041629B">
        <w:rPr>
          <w:b/>
          <w:snapToGrid w:val="0"/>
        </w:rPr>
        <w:t xml:space="preserve"> </w:t>
      </w:r>
      <w:r w:rsidR="00A175E1">
        <w:rPr>
          <w:b/>
          <w:snapToGrid w:val="0"/>
        </w:rPr>
        <w:t>13</w:t>
      </w:r>
      <w:r w:rsidR="0041629B">
        <w:rPr>
          <w:b/>
          <w:snapToGrid w:val="0"/>
        </w:rPr>
        <w:t>, 2015</w:t>
      </w:r>
      <w:r w:rsidRPr="00BC26B6">
        <w:rPr>
          <w:b/>
          <w:snapToGrid w:val="0"/>
        </w:rPr>
        <w:t xml:space="preserve">. No late assignments will be accepted. </w:t>
      </w:r>
    </w:p>
    <w:p w:rsidR="007B23E7" w:rsidRPr="00BC26B6" w:rsidRDefault="007B23E7">
      <w:pPr>
        <w:rPr>
          <w:b/>
          <w:snapToGrid w:val="0"/>
        </w:rPr>
      </w:pPr>
    </w:p>
    <w:p w:rsidR="007B23E7" w:rsidRPr="00BC26B6" w:rsidRDefault="007B23E7">
      <w:pPr>
        <w:rPr>
          <w:snapToGrid w:val="0"/>
        </w:rPr>
      </w:pPr>
    </w:p>
    <w:p w:rsidR="00BC26B6" w:rsidRPr="00BC26B6" w:rsidRDefault="00BC26B6">
      <w:pPr>
        <w:rPr>
          <w:snapToGrid w:val="0"/>
        </w:rPr>
      </w:pPr>
      <w:r w:rsidRPr="00BC26B6">
        <w:rPr>
          <w:snapToGrid w:val="0"/>
        </w:rPr>
        <w:t xml:space="preserve">If not specified, a question weights </w:t>
      </w:r>
      <w:r w:rsidR="00427A78">
        <w:rPr>
          <w:b/>
          <w:snapToGrid w:val="0"/>
        </w:rPr>
        <w:t>10</w:t>
      </w:r>
      <w:r w:rsidRPr="009F16EC">
        <w:rPr>
          <w:b/>
          <w:snapToGrid w:val="0"/>
        </w:rPr>
        <w:t xml:space="preserve"> marks</w:t>
      </w:r>
      <w:r w:rsidRPr="00BC26B6">
        <w:rPr>
          <w:snapToGrid w:val="0"/>
        </w:rPr>
        <w:t>.</w:t>
      </w:r>
    </w:p>
    <w:p w:rsidR="007B23E7" w:rsidRPr="00BC26B6" w:rsidRDefault="007B23E7">
      <w:pPr>
        <w:rPr>
          <w:bCs/>
          <w:snapToGrid w:val="0"/>
        </w:rPr>
      </w:pPr>
    </w:p>
    <w:p w:rsidR="007B23E7" w:rsidRDefault="00DE7DAF">
      <w:pPr>
        <w:rPr>
          <w:b/>
          <w:snapToGrid w:val="0"/>
        </w:rPr>
      </w:pPr>
      <w:r w:rsidRPr="00BC26B6">
        <w:rPr>
          <w:b/>
          <w:snapToGrid w:val="0"/>
        </w:rPr>
        <w:t xml:space="preserve">Answer to </w:t>
      </w:r>
      <w:r w:rsidR="007B23E7" w:rsidRPr="00BC26B6">
        <w:rPr>
          <w:b/>
          <w:snapToGrid w:val="0"/>
        </w:rPr>
        <w:t>questions:</w:t>
      </w:r>
    </w:p>
    <w:p w:rsidR="005B5FF8" w:rsidRDefault="005B5FF8">
      <w:pPr>
        <w:rPr>
          <w:b/>
          <w:snapToGrid w:val="0"/>
        </w:rPr>
      </w:pPr>
    </w:p>
    <w:p w:rsidR="00FA7E6C" w:rsidRPr="00FA7E6C" w:rsidRDefault="00FA7E6C">
      <w:pPr>
        <w:rPr>
          <w:snapToGrid w:val="0"/>
        </w:rPr>
      </w:pPr>
      <w:r w:rsidRPr="00FA7E6C">
        <w:rPr>
          <w:snapToGrid w:val="0"/>
        </w:rPr>
        <w:t>(20p)</w:t>
      </w:r>
    </w:p>
    <w:p w:rsidR="00442F13" w:rsidRPr="00062199" w:rsidRDefault="00E55A06" w:rsidP="0087141A">
      <w:pPr>
        <w:numPr>
          <w:ilvl w:val="0"/>
          <w:numId w:val="2"/>
        </w:numPr>
        <w:rPr>
          <w:bCs/>
          <w:snapToGrid w:val="0"/>
        </w:rPr>
      </w:pPr>
      <w:r w:rsidRPr="00062199">
        <w:rPr>
          <w:bCs/>
          <w:snapToGrid w:val="0"/>
        </w:rPr>
        <w:t>Consider the Intel</w:t>
      </w:r>
      <w:r w:rsidR="00442F13" w:rsidRPr="00062199">
        <w:rPr>
          <w:bCs/>
          <w:snapToGrid w:val="0"/>
        </w:rPr>
        <w:t xml:space="preserve"> i7</w:t>
      </w:r>
      <w:r w:rsidRPr="00062199">
        <w:rPr>
          <w:bCs/>
          <w:snapToGrid w:val="0"/>
        </w:rPr>
        <w:t xml:space="preserve"> </w:t>
      </w:r>
      <w:r w:rsidR="00442F13" w:rsidRPr="00062199">
        <w:rPr>
          <w:bCs/>
          <w:snapToGrid w:val="0"/>
        </w:rPr>
        <w:t>processor</w:t>
      </w:r>
      <w:r w:rsidR="008F29AA" w:rsidRPr="00062199">
        <w:rPr>
          <w:bCs/>
          <w:snapToGrid w:val="0"/>
        </w:rPr>
        <w:t xml:space="preserve"> (64 and IA-32 architectures)</w:t>
      </w:r>
      <w:r w:rsidRPr="00062199">
        <w:rPr>
          <w:bCs/>
          <w:snapToGrid w:val="0"/>
        </w:rPr>
        <w:t xml:space="preserve">. </w:t>
      </w:r>
      <w:r w:rsidR="00442F13" w:rsidRPr="00062199">
        <w:rPr>
          <w:bCs/>
          <w:snapToGrid w:val="0"/>
        </w:rPr>
        <w:t>Use latest documentation for this processor to answer the following question</w:t>
      </w:r>
      <w:r w:rsidR="00146316">
        <w:rPr>
          <w:bCs/>
          <w:snapToGrid w:val="0"/>
        </w:rPr>
        <w:t>s</w:t>
      </w:r>
      <w:r w:rsidR="00442F13" w:rsidRPr="00062199">
        <w:rPr>
          <w:bCs/>
          <w:snapToGrid w:val="0"/>
        </w:rPr>
        <w:t>:</w:t>
      </w:r>
    </w:p>
    <w:p w:rsidR="001C135F" w:rsidRDefault="001C135F" w:rsidP="0087141A">
      <w:pPr>
        <w:numPr>
          <w:ilvl w:val="1"/>
          <w:numId w:val="2"/>
        </w:numPr>
        <w:rPr>
          <w:bCs/>
          <w:snapToGrid w:val="0"/>
        </w:rPr>
      </w:pPr>
      <w:r>
        <w:rPr>
          <w:bCs/>
          <w:snapToGrid w:val="0"/>
        </w:rPr>
        <w:t>What data types are supported by the Intel processors? Enumerate.</w:t>
      </w:r>
    </w:p>
    <w:p w:rsidR="003F69C2" w:rsidRDefault="003F69C2" w:rsidP="003F69C2">
      <w:pPr>
        <w:ind w:left="1440"/>
        <w:rPr>
          <w:bCs/>
          <w:snapToGrid w:val="0"/>
        </w:rPr>
      </w:pPr>
    </w:p>
    <w:p w:rsidR="003F69C2" w:rsidRPr="00062079" w:rsidRDefault="003F69C2" w:rsidP="003F69C2">
      <w:pPr>
        <w:ind w:left="1440"/>
        <w:rPr>
          <w:bCs/>
          <w:snapToGrid w:val="0"/>
          <w:color w:val="4F81BD" w:themeColor="accent1"/>
        </w:rPr>
      </w:pPr>
      <w:r w:rsidRPr="00062079">
        <w:rPr>
          <w:bCs/>
          <w:snapToGrid w:val="0"/>
          <w:color w:val="4F81BD" w:themeColor="accent1"/>
        </w:rPr>
        <w:t xml:space="preserve">The </w:t>
      </w:r>
      <w:r w:rsidR="00E533A6" w:rsidRPr="00062079">
        <w:rPr>
          <w:bCs/>
          <w:snapToGrid w:val="0"/>
          <w:color w:val="4F81BD" w:themeColor="accent1"/>
        </w:rPr>
        <w:t xml:space="preserve">fundamental </w:t>
      </w:r>
      <w:r w:rsidRPr="00062079">
        <w:rPr>
          <w:bCs/>
          <w:snapToGrid w:val="0"/>
          <w:color w:val="4F81BD" w:themeColor="accent1"/>
        </w:rPr>
        <w:t>data types that are supported by the Intel processors are as follows:</w:t>
      </w:r>
    </w:p>
    <w:p w:rsidR="003F69C2" w:rsidRPr="00062079" w:rsidRDefault="004D4ACE" w:rsidP="003F69C2">
      <w:pPr>
        <w:pStyle w:val="ListParagraph"/>
        <w:numPr>
          <w:ilvl w:val="2"/>
          <w:numId w:val="2"/>
        </w:numPr>
        <w:rPr>
          <w:bCs/>
          <w:snapToGrid w:val="0"/>
          <w:color w:val="4F81BD" w:themeColor="accent1"/>
        </w:rPr>
      </w:pPr>
      <w:r w:rsidRPr="00062079">
        <w:rPr>
          <w:bCs/>
          <w:snapToGrid w:val="0"/>
          <w:color w:val="4F81BD" w:themeColor="accent1"/>
        </w:rPr>
        <w:t>Byte</w:t>
      </w:r>
    </w:p>
    <w:p w:rsidR="004D4ACE" w:rsidRPr="00062079" w:rsidRDefault="004D4ACE" w:rsidP="003F69C2">
      <w:pPr>
        <w:pStyle w:val="ListParagraph"/>
        <w:numPr>
          <w:ilvl w:val="2"/>
          <w:numId w:val="2"/>
        </w:numPr>
        <w:rPr>
          <w:bCs/>
          <w:snapToGrid w:val="0"/>
          <w:color w:val="4F81BD" w:themeColor="accent1"/>
        </w:rPr>
      </w:pPr>
      <w:r w:rsidRPr="00062079">
        <w:rPr>
          <w:bCs/>
          <w:snapToGrid w:val="0"/>
          <w:color w:val="4F81BD" w:themeColor="accent1"/>
        </w:rPr>
        <w:t>Word</w:t>
      </w:r>
    </w:p>
    <w:p w:rsidR="004D4ACE" w:rsidRPr="00062079" w:rsidRDefault="004D4ACE" w:rsidP="003F69C2">
      <w:pPr>
        <w:pStyle w:val="ListParagraph"/>
        <w:numPr>
          <w:ilvl w:val="2"/>
          <w:numId w:val="2"/>
        </w:numPr>
        <w:rPr>
          <w:bCs/>
          <w:snapToGrid w:val="0"/>
          <w:color w:val="4F81BD" w:themeColor="accent1"/>
        </w:rPr>
      </w:pPr>
      <w:r w:rsidRPr="00062079">
        <w:rPr>
          <w:bCs/>
          <w:snapToGrid w:val="0"/>
          <w:color w:val="4F81BD" w:themeColor="accent1"/>
        </w:rPr>
        <w:t>Doubleword</w:t>
      </w:r>
    </w:p>
    <w:p w:rsidR="004D4ACE" w:rsidRPr="00062079" w:rsidRDefault="004D4ACE" w:rsidP="003F69C2">
      <w:pPr>
        <w:pStyle w:val="ListParagraph"/>
        <w:numPr>
          <w:ilvl w:val="2"/>
          <w:numId w:val="2"/>
        </w:numPr>
        <w:rPr>
          <w:bCs/>
          <w:snapToGrid w:val="0"/>
          <w:color w:val="4F81BD" w:themeColor="accent1"/>
        </w:rPr>
      </w:pPr>
      <w:r w:rsidRPr="00062079">
        <w:rPr>
          <w:bCs/>
          <w:snapToGrid w:val="0"/>
          <w:color w:val="4F81BD" w:themeColor="accent1"/>
        </w:rPr>
        <w:t>Quadword</w:t>
      </w:r>
    </w:p>
    <w:p w:rsidR="004D4ACE" w:rsidRPr="00062079" w:rsidRDefault="004D4ACE" w:rsidP="003F69C2">
      <w:pPr>
        <w:pStyle w:val="ListParagraph"/>
        <w:numPr>
          <w:ilvl w:val="2"/>
          <w:numId w:val="2"/>
        </w:numPr>
        <w:rPr>
          <w:bCs/>
          <w:snapToGrid w:val="0"/>
          <w:color w:val="4F81BD" w:themeColor="accent1"/>
        </w:rPr>
      </w:pPr>
      <w:r w:rsidRPr="00062079">
        <w:rPr>
          <w:bCs/>
          <w:snapToGrid w:val="0"/>
          <w:color w:val="4F81BD" w:themeColor="accent1"/>
        </w:rPr>
        <w:t>Double Quadword</w:t>
      </w:r>
    </w:p>
    <w:p w:rsidR="00555202" w:rsidRPr="00062079" w:rsidRDefault="00555202" w:rsidP="00555202">
      <w:pPr>
        <w:pStyle w:val="ListParagraph"/>
        <w:ind w:left="2340"/>
        <w:rPr>
          <w:bCs/>
          <w:snapToGrid w:val="0"/>
          <w:color w:val="4F81BD" w:themeColor="accent1"/>
        </w:rPr>
      </w:pPr>
    </w:p>
    <w:p w:rsidR="005D2D06" w:rsidRPr="00062079" w:rsidRDefault="005D2D06" w:rsidP="005D2D06">
      <w:pPr>
        <w:pStyle w:val="ListParagraph"/>
        <w:ind w:left="1440"/>
        <w:rPr>
          <w:bCs/>
          <w:snapToGrid w:val="0"/>
          <w:color w:val="4F81BD" w:themeColor="accent1"/>
        </w:rPr>
      </w:pPr>
      <w:r w:rsidRPr="00062079">
        <w:rPr>
          <w:bCs/>
          <w:snapToGrid w:val="0"/>
          <w:color w:val="4F81BD" w:themeColor="accent1"/>
        </w:rPr>
        <w:t>The numeric data types are as follows:</w:t>
      </w:r>
    </w:p>
    <w:p w:rsidR="005D2D06" w:rsidRPr="00062079" w:rsidRDefault="005D2D06" w:rsidP="005D2D06">
      <w:pPr>
        <w:pStyle w:val="ListParagraph"/>
        <w:numPr>
          <w:ilvl w:val="0"/>
          <w:numId w:val="14"/>
        </w:numPr>
        <w:rPr>
          <w:bCs/>
          <w:snapToGrid w:val="0"/>
          <w:color w:val="4F81BD" w:themeColor="accent1"/>
        </w:rPr>
      </w:pPr>
      <w:r w:rsidRPr="00062079">
        <w:rPr>
          <w:bCs/>
          <w:snapToGrid w:val="0"/>
          <w:color w:val="4F81BD" w:themeColor="accent1"/>
        </w:rPr>
        <w:t>Byte Unsigned Integer</w:t>
      </w:r>
    </w:p>
    <w:p w:rsidR="005D2D06" w:rsidRPr="00062079" w:rsidRDefault="005D2D06" w:rsidP="005D2D06">
      <w:pPr>
        <w:pStyle w:val="ListParagraph"/>
        <w:numPr>
          <w:ilvl w:val="0"/>
          <w:numId w:val="14"/>
        </w:numPr>
        <w:rPr>
          <w:bCs/>
          <w:snapToGrid w:val="0"/>
          <w:color w:val="4F81BD" w:themeColor="accent1"/>
        </w:rPr>
      </w:pPr>
      <w:r w:rsidRPr="00062079">
        <w:rPr>
          <w:bCs/>
          <w:snapToGrid w:val="0"/>
          <w:color w:val="4F81BD" w:themeColor="accent1"/>
        </w:rPr>
        <w:t>Word Unsigned Integer</w:t>
      </w:r>
    </w:p>
    <w:p w:rsidR="005D2D06" w:rsidRPr="00062079" w:rsidRDefault="005D2D06" w:rsidP="005D2D06">
      <w:pPr>
        <w:pStyle w:val="ListParagraph"/>
        <w:numPr>
          <w:ilvl w:val="0"/>
          <w:numId w:val="14"/>
        </w:numPr>
        <w:rPr>
          <w:bCs/>
          <w:snapToGrid w:val="0"/>
          <w:color w:val="4F81BD" w:themeColor="accent1"/>
        </w:rPr>
      </w:pPr>
      <w:r w:rsidRPr="00062079">
        <w:rPr>
          <w:bCs/>
          <w:snapToGrid w:val="0"/>
          <w:color w:val="4F81BD" w:themeColor="accent1"/>
        </w:rPr>
        <w:t>Doubleword Unsigned Integer</w:t>
      </w:r>
    </w:p>
    <w:p w:rsidR="005D2D06" w:rsidRPr="00062079" w:rsidRDefault="005D2D06" w:rsidP="005D2D06">
      <w:pPr>
        <w:pStyle w:val="ListParagraph"/>
        <w:numPr>
          <w:ilvl w:val="0"/>
          <w:numId w:val="14"/>
        </w:numPr>
        <w:rPr>
          <w:bCs/>
          <w:snapToGrid w:val="0"/>
          <w:color w:val="4F81BD" w:themeColor="accent1"/>
        </w:rPr>
      </w:pPr>
      <w:r w:rsidRPr="00062079">
        <w:rPr>
          <w:bCs/>
          <w:snapToGrid w:val="0"/>
          <w:color w:val="4F81BD" w:themeColor="accent1"/>
        </w:rPr>
        <w:t>Quadword Unsigned Integer</w:t>
      </w:r>
    </w:p>
    <w:p w:rsidR="005D2D06" w:rsidRPr="00062079" w:rsidRDefault="005D2D06" w:rsidP="005D2D06">
      <w:pPr>
        <w:pStyle w:val="ListParagraph"/>
        <w:numPr>
          <w:ilvl w:val="0"/>
          <w:numId w:val="14"/>
        </w:numPr>
        <w:rPr>
          <w:bCs/>
          <w:snapToGrid w:val="0"/>
          <w:color w:val="4F81BD" w:themeColor="accent1"/>
        </w:rPr>
      </w:pPr>
      <w:r w:rsidRPr="00062079">
        <w:rPr>
          <w:bCs/>
          <w:snapToGrid w:val="0"/>
          <w:color w:val="4F81BD" w:themeColor="accent1"/>
        </w:rPr>
        <w:t>Byte Signed Integer</w:t>
      </w:r>
    </w:p>
    <w:p w:rsidR="005D2D06" w:rsidRPr="00062079" w:rsidRDefault="005D2D06" w:rsidP="005D2D06">
      <w:pPr>
        <w:pStyle w:val="ListParagraph"/>
        <w:numPr>
          <w:ilvl w:val="0"/>
          <w:numId w:val="14"/>
        </w:numPr>
        <w:rPr>
          <w:bCs/>
          <w:snapToGrid w:val="0"/>
          <w:color w:val="4F81BD" w:themeColor="accent1"/>
        </w:rPr>
      </w:pPr>
      <w:r w:rsidRPr="00062079">
        <w:rPr>
          <w:bCs/>
          <w:snapToGrid w:val="0"/>
          <w:color w:val="4F81BD" w:themeColor="accent1"/>
        </w:rPr>
        <w:t>Word Signed Integer</w:t>
      </w:r>
    </w:p>
    <w:p w:rsidR="005D2D06" w:rsidRPr="00062079" w:rsidRDefault="005D2D06" w:rsidP="005D2D06">
      <w:pPr>
        <w:pStyle w:val="ListParagraph"/>
        <w:numPr>
          <w:ilvl w:val="0"/>
          <w:numId w:val="14"/>
        </w:numPr>
        <w:rPr>
          <w:bCs/>
          <w:snapToGrid w:val="0"/>
          <w:color w:val="4F81BD" w:themeColor="accent1"/>
        </w:rPr>
      </w:pPr>
      <w:r w:rsidRPr="00062079">
        <w:rPr>
          <w:bCs/>
          <w:snapToGrid w:val="0"/>
          <w:color w:val="4F81BD" w:themeColor="accent1"/>
        </w:rPr>
        <w:t>Doubleword Signed Integer</w:t>
      </w:r>
    </w:p>
    <w:p w:rsidR="005D2D06" w:rsidRPr="00062079" w:rsidRDefault="005D2D06" w:rsidP="005D2D06">
      <w:pPr>
        <w:pStyle w:val="ListParagraph"/>
        <w:numPr>
          <w:ilvl w:val="0"/>
          <w:numId w:val="14"/>
        </w:numPr>
        <w:rPr>
          <w:bCs/>
          <w:snapToGrid w:val="0"/>
          <w:color w:val="4F81BD" w:themeColor="accent1"/>
        </w:rPr>
      </w:pPr>
      <w:r w:rsidRPr="00062079">
        <w:rPr>
          <w:bCs/>
          <w:snapToGrid w:val="0"/>
          <w:color w:val="4F81BD" w:themeColor="accent1"/>
        </w:rPr>
        <w:t>Quadword Signed Integer</w:t>
      </w:r>
    </w:p>
    <w:p w:rsidR="005D2D06" w:rsidRPr="00062079" w:rsidRDefault="005D2D06" w:rsidP="005D2D06">
      <w:pPr>
        <w:pStyle w:val="ListParagraph"/>
        <w:numPr>
          <w:ilvl w:val="0"/>
          <w:numId w:val="14"/>
        </w:numPr>
        <w:rPr>
          <w:bCs/>
          <w:snapToGrid w:val="0"/>
          <w:color w:val="4F81BD" w:themeColor="accent1"/>
        </w:rPr>
      </w:pPr>
      <w:r w:rsidRPr="00062079">
        <w:rPr>
          <w:bCs/>
          <w:snapToGrid w:val="0"/>
          <w:color w:val="4F81BD" w:themeColor="accent1"/>
        </w:rPr>
        <w:t>Half Precision Floating Point</w:t>
      </w:r>
    </w:p>
    <w:p w:rsidR="005D2D06" w:rsidRPr="00062079" w:rsidRDefault="005D2D06" w:rsidP="005D2D06">
      <w:pPr>
        <w:pStyle w:val="ListParagraph"/>
        <w:numPr>
          <w:ilvl w:val="0"/>
          <w:numId w:val="14"/>
        </w:numPr>
        <w:rPr>
          <w:bCs/>
          <w:snapToGrid w:val="0"/>
          <w:color w:val="4F81BD" w:themeColor="accent1"/>
        </w:rPr>
      </w:pPr>
      <w:r w:rsidRPr="00062079">
        <w:rPr>
          <w:bCs/>
          <w:snapToGrid w:val="0"/>
          <w:color w:val="4F81BD" w:themeColor="accent1"/>
        </w:rPr>
        <w:t>Single Precision Floating Point</w:t>
      </w:r>
    </w:p>
    <w:p w:rsidR="005D2D06" w:rsidRPr="00062079" w:rsidRDefault="005D2D06" w:rsidP="005D2D06">
      <w:pPr>
        <w:pStyle w:val="ListParagraph"/>
        <w:numPr>
          <w:ilvl w:val="0"/>
          <w:numId w:val="14"/>
        </w:numPr>
        <w:rPr>
          <w:bCs/>
          <w:snapToGrid w:val="0"/>
          <w:color w:val="4F81BD" w:themeColor="accent1"/>
        </w:rPr>
      </w:pPr>
      <w:r w:rsidRPr="00062079">
        <w:rPr>
          <w:bCs/>
          <w:snapToGrid w:val="0"/>
          <w:color w:val="4F81BD" w:themeColor="accent1"/>
        </w:rPr>
        <w:t>Double Precision Floating Point</w:t>
      </w:r>
    </w:p>
    <w:p w:rsidR="00D826EB" w:rsidRPr="00062079" w:rsidRDefault="005D2D06" w:rsidP="00D826EB">
      <w:pPr>
        <w:pStyle w:val="ListParagraph"/>
        <w:numPr>
          <w:ilvl w:val="0"/>
          <w:numId w:val="14"/>
        </w:numPr>
        <w:rPr>
          <w:bCs/>
          <w:snapToGrid w:val="0"/>
          <w:color w:val="4F81BD" w:themeColor="accent1"/>
        </w:rPr>
      </w:pPr>
      <w:r w:rsidRPr="00062079">
        <w:rPr>
          <w:bCs/>
          <w:snapToGrid w:val="0"/>
          <w:color w:val="4F81BD" w:themeColor="accent1"/>
        </w:rPr>
        <w:t>Double Extended Precision Floating Point</w:t>
      </w:r>
    </w:p>
    <w:p w:rsidR="00D826EB" w:rsidRPr="00062079" w:rsidRDefault="00D826EB" w:rsidP="00D826EB">
      <w:pPr>
        <w:pStyle w:val="ListParagraph"/>
        <w:ind w:left="1440"/>
        <w:rPr>
          <w:bCs/>
          <w:snapToGrid w:val="0"/>
          <w:color w:val="4F81BD" w:themeColor="accent1"/>
        </w:rPr>
      </w:pPr>
    </w:p>
    <w:p w:rsidR="00D826EB" w:rsidRPr="00062079" w:rsidRDefault="00D826EB" w:rsidP="00D826EB">
      <w:pPr>
        <w:pStyle w:val="ListParagraph"/>
        <w:ind w:left="1440"/>
        <w:rPr>
          <w:bCs/>
          <w:snapToGrid w:val="0"/>
          <w:color w:val="4F81BD" w:themeColor="accent1"/>
        </w:rPr>
      </w:pPr>
      <w:r w:rsidRPr="00062079">
        <w:rPr>
          <w:bCs/>
          <w:snapToGrid w:val="0"/>
          <w:color w:val="4F81BD" w:themeColor="accent1"/>
        </w:rPr>
        <w:t>The pointer data types are as follows:</w:t>
      </w:r>
    </w:p>
    <w:p w:rsidR="00D826EB" w:rsidRPr="00062079" w:rsidRDefault="00D826EB" w:rsidP="00D826EB">
      <w:pPr>
        <w:pStyle w:val="ListParagraph"/>
        <w:numPr>
          <w:ilvl w:val="0"/>
          <w:numId w:val="17"/>
        </w:numPr>
        <w:rPr>
          <w:bCs/>
          <w:snapToGrid w:val="0"/>
          <w:color w:val="4F81BD" w:themeColor="accent1"/>
        </w:rPr>
      </w:pPr>
      <w:r w:rsidRPr="00062079">
        <w:rPr>
          <w:bCs/>
          <w:snapToGrid w:val="0"/>
          <w:color w:val="4F81BD" w:themeColor="accent1"/>
        </w:rPr>
        <w:t>Near pointer</w:t>
      </w:r>
    </w:p>
    <w:p w:rsidR="00D826EB" w:rsidRPr="00062079" w:rsidRDefault="00D826EB" w:rsidP="00D826EB">
      <w:pPr>
        <w:pStyle w:val="ListParagraph"/>
        <w:numPr>
          <w:ilvl w:val="0"/>
          <w:numId w:val="17"/>
        </w:numPr>
        <w:rPr>
          <w:bCs/>
          <w:snapToGrid w:val="0"/>
          <w:color w:val="4F81BD" w:themeColor="accent1"/>
        </w:rPr>
      </w:pPr>
      <w:r w:rsidRPr="00062079">
        <w:rPr>
          <w:bCs/>
          <w:snapToGrid w:val="0"/>
          <w:color w:val="4F81BD" w:themeColor="accent1"/>
        </w:rPr>
        <w:t>Far pointer</w:t>
      </w:r>
    </w:p>
    <w:p w:rsidR="0090485E" w:rsidRPr="00062079" w:rsidRDefault="0090485E" w:rsidP="0090485E">
      <w:pPr>
        <w:rPr>
          <w:bCs/>
          <w:snapToGrid w:val="0"/>
          <w:color w:val="4F81BD" w:themeColor="accent1"/>
        </w:rPr>
      </w:pPr>
    </w:p>
    <w:p w:rsidR="0090485E" w:rsidRPr="00062079" w:rsidRDefault="0090485E" w:rsidP="0090485E">
      <w:pPr>
        <w:rPr>
          <w:bCs/>
          <w:snapToGrid w:val="0"/>
          <w:color w:val="4F81BD" w:themeColor="accent1"/>
        </w:rPr>
      </w:pPr>
    </w:p>
    <w:p w:rsidR="0090485E" w:rsidRPr="00062079" w:rsidRDefault="0090485E" w:rsidP="0090485E">
      <w:pPr>
        <w:ind w:left="1440"/>
        <w:rPr>
          <w:bCs/>
          <w:snapToGrid w:val="0"/>
          <w:color w:val="4F81BD" w:themeColor="accent1"/>
        </w:rPr>
      </w:pPr>
      <w:r w:rsidRPr="00062079">
        <w:rPr>
          <w:bCs/>
          <w:snapToGrid w:val="0"/>
          <w:color w:val="4F81BD" w:themeColor="accent1"/>
        </w:rPr>
        <w:lastRenderedPageBreak/>
        <w:t>Bit field data types are as follows:</w:t>
      </w:r>
    </w:p>
    <w:p w:rsidR="0090485E" w:rsidRPr="00062079" w:rsidRDefault="007D1BCB" w:rsidP="0090485E">
      <w:pPr>
        <w:pStyle w:val="ListParagraph"/>
        <w:numPr>
          <w:ilvl w:val="0"/>
          <w:numId w:val="19"/>
        </w:numPr>
        <w:rPr>
          <w:bCs/>
          <w:snapToGrid w:val="0"/>
          <w:color w:val="4F81BD" w:themeColor="accent1"/>
        </w:rPr>
      </w:pPr>
      <w:r w:rsidRPr="00062079">
        <w:rPr>
          <w:bCs/>
          <w:snapToGrid w:val="0"/>
          <w:color w:val="4F81BD" w:themeColor="accent1"/>
        </w:rPr>
        <w:t>Bit Field</w:t>
      </w:r>
    </w:p>
    <w:p w:rsidR="007D1BCB" w:rsidRPr="00062079" w:rsidRDefault="007D1BCB" w:rsidP="007D1BCB">
      <w:pPr>
        <w:ind w:left="1440"/>
        <w:rPr>
          <w:bCs/>
          <w:snapToGrid w:val="0"/>
          <w:color w:val="4F81BD" w:themeColor="accent1"/>
        </w:rPr>
      </w:pPr>
    </w:p>
    <w:p w:rsidR="007D1BCB" w:rsidRPr="00062079" w:rsidRDefault="007D1BCB" w:rsidP="007D1BCB">
      <w:pPr>
        <w:ind w:left="1440"/>
        <w:rPr>
          <w:bCs/>
          <w:snapToGrid w:val="0"/>
          <w:color w:val="4F81BD" w:themeColor="accent1"/>
        </w:rPr>
      </w:pPr>
      <w:r w:rsidRPr="00062079">
        <w:rPr>
          <w:bCs/>
          <w:snapToGrid w:val="0"/>
          <w:color w:val="4F81BD" w:themeColor="accent1"/>
        </w:rPr>
        <w:t>String data types are as follows:</w:t>
      </w:r>
    </w:p>
    <w:p w:rsidR="007D1BCB" w:rsidRPr="00062079" w:rsidRDefault="007D1BCB" w:rsidP="007D1BCB">
      <w:pPr>
        <w:pStyle w:val="ListParagraph"/>
        <w:numPr>
          <w:ilvl w:val="0"/>
          <w:numId w:val="20"/>
        </w:numPr>
        <w:rPr>
          <w:bCs/>
          <w:snapToGrid w:val="0"/>
          <w:color w:val="4F81BD" w:themeColor="accent1"/>
        </w:rPr>
      </w:pPr>
      <w:r w:rsidRPr="00062079">
        <w:rPr>
          <w:bCs/>
          <w:snapToGrid w:val="0"/>
          <w:color w:val="4F81BD" w:themeColor="accent1"/>
        </w:rPr>
        <w:t>Bit string</w:t>
      </w:r>
    </w:p>
    <w:p w:rsidR="007D1BCB" w:rsidRPr="00062079" w:rsidRDefault="007D1BCB" w:rsidP="007D1BCB">
      <w:pPr>
        <w:pStyle w:val="ListParagraph"/>
        <w:numPr>
          <w:ilvl w:val="0"/>
          <w:numId w:val="20"/>
        </w:numPr>
        <w:rPr>
          <w:bCs/>
          <w:snapToGrid w:val="0"/>
          <w:color w:val="4F81BD" w:themeColor="accent1"/>
        </w:rPr>
      </w:pPr>
      <w:r w:rsidRPr="00062079">
        <w:rPr>
          <w:bCs/>
          <w:snapToGrid w:val="0"/>
          <w:color w:val="4F81BD" w:themeColor="accent1"/>
        </w:rPr>
        <w:t>Byte string</w:t>
      </w:r>
    </w:p>
    <w:p w:rsidR="003A5C70" w:rsidRPr="00062079" w:rsidRDefault="003A5C70" w:rsidP="003A5C70">
      <w:pPr>
        <w:rPr>
          <w:bCs/>
          <w:snapToGrid w:val="0"/>
          <w:color w:val="4F81BD" w:themeColor="accent1"/>
        </w:rPr>
      </w:pPr>
    </w:p>
    <w:p w:rsidR="003A5C70" w:rsidRPr="00062079" w:rsidRDefault="003A5C70" w:rsidP="003A5C70">
      <w:pPr>
        <w:ind w:left="1440"/>
        <w:rPr>
          <w:bCs/>
          <w:snapToGrid w:val="0"/>
          <w:color w:val="4F81BD" w:themeColor="accent1"/>
        </w:rPr>
      </w:pPr>
      <w:r w:rsidRPr="00062079">
        <w:rPr>
          <w:bCs/>
          <w:snapToGrid w:val="0"/>
          <w:color w:val="4F81BD" w:themeColor="accent1"/>
        </w:rPr>
        <w:t>Packed SIMD data types</w:t>
      </w:r>
      <w:r w:rsidR="00FB5E5C" w:rsidRPr="00062079">
        <w:rPr>
          <w:bCs/>
          <w:snapToGrid w:val="0"/>
          <w:color w:val="4F81BD" w:themeColor="accent1"/>
        </w:rPr>
        <w:t xml:space="preserve"> are as follows:</w:t>
      </w:r>
    </w:p>
    <w:p w:rsidR="006D564E" w:rsidRPr="00062079" w:rsidRDefault="0099317B" w:rsidP="006D564E">
      <w:pPr>
        <w:pStyle w:val="ListParagraph"/>
        <w:numPr>
          <w:ilvl w:val="0"/>
          <w:numId w:val="21"/>
        </w:numPr>
        <w:rPr>
          <w:bCs/>
          <w:snapToGrid w:val="0"/>
          <w:color w:val="4F81BD" w:themeColor="accent1"/>
        </w:rPr>
      </w:pPr>
      <w:r w:rsidRPr="00062079">
        <w:rPr>
          <w:bCs/>
          <w:snapToGrid w:val="0"/>
          <w:color w:val="4F81BD" w:themeColor="accent1"/>
        </w:rPr>
        <w:t>64-bit</w:t>
      </w:r>
    </w:p>
    <w:p w:rsidR="00427936" w:rsidRPr="00062079" w:rsidRDefault="00427936" w:rsidP="00427936">
      <w:pPr>
        <w:pStyle w:val="ListParagraph"/>
        <w:numPr>
          <w:ilvl w:val="1"/>
          <w:numId w:val="21"/>
        </w:numPr>
        <w:rPr>
          <w:bCs/>
          <w:snapToGrid w:val="0"/>
          <w:color w:val="4F81BD" w:themeColor="accent1"/>
        </w:rPr>
      </w:pPr>
      <w:r w:rsidRPr="00062079">
        <w:rPr>
          <w:bCs/>
          <w:snapToGrid w:val="0"/>
          <w:color w:val="4F81BD" w:themeColor="accent1"/>
        </w:rPr>
        <w:t>Packed Bytes</w:t>
      </w:r>
    </w:p>
    <w:p w:rsidR="00427936" w:rsidRPr="00062079" w:rsidRDefault="00427936" w:rsidP="00427936">
      <w:pPr>
        <w:pStyle w:val="ListParagraph"/>
        <w:numPr>
          <w:ilvl w:val="1"/>
          <w:numId w:val="21"/>
        </w:numPr>
        <w:rPr>
          <w:bCs/>
          <w:snapToGrid w:val="0"/>
          <w:color w:val="4F81BD" w:themeColor="accent1"/>
        </w:rPr>
      </w:pPr>
      <w:r w:rsidRPr="00062079">
        <w:rPr>
          <w:bCs/>
          <w:snapToGrid w:val="0"/>
          <w:color w:val="4F81BD" w:themeColor="accent1"/>
        </w:rPr>
        <w:t>Packed Words</w:t>
      </w:r>
    </w:p>
    <w:p w:rsidR="00427936" w:rsidRPr="00062079" w:rsidRDefault="00427936" w:rsidP="00427936">
      <w:pPr>
        <w:pStyle w:val="ListParagraph"/>
        <w:numPr>
          <w:ilvl w:val="1"/>
          <w:numId w:val="21"/>
        </w:numPr>
        <w:rPr>
          <w:bCs/>
          <w:snapToGrid w:val="0"/>
          <w:color w:val="4F81BD" w:themeColor="accent1"/>
        </w:rPr>
      </w:pPr>
      <w:r w:rsidRPr="00062079">
        <w:rPr>
          <w:bCs/>
          <w:snapToGrid w:val="0"/>
          <w:color w:val="4F81BD" w:themeColor="accent1"/>
        </w:rPr>
        <w:t>Packed Doublewords</w:t>
      </w:r>
    </w:p>
    <w:p w:rsidR="00427936" w:rsidRPr="00062079" w:rsidRDefault="00427936" w:rsidP="00427936">
      <w:pPr>
        <w:pStyle w:val="ListParagraph"/>
        <w:numPr>
          <w:ilvl w:val="1"/>
          <w:numId w:val="21"/>
        </w:numPr>
        <w:rPr>
          <w:bCs/>
          <w:snapToGrid w:val="0"/>
          <w:color w:val="4F81BD" w:themeColor="accent1"/>
        </w:rPr>
      </w:pPr>
      <w:r w:rsidRPr="00062079">
        <w:rPr>
          <w:bCs/>
          <w:snapToGrid w:val="0"/>
          <w:color w:val="4F81BD" w:themeColor="accent1"/>
        </w:rPr>
        <w:t>Packed Byte Integers</w:t>
      </w:r>
    </w:p>
    <w:p w:rsidR="00427936" w:rsidRPr="00062079" w:rsidRDefault="00427936" w:rsidP="00427936">
      <w:pPr>
        <w:pStyle w:val="ListParagraph"/>
        <w:numPr>
          <w:ilvl w:val="1"/>
          <w:numId w:val="21"/>
        </w:numPr>
        <w:rPr>
          <w:bCs/>
          <w:snapToGrid w:val="0"/>
          <w:color w:val="4F81BD" w:themeColor="accent1"/>
        </w:rPr>
      </w:pPr>
      <w:r w:rsidRPr="00062079">
        <w:rPr>
          <w:bCs/>
          <w:snapToGrid w:val="0"/>
          <w:color w:val="4F81BD" w:themeColor="accent1"/>
        </w:rPr>
        <w:t>Packed Word Integers</w:t>
      </w:r>
    </w:p>
    <w:p w:rsidR="00427936" w:rsidRPr="00062079" w:rsidRDefault="00427936" w:rsidP="00427936">
      <w:pPr>
        <w:pStyle w:val="ListParagraph"/>
        <w:numPr>
          <w:ilvl w:val="1"/>
          <w:numId w:val="21"/>
        </w:numPr>
        <w:rPr>
          <w:bCs/>
          <w:snapToGrid w:val="0"/>
          <w:color w:val="4F81BD" w:themeColor="accent1"/>
        </w:rPr>
      </w:pPr>
      <w:r w:rsidRPr="00062079">
        <w:rPr>
          <w:bCs/>
          <w:snapToGrid w:val="0"/>
          <w:color w:val="4F81BD" w:themeColor="accent1"/>
        </w:rPr>
        <w:t>Packed Doubleword Integers</w:t>
      </w:r>
    </w:p>
    <w:p w:rsidR="006D564E" w:rsidRPr="00062079" w:rsidRDefault="0099317B" w:rsidP="006D564E">
      <w:pPr>
        <w:pStyle w:val="ListParagraph"/>
        <w:numPr>
          <w:ilvl w:val="0"/>
          <w:numId w:val="21"/>
        </w:numPr>
        <w:rPr>
          <w:bCs/>
          <w:snapToGrid w:val="0"/>
          <w:color w:val="4F81BD" w:themeColor="accent1"/>
        </w:rPr>
      </w:pPr>
      <w:r w:rsidRPr="00062079">
        <w:rPr>
          <w:bCs/>
          <w:snapToGrid w:val="0"/>
          <w:color w:val="4F81BD" w:themeColor="accent1"/>
        </w:rPr>
        <w:t>128-bit</w:t>
      </w:r>
    </w:p>
    <w:p w:rsidR="0099317B" w:rsidRPr="00062079" w:rsidRDefault="000B4A01" w:rsidP="006A2456">
      <w:pPr>
        <w:pStyle w:val="ListParagraph"/>
        <w:numPr>
          <w:ilvl w:val="1"/>
          <w:numId w:val="21"/>
        </w:numPr>
        <w:rPr>
          <w:bCs/>
          <w:snapToGrid w:val="0"/>
          <w:color w:val="4F81BD" w:themeColor="accent1"/>
        </w:rPr>
      </w:pPr>
      <w:r w:rsidRPr="00062079">
        <w:rPr>
          <w:bCs/>
          <w:snapToGrid w:val="0"/>
          <w:color w:val="4F81BD" w:themeColor="accent1"/>
        </w:rPr>
        <w:t>Packed bytes</w:t>
      </w:r>
    </w:p>
    <w:p w:rsidR="000B4A01" w:rsidRPr="00062079" w:rsidRDefault="000B4A01" w:rsidP="006A2456">
      <w:pPr>
        <w:pStyle w:val="ListParagraph"/>
        <w:numPr>
          <w:ilvl w:val="1"/>
          <w:numId w:val="21"/>
        </w:numPr>
        <w:rPr>
          <w:bCs/>
          <w:snapToGrid w:val="0"/>
          <w:color w:val="4F81BD" w:themeColor="accent1"/>
        </w:rPr>
      </w:pPr>
      <w:r w:rsidRPr="00062079">
        <w:rPr>
          <w:bCs/>
          <w:snapToGrid w:val="0"/>
          <w:color w:val="4F81BD" w:themeColor="accent1"/>
        </w:rPr>
        <w:t>Packed words</w:t>
      </w:r>
    </w:p>
    <w:p w:rsidR="000B4A01" w:rsidRPr="00062079" w:rsidRDefault="000B4A01" w:rsidP="006A2456">
      <w:pPr>
        <w:pStyle w:val="ListParagraph"/>
        <w:numPr>
          <w:ilvl w:val="1"/>
          <w:numId w:val="21"/>
        </w:numPr>
        <w:rPr>
          <w:bCs/>
          <w:snapToGrid w:val="0"/>
          <w:color w:val="4F81BD" w:themeColor="accent1"/>
        </w:rPr>
      </w:pPr>
      <w:r w:rsidRPr="00062079">
        <w:rPr>
          <w:bCs/>
          <w:snapToGrid w:val="0"/>
          <w:color w:val="4F81BD" w:themeColor="accent1"/>
        </w:rPr>
        <w:t>Packed Doublewords</w:t>
      </w:r>
    </w:p>
    <w:p w:rsidR="000B4A01" w:rsidRPr="00062079" w:rsidRDefault="000B4A01" w:rsidP="006A2456">
      <w:pPr>
        <w:pStyle w:val="ListParagraph"/>
        <w:numPr>
          <w:ilvl w:val="1"/>
          <w:numId w:val="21"/>
        </w:numPr>
        <w:rPr>
          <w:bCs/>
          <w:snapToGrid w:val="0"/>
          <w:color w:val="4F81BD" w:themeColor="accent1"/>
        </w:rPr>
      </w:pPr>
      <w:r w:rsidRPr="00062079">
        <w:rPr>
          <w:bCs/>
          <w:snapToGrid w:val="0"/>
          <w:color w:val="4F81BD" w:themeColor="accent1"/>
        </w:rPr>
        <w:t>Packed Quadwords</w:t>
      </w:r>
    </w:p>
    <w:p w:rsidR="00491081" w:rsidRPr="00062079" w:rsidRDefault="00491081" w:rsidP="00BF55DB">
      <w:pPr>
        <w:pStyle w:val="ListParagraph"/>
        <w:numPr>
          <w:ilvl w:val="1"/>
          <w:numId w:val="21"/>
        </w:numPr>
        <w:rPr>
          <w:bCs/>
          <w:snapToGrid w:val="0"/>
          <w:color w:val="4F81BD" w:themeColor="accent1"/>
        </w:rPr>
      </w:pPr>
      <w:r w:rsidRPr="00062079">
        <w:rPr>
          <w:bCs/>
          <w:snapToGrid w:val="0"/>
          <w:color w:val="4F81BD" w:themeColor="accent1"/>
        </w:rPr>
        <w:t>Packed Single Precision Floating Point</w:t>
      </w:r>
    </w:p>
    <w:p w:rsidR="00723F06" w:rsidRPr="00062079" w:rsidRDefault="00723F06" w:rsidP="00BF55DB">
      <w:pPr>
        <w:pStyle w:val="ListParagraph"/>
        <w:numPr>
          <w:ilvl w:val="1"/>
          <w:numId w:val="21"/>
        </w:numPr>
        <w:rPr>
          <w:bCs/>
          <w:snapToGrid w:val="0"/>
          <w:color w:val="4F81BD" w:themeColor="accent1"/>
        </w:rPr>
      </w:pPr>
      <w:r w:rsidRPr="00062079">
        <w:rPr>
          <w:bCs/>
          <w:snapToGrid w:val="0"/>
          <w:color w:val="4F81BD" w:themeColor="accent1"/>
        </w:rPr>
        <w:t>Packed Double Precision Floating Point</w:t>
      </w:r>
    </w:p>
    <w:p w:rsidR="00723F06" w:rsidRPr="00062079" w:rsidRDefault="00723F06" w:rsidP="00BF55DB">
      <w:pPr>
        <w:pStyle w:val="ListParagraph"/>
        <w:numPr>
          <w:ilvl w:val="1"/>
          <w:numId w:val="21"/>
        </w:numPr>
        <w:rPr>
          <w:bCs/>
          <w:snapToGrid w:val="0"/>
          <w:color w:val="4F81BD" w:themeColor="accent1"/>
        </w:rPr>
      </w:pPr>
      <w:r w:rsidRPr="00062079">
        <w:rPr>
          <w:bCs/>
          <w:snapToGrid w:val="0"/>
          <w:color w:val="4F81BD" w:themeColor="accent1"/>
        </w:rPr>
        <w:t>Packed Byte Integers</w:t>
      </w:r>
    </w:p>
    <w:p w:rsidR="00723F06" w:rsidRPr="00062079" w:rsidRDefault="00723F06" w:rsidP="00BF55DB">
      <w:pPr>
        <w:pStyle w:val="ListParagraph"/>
        <w:numPr>
          <w:ilvl w:val="1"/>
          <w:numId w:val="21"/>
        </w:numPr>
        <w:rPr>
          <w:bCs/>
          <w:snapToGrid w:val="0"/>
          <w:color w:val="4F81BD" w:themeColor="accent1"/>
        </w:rPr>
      </w:pPr>
      <w:r w:rsidRPr="00062079">
        <w:rPr>
          <w:bCs/>
          <w:snapToGrid w:val="0"/>
          <w:color w:val="4F81BD" w:themeColor="accent1"/>
        </w:rPr>
        <w:t>Packed Word Integers</w:t>
      </w:r>
    </w:p>
    <w:p w:rsidR="00723F06" w:rsidRPr="00062079" w:rsidRDefault="00723F06" w:rsidP="00BF55DB">
      <w:pPr>
        <w:pStyle w:val="ListParagraph"/>
        <w:numPr>
          <w:ilvl w:val="1"/>
          <w:numId w:val="21"/>
        </w:numPr>
        <w:rPr>
          <w:bCs/>
          <w:snapToGrid w:val="0"/>
          <w:color w:val="4F81BD" w:themeColor="accent1"/>
        </w:rPr>
      </w:pPr>
      <w:r w:rsidRPr="00062079">
        <w:rPr>
          <w:bCs/>
          <w:snapToGrid w:val="0"/>
          <w:color w:val="4F81BD" w:themeColor="accent1"/>
        </w:rPr>
        <w:t>Packed Doubleword Integers</w:t>
      </w:r>
    </w:p>
    <w:p w:rsidR="00723F06" w:rsidRPr="00062079" w:rsidRDefault="00723F06" w:rsidP="00BF55DB">
      <w:pPr>
        <w:pStyle w:val="ListParagraph"/>
        <w:numPr>
          <w:ilvl w:val="1"/>
          <w:numId w:val="21"/>
        </w:numPr>
        <w:rPr>
          <w:bCs/>
          <w:snapToGrid w:val="0"/>
          <w:color w:val="4F81BD" w:themeColor="accent1"/>
        </w:rPr>
      </w:pPr>
      <w:r w:rsidRPr="00062079">
        <w:rPr>
          <w:bCs/>
          <w:snapToGrid w:val="0"/>
          <w:color w:val="4F81BD" w:themeColor="accent1"/>
        </w:rPr>
        <w:t>Packed Quadword Integers</w:t>
      </w:r>
    </w:p>
    <w:p w:rsidR="00FB5E5C" w:rsidRPr="00062079" w:rsidRDefault="00FB5E5C" w:rsidP="00FB5E5C">
      <w:pPr>
        <w:ind w:left="1440"/>
        <w:rPr>
          <w:bCs/>
          <w:snapToGrid w:val="0"/>
          <w:color w:val="4F81BD" w:themeColor="accent1"/>
        </w:rPr>
      </w:pPr>
    </w:p>
    <w:p w:rsidR="00FB5E5C" w:rsidRPr="00062079" w:rsidRDefault="00FB5E5C" w:rsidP="00FB5E5C">
      <w:pPr>
        <w:ind w:left="1440"/>
        <w:rPr>
          <w:bCs/>
          <w:snapToGrid w:val="0"/>
          <w:color w:val="4F81BD" w:themeColor="accent1"/>
        </w:rPr>
      </w:pPr>
      <w:r w:rsidRPr="00062079">
        <w:rPr>
          <w:bCs/>
          <w:snapToGrid w:val="0"/>
          <w:color w:val="4F81BD" w:themeColor="accent1"/>
        </w:rPr>
        <w:t>BCD and Packed BCD Integers are as follows:</w:t>
      </w:r>
    </w:p>
    <w:p w:rsidR="007D1BCB" w:rsidRPr="00062079" w:rsidRDefault="007162CF" w:rsidP="00A24097">
      <w:pPr>
        <w:pStyle w:val="ListParagraph"/>
        <w:numPr>
          <w:ilvl w:val="0"/>
          <w:numId w:val="22"/>
        </w:numPr>
        <w:rPr>
          <w:bCs/>
          <w:snapToGrid w:val="0"/>
          <w:color w:val="4F81BD" w:themeColor="accent1"/>
        </w:rPr>
      </w:pPr>
      <w:r w:rsidRPr="00062079">
        <w:rPr>
          <w:bCs/>
          <w:snapToGrid w:val="0"/>
          <w:color w:val="4F81BD" w:themeColor="accent1"/>
        </w:rPr>
        <w:t>BCD Integers</w:t>
      </w:r>
    </w:p>
    <w:p w:rsidR="007162CF" w:rsidRPr="00062079" w:rsidRDefault="007162CF" w:rsidP="00A24097">
      <w:pPr>
        <w:pStyle w:val="ListParagraph"/>
        <w:numPr>
          <w:ilvl w:val="0"/>
          <w:numId w:val="22"/>
        </w:numPr>
        <w:rPr>
          <w:bCs/>
          <w:snapToGrid w:val="0"/>
          <w:color w:val="4F81BD" w:themeColor="accent1"/>
        </w:rPr>
      </w:pPr>
      <w:r w:rsidRPr="00062079">
        <w:rPr>
          <w:bCs/>
          <w:snapToGrid w:val="0"/>
          <w:color w:val="4F81BD" w:themeColor="accent1"/>
        </w:rPr>
        <w:t>Packed BCD Integers</w:t>
      </w:r>
    </w:p>
    <w:p w:rsidR="007162CF" w:rsidRPr="00062079" w:rsidRDefault="007162CF" w:rsidP="00A24097">
      <w:pPr>
        <w:pStyle w:val="ListParagraph"/>
        <w:numPr>
          <w:ilvl w:val="0"/>
          <w:numId w:val="22"/>
        </w:numPr>
        <w:rPr>
          <w:bCs/>
          <w:snapToGrid w:val="0"/>
          <w:color w:val="4F81BD" w:themeColor="accent1"/>
        </w:rPr>
      </w:pPr>
      <w:r w:rsidRPr="00062079">
        <w:rPr>
          <w:bCs/>
          <w:snapToGrid w:val="0"/>
          <w:color w:val="4F81BD" w:themeColor="accent1"/>
        </w:rPr>
        <w:t>80-bit Packed BCD Decimal Integers</w:t>
      </w:r>
    </w:p>
    <w:p w:rsidR="003F69C2" w:rsidRDefault="003F69C2" w:rsidP="003F69C2">
      <w:pPr>
        <w:ind w:left="1440"/>
        <w:rPr>
          <w:bCs/>
          <w:snapToGrid w:val="0"/>
        </w:rPr>
      </w:pPr>
    </w:p>
    <w:p w:rsidR="001C135F" w:rsidRDefault="00CF2197" w:rsidP="0087141A">
      <w:pPr>
        <w:numPr>
          <w:ilvl w:val="1"/>
          <w:numId w:val="2"/>
        </w:numPr>
        <w:rPr>
          <w:bCs/>
          <w:snapToGrid w:val="0"/>
        </w:rPr>
      </w:pPr>
      <w:r>
        <w:rPr>
          <w:bCs/>
          <w:snapToGrid w:val="0"/>
        </w:rPr>
        <w:t>State and describe the stack manipulation instructions. State the role of each instruction.</w:t>
      </w:r>
    </w:p>
    <w:p w:rsidR="00A404A0" w:rsidRDefault="00A404A0" w:rsidP="00A404A0">
      <w:pPr>
        <w:ind w:left="1440"/>
        <w:rPr>
          <w:bCs/>
          <w:snapToGrid w:val="0"/>
        </w:rPr>
      </w:pPr>
    </w:p>
    <w:p w:rsidR="00DC0349" w:rsidRPr="00062079" w:rsidRDefault="00DC0349" w:rsidP="00A404A0">
      <w:pPr>
        <w:ind w:left="1440"/>
        <w:rPr>
          <w:bCs/>
          <w:snapToGrid w:val="0"/>
          <w:color w:val="4F81BD" w:themeColor="accent1"/>
        </w:rPr>
      </w:pPr>
      <w:r w:rsidRPr="00062079">
        <w:rPr>
          <w:bCs/>
          <w:snapToGrid w:val="0"/>
          <w:color w:val="4F81BD" w:themeColor="accent1"/>
        </w:rPr>
        <w:t xml:space="preserve">The PUSH, POP, PUSHA, and POPA instructions </w:t>
      </w:r>
      <w:r w:rsidR="00FC0D88" w:rsidRPr="00062079">
        <w:rPr>
          <w:bCs/>
          <w:snapToGrid w:val="0"/>
          <w:color w:val="4F81BD" w:themeColor="accent1"/>
        </w:rPr>
        <w:t>transfer data onto and off of the process’s stack.</w:t>
      </w:r>
    </w:p>
    <w:p w:rsidR="00DC0349" w:rsidRPr="00062079" w:rsidRDefault="00DC0349" w:rsidP="00A404A0">
      <w:pPr>
        <w:ind w:left="1440"/>
        <w:rPr>
          <w:bCs/>
          <w:snapToGrid w:val="0"/>
          <w:color w:val="4F81BD" w:themeColor="accent1"/>
        </w:rPr>
      </w:pPr>
    </w:p>
    <w:p w:rsidR="00244B66" w:rsidRPr="00062079" w:rsidRDefault="00244B66" w:rsidP="00244B66">
      <w:pPr>
        <w:ind w:left="1440"/>
        <w:rPr>
          <w:b/>
          <w:bCs/>
          <w:snapToGrid w:val="0"/>
          <w:color w:val="4F81BD" w:themeColor="accent1"/>
        </w:rPr>
      </w:pPr>
      <w:r w:rsidRPr="00062079">
        <w:rPr>
          <w:b/>
          <w:bCs/>
          <w:snapToGrid w:val="0"/>
          <w:color w:val="4F81BD" w:themeColor="accent1"/>
        </w:rPr>
        <w:t>PUSH</w:t>
      </w:r>
    </w:p>
    <w:p w:rsidR="00DF0A80" w:rsidRPr="00062079" w:rsidRDefault="00992F11" w:rsidP="00DF0A80">
      <w:pPr>
        <w:ind w:left="1440"/>
        <w:rPr>
          <w:bCs/>
          <w:snapToGrid w:val="0"/>
          <w:color w:val="4F81BD" w:themeColor="accent1"/>
        </w:rPr>
      </w:pPr>
      <w:r w:rsidRPr="00062079">
        <w:rPr>
          <w:bCs/>
          <w:snapToGrid w:val="0"/>
          <w:color w:val="4F81BD" w:themeColor="accent1"/>
        </w:rPr>
        <w:t xml:space="preserve">The PUSH </w:t>
      </w:r>
      <w:r w:rsidR="00F561B7" w:rsidRPr="00062079">
        <w:rPr>
          <w:bCs/>
          <w:snapToGrid w:val="0"/>
          <w:color w:val="4F81BD" w:themeColor="accent1"/>
        </w:rPr>
        <w:t xml:space="preserve">instruction goes into the ESP (stack pointer) register and decrements the value contained inside of it. It </w:t>
      </w:r>
      <w:r w:rsidR="0089747B" w:rsidRPr="00062079">
        <w:rPr>
          <w:bCs/>
          <w:snapToGrid w:val="0"/>
          <w:color w:val="4F81BD" w:themeColor="accent1"/>
        </w:rPr>
        <w:t xml:space="preserve">operates on memory operands, immediate operands, and register operands, </w:t>
      </w:r>
      <w:r w:rsidR="00DF0A80" w:rsidRPr="00062079">
        <w:rPr>
          <w:bCs/>
          <w:snapToGrid w:val="0"/>
          <w:color w:val="4F81BD" w:themeColor="accent1"/>
        </w:rPr>
        <w:t xml:space="preserve">including segment registers. </w:t>
      </w:r>
      <w:r w:rsidR="00B86E02" w:rsidRPr="00062079">
        <w:rPr>
          <w:bCs/>
          <w:snapToGrid w:val="0"/>
          <w:color w:val="4F81BD" w:themeColor="accent1"/>
        </w:rPr>
        <w:t>This instruction is typically called to place parameters</w:t>
      </w:r>
      <w:r w:rsidR="00512B06" w:rsidRPr="00062079">
        <w:rPr>
          <w:bCs/>
          <w:snapToGrid w:val="0"/>
          <w:color w:val="4F81BD" w:themeColor="accent1"/>
        </w:rPr>
        <w:t xml:space="preserve"> </w:t>
      </w:r>
      <w:r w:rsidR="00A378D5" w:rsidRPr="00062079">
        <w:rPr>
          <w:bCs/>
          <w:snapToGrid w:val="0"/>
          <w:color w:val="4F81BD" w:themeColor="accent1"/>
        </w:rPr>
        <w:t>on the stack before calling a procedure, or to be used to reserve space on the stack for temporary variables.</w:t>
      </w:r>
    </w:p>
    <w:p w:rsidR="00E606E4" w:rsidRPr="00062079" w:rsidRDefault="00E606E4" w:rsidP="00DF0A80">
      <w:pPr>
        <w:ind w:left="1440"/>
        <w:rPr>
          <w:bCs/>
          <w:snapToGrid w:val="0"/>
          <w:color w:val="4F81BD" w:themeColor="accent1"/>
        </w:rPr>
      </w:pPr>
    </w:p>
    <w:p w:rsidR="00DF0A80" w:rsidRPr="00062079" w:rsidRDefault="00244B66" w:rsidP="00DF0A80">
      <w:pPr>
        <w:ind w:left="1440"/>
        <w:rPr>
          <w:b/>
          <w:bCs/>
          <w:snapToGrid w:val="0"/>
          <w:color w:val="4F81BD" w:themeColor="accent1"/>
        </w:rPr>
      </w:pPr>
      <w:r w:rsidRPr="00062079">
        <w:rPr>
          <w:b/>
          <w:bCs/>
          <w:snapToGrid w:val="0"/>
          <w:color w:val="4F81BD" w:themeColor="accent1"/>
        </w:rPr>
        <w:t>POP</w:t>
      </w:r>
    </w:p>
    <w:p w:rsidR="00060F9F" w:rsidRPr="00062079" w:rsidRDefault="00723698" w:rsidP="00552930">
      <w:pPr>
        <w:ind w:left="1440"/>
        <w:rPr>
          <w:bCs/>
          <w:snapToGrid w:val="0"/>
          <w:color w:val="4F81BD" w:themeColor="accent1"/>
        </w:rPr>
      </w:pPr>
      <w:r w:rsidRPr="00062079">
        <w:rPr>
          <w:bCs/>
          <w:snapToGrid w:val="0"/>
          <w:color w:val="4F81BD" w:themeColor="accent1"/>
        </w:rPr>
        <w:t xml:space="preserve">The POP instruction </w:t>
      </w:r>
      <w:r w:rsidR="00F611F2" w:rsidRPr="00062079">
        <w:rPr>
          <w:bCs/>
          <w:snapToGrid w:val="0"/>
          <w:color w:val="4F81BD" w:themeColor="accent1"/>
        </w:rPr>
        <w:t>copies</w:t>
      </w:r>
      <w:r w:rsidR="00EE6DA9" w:rsidRPr="00062079">
        <w:rPr>
          <w:bCs/>
          <w:snapToGrid w:val="0"/>
          <w:color w:val="4F81BD" w:themeColor="accent1"/>
        </w:rPr>
        <w:t xml:space="preserve"> </w:t>
      </w:r>
      <w:r w:rsidR="00F65332" w:rsidRPr="00062079">
        <w:rPr>
          <w:bCs/>
          <w:snapToGrid w:val="0"/>
          <w:color w:val="4F81BD" w:themeColor="accent1"/>
        </w:rPr>
        <w:t xml:space="preserve">the contents of the top of the stack to the location specified with the </w:t>
      </w:r>
      <w:r w:rsidR="003339A5" w:rsidRPr="00062079">
        <w:rPr>
          <w:bCs/>
          <w:snapToGrid w:val="0"/>
          <w:color w:val="4F81BD" w:themeColor="accent1"/>
        </w:rPr>
        <w:t>destination operand, and increments the ESP register to point to the new top of stack.</w:t>
      </w:r>
      <w:r w:rsidR="00552930" w:rsidRPr="00062079">
        <w:rPr>
          <w:bCs/>
          <w:snapToGrid w:val="0"/>
          <w:color w:val="4F81BD" w:themeColor="accent1"/>
        </w:rPr>
        <w:t xml:space="preserve"> The destination operand may specify a general-purpose register, a segment register, or a memory location.</w:t>
      </w:r>
    </w:p>
    <w:p w:rsidR="00723698" w:rsidRPr="00062079" w:rsidRDefault="00723698" w:rsidP="00DF0A80">
      <w:pPr>
        <w:ind w:left="1440"/>
        <w:rPr>
          <w:bCs/>
          <w:snapToGrid w:val="0"/>
          <w:color w:val="4F81BD" w:themeColor="accent1"/>
        </w:rPr>
      </w:pPr>
    </w:p>
    <w:p w:rsidR="00244B66" w:rsidRPr="00062079" w:rsidRDefault="00244B66" w:rsidP="00244B66">
      <w:pPr>
        <w:ind w:left="1440"/>
        <w:rPr>
          <w:b/>
          <w:bCs/>
          <w:snapToGrid w:val="0"/>
          <w:color w:val="4F81BD" w:themeColor="accent1"/>
        </w:rPr>
      </w:pPr>
      <w:r w:rsidRPr="00062079">
        <w:rPr>
          <w:b/>
          <w:bCs/>
          <w:snapToGrid w:val="0"/>
          <w:color w:val="4F81BD" w:themeColor="accent1"/>
        </w:rPr>
        <w:t>PUSHA</w:t>
      </w:r>
    </w:p>
    <w:p w:rsidR="003F75C9" w:rsidRPr="00062079" w:rsidRDefault="00AF7628" w:rsidP="00244B66">
      <w:pPr>
        <w:ind w:left="1440"/>
        <w:rPr>
          <w:bCs/>
          <w:snapToGrid w:val="0"/>
          <w:color w:val="4F81BD" w:themeColor="accent1"/>
        </w:rPr>
      </w:pPr>
      <w:r w:rsidRPr="00062079">
        <w:rPr>
          <w:bCs/>
          <w:snapToGrid w:val="0"/>
          <w:color w:val="4F81BD" w:themeColor="accent1"/>
        </w:rPr>
        <w:t>Allows for only one instruction to save all of 8 general-purpose registers on the stack, as opposed to having to issue one save instruction for each register</w:t>
      </w:r>
      <w:r w:rsidR="00AE6754" w:rsidRPr="00062079">
        <w:rPr>
          <w:bCs/>
          <w:snapToGrid w:val="0"/>
          <w:color w:val="4F81BD" w:themeColor="accent1"/>
        </w:rPr>
        <w:t>. The order of registers pushed onto the stack are as follows:</w:t>
      </w:r>
    </w:p>
    <w:p w:rsidR="00AE6754" w:rsidRPr="00062079" w:rsidRDefault="00AE6754" w:rsidP="008E7981">
      <w:pPr>
        <w:pStyle w:val="ListParagraph"/>
        <w:numPr>
          <w:ilvl w:val="0"/>
          <w:numId w:val="23"/>
        </w:numPr>
        <w:ind w:left="2410"/>
        <w:rPr>
          <w:bCs/>
          <w:snapToGrid w:val="0"/>
          <w:color w:val="4F81BD" w:themeColor="accent1"/>
        </w:rPr>
      </w:pPr>
      <w:r w:rsidRPr="00062079">
        <w:rPr>
          <w:bCs/>
          <w:snapToGrid w:val="0"/>
          <w:color w:val="4F81BD" w:themeColor="accent1"/>
        </w:rPr>
        <w:t>EAX</w:t>
      </w:r>
    </w:p>
    <w:p w:rsidR="00AE6754" w:rsidRPr="00062079" w:rsidRDefault="00AE6754" w:rsidP="008E7981">
      <w:pPr>
        <w:pStyle w:val="ListParagraph"/>
        <w:numPr>
          <w:ilvl w:val="0"/>
          <w:numId w:val="23"/>
        </w:numPr>
        <w:ind w:left="2410"/>
        <w:rPr>
          <w:bCs/>
          <w:snapToGrid w:val="0"/>
          <w:color w:val="4F81BD" w:themeColor="accent1"/>
        </w:rPr>
      </w:pPr>
      <w:r w:rsidRPr="00062079">
        <w:rPr>
          <w:bCs/>
          <w:snapToGrid w:val="0"/>
          <w:color w:val="4F81BD" w:themeColor="accent1"/>
        </w:rPr>
        <w:lastRenderedPageBreak/>
        <w:t>ECX</w:t>
      </w:r>
    </w:p>
    <w:p w:rsidR="00AE6754" w:rsidRPr="00062079" w:rsidRDefault="00AE6754" w:rsidP="008E7981">
      <w:pPr>
        <w:pStyle w:val="ListParagraph"/>
        <w:numPr>
          <w:ilvl w:val="0"/>
          <w:numId w:val="23"/>
        </w:numPr>
        <w:ind w:left="2410"/>
        <w:rPr>
          <w:bCs/>
          <w:snapToGrid w:val="0"/>
          <w:color w:val="4F81BD" w:themeColor="accent1"/>
        </w:rPr>
      </w:pPr>
      <w:r w:rsidRPr="00062079">
        <w:rPr>
          <w:bCs/>
          <w:snapToGrid w:val="0"/>
          <w:color w:val="4F81BD" w:themeColor="accent1"/>
        </w:rPr>
        <w:t>EDX</w:t>
      </w:r>
    </w:p>
    <w:p w:rsidR="00AE6754" w:rsidRPr="00062079" w:rsidRDefault="00AE6754" w:rsidP="008E7981">
      <w:pPr>
        <w:pStyle w:val="ListParagraph"/>
        <w:numPr>
          <w:ilvl w:val="0"/>
          <w:numId w:val="23"/>
        </w:numPr>
        <w:ind w:left="2410"/>
        <w:rPr>
          <w:bCs/>
          <w:snapToGrid w:val="0"/>
          <w:color w:val="4F81BD" w:themeColor="accent1"/>
        </w:rPr>
      </w:pPr>
      <w:r w:rsidRPr="00062079">
        <w:rPr>
          <w:bCs/>
          <w:snapToGrid w:val="0"/>
          <w:color w:val="4F81BD" w:themeColor="accent1"/>
        </w:rPr>
        <w:t>EBX</w:t>
      </w:r>
    </w:p>
    <w:p w:rsidR="00AE6754" w:rsidRPr="00062079" w:rsidRDefault="00AE6754" w:rsidP="008E7981">
      <w:pPr>
        <w:pStyle w:val="ListParagraph"/>
        <w:numPr>
          <w:ilvl w:val="0"/>
          <w:numId w:val="23"/>
        </w:numPr>
        <w:ind w:left="2410"/>
        <w:rPr>
          <w:bCs/>
          <w:snapToGrid w:val="0"/>
          <w:color w:val="4F81BD" w:themeColor="accent1"/>
        </w:rPr>
      </w:pPr>
      <w:r w:rsidRPr="00062079">
        <w:rPr>
          <w:bCs/>
          <w:snapToGrid w:val="0"/>
          <w:color w:val="4F81BD" w:themeColor="accent1"/>
        </w:rPr>
        <w:t>The initial value of ESP before EAX was pushed</w:t>
      </w:r>
    </w:p>
    <w:p w:rsidR="00AE6754" w:rsidRPr="00062079" w:rsidRDefault="00AE6754" w:rsidP="008E7981">
      <w:pPr>
        <w:pStyle w:val="ListParagraph"/>
        <w:numPr>
          <w:ilvl w:val="0"/>
          <w:numId w:val="23"/>
        </w:numPr>
        <w:ind w:left="2410"/>
        <w:rPr>
          <w:bCs/>
          <w:snapToGrid w:val="0"/>
          <w:color w:val="4F81BD" w:themeColor="accent1"/>
        </w:rPr>
      </w:pPr>
      <w:r w:rsidRPr="00062079">
        <w:rPr>
          <w:bCs/>
          <w:snapToGrid w:val="0"/>
          <w:color w:val="4F81BD" w:themeColor="accent1"/>
        </w:rPr>
        <w:t>EBP</w:t>
      </w:r>
    </w:p>
    <w:p w:rsidR="00AE6754" w:rsidRPr="00062079" w:rsidRDefault="00AE6754" w:rsidP="008E7981">
      <w:pPr>
        <w:pStyle w:val="ListParagraph"/>
        <w:numPr>
          <w:ilvl w:val="0"/>
          <w:numId w:val="23"/>
        </w:numPr>
        <w:ind w:left="2410"/>
        <w:rPr>
          <w:bCs/>
          <w:snapToGrid w:val="0"/>
          <w:color w:val="4F81BD" w:themeColor="accent1"/>
        </w:rPr>
      </w:pPr>
      <w:r w:rsidRPr="00062079">
        <w:rPr>
          <w:bCs/>
          <w:snapToGrid w:val="0"/>
          <w:color w:val="4F81BD" w:themeColor="accent1"/>
        </w:rPr>
        <w:t>ESI</w:t>
      </w:r>
    </w:p>
    <w:p w:rsidR="00AE6754" w:rsidRPr="00062079" w:rsidRDefault="00AE6754" w:rsidP="008E7981">
      <w:pPr>
        <w:pStyle w:val="ListParagraph"/>
        <w:numPr>
          <w:ilvl w:val="0"/>
          <w:numId w:val="23"/>
        </w:numPr>
        <w:ind w:left="2410"/>
        <w:rPr>
          <w:bCs/>
          <w:snapToGrid w:val="0"/>
          <w:color w:val="4F81BD" w:themeColor="accent1"/>
        </w:rPr>
      </w:pPr>
      <w:r w:rsidRPr="00062079">
        <w:rPr>
          <w:bCs/>
          <w:snapToGrid w:val="0"/>
          <w:color w:val="4F81BD" w:themeColor="accent1"/>
        </w:rPr>
        <w:t>EDI</w:t>
      </w:r>
    </w:p>
    <w:p w:rsidR="003F75C9" w:rsidRPr="00062079" w:rsidRDefault="003F75C9" w:rsidP="00244B66">
      <w:pPr>
        <w:ind w:left="1440"/>
        <w:rPr>
          <w:b/>
          <w:bCs/>
          <w:snapToGrid w:val="0"/>
          <w:color w:val="4F81BD" w:themeColor="accent1"/>
        </w:rPr>
      </w:pPr>
    </w:p>
    <w:p w:rsidR="00244B66" w:rsidRPr="00062079" w:rsidRDefault="00244B66" w:rsidP="00244B66">
      <w:pPr>
        <w:ind w:left="1440"/>
        <w:rPr>
          <w:b/>
          <w:bCs/>
          <w:snapToGrid w:val="0"/>
          <w:color w:val="4F81BD" w:themeColor="accent1"/>
        </w:rPr>
      </w:pPr>
      <w:r w:rsidRPr="00062079">
        <w:rPr>
          <w:b/>
          <w:bCs/>
          <w:snapToGrid w:val="0"/>
          <w:color w:val="4F81BD" w:themeColor="accent1"/>
        </w:rPr>
        <w:t>POPA</w:t>
      </w:r>
    </w:p>
    <w:p w:rsidR="00DA412B" w:rsidRPr="00062079" w:rsidRDefault="008E350C" w:rsidP="00244B66">
      <w:pPr>
        <w:ind w:left="1440"/>
        <w:rPr>
          <w:bCs/>
          <w:snapToGrid w:val="0"/>
          <w:color w:val="4F81BD" w:themeColor="accent1"/>
        </w:rPr>
      </w:pPr>
      <w:r w:rsidRPr="00062079">
        <w:rPr>
          <w:bCs/>
          <w:snapToGrid w:val="0"/>
          <w:color w:val="4F81BD" w:themeColor="accent1"/>
        </w:rPr>
        <w:t>The POPA instruction is essentially the reverse instruction of PUSH</w:t>
      </w:r>
      <w:r w:rsidR="00DE65FD" w:rsidRPr="00062079">
        <w:rPr>
          <w:bCs/>
          <w:snapToGrid w:val="0"/>
          <w:color w:val="4F81BD" w:themeColor="accent1"/>
        </w:rPr>
        <w:t>A.</w:t>
      </w:r>
      <w:r w:rsidR="004D1EAB" w:rsidRPr="00062079">
        <w:rPr>
          <w:bCs/>
          <w:snapToGrid w:val="0"/>
          <w:color w:val="4F81BD" w:themeColor="accent1"/>
        </w:rPr>
        <w:t xml:space="preserve"> </w:t>
      </w:r>
      <w:r w:rsidR="001D23B9" w:rsidRPr="00062079">
        <w:rPr>
          <w:bCs/>
          <w:snapToGrid w:val="0"/>
          <w:color w:val="4F81BD" w:themeColor="accent1"/>
        </w:rPr>
        <w:t>It copies the top eight words into the general-purpose registers, EXCEPT the ESP register</w:t>
      </w:r>
      <w:r w:rsidR="00C74C45" w:rsidRPr="00062079">
        <w:rPr>
          <w:bCs/>
          <w:snapToGrid w:val="0"/>
          <w:color w:val="4F81BD" w:themeColor="accent1"/>
        </w:rPr>
        <w:t>.</w:t>
      </w:r>
      <w:r w:rsidR="00F444F0" w:rsidRPr="00062079">
        <w:rPr>
          <w:bCs/>
          <w:snapToGrid w:val="0"/>
          <w:color w:val="4F81BD" w:themeColor="accent1"/>
        </w:rPr>
        <w:t xml:space="preserve"> The order of</w:t>
      </w:r>
      <w:r w:rsidR="00DD596F" w:rsidRPr="00062079">
        <w:rPr>
          <w:bCs/>
          <w:snapToGrid w:val="0"/>
          <w:color w:val="4F81BD" w:themeColor="accent1"/>
        </w:rPr>
        <w:t xml:space="preserve"> words on the stack that are </w:t>
      </w:r>
      <w:r w:rsidR="00F444F0" w:rsidRPr="00062079">
        <w:rPr>
          <w:bCs/>
          <w:snapToGrid w:val="0"/>
          <w:color w:val="4F81BD" w:themeColor="accent1"/>
        </w:rPr>
        <w:t xml:space="preserve">copied to </w:t>
      </w:r>
      <w:r w:rsidR="00517923" w:rsidRPr="00062079">
        <w:rPr>
          <w:bCs/>
          <w:snapToGrid w:val="0"/>
          <w:color w:val="4F81BD" w:themeColor="accent1"/>
        </w:rPr>
        <w:t xml:space="preserve">the registers </w:t>
      </w:r>
      <w:r w:rsidR="00F444F0" w:rsidRPr="00062079">
        <w:rPr>
          <w:bCs/>
          <w:snapToGrid w:val="0"/>
          <w:color w:val="4F81BD" w:themeColor="accent1"/>
        </w:rPr>
        <w:t>are as follows:</w:t>
      </w:r>
    </w:p>
    <w:p w:rsidR="00F444F0" w:rsidRPr="00062079" w:rsidRDefault="00F444F0" w:rsidP="00F444F0">
      <w:pPr>
        <w:pStyle w:val="ListParagraph"/>
        <w:numPr>
          <w:ilvl w:val="2"/>
          <w:numId w:val="2"/>
        </w:numPr>
        <w:rPr>
          <w:bCs/>
          <w:snapToGrid w:val="0"/>
          <w:color w:val="4F81BD" w:themeColor="accent1"/>
        </w:rPr>
      </w:pPr>
      <w:r w:rsidRPr="00062079">
        <w:rPr>
          <w:bCs/>
          <w:snapToGrid w:val="0"/>
          <w:color w:val="4F81BD" w:themeColor="accent1"/>
        </w:rPr>
        <w:t>DI</w:t>
      </w:r>
    </w:p>
    <w:p w:rsidR="00F444F0" w:rsidRPr="00062079" w:rsidRDefault="00F444F0" w:rsidP="00F444F0">
      <w:pPr>
        <w:pStyle w:val="ListParagraph"/>
        <w:numPr>
          <w:ilvl w:val="2"/>
          <w:numId w:val="2"/>
        </w:numPr>
        <w:rPr>
          <w:bCs/>
          <w:snapToGrid w:val="0"/>
          <w:color w:val="4F81BD" w:themeColor="accent1"/>
        </w:rPr>
      </w:pPr>
      <w:r w:rsidRPr="00062079">
        <w:rPr>
          <w:bCs/>
          <w:snapToGrid w:val="0"/>
          <w:color w:val="4F81BD" w:themeColor="accent1"/>
        </w:rPr>
        <w:t>SI</w:t>
      </w:r>
    </w:p>
    <w:p w:rsidR="00F444F0" w:rsidRPr="00062079" w:rsidRDefault="00F444F0" w:rsidP="00F444F0">
      <w:pPr>
        <w:pStyle w:val="ListParagraph"/>
        <w:numPr>
          <w:ilvl w:val="2"/>
          <w:numId w:val="2"/>
        </w:numPr>
        <w:rPr>
          <w:bCs/>
          <w:snapToGrid w:val="0"/>
          <w:color w:val="4F81BD" w:themeColor="accent1"/>
        </w:rPr>
      </w:pPr>
      <w:r w:rsidRPr="00062079">
        <w:rPr>
          <w:bCs/>
          <w:snapToGrid w:val="0"/>
          <w:color w:val="4F81BD" w:themeColor="accent1"/>
        </w:rPr>
        <w:t>BP</w:t>
      </w:r>
    </w:p>
    <w:p w:rsidR="00F444F0" w:rsidRPr="00062079" w:rsidRDefault="00F444F0" w:rsidP="00F444F0">
      <w:pPr>
        <w:pStyle w:val="ListParagraph"/>
        <w:numPr>
          <w:ilvl w:val="2"/>
          <w:numId w:val="2"/>
        </w:numPr>
        <w:rPr>
          <w:bCs/>
          <w:snapToGrid w:val="0"/>
          <w:color w:val="4F81BD" w:themeColor="accent1"/>
        </w:rPr>
      </w:pPr>
      <w:r w:rsidRPr="00062079">
        <w:rPr>
          <w:bCs/>
          <w:snapToGrid w:val="0"/>
          <w:color w:val="4F81BD" w:themeColor="accent1"/>
        </w:rPr>
        <w:t>Ignore word</w:t>
      </w:r>
    </w:p>
    <w:p w:rsidR="00F444F0" w:rsidRPr="00062079" w:rsidRDefault="00F444F0" w:rsidP="00F444F0">
      <w:pPr>
        <w:pStyle w:val="ListParagraph"/>
        <w:numPr>
          <w:ilvl w:val="2"/>
          <w:numId w:val="2"/>
        </w:numPr>
        <w:rPr>
          <w:bCs/>
          <w:snapToGrid w:val="0"/>
          <w:color w:val="4F81BD" w:themeColor="accent1"/>
        </w:rPr>
      </w:pPr>
      <w:r w:rsidRPr="00062079">
        <w:rPr>
          <w:bCs/>
          <w:snapToGrid w:val="0"/>
          <w:color w:val="4F81BD" w:themeColor="accent1"/>
        </w:rPr>
        <w:t>BX</w:t>
      </w:r>
    </w:p>
    <w:p w:rsidR="00F444F0" w:rsidRPr="00062079" w:rsidRDefault="00F444F0" w:rsidP="00F444F0">
      <w:pPr>
        <w:pStyle w:val="ListParagraph"/>
        <w:numPr>
          <w:ilvl w:val="2"/>
          <w:numId w:val="2"/>
        </w:numPr>
        <w:rPr>
          <w:bCs/>
          <w:snapToGrid w:val="0"/>
          <w:color w:val="4F81BD" w:themeColor="accent1"/>
        </w:rPr>
      </w:pPr>
      <w:r w:rsidRPr="00062079">
        <w:rPr>
          <w:bCs/>
          <w:snapToGrid w:val="0"/>
          <w:color w:val="4F81BD" w:themeColor="accent1"/>
        </w:rPr>
        <w:t>DX</w:t>
      </w:r>
    </w:p>
    <w:p w:rsidR="00F444F0" w:rsidRPr="00062079" w:rsidRDefault="00F444F0" w:rsidP="00F444F0">
      <w:pPr>
        <w:pStyle w:val="ListParagraph"/>
        <w:numPr>
          <w:ilvl w:val="2"/>
          <w:numId w:val="2"/>
        </w:numPr>
        <w:rPr>
          <w:bCs/>
          <w:snapToGrid w:val="0"/>
          <w:color w:val="4F81BD" w:themeColor="accent1"/>
        </w:rPr>
      </w:pPr>
      <w:r w:rsidRPr="00062079">
        <w:rPr>
          <w:bCs/>
          <w:snapToGrid w:val="0"/>
          <w:color w:val="4F81BD" w:themeColor="accent1"/>
        </w:rPr>
        <w:t>CX</w:t>
      </w:r>
    </w:p>
    <w:p w:rsidR="00F444F0" w:rsidRPr="00062079" w:rsidRDefault="00F444F0" w:rsidP="00F444F0">
      <w:pPr>
        <w:pStyle w:val="ListParagraph"/>
        <w:numPr>
          <w:ilvl w:val="2"/>
          <w:numId w:val="2"/>
        </w:numPr>
        <w:rPr>
          <w:bCs/>
          <w:snapToGrid w:val="0"/>
          <w:color w:val="4F81BD" w:themeColor="accent1"/>
        </w:rPr>
      </w:pPr>
      <w:r w:rsidRPr="00062079">
        <w:rPr>
          <w:bCs/>
          <w:snapToGrid w:val="0"/>
          <w:color w:val="4F81BD" w:themeColor="accent1"/>
        </w:rPr>
        <w:t>AX</w:t>
      </w:r>
    </w:p>
    <w:p w:rsidR="00A404A0" w:rsidRDefault="00A404A0" w:rsidP="00A404A0">
      <w:pPr>
        <w:ind w:left="1440"/>
        <w:rPr>
          <w:bCs/>
          <w:snapToGrid w:val="0"/>
        </w:rPr>
      </w:pPr>
    </w:p>
    <w:p w:rsidR="00C27C6F" w:rsidRDefault="00442F13" w:rsidP="0087141A">
      <w:pPr>
        <w:numPr>
          <w:ilvl w:val="1"/>
          <w:numId w:val="2"/>
        </w:numPr>
        <w:rPr>
          <w:bCs/>
          <w:snapToGrid w:val="0"/>
        </w:rPr>
      </w:pPr>
      <w:r w:rsidRPr="00062199">
        <w:rPr>
          <w:bCs/>
          <w:snapToGrid w:val="0"/>
        </w:rPr>
        <w:t xml:space="preserve">The CALL instruction (used to call a function/procedure) has two flavours: </w:t>
      </w:r>
      <w:r w:rsidRPr="00062199">
        <w:rPr>
          <w:bCs/>
          <w:i/>
          <w:snapToGrid w:val="0"/>
        </w:rPr>
        <w:t>near call</w:t>
      </w:r>
      <w:r w:rsidRPr="00062199">
        <w:rPr>
          <w:bCs/>
          <w:snapToGrid w:val="0"/>
        </w:rPr>
        <w:t xml:space="preserve"> and </w:t>
      </w:r>
      <w:r w:rsidR="00C27C6F" w:rsidRPr="00062199">
        <w:rPr>
          <w:bCs/>
          <w:i/>
          <w:snapToGrid w:val="0"/>
        </w:rPr>
        <w:t>far call</w:t>
      </w:r>
      <w:r w:rsidR="00C27C6F" w:rsidRPr="00062199">
        <w:rPr>
          <w:bCs/>
          <w:snapToGrid w:val="0"/>
        </w:rPr>
        <w:t>. What is the difference between the two?</w:t>
      </w:r>
    </w:p>
    <w:p w:rsidR="007205FF" w:rsidRDefault="007205FF" w:rsidP="007205FF">
      <w:pPr>
        <w:ind w:left="1440"/>
        <w:rPr>
          <w:bCs/>
          <w:snapToGrid w:val="0"/>
        </w:rPr>
      </w:pPr>
    </w:p>
    <w:p w:rsidR="007205FF" w:rsidRPr="00062079" w:rsidRDefault="00A577AA" w:rsidP="007205FF">
      <w:pPr>
        <w:ind w:left="1440"/>
        <w:rPr>
          <w:bCs/>
          <w:snapToGrid w:val="0"/>
          <w:color w:val="4F81BD" w:themeColor="accent1"/>
        </w:rPr>
      </w:pPr>
      <w:r w:rsidRPr="00062079">
        <w:rPr>
          <w:bCs/>
          <w:snapToGrid w:val="0"/>
          <w:color w:val="4F81BD" w:themeColor="accent1"/>
        </w:rPr>
        <w:t>A n</w:t>
      </w:r>
      <w:r w:rsidR="00E1435E" w:rsidRPr="00062079">
        <w:rPr>
          <w:bCs/>
          <w:snapToGrid w:val="0"/>
          <w:color w:val="4F81BD" w:themeColor="accent1"/>
        </w:rPr>
        <w:t>ear call</w:t>
      </w:r>
      <w:r w:rsidR="00435C91" w:rsidRPr="00062079">
        <w:rPr>
          <w:bCs/>
          <w:snapToGrid w:val="0"/>
          <w:color w:val="4F81BD" w:themeColor="accent1"/>
        </w:rPr>
        <w:t xml:space="preserve"> </w:t>
      </w:r>
      <w:r w:rsidRPr="00062079">
        <w:rPr>
          <w:bCs/>
          <w:snapToGrid w:val="0"/>
          <w:color w:val="4F81BD" w:themeColor="accent1"/>
        </w:rPr>
        <w:t xml:space="preserve">is a call to a procedure within the current code </w:t>
      </w:r>
      <w:r w:rsidR="004654C7" w:rsidRPr="00062079">
        <w:rPr>
          <w:bCs/>
          <w:snapToGrid w:val="0"/>
          <w:color w:val="4F81BD" w:themeColor="accent1"/>
        </w:rPr>
        <w:t xml:space="preserve">segment. </w:t>
      </w:r>
      <w:r w:rsidRPr="00062079">
        <w:rPr>
          <w:bCs/>
          <w:snapToGrid w:val="0"/>
          <w:color w:val="4F81BD" w:themeColor="accent1"/>
        </w:rPr>
        <w:t>A far call is a call to a procedure located in a different segment</w:t>
      </w:r>
      <w:r w:rsidR="00B545DF" w:rsidRPr="00062079">
        <w:rPr>
          <w:bCs/>
          <w:snapToGrid w:val="0"/>
          <w:color w:val="4F81BD" w:themeColor="accent1"/>
        </w:rPr>
        <w:t xml:space="preserve"> </w:t>
      </w:r>
      <w:r w:rsidR="00D4703F" w:rsidRPr="00062079">
        <w:rPr>
          <w:bCs/>
          <w:snapToGrid w:val="0"/>
          <w:color w:val="4F81BD" w:themeColor="accent1"/>
        </w:rPr>
        <w:t xml:space="preserve">other </w:t>
      </w:r>
      <w:r w:rsidR="00B545DF" w:rsidRPr="00062079">
        <w:rPr>
          <w:bCs/>
          <w:snapToGrid w:val="0"/>
          <w:color w:val="4F81BD" w:themeColor="accent1"/>
        </w:rPr>
        <w:t>than the current code segment.</w:t>
      </w:r>
    </w:p>
    <w:p w:rsidR="009269CF" w:rsidRPr="00062199" w:rsidRDefault="009269CF" w:rsidP="007205FF">
      <w:pPr>
        <w:ind w:left="1440"/>
        <w:rPr>
          <w:bCs/>
          <w:snapToGrid w:val="0"/>
        </w:rPr>
      </w:pPr>
    </w:p>
    <w:p w:rsidR="00442F13" w:rsidRDefault="00442F13" w:rsidP="0087141A">
      <w:pPr>
        <w:numPr>
          <w:ilvl w:val="1"/>
          <w:numId w:val="2"/>
        </w:numPr>
        <w:rPr>
          <w:bCs/>
          <w:snapToGrid w:val="0"/>
        </w:rPr>
      </w:pPr>
      <w:r w:rsidRPr="00062199">
        <w:rPr>
          <w:bCs/>
          <w:snapToGrid w:val="0"/>
        </w:rPr>
        <w:t>Besides the method of passing parameters to the stack, the documentation indicates two other methods. Give a short de</w:t>
      </w:r>
      <w:r w:rsidR="009835FF">
        <w:rPr>
          <w:bCs/>
          <w:snapToGrid w:val="0"/>
        </w:rPr>
        <w:t>scription for each.</w:t>
      </w:r>
    </w:p>
    <w:p w:rsidR="00ED3231" w:rsidRDefault="00ED3231" w:rsidP="00ED3231">
      <w:pPr>
        <w:ind w:left="1440"/>
        <w:rPr>
          <w:bCs/>
          <w:snapToGrid w:val="0"/>
        </w:rPr>
      </w:pPr>
    </w:p>
    <w:p w:rsidR="00ED3231" w:rsidRPr="00062079" w:rsidRDefault="00325E17" w:rsidP="00ED3231">
      <w:pPr>
        <w:ind w:left="1440"/>
        <w:rPr>
          <w:b/>
          <w:bCs/>
          <w:snapToGrid w:val="0"/>
          <w:color w:val="4F81BD" w:themeColor="accent1"/>
        </w:rPr>
      </w:pPr>
      <w:r w:rsidRPr="00062079">
        <w:rPr>
          <w:b/>
          <w:bCs/>
          <w:snapToGrid w:val="0"/>
          <w:color w:val="4F81BD" w:themeColor="accent1"/>
        </w:rPr>
        <w:t>Through General-Purpose Registers</w:t>
      </w:r>
    </w:p>
    <w:p w:rsidR="00325E17" w:rsidRPr="00062079" w:rsidRDefault="000D545D" w:rsidP="00ED3231">
      <w:pPr>
        <w:ind w:left="1440"/>
        <w:rPr>
          <w:bCs/>
          <w:snapToGrid w:val="0"/>
          <w:color w:val="4F81BD" w:themeColor="accent1"/>
        </w:rPr>
      </w:pPr>
      <w:r w:rsidRPr="00062079">
        <w:rPr>
          <w:bCs/>
          <w:snapToGrid w:val="0"/>
          <w:color w:val="4F81BD" w:themeColor="accent1"/>
        </w:rPr>
        <w:t>Instead of storing the passed parameters on the stack, the parameters</w:t>
      </w:r>
      <w:r w:rsidR="001E409F" w:rsidRPr="00062079">
        <w:rPr>
          <w:bCs/>
          <w:snapToGrid w:val="0"/>
          <w:color w:val="4F81BD" w:themeColor="accent1"/>
        </w:rPr>
        <w:t xml:space="preserve"> can be copied to general-purpose registers instead, and the next procedure can access these values from the registers.</w:t>
      </w:r>
    </w:p>
    <w:p w:rsidR="009B2592" w:rsidRPr="00062079" w:rsidRDefault="009B2592" w:rsidP="00ED3231">
      <w:pPr>
        <w:ind w:left="1440"/>
        <w:rPr>
          <w:bCs/>
          <w:snapToGrid w:val="0"/>
          <w:color w:val="4F81BD" w:themeColor="accent1"/>
        </w:rPr>
      </w:pPr>
    </w:p>
    <w:p w:rsidR="00325E17" w:rsidRPr="00062079" w:rsidRDefault="00325E17" w:rsidP="00ED3231">
      <w:pPr>
        <w:ind w:left="1440"/>
        <w:rPr>
          <w:b/>
          <w:bCs/>
          <w:snapToGrid w:val="0"/>
          <w:color w:val="4F81BD" w:themeColor="accent1"/>
        </w:rPr>
      </w:pPr>
      <w:r w:rsidRPr="00062079">
        <w:rPr>
          <w:b/>
          <w:bCs/>
          <w:snapToGrid w:val="0"/>
          <w:color w:val="4F81BD" w:themeColor="accent1"/>
        </w:rPr>
        <w:t xml:space="preserve">In an </w:t>
      </w:r>
      <w:r w:rsidR="009B2592" w:rsidRPr="00062079">
        <w:rPr>
          <w:b/>
          <w:bCs/>
          <w:snapToGrid w:val="0"/>
          <w:color w:val="4F81BD" w:themeColor="accent1"/>
        </w:rPr>
        <w:t>Argument List</w:t>
      </w:r>
    </w:p>
    <w:p w:rsidR="00AA14CD" w:rsidRPr="00062079" w:rsidRDefault="008F5B59" w:rsidP="00ED3231">
      <w:pPr>
        <w:ind w:left="1440"/>
        <w:rPr>
          <w:bCs/>
          <w:snapToGrid w:val="0"/>
          <w:color w:val="4F81BD" w:themeColor="accent1"/>
        </w:rPr>
      </w:pPr>
      <w:r w:rsidRPr="00062079">
        <w:rPr>
          <w:bCs/>
          <w:snapToGrid w:val="0"/>
          <w:color w:val="4F81BD" w:themeColor="accent1"/>
        </w:rPr>
        <w:t>A data structure in the form of some list is created in the memory, and a pointer to that list is placed on either the stack or a general-purpose register</w:t>
      </w:r>
      <w:r w:rsidR="0018538D" w:rsidRPr="00062079">
        <w:rPr>
          <w:bCs/>
          <w:snapToGrid w:val="0"/>
          <w:color w:val="4F81BD" w:themeColor="accent1"/>
        </w:rPr>
        <w:t>.</w:t>
      </w:r>
    </w:p>
    <w:p w:rsidR="00ED3231" w:rsidRPr="00062199" w:rsidRDefault="00ED3231" w:rsidP="00ED3231">
      <w:pPr>
        <w:ind w:left="1440"/>
        <w:rPr>
          <w:bCs/>
          <w:snapToGrid w:val="0"/>
        </w:rPr>
      </w:pPr>
    </w:p>
    <w:p w:rsidR="00330FE7" w:rsidRDefault="00330FE7" w:rsidP="0087141A">
      <w:pPr>
        <w:numPr>
          <w:ilvl w:val="1"/>
          <w:numId w:val="2"/>
        </w:numPr>
        <w:rPr>
          <w:bCs/>
          <w:snapToGrid w:val="0"/>
        </w:rPr>
      </w:pPr>
      <w:r w:rsidRPr="00062199">
        <w:rPr>
          <w:bCs/>
          <w:snapToGrid w:val="0"/>
        </w:rPr>
        <w:t>Give descriptions for interrupts and exceptions underlying the difference between them.</w:t>
      </w:r>
    </w:p>
    <w:p w:rsidR="007E15D3" w:rsidRDefault="007E15D3" w:rsidP="007E15D3">
      <w:pPr>
        <w:ind w:left="1440"/>
        <w:rPr>
          <w:bCs/>
          <w:snapToGrid w:val="0"/>
        </w:rPr>
      </w:pPr>
    </w:p>
    <w:p w:rsidR="007E15D3" w:rsidRPr="00062079" w:rsidRDefault="00325F3B" w:rsidP="007E15D3">
      <w:pPr>
        <w:ind w:left="1440"/>
        <w:rPr>
          <w:b/>
          <w:bCs/>
          <w:snapToGrid w:val="0"/>
          <w:color w:val="4F81BD" w:themeColor="accent1"/>
        </w:rPr>
      </w:pPr>
      <w:r w:rsidRPr="00062079">
        <w:rPr>
          <w:b/>
          <w:bCs/>
          <w:snapToGrid w:val="0"/>
          <w:color w:val="4F81BD" w:themeColor="accent1"/>
        </w:rPr>
        <w:t>Interrupt</w:t>
      </w:r>
    </w:p>
    <w:p w:rsidR="00325F3B" w:rsidRPr="00062079" w:rsidRDefault="00530F02" w:rsidP="007E15D3">
      <w:pPr>
        <w:ind w:left="1440"/>
        <w:rPr>
          <w:bCs/>
          <w:snapToGrid w:val="0"/>
          <w:color w:val="4F81BD" w:themeColor="accent1"/>
        </w:rPr>
      </w:pPr>
      <w:r w:rsidRPr="00062079">
        <w:rPr>
          <w:bCs/>
          <w:snapToGrid w:val="0"/>
          <w:color w:val="4F81BD" w:themeColor="accent1"/>
        </w:rPr>
        <w:t>An interrupt is</w:t>
      </w:r>
      <w:r w:rsidR="0087392C" w:rsidRPr="00062079">
        <w:rPr>
          <w:bCs/>
          <w:snapToGrid w:val="0"/>
          <w:color w:val="4F81BD" w:themeColor="accent1"/>
        </w:rPr>
        <w:t xml:space="preserve"> an asynchronous </w:t>
      </w:r>
      <w:r w:rsidRPr="00062079">
        <w:rPr>
          <w:bCs/>
          <w:snapToGrid w:val="0"/>
          <w:color w:val="4F81BD" w:themeColor="accent1"/>
        </w:rPr>
        <w:t xml:space="preserve">signal from an external event that causes the current program </w:t>
      </w:r>
      <w:r w:rsidR="0087392C" w:rsidRPr="00062079">
        <w:rPr>
          <w:bCs/>
          <w:snapToGrid w:val="0"/>
          <w:color w:val="4F81BD" w:themeColor="accent1"/>
        </w:rPr>
        <w:t>operation to halt.</w:t>
      </w:r>
    </w:p>
    <w:p w:rsidR="00633A2A" w:rsidRPr="00062079" w:rsidRDefault="00633A2A" w:rsidP="007E15D3">
      <w:pPr>
        <w:ind w:left="1440"/>
        <w:rPr>
          <w:bCs/>
          <w:snapToGrid w:val="0"/>
          <w:color w:val="4F81BD" w:themeColor="accent1"/>
        </w:rPr>
      </w:pPr>
    </w:p>
    <w:p w:rsidR="00633A2A" w:rsidRPr="00062079" w:rsidRDefault="00633A2A" w:rsidP="007E15D3">
      <w:pPr>
        <w:ind w:left="1440"/>
        <w:rPr>
          <w:b/>
          <w:bCs/>
          <w:snapToGrid w:val="0"/>
          <w:color w:val="4F81BD" w:themeColor="accent1"/>
        </w:rPr>
      </w:pPr>
      <w:r w:rsidRPr="00062079">
        <w:rPr>
          <w:b/>
          <w:bCs/>
          <w:snapToGrid w:val="0"/>
          <w:color w:val="4F81BD" w:themeColor="accent1"/>
        </w:rPr>
        <w:t>Exception</w:t>
      </w:r>
    </w:p>
    <w:p w:rsidR="00633A2A" w:rsidRPr="00062079" w:rsidRDefault="00633A2A" w:rsidP="007E15D3">
      <w:pPr>
        <w:ind w:left="1440"/>
        <w:rPr>
          <w:bCs/>
          <w:snapToGrid w:val="0"/>
          <w:color w:val="4F81BD" w:themeColor="accent1"/>
        </w:rPr>
      </w:pPr>
      <w:r w:rsidRPr="00062079">
        <w:rPr>
          <w:bCs/>
          <w:snapToGrid w:val="0"/>
          <w:color w:val="4F81BD" w:themeColor="accent1"/>
        </w:rPr>
        <w:t xml:space="preserve">A synchronous event that is triggered </w:t>
      </w:r>
      <w:r w:rsidR="005F518E" w:rsidRPr="00062079">
        <w:rPr>
          <w:bCs/>
          <w:snapToGrid w:val="0"/>
          <w:color w:val="4F81BD" w:themeColor="accent1"/>
        </w:rPr>
        <w:t>when the processor finds one or more conditions met while executing an instruction.</w:t>
      </w:r>
    </w:p>
    <w:p w:rsidR="007E15D3" w:rsidRPr="00062199" w:rsidRDefault="007E15D3" w:rsidP="007E15D3">
      <w:pPr>
        <w:ind w:left="1440"/>
        <w:rPr>
          <w:bCs/>
          <w:snapToGrid w:val="0"/>
        </w:rPr>
      </w:pPr>
    </w:p>
    <w:p w:rsidR="00442F13" w:rsidRPr="00062199" w:rsidRDefault="00442F13" w:rsidP="0087141A">
      <w:pPr>
        <w:numPr>
          <w:ilvl w:val="1"/>
          <w:numId w:val="2"/>
        </w:numPr>
        <w:rPr>
          <w:bCs/>
          <w:snapToGrid w:val="0"/>
        </w:rPr>
      </w:pPr>
      <w:r w:rsidRPr="00062199">
        <w:rPr>
          <w:bCs/>
          <w:snapToGrid w:val="0"/>
        </w:rPr>
        <w:t xml:space="preserve">What </w:t>
      </w:r>
      <w:r w:rsidR="00146316" w:rsidRPr="00062199">
        <w:rPr>
          <w:bCs/>
          <w:snapToGrid w:val="0"/>
        </w:rPr>
        <w:t>exception</w:t>
      </w:r>
      <w:r w:rsidRPr="00062199">
        <w:rPr>
          <w:bCs/>
          <w:snapToGrid w:val="0"/>
        </w:rPr>
        <w:t xml:space="preserve"> </w:t>
      </w:r>
      <w:r w:rsidR="004B3C1B" w:rsidRPr="00062199">
        <w:rPr>
          <w:bCs/>
          <w:snapToGrid w:val="0"/>
        </w:rPr>
        <w:t>classes exist</w:t>
      </w:r>
      <w:r w:rsidR="00BF4008">
        <w:rPr>
          <w:bCs/>
          <w:snapToGrid w:val="0"/>
        </w:rPr>
        <w:t xml:space="preserve"> for this processor?</w:t>
      </w:r>
    </w:p>
    <w:p w:rsidR="00E55A06" w:rsidRPr="00062199" w:rsidRDefault="00A91F97" w:rsidP="0087141A">
      <w:pPr>
        <w:numPr>
          <w:ilvl w:val="2"/>
          <w:numId w:val="2"/>
        </w:numPr>
        <w:rPr>
          <w:bCs/>
          <w:snapToGrid w:val="0"/>
        </w:rPr>
      </w:pPr>
      <w:r w:rsidRPr="00062199">
        <w:rPr>
          <w:bCs/>
          <w:snapToGrid w:val="0"/>
        </w:rPr>
        <w:t>G</w:t>
      </w:r>
      <w:r w:rsidR="00442F13" w:rsidRPr="00062199">
        <w:rPr>
          <w:bCs/>
          <w:snapToGrid w:val="0"/>
        </w:rPr>
        <w:t xml:space="preserve">ive a short description for each. </w:t>
      </w:r>
    </w:p>
    <w:p w:rsidR="00E55A06" w:rsidRDefault="00E55A06" w:rsidP="0087141A">
      <w:pPr>
        <w:numPr>
          <w:ilvl w:val="2"/>
          <w:numId w:val="2"/>
        </w:numPr>
        <w:rPr>
          <w:bCs/>
          <w:snapToGrid w:val="0"/>
        </w:rPr>
      </w:pPr>
      <w:r w:rsidRPr="00062199">
        <w:rPr>
          <w:bCs/>
          <w:snapToGrid w:val="0"/>
        </w:rPr>
        <w:t>Explain if the OS terminates the process or if the problem is correctable.</w:t>
      </w:r>
    </w:p>
    <w:p w:rsidR="00BF4008" w:rsidRDefault="00BF4008" w:rsidP="00BF4008">
      <w:pPr>
        <w:ind w:left="1440"/>
        <w:rPr>
          <w:bCs/>
          <w:snapToGrid w:val="0"/>
        </w:rPr>
      </w:pPr>
    </w:p>
    <w:p w:rsidR="00BF4008" w:rsidRPr="00062079" w:rsidRDefault="00BF4008" w:rsidP="00BF4008">
      <w:pPr>
        <w:ind w:left="1440"/>
        <w:rPr>
          <w:b/>
          <w:bCs/>
          <w:snapToGrid w:val="0"/>
          <w:color w:val="4F81BD" w:themeColor="accent1"/>
        </w:rPr>
      </w:pPr>
      <w:r w:rsidRPr="00062079">
        <w:rPr>
          <w:b/>
          <w:bCs/>
          <w:snapToGrid w:val="0"/>
          <w:color w:val="4F81BD" w:themeColor="accent1"/>
        </w:rPr>
        <w:t>Faults</w:t>
      </w:r>
    </w:p>
    <w:p w:rsidR="00BF4008" w:rsidRPr="00062079" w:rsidRDefault="00A14AD1" w:rsidP="00BF4008">
      <w:pPr>
        <w:ind w:left="1440"/>
        <w:rPr>
          <w:bCs/>
          <w:snapToGrid w:val="0"/>
          <w:color w:val="4F81BD" w:themeColor="accent1"/>
        </w:rPr>
      </w:pPr>
      <w:r w:rsidRPr="00062079">
        <w:rPr>
          <w:bCs/>
          <w:snapToGrid w:val="0"/>
          <w:color w:val="4F81BD" w:themeColor="accent1"/>
        </w:rPr>
        <w:lastRenderedPageBreak/>
        <w:t>These can be corrected and the program may continue as if nothing happened.</w:t>
      </w:r>
      <w:r w:rsidR="00A271A8" w:rsidRPr="00062079">
        <w:rPr>
          <w:bCs/>
          <w:snapToGrid w:val="0"/>
          <w:color w:val="4F81BD" w:themeColor="accent1"/>
        </w:rPr>
        <w:t xml:space="preserve"> When a fault exception occurs</w:t>
      </w:r>
      <w:r w:rsidR="007D5E6A" w:rsidRPr="00062079">
        <w:rPr>
          <w:bCs/>
          <w:snapToGrid w:val="0"/>
          <w:color w:val="4F81BD" w:themeColor="accent1"/>
        </w:rPr>
        <w:t>, certain</w:t>
      </w:r>
      <w:r w:rsidR="00A271A8" w:rsidRPr="00062079">
        <w:rPr>
          <w:bCs/>
          <w:snapToGrid w:val="0"/>
          <w:color w:val="4F81BD" w:themeColor="accent1"/>
        </w:rPr>
        <w:t xml:space="preserve"> register</w:t>
      </w:r>
      <w:r w:rsidR="009B37EC" w:rsidRPr="00062079">
        <w:rPr>
          <w:bCs/>
          <w:snapToGrid w:val="0"/>
          <w:color w:val="4F81BD" w:themeColor="accent1"/>
        </w:rPr>
        <w:t>s which are pushed on the stack</w:t>
      </w:r>
      <w:r w:rsidR="00A271A8" w:rsidRPr="00062079">
        <w:rPr>
          <w:bCs/>
          <w:snapToGrid w:val="0"/>
          <w:color w:val="4F81BD" w:themeColor="accent1"/>
        </w:rPr>
        <w:t xml:space="preserve"> point to</w:t>
      </w:r>
      <w:r w:rsidR="009B37EC" w:rsidRPr="00062079">
        <w:rPr>
          <w:bCs/>
          <w:snapToGrid w:val="0"/>
          <w:color w:val="4F81BD" w:themeColor="accent1"/>
        </w:rPr>
        <w:t xml:space="preserve"> the address of the instruction</w:t>
      </w:r>
      <w:r w:rsidR="00A271A8" w:rsidRPr="00062079">
        <w:rPr>
          <w:bCs/>
          <w:snapToGrid w:val="0"/>
          <w:color w:val="4F81BD" w:themeColor="accent1"/>
        </w:rPr>
        <w:t xml:space="preserve"> which generated the exception. This gives the exception handler a chance to fix the condition which caused the exception to occur, before restarting the faulting instruction.</w:t>
      </w:r>
    </w:p>
    <w:p w:rsidR="00337EEA" w:rsidRPr="00062079" w:rsidRDefault="00337EEA" w:rsidP="00BF4008">
      <w:pPr>
        <w:ind w:left="1440"/>
        <w:rPr>
          <w:bCs/>
          <w:snapToGrid w:val="0"/>
          <w:color w:val="4F81BD" w:themeColor="accent1"/>
        </w:rPr>
      </w:pPr>
    </w:p>
    <w:p w:rsidR="00BF4008" w:rsidRPr="00062079" w:rsidRDefault="00BF4008" w:rsidP="00BF4008">
      <w:pPr>
        <w:ind w:left="1440"/>
        <w:rPr>
          <w:bCs/>
          <w:snapToGrid w:val="0"/>
          <w:color w:val="4F81BD" w:themeColor="accent1"/>
        </w:rPr>
      </w:pPr>
      <w:r w:rsidRPr="00062079">
        <w:rPr>
          <w:b/>
          <w:bCs/>
          <w:snapToGrid w:val="0"/>
          <w:color w:val="4F81BD" w:themeColor="accent1"/>
        </w:rPr>
        <w:t>Aborts</w:t>
      </w:r>
    </w:p>
    <w:p w:rsidR="00BF4008" w:rsidRPr="00062079" w:rsidRDefault="0039385C" w:rsidP="00BF4008">
      <w:pPr>
        <w:ind w:left="1440"/>
        <w:rPr>
          <w:bCs/>
          <w:snapToGrid w:val="0"/>
          <w:color w:val="4F81BD" w:themeColor="accent1"/>
        </w:rPr>
      </w:pPr>
      <w:r w:rsidRPr="00062079">
        <w:rPr>
          <w:bCs/>
          <w:snapToGrid w:val="0"/>
          <w:color w:val="4F81BD" w:themeColor="accent1"/>
        </w:rPr>
        <w:t>Traps are reported immediately after the execution of the trapping instruction.</w:t>
      </w:r>
      <w:r w:rsidR="003A5032" w:rsidRPr="00062079">
        <w:rPr>
          <w:bCs/>
          <w:snapToGrid w:val="0"/>
          <w:color w:val="4F81BD" w:themeColor="accent1"/>
        </w:rPr>
        <w:t xml:space="preserve"> Aborts neglect to specify the location of the faulting instruction, since they are usually used to indicate severe errors (such as hardware errors or illegal system tables) which are not recoverable.</w:t>
      </w:r>
    </w:p>
    <w:p w:rsidR="0039385C" w:rsidRPr="00062079" w:rsidRDefault="0039385C" w:rsidP="00BF4008">
      <w:pPr>
        <w:ind w:left="1440"/>
        <w:rPr>
          <w:bCs/>
          <w:snapToGrid w:val="0"/>
          <w:color w:val="4F81BD" w:themeColor="accent1"/>
        </w:rPr>
      </w:pPr>
    </w:p>
    <w:p w:rsidR="00BF4008" w:rsidRPr="00062079" w:rsidRDefault="00BF4008" w:rsidP="00BF4008">
      <w:pPr>
        <w:ind w:left="1440"/>
        <w:rPr>
          <w:b/>
          <w:bCs/>
          <w:snapToGrid w:val="0"/>
          <w:color w:val="4F81BD" w:themeColor="accent1"/>
        </w:rPr>
      </w:pPr>
      <w:r w:rsidRPr="00062079">
        <w:rPr>
          <w:b/>
          <w:bCs/>
          <w:snapToGrid w:val="0"/>
          <w:color w:val="4F81BD" w:themeColor="accent1"/>
        </w:rPr>
        <w:t>Traps</w:t>
      </w:r>
    </w:p>
    <w:p w:rsidR="0039385C" w:rsidRPr="00062079" w:rsidRDefault="003A5032" w:rsidP="00BF4008">
      <w:pPr>
        <w:ind w:left="1440"/>
        <w:rPr>
          <w:bCs/>
          <w:snapToGrid w:val="0"/>
          <w:color w:val="4F81BD" w:themeColor="accent1"/>
        </w:rPr>
      </w:pPr>
      <w:r w:rsidRPr="00062079">
        <w:rPr>
          <w:bCs/>
          <w:snapToGrid w:val="0"/>
          <w:color w:val="4F81BD" w:themeColor="accent1"/>
        </w:rPr>
        <w:t>Traps are similar to interrupts in the sense that they make the processor push the address of the next instruction to the stack</w:t>
      </w:r>
    </w:p>
    <w:p w:rsidR="00BF4008" w:rsidRPr="00062079" w:rsidRDefault="00BF4008" w:rsidP="00BF4008">
      <w:pPr>
        <w:ind w:left="1440"/>
        <w:rPr>
          <w:bCs/>
          <w:snapToGrid w:val="0"/>
          <w:color w:val="4F81BD" w:themeColor="accent1"/>
        </w:rPr>
      </w:pPr>
    </w:p>
    <w:p w:rsidR="00BF4008" w:rsidRPr="00062199" w:rsidRDefault="00BF4008" w:rsidP="00BF4008">
      <w:pPr>
        <w:ind w:left="1440"/>
        <w:rPr>
          <w:bCs/>
          <w:snapToGrid w:val="0"/>
        </w:rPr>
      </w:pPr>
    </w:p>
    <w:p w:rsidR="00442F13" w:rsidRDefault="00442F13" w:rsidP="00442F13">
      <w:pPr>
        <w:ind w:left="720"/>
        <w:rPr>
          <w:bCs/>
          <w:snapToGrid w:val="0"/>
        </w:rPr>
      </w:pPr>
      <w:r w:rsidRPr="00062199">
        <w:rPr>
          <w:bCs/>
          <w:snapToGrid w:val="0"/>
        </w:rPr>
        <w:t xml:space="preserve">Hint: </w:t>
      </w:r>
      <w:r w:rsidR="008F29AA" w:rsidRPr="00062199">
        <w:rPr>
          <w:bCs/>
          <w:snapToGrid w:val="0"/>
        </w:rPr>
        <w:t>Find the</w:t>
      </w:r>
      <w:r w:rsidRPr="00062199">
        <w:rPr>
          <w:bCs/>
          <w:snapToGrid w:val="0"/>
        </w:rPr>
        <w:t xml:space="preserve"> answers in </w:t>
      </w:r>
      <w:r w:rsidR="008F29AA" w:rsidRPr="00062199">
        <w:rPr>
          <w:bCs/>
          <w:snapToGrid w:val="0"/>
        </w:rPr>
        <w:t xml:space="preserve">the technical </w:t>
      </w:r>
      <w:r w:rsidRPr="00062199">
        <w:rPr>
          <w:bCs/>
          <w:snapToGrid w:val="0"/>
        </w:rPr>
        <w:t>documentation</w:t>
      </w:r>
      <w:r w:rsidR="008F29AA" w:rsidRPr="00062199">
        <w:rPr>
          <w:bCs/>
          <w:snapToGrid w:val="0"/>
        </w:rPr>
        <w:t xml:space="preserve"> (e.g., </w:t>
      </w:r>
      <w:hyperlink r:id="rId7" w:history="1">
        <w:r w:rsidR="008F29AA" w:rsidRPr="00062199">
          <w:rPr>
            <w:rStyle w:val="Hyperlink"/>
            <w:bCs/>
            <w:snapToGrid w:val="0"/>
          </w:rPr>
          <w:t>http://www.intel.com/content/dam/www/public/us/en/documents/manuals/64-ia-32-architectures-software-developer-manual-325462.pdf</w:t>
        </w:r>
      </w:hyperlink>
      <w:r w:rsidR="008F29AA" w:rsidRPr="00062199">
        <w:rPr>
          <w:bCs/>
          <w:snapToGrid w:val="0"/>
        </w:rPr>
        <w:t xml:space="preserve"> )</w:t>
      </w:r>
      <w:r w:rsidRPr="00062199">
        <w:rPr>
          <w:bCs/>
          <w:snapToGrid w:val="0"/>
        </w:rPr>
        <w:t>.</w:t>
      </w:r>
    </w:p>
    <w:p w:rsidR="000547AA" w:rsidRDefault="000547AA" w:rsidP="00442F13">
      <w:pPr>
        <w:ind w:left="720"/>
        <w:rPr>
          <w:bCs/>
          <w:snapToGrid w:val="0"/>
        </w:rPr>
      </w:pPr>
    </w:p>
    <w:p w:rsidR="00E8352A" w:rsidRPr="00062199" w:rsidRDefault="00E8352A" w:rsidP="00390DD8">
      <w:pPr>
        <w:ind w:left="360"/>
        <w:rPr>
          <w:bCs/>
          <w:snapToGrid w:val="0"/>
        </w:rPr>
      </w:pPr>
    </w:p>
    <w:p w:rsidR="00390DD8" w:rsidRDefault="00A91F97" w:rsidP="00016F3A">
      <w:pPr>
        <w:numPr>
          <w:ilvl w:val="0"/>
          <w:numId w:val="2"/>
        </w:numPr>
        <w:rPr>
          <w:bCs/>
          <w:snapToGrid w:val="0"/>
        </w:rPr>
      </w:pPr>
      <w:r w:rsidRPr="00062199">
        <w:rPr>
          <w:bCs/>
          <w:snapToGrid w:val="0"/>
        </w:rPr>
        <w:t>Give all four</w:t>
      </w:r>
      <w:r w:rsidR="00390DD8" w:rsidRPr="00062199">
        <w:rPr>
          <w:bCs/>
          <w:snapToGrid w:val="0"/>
        </w:rPr>
        <w:t xml:space="preserve"> </w:t>
      </w:r>
      <w:r w:rsidR="00DF0B2D" w:rsidRPr="00062199">
        <w:rPr>
          <w:bCs/>
          <w:snapToGrid w:val="0"/>
        </w:rPr>
        <w:t xml:space="preserve">situations and </w:t>
      </w:r>
      <w:r w:rsidR="00390DD8" w:rsidRPr="00062199">
        <w:rPr>
          <w:bCs/>
          <w:snapToGrid w:val="0"/>
        </w:rPr>
        <w:t xml:space="preserve">reasons for a process to be moved to the state </w:t>
      </w:r>
      <w:r w:rsidR="003D14DF" w:rsidRPr="00062199">
        <w:rPr>
          <w:bCs/>
          <w:snapToGrid w:val="0"/>
        </w:rPr>
        <w:t>Ready</w:t>
      </w:r>
      <w:r w:rsidRPr="00062199">
        <w:rPr>
          <w:bCs/>
          <w:snapToGrid w:val="0"/>
        </w:rPr>
        <w:t>/ Suspend</w:t>
      </w:r>
      <w:r w:rsidR="00390DD8" w:rsidRPr="00062199">
        <w:rPr>
          <w:bCs/>
          <w:snapToGrid w:val="0"/>
        </w:rPr>
        <w:t>. For each case, give an example. Refer to the figure 3.</w:t>
      </w:r>
      <w:r w:rsidRPr="00062199">
        <w:rPr>
          <w:bCs/>
          <w:snapToGrid w:val="0"/>
        </w:rPr>
        <w:t>9b</w:t>
      </w:r>
      <w:r w:rsidR="00390DD8" w:rsidRPr="00062199">
        <w:rPr>
          <w:bCs/>
          <w:snapToGrid w:val="0"/>
        </w:rPr>
        <w:t xml:space="preserve"> from the textbook</w:t>
      </w:r>
      <w:r w:rsidRPr="00062199">
        <w:rPr>
          <w:bCs/>
          <w:snapToGrid w:val="0"/>
        </w:rPr>
        <w:t xml:space="preserve"> – Process State </w:t>
      </w:r>
      <w:r w:rsidR="00F80FAF" w:rsidRPr="00062199">
        <w:rPr>
          <w:bCs/>
          <w:snapToGrid w:val="0"/>
        </w:rPr>
        <w:t>Transition Diagram with Suspended States.</w:t>
      </w:r>
    </w:p>
    <w:p w:rsidR="00C2799D" w:rsidRDefault="00C2799D" w:rsidP="00C2799D">
      <w:pPr>
        <w:ind w:left="720"/>
        <w:rPr>
          <w:bCs/>
          <w:snapToGrid w:val="0"/>
        </w:rPr>
      </w:pPr>
    </w:p>
    <w:p w:rsidR="00C2799D" w:rsidRPr="00062079" w:rsidRDefault="00361449" w:rsidP="00C2799D">
      <w:pPr>
        <w:ind w:left="720"/>
        <w:rPr>
          <w:b/>
          <w:bCs/>
          <w:snapToGrid w:val="0"/>
          <w:color w:val="4F81BD" w:themeColor="accent1"/>
        </w:rPr>
      </w:pPr>
      <w:r w:rsidRPr="00062079">
        <w:rPr>
          <w:b/>
          <w:bCs/>
          <w:snapToGrid w:val="0"/>
          <w:color w:val="4F81BD" w:themeColor="accent1"/>
        </w:rPr>
        <w:t xml:space="preserve">Blocked/Suspended </w:t>
      </w:r>
      <w:r w:rsidRPr="00062079">
        <w:rPr>
          <w:b/>
          <w:bCs/>
          <w:snapToGrid w:val="0"/>
          <w:color w:val="4F81BD" w:themeColor="accent1"/>
        </w:rPr>
        <w:sym w:font="Wingdings" w:char="F0E0"/>
      </w:r>
      <w:r w:rsidRPr="00062079">
        <w:rPr>
          <w:b/>
          <w:bCs/>
          <w:snapToGrid w:val="0"/>
          <w:color w:val="4F81BD" w:themeColor="accent1"/>
        </w:rPr>
        <w:t xml:space="preserve"> Ready/Suspended</w:t>
      </w:r>
    </w:p>
    <w:p w:rsidR="00361449" w:rsidRPr="00062079" w:rsidRDefault="00E340B7" w:rsidP="00C2799D">
      <w:pPr>
        <w:ind w:left="720"/>
        <w:rPr>
          <w:bCs/>
          <w:snapToGrid w:val="0"/>
          <w:color w:val="4F81BD" w:themeColor="accent1"/>
        </w:rPr>
      </w:pPr>
      <w:r w:rsidRPr="00062079">
        <w:rPr>
          <w:bCs/>
          <w:snapToGrid w:val="0"/>
          <w:color w:val="4F81BD" w:themeColor="accent1"/>
        </w:rPr>
        <w:t>A process on the disk</w:t>
      </w:r>
      <w:r w:rsidR="0056285C" w:rsidRPr="00062079">
        <w:rPr>
          <w:bCs/>
          <w:snapToGrid w:val="0"/>
          <w:color w:val="4F81BD" w:themeColor="accent1"/>
        </w:rPr>
        <w:t xml:space="preserve"> </w:t>
      </w:r>
      <w:r w:rsidR="00A12166" w:rsidRPr="00062079">
        <w:rPr>
          <w:bCs/>
          <w:snapToGrid w:val="0"/>
          <w:color w:val="4F81BD" w:themeColor="accent1"/>
        </w:rPr>
        <w:t xml:space="preserve">has received the </w:t>
      </w:r>
      <w:r w:rsidR="00973AD0" w:rsidRPr="00062079">
        <w:rPr>
          <w:bCs/>
          <w:snapToGrid w:val="0"/>
          <w:color w:val="4F81BD" w:themeColor="accent1"/>
        </w:rPr>
        <w:t xml:space="preserve">requested event </w:t>
      </w:r>
      <w:r w:rsidR="00AA5CDC" w:rsidRPr="00062079">
        <w:rPr>
          <w:bCs/>
          <w:snapToGrid w:val="0"/>
          <w:color w:val="4F81BD" w:themeColor="accent1"/>
        </w:rPr>
        <w:t xml:space="preserve">for which </w:t>
      </w:r>
      <w:r w:rsidR="00973AD0" w:rsidRPr="00062079">
        <w:rPr>
          <w:bCs/>
          <w:snapToGrid w:val="0"/>
          <w:color w:val="4F81BD" w:themeColor="accent1"/>
        </w:rPr>
        <w:t>it was initially wa</w:t>
      </w:r>
      <w:r w:rsidR="00AA5CDC" w:rsidRPr="00062079">
        <w:rPr>
          <w:bCs/>
          <w:snapToGrid w:val="0"/>
          <w:color w:val="4F81BD" w:themeColor="accent1"/>
        </w:rPr>
        <w:t>iting</w:t>
      </w:r>
      <w:r w:rsidR="00231222" w:rsidRPr="00062079">
        <w:rPr>
          <w:bCs/>
          <w:snapToGrid w:val="0"/>
          <w:color w:val="4F81BD" w:themeColor="accent1"/>
        </w:rPr>
        <w:t xml:space="preserve">, </w:t>
      </w:r>
      <w:r w:rsidR="00E558A6" w:rsidRPr="00062079">
        <w:rPr>
          <w:bCs/>
          <w:snapToGrid w:val="0"/>
          <w:color w:val="4F81BD" w:themeColor="accent1"/>
        </w:rPr>
        <w:t>except that there are processes that have a higher priority which would remain in the memory.</w:t>
      </w:r>
    </w:p>
    <w:p w:rsidR="00ED0FEF" w:rsidRPr="00062079" w:rsidRDefault="00ED0FEF" w:rsidP="00C2799D">
      <w:pPr>
        <w:ind w:left="720"/>
        <w:rPr>
          <w:bCs/>
          <w:snapToGrid w:val="0"/>
          <w:color w:val="4F81BD" w:themeColor="accent1"/>
        </w:rPr>
      </w:pPr>
      <w:r w:rsidRPr="00062079">
        <w:rPr>
          <w:bCs/>
          <w:snapToGrid w:val="0"/>
          <w:color w:val="4F81BD" w:themeColor="accent1"/>
        </w:rPr>
        <w:t>Example</w:t>
      </w:r>
      <w:r w:rsidR="008F1B72" w:rsidRPr="00062079">
        <w:rPr>
          <w:bCs/>
          <w:snapToGrid w:val="0"/>
          <w:color w:val="4F81BD" w:themeColor="accent1"/>
        </w:rPr>
        <w:t xml:space="preserve">: </w:t>
      </w:r>
      <w:r w:rsidR="00FE2B2F" w:rsidRPr="00062079">
        <w:rPr>
          <w:bCs/>
          <w:snapToGrid w:val="0"/>
          <w:color w:val="4F81BD" w:themeColor="accent1"/>
        </w:rPr>
        <w:t>Windows Update initially is running in the background. With automatic updates enabled, it will download and install the updates in the background.</w:t>
      </w:r>
    </w:p>
    <w:p w:rsidR="007C18EA" w:rsidRPr="00062079" w:rsidRDefault="007C18EA" w:rsidP="00C2799D">
      <w:pPr>
        <w:ind w:left="720"/>
        <w:rPr>
          <w:bCs/>
          <w:snapToGrid w:val="0"/>
          <w:color w:val="4F81BD" w:themeColor="accent1"/>
        </w:rPr>
      </w:pPr>
    </w:p>
    <w:p w:rsidR="00361449" w:rsidRPr="00062079" w:rsidRDefault="00361449" w:rsidP="00C2799D">
      <w:pPr>
        <w:ind w:left="720"/>
        <w:rPr>
          <w:b/>
          <w:bCs/>
          <w:snapToGrid w:val="0"/>
          <w:color w:val="4F81BD" w:themeColor="accent1"/>
        </w:rPr>
      </w:pPr>
      <w:r w:rsidRPr="00062079">
        <w:rPr>
          <w:b/>
          <w:bCs/>
          <w:snapToGrid w:val="0"/>
          <w:color w:val="4F81BD" w:themeColor="accent1"/>
        </w:rPr>
        <w:t xml:space="preserve">Ready </w:t>
      </w:r>
      <w:r w:rsidRPr="00062079">
        <w:rPr>
          <w:b/>
          <w:bCs/>
          <w:snapToGrid w:val="0"/>
          <w:color w:val="4F81BD" w:themeColor="accent1"/>
        </w:rPr>
        <w:sym w:font="Wingdings" w:char="F0E0"/>
      </w:r>
      <w:r w:rsidRPr="00062079">
        <w:rPr>
          <w:b/>
          <w:bCs/>
          <w:snapToGrid w:val="0"/>
          <w:color w:val="4F81BD" w:themeColor="accent1"/>
        </w:rPr>
        <w:t xml:space="preserve"> Ready/Suspended</w:t>
      </w:r>
    </w:p>
    <w:p w:rsidR="00361449" w:rsidRPr="00062079" w:rsidRDefault="003F509B" w:rsidP="00C2799D">
      <w:pPr>
        <w:ind w:left="720"/>
        <w:rPr>
          <w:bCs/>
          <w:snapToGrid w:val="0"/>
          <w:color w:val="4F81BD" w:themeColor="accent1"/>
        </w:rPr>
      </w:pPr>
      <w:r w:rsidRPr="00062079">
        <w:rPr>
          <w:bCs/>
          <w:snapToGrid w:val="0"/>
          <w:color w:val="4F81BD" w:themeColor="accent1"/>
        </w:rPr>
        <w:t>A process is moved to the disk if the system runs out of main memory, but is still ready for the dispatcher.</w:t>
      </w:r>
    </w:p>
    <w:p w:rsidR="003F509B" w:rsidRPr="00062079" w:rsidRDefault="003F509B" w:rsidP="00C2799D">
      <w:pPr>
        <w:ind w:left="720"/>
        <w:rPr>
          <w:bCs/>
          <w:snapToGrid w:val="0"/>
          <w:color w:val="4F81BD" w:themeColor="accent1"/>
        </w:rPr>
      </w:pPr>
      <w:r w:rsidRPr="00062079">
        <w:rPr>
          <w:bCs/>
          <w:snapToGrid w:val="0"/>
          <w:color w:val="4F81BD" w:themeColor="accent1"/>
        </w:rPr>
        <w:t xml:space="preserve">Example: </w:t>
      </w:r>
      <w:r w:rsidR="003F5B68" w:rsidRPr="00062079">
        <w:rPr>
          <w:bCs/>
          <w:snapToGrid w:val="0"/>
          <w:color w:val="4F81BD" w:themeColor="accent1"/>
        </w:rPr>
        <w:t>System runs out of memory because the user tries to execute too many processes at once.</w:t>
      </w:r>
    </w:p>
    <w:p w:rsidR="007C18EA" w:rsidRPr="00062079" w:rsidRDefault="007C18EA" w:rsidP="00C2799D">
      <w:pPr>
        <w:ind w:left="720"/>
        <w:rPr>
          <w:bCs/>
          <w:snapToGrid w:val="0"/>
          <w:color w:val="4F81BD" w:themeColor="accent1"/>
        </w:rPr>
      </w:pPr>
    </w:p>
    <w:p w:rsidR="00361449" w:rsidRPr="00062079" w:rsidRDefault="00361449" w:rsidP="00C2799D">
      <w:pPr>
        <w:ind w:left="720"/>
        <w:rPr>
          <w:b/>
          <w:bCs/>
          <w:snapToGrid w:val="0"/>
          <w:color w:val="4F81BD" w:themeColor="accent1"/>
        </w:rPr>
      </w:pPr>
      <w:r w:rsidRPr="00062079">
        <w:rPr>
          <w:b/>
          <w:bCs/>
          <w:snapToGrid w:val="0"/>
          <w:color w:val="4F81BD" w:themeColor="accent1"/>
        </w:rPr>
        <w:t xml:space="preserve">New </w:t>
      </w:r>
      <w:r w:rsidRPr="00062079">
        <w:rPr>
          <w:b/>
          <w:bCs/>
          <w:snapToGrid w:val="0"/>
          <w:color w:val="4F81BD" w:themeColor="accent1"/>
        </w:rPr>
        <w:sym w:font="Wingdings" w:char="F0E0"/>
      </w:r>
      <w:r w:rsidRPr="00062079">
        <w:rPr>
          <w:b/>
          <w:bCs/>
          <w:snapToGrid w:val="0"/>
          <w:color w:val="4F81BD" w:themeColor="accent1"/>
        </w:rPr>
        <w:t xml:space="preserve"> Ready/Suspended</w:t>
      </w:r>
    </w:p>
    <w:p w:rsidR="007C18EA" w:rsidRPr="00062079" w:rsidRDefault="00AF30B9" w:rsidP="00C2799D">
      <w:pPr>
        <w:ind w:left="720"/>
        <w:rPr>
          <w:bCs/>
          <w:snapToGrid w:val="0"/>
          <w:color w:val="4F81BD" w:themeColor="accent1"/>
        </w:rPr>
      </w:pPr>
      <w:r w:rsidRPr="00062079">
        <w:rPr>
          <w:bCs/>
          <w:snapToGrid w:val="0"/>
          <w:color w:val="4F81BD" w:themeColor="accent1"/>
        </w:rPr>
        <w:t>When a new process is created and is ready to be executed, it may be placed on the disk if there is not enough memory for it to reside.</w:t>
      </w:r>
    </w:p>
    <w:p w:rsidR="00B732FF" w:rsidRPr="00062079" w:rsidRDefault="00B732FF" w:rsidP="00C2799D">
      <w:pPr>
        <w:ind w:left="720"/>
        <w:rPr>
          <w:bCs/>
          <w:snapToGrid w:val="0"/>
          <w:color w:val="4F81BD" w:themeColor="accent1"/>
        </w:rPr>
      </w:pPr>
      <w:r w:rsidRPr="00062079">
        <w:rPr>
          <w:bCs/>
          <w:snapToGrid w:val="0"/>
          <w:color w:val="4F81BD" w:themeColor="accent1"/>
        </w:rPr>
        <w:t>Example: The main memory is already full when the user tries to execute a new process.</w:t>
      </w:r>
    </w:p>
    <w:p w:rsidR="007C18EA" w:rsidRPr="00062079" w:rsidRDefault="007C18EA" w:rsidP="00C2799D">
      <w:pPr>
        <w:ind w:left="720"/>
        <w:rPr>
          <w:bCs/>
          <w:snapToGrid w:val="0"/>
          <w:color w:val="4F81BD" w:themeColor="accent1"/>
        </w:rPr>
      </w:pPr>
    </w:p>
    <w:p w:rsidR="007C18EA" w:rsidRPr="00062079" w:rsidRDefault="007C18EA" w:rsidP="00C2799D">
      <w:pPr>
        <w:ind w:left="720"/>
        <w:rPr>
          <w:b/>
          <w:bCs/>
          <w:snapToGrid w:val="0"/>
          <w:color w:val="4F81BD" w:themeColor="accent1"/>
        </w:rPr>
      </w:pPr>
      <w:r w:rsidRPr="00062079">
        <w:rPr>
          <w:b/>
          <w:bCs/>
          <w:snapToGrid w:val="0"/>
          <w:color w:val="4F81BD" w:themeColor="accent1"/>
        </w:rPr>
        <w:t xml:space="preserve">Running </w:t>
      </w:r>
      <w:r w:rsidRPr="00062079">
        <w:rPr>
          <w:b/>
          <w:bCs/>
          <w:snapToGrid w:val="0"/>
          <w:color w:val="4F81BD" w:themeColor="accent1"/>
        </w:rPr>
        <w:sym w:font="Wingdings" w:char="F0E0"/>
      </w:r>
      <w:r w:rsidRPr="00062079">
        <w:rPr>
          <w:b/>
          <w:bCs/>
          <w:snapToGrid w:val="0"/>
          <w:color w:val="4F81BD" w:themeColor="accent1"/>
        </w:rPr>
        <w:t xml:space="preserve"> Ready/Suspended</w:t>
      </w:r>
    </w:p>
    <w:p w:rsidR="007C18EA" w:rsidRPr="00062079" w:rsidRDefault="00700577" w:rsidP="00C2799D">
      <w:pPr>
        <w:ind w:left="720"/>
        <w:rPr>
          <w:bCs/>
          <w:snapToGrid w:val="0"/>
          <w:color w:val="4F81BD" w:themeColor="accent1"/>
        </w:rPr>
      </w:pPr>
      <w:r w:rsidRPr="00062079">
        <w:rPr>
          <w:bCs/>
          <w:snapToGrid w:val="0"/>
          <w:color w:val="4F81BD" w:themeColor="accent1"/>
        </w:rPr>
        <w:t>When a process has finished its time allocation, it may be moved to the disk to free up some memory for other higher-priority processes.</w:t>
      </w:r>
    </w:p>
    <w:p w:rsidR="00CF19E9" w:rsidRPr="00062079" w:rsidRDefault="003963BD" w:rsidP="00062079">
      <w:pPr>
        <w:ind w:left="709" w:firstLine="11"/>
        <w:rPr>
          <w:bCs/>
          <w:snapToGrid w:val="0"/>
          <w:color w:val="4F81BD" w:themeColor="accent1"/>
        </w:rPr>
      </w:pPr>
      <w:r w:rsidRPr="00062079">
        <w:rPr>
          <w:bCs/>
          <w:snapToGrid w:val="0"/>
          <w:color w:val="4F81BD" w:themeColor="accent1"/>
        </w:rPr>
        <w:t xml:space="preserve">Example: </w:t>
      </w:r>
      <w:r w:rsidR="00CF19E9" w:rsidRPr="00062079">
        <w:rPr>
          <w:bCs/>
          <w:snapToGrid w:val="0"/>
          <w:color w:val="4F81BD" w:themeColor="accent1"/>
        </w:rPr>
        <w:t>The user stops using Google Chrome for an extended period of time; as a result, the OS moves the process to the disk, but it is still ready to be accessed by the user.</w:t>
      </w:r>
    </w:p>
    <w:p w:rsidR="007C18EA" w:rsidRPr="007C18EA" w:rsidRDefault="007C18EA" w:rsidP="00C2799D">
      <w:pPr>
        <w:ind w:left="720"/>
        <w:rPr>
          <w:b/>
          <w:bCs/>
          <w:snapToGrid w:val="0"/>
        </w:rPr>
      </w:pPr>
    </w:p>
    <w:p w:rsidR="00003757" w:rsidRDefault="00003757" w:rsidP="00003757">
      <w:pPr>
        <w:rPr>
          <w:bCs/>
          <w:snapToGrid w:val="0"/>
        </w:rPr>
      </w:pPr>
    </w:p>
    <w:p w:rsidR="00390DD8" w:rsidRPr="00062199" w:rsidRDefault="001C135F" w:rsidP="00390DD8">
      <w:pPr>
        <w:rPr>
          <w:bCs/>
          <w:snapToGrid w:val="0"/>
        </w:rPr>
      </w:pPr>
      <w:r>
        <w:rPr>
          <w:bCs/>
          <w:snapToGrid w:val="0"/>
        </w:rPr>
        <w:t>(20p)</w:t>
      </w:r>
    </w:p>
    <w:p w:rsidR="0049166E" w:rsidRPr="00062199" w:rsidRDefault="0049166E" w:rsidP="00016F3A">
      <w:pPr>
        <w:numPr>
          <w:ilvl w:val="0"/>
          <w:numId w:val="2"/>
        </w:numPr>
        <w:rPr>
          <w:bCs/>
          <w:snapToGrid w:val="0"/>
        </w:rPr>
      </w:pPr>
      <w:r w:rsidRPr="00062199">
        <w:rPr>
          <w:bCs/>
          <w:snapToGrid w:val="0"/>
        </w:rPr>
        <w:t xml:space="preserve">Consider an operating system that executes </w:t>
      </w:r>
      <w:r w:rsidR="00146316">
        <w:rPr>
          <w:bCs/>
          <w:snapToGrid w:val="0"/>
        </w:rPr>
        <w:t>within user processes</w:t>
      </w:r>
      <w:r w:rsidR="004C2335">
        <w:rPr>
          <w:bCs/>
          <w:snapToGrid w:val="0"/>
        </w:rPr>
        <w:t>.  Consider</w:t>
      </w:r>
      <w:r w:rsidR="00B46770" w:rsidRPr="00062199">
        <w:rPr>
          <w:bCs/>
          <w:snapToGrid w:val="0"/>
        </w:rPr>
        <w:t xml:space="preserve"> (1) </w:t>
      </w:r>
      <w:r w:rsidRPr="00062199">
        <w:rPr>
          <w:bCs/>
          <w:snapToGrid w:val="0"/>
        </w:rPr>
        <w:t>a procedure call that passes in two argument</w:t>
      </w:r>
      <w:r w:rsidR="00B46770" w:rsidRPr="00062199">
        <w:rPr>
          <w:bCs/>
          <w:snapToGrid w:val="0"/>
        </w:rPr>
        <w:t>s</w:t>
      </w:r>
      <w:r w:rsidRPr="00062199">
        <w:rPr>
          <w:bCs/>
          <w:snapToGrid w:val="0"/>
        </w:rPr>
        <w:t xml:space="preserve"> and returns a result, and </w:t>
      </w:r>
      <w:r w:rsidR="00B46770" w:rsidRPr="00062199">
        <w:rPr>
          <w:bCs/>
          <w:snapToGrid w:val="0"/>
        </w:rPr>
        <w:t xml:space="preserve">(2) </w:t>
      </w:r>
      <w:r w:rsidRPr="00062199">
        <w:rPr>
          <w:bCs/>
          <w:snapToGrid w:val="0"/>
        </w:rPr>
        <w:t xml:space="preserve">a system call that passes in one argument </w:t>
      </w:r>
      <w:r w:rsidR="00B46770" w:rsidRPr="00062199">
        <w:rPr>
          <w:bCs/>
          <w:snapToGrid w:val="0"/>
        </w:rPr>
        <w:t xml:space="preserve">of type char </w:t>
      </w:r>
      <w:r w:rsidRPr="00062199">
        <w:rPr>
          <w:bCs/>
          <w:snapToGrid w:val="0"/>
        </w:rPr>
        <w:t xml:space="preserve">and </w:t>
      </w:r>
      <w:r w:rsidR="00B46770" w:rsidRPr="00062199">
        <w:rPr>
          <w:bCs/>
          <w:snapToGrid w:val="0"/>
        </w:rPr>
        <w:t>displays the character</w:t>
      </w:r>
      <w:r w:rsidR="009729E2">
        <w:rPr>
          <w:bCs/>
          <w:snapToGrid w:val="0"/>
        </w:rPr>
        <w:t xml:space="preserve"> (e.g., “E”)</w:t>
      </w:r>
      <w:r w:rsidR="00B46770" w:rsidRPr="00062199">
        <w:rPr>
          <w:bCs/>
          <w:snapToGrid w:val="0"/>
        </w:rPr>
        <w:t xml:space="preserve"> on the </w:t>
      </w:r>
      <w:r w:rsidR="00146316">
        <w:rPr>
          <w:bCs/>
          <w:snapToGrid w:val="0"/>
        </w:rPr>
        <w:t>screen</w:t>
      </w:r>
      <w:r w:rsidRPr="00062199">
        <w:rPr>
          <w:bCs/>
          <w:snapToGrid w:val="0"/>
        </w:rPr>
        <w:t>. Both the procedure and the system call are executed in process P</w:t>
      </w:r>
      <w:r w:rsidR="00146316">
        <w:rPr>
          <w:bCs/>
          <w:snapToGrid w:val="0"/>
        </w:rPr>
        <w:t xml:space="preserve">1, and </w:t>
      </w:r>
      <w:r w:rsidR="00D52AE4">
        <w:rPr>
          <w:bCs/>
          <w:snapToGrid w:val="0"/>
        </w:rPr>
        <w:t xml:space="preserve">each </w:t>
      </w:r>
      <w:r w:rsidR="00146316">
        <w:rPr>
          <w:bCs/>
          <w:snapToGrid w:val="0"/>
        </w:rPr>
        <w:t xml:space="preserve">take a little less than a </w:t>
      </w:r>
      <w:r w:rsidR="00146316">
        <w:rPr>
          <w:bCs/>
          <w:snapToGrid w:val="0"/>
        </w:rPr>
        <w:lastRenderedPageBreak/>
        <w:t>time slice</w:t>
      </w:r>
      <w:r w:rsidRPr="00062199">
        <w:rPr>
          <w:bCs/>
          <w:snapToGrid w:val="0"/>
        </w:rPr>
        <w:t xml:space="preserve">. </w:t>
      </w:r>
      <w:r w:rsidR="00146316">
        <w:rPr>
          <w:bCs/>
          <w:snapToGrid w:val="0"/>
        </w:rPr>
        <w:t>Consider that after P1</w:t>
      </w:r>
      <w:r w:rsidR="00D52AE4">
        <w:rPr>
          <w:bCs/>
          <w:snapToGrid w:val="0"/>
        </w:rPr>
        <w:t xml:space="preserve">, </w:t>
      </w:r>
      <w:r w:rsidR="00146316">
        <w:rPr>
          <w:bCs/>
          <w:snapToGrid w:val="0"/>
        </w:rPr>
        <w:t xml:space="preserve">process P2 is in the ready </w:t>
      </w:r>
      <w:r w:rsidR="00D52AE4">
        <w:rPr>
          <w:bCs/>
          <w:snapToGrid w:val="0"/>
        </w:rPr>
        <w:t>queue. A</w:t>
      </w:r>
      <w:r w:rsidR="00146316">
        <w:rPr>
          <w:bCs/>
          <w:snapToGrid w:val="0"/>
        </w:rPr>
        <w:t xml:space="preserve">fter </w:t>
      </w:r>
      <w:r w:rsidR="00D52AE4">
        <w:rPr>
          <w:bCs/>
          <w:snapToGrid w:val="0"/>
        </w:rPr>
        <w:t xml:space="preserve">execution, </w:t>
      </w:r>
      <w:r w:rsidR="00146316">
        <w:rPr>
          <w:bCs/>
          <w:snapToGrid w:val="0"/>
        </w:rPr>
        <w:t xml:space="preserve">P1 will join the ready queue. No other </w:t>
      </w:r>
      <w:r w:rsidR="00D52AE4">
        <w:rPr>
          <w:bCs/>
          <w:snapToGrid w:val="0"/>
        </w:rPr>
        <w:t>processes are in the ready queue.</w:t>
      </w:r>
    </w:p>
    <w:p w:rsidR="00B46770" w:rsidRPr="00062199" w:rsidRDefault="00B46770" w:rsidP="00B46770">
      <w:pPr>
        <w:ind w:left="1440"/>
        <w:rPr>
          <w:bCs/>
          <w:snapToGrid w:val="0"/>
        </w:rPr>
      </w:pPr>
      <w:r w:rsidRPr="00062199">
        <w:rPr>
          <w:bCs/>
          <w:snapToGrid w:val="0"/>
        </w:rPr>
        <w:t>Using diagrams and explanations answer the following questions:</w:t>
      </w:r>
    </w:p>
    <w:p w:rsidR="0049166E" w:rsidRDefault="0049166E" w:rsidP="00146316">
      <w:pPr>
        <w:numPr>
          <w:ilvl w:val="0"/>
          <w:numId w:val="8"/>
        </w:numPr>
        <w:rPr>
          <w:bCs/>
          <w:snapToGrid w:val="0"/>
        </w:rPr>
      </w:pPr>
      <w:r w:rsidRPr="00062199">
        <w:rPr>
          <w:bCs/>
          <w:snapToGrid w:val="0"/>
        </w:rPr>
        <w:t xml:space="preserve">Enumerate the steps performed in the case of the procedure call. Assume that the procedure is called </w:t>
      </w:r>
      <w:r w:rsidR="00B46770" w:rsidRPr="00062199">
        <w:rPr>
          <w:bCs/>
          <w:snapToGrid w:val="0"/>
        </w:rPr>
        <w:t xml:space="preserve">during the first half of a time slice </w:t>
      </w:r>
      <w:r w:rsidRPr="00062199">
        <w:rPr>
          <w:bCs/>
          <w:snapToGrid w:val="0"/>
        </w:rPr>
        <w:t>and returns in the same time slice.</w:t>
      </w:r>
    </w:p>
    <w:p w:rsidR="00AD72F5" w:rsidRDefault="00AD72F5" w:rsidP="00AD72F5">
      <w:pPr>
        <w:ind w:left="1440"/>
        <w:rPr>
          <w:bCs/>
          <w:snapToGrid w:val="0"/>
        </w:rPr>
      </w:pPr>
    </w:p>
    <w:p w:rsidR="00AD72F5" w:rsidRPr="00062079" w:rsidRDefault="00384A6D" w:rsidP="00BA1617">
      <w:pPr>
        <w:pStyle w:val="ListParagraph"/>
        <w:numPr>
          <w:ilvl w:val="2"/>
          <w:numId w:val="2"/>
        </w:numPr>
        <w:tabs>
          <w:tab w:val="clear" w:pos="2340"/>
        </w:tabs>
        <w:ind w:left="1843"/>
        <w:rPr>
          <w:bCs/>
          <w:snapToGrid w:val="0"/>
          <w:color w:val="4F81BD" w:themeColor="accent1"/>
        </w:rPr>
      </w:pPr>
      <w:r w:rsidRPr="00062079">
        <w:rPr>
          <w:bCs/>
          <w:snapToGrid w:val="0"/>
          <w:color w:val="4F81BD" w:themeColor="accent1"/>
        </w:rPr>
        <w:t xml:space="preserve">Push </w:t>
      </w:r>
      <w:r w:rsidR="00927C07" w:rsidRPr="00062079">
        <w:rPr>
          <w:bCs/>
          <w:snapToGrid w:val="0"/>
          <w:color w:val="4F81BD" w:themeColor="accent1"/>
        </w:rPr>
        <w:t xml:space="preserve">the address </w:t>
      </w:r>
      <w:r w:rsidR="00714A13" w:rsidRPr="00062079">
        <w:rPr>
          <w:bCs/>
          <w:snapToGrid w:val="0"/>
          <w:color w:val="4F81BD" w:themeColor="accent1"/>
        </w:rPr>
        <w:t xml:space="preserve">of </w:t>
      </w:r>
      <w:r w:rsidR="00927C07" w:rsidRPr="00062079">
        <w:rPr>
          <w:bCs/>
          <w:snapToGrid w:val="0"/>
          <w:color w:val="4F81BD" w:themeColor="accent1"/>
        </w:rPr>
        <w:t>next instruction</w:t>
      </w:r>
      <w:r w:rsidRPr="00062079">
        <w:rPr>
          <w:bCs/>
          <w:snapToGrid w:val="0"/>
          <w:color w:val="4F81BD" w:themeColor="accent1"/>
        </w:rPr>
        <w:t xml:space="preserve"> on the stack</w:t>
      </w:r>
    </w:p>
    <w:p w:rsidR="00FB6CA0" w:rsidRPr="00062079" w:rsidRDefault="00384A6D" w:rsidP="00BA1617">
      <w:pPr>
        <w:pStyle w:val="ListParagraph"/>
        <w:numPr>
          <w:ilvl w:val="2"/>
          <w:numId w:val="2"/>
        </w:numPr>
        <w:tabs>
          <w:tab w:val="clear" w:pos="2340"/>
        </w:tabs>
        <w:ind w:left="1843"/>
        <w:rPr>
          <w:bCs/>
          <w:snapToGrid w:val="0"/>
          <w:color w:val="4F81BD" w:themeColor="accent1"/>
        </w:rPr>
      </w:pPr>
      <w:r w:rsidRPr="00062079">
        <w:rPr>
          <w:bCs/>
          <w:snapToGrid w:val="0"/>
          <w:color w:val="4F81BD" w:themeColor="accent1"/>
        </w:rPr>
        <w:t xml:space="preserve">Push </w:t>
      </w:r>
      <w:r w:rsidR="00CF44FB" w:rsidRPr="00062079">
        <w:rPr>
          <w:bCs/>
          <w:snapToGrid w:val="0"/>
          <w:color w:val="4F81BD" w:themeColor="accent1"/>
        </w:rPr>
        <w:t>the two arguments on the stack</w:t>
      </w:r>
    </w:p>
    <w:p w:rsidR="00FE72CD" w:rsidRPr="00062079" w:rsidRDefault="00F61984" w:rsidP="00BA1617">
      <w:pPr>
        <w:pStyle w:val="ListParagraph"/>
        <w:numPr>
          <w:ilvl w:val="2"/>
          <w:numId w:val="2"/>
        </w:numPr>
        <w:tabs>
          <w:tab w:val="clear" w:pos="2340"/>
        </w:tabs>
        <w:ind w:left="1843"/>
        <w:rPr>
          <w:bCs/>
          <w:snapToGrid w:val="0"/>
          <w:color w:val="4F81BD" w:themeColor="accent1"/>
        </w:rPr>
      </w:pPr>
      <w:r w:rsidRPr="00062079">
        <w:rPr>
          <w:bCs/>
          <w:snapToGrid w:val="0"/>
          <w:color w:val="4F81BD" w:themeColor="accent1"/>
        </w:rPr>
        <w:t>Push the address of where the result will go</w:t>
      </w:r>
      <w:r w:rsidR="004F0887" w:rsidRPr="00062079">
        <w:rPr>
          <w:bCs/>
          <w:snapToGrid w:val="0"/>
          <w:color w:val="4F81BD" w:themeColor="accent1"/>
        </w:rPr>
        <w:t xml:space="preserve"> in the memory</w:t>
      </w:r>
    </w:p>
    <w:p w:rsidR="00EA2B44" w:rsidRPr="00062079" w:rsidRDefault="00EA2B44" w:rsidP="00BA1617">
      <w:pPr>
        <w:pStyle w:val="ListParagraph"/>
        <w:numPr>
          <w:ilvl w:val="2"/>
          <w:numId w:val="2"/>
        </w:numPr>
        <w:tabs>
          <w:tab w:val="clear" w:pos="2340"/>
        </w:tabs>
        <w:ind w:left="1843"/>
        <w:rPr>
          <w:bCs/>
          <w:snapToGrid w:val="0"/>
          <w:color w:val="4F81BD" w:themeColor="accent1"/>
        </w:rPr>
      </w:pPr>
      <w:r w:rsidRPr="00062079">
        <w:rPr>
          <w:bCs/>
          <w:snapToGrid w:val="0"/>
          <w:color w:val="4F81BD" w:themeColor="accent1"/>
        </w:rPr>
        <w:t>Perform the function</w:t>
      </w:r>
      <w:r w:rsidR="00D26556" w:rsidRPr="00062079">
        <w:rPr>
          <w:bCs/>
          <w:snapToGrid w:val="0"/>
          <w:color w:val="4F81BD" w:themeColor="accent1"/>
        </w:rPr>
        <w:t>, creating any temporary variables in the stack</w:t>
      </w:r>
    </w:p>
    <w:p w:rsidR="00EA2B44" w:rsidRPr="00062079" w:rsidRDefault="00EA2B44" w:rsidP="00BA1617">
      <w:pPr>
        <w:pStyle w:val="ListParagraph"/>
        <w:numPr>
          <w:ilvl w:val="2"/>
          <w:numId w:val="2"/>
        </w:numPr>
        <w:tabs>
          <w:tab w:val="clear" w:pos="2340"/>
        </w:tabs>
        <w:ind w:left="1843"/>
        <w:rPr>
          <w:bCs/>
          <w:snapToGrid w:val="0"/>
          <w:color w:val="4F81BD" w:themeColor="accent1"/>
        </w:rPr>
      </w:pPr>
      <w:r w:rsidRPr="00062079">
        <w:rPr>
          <w:bCs/>
          <w:snapToGrid w:val="0"/>
          <w:color w:val="4F81BD" w:themeColor="accent1"/>
        </w:rPr>
        <w:t xml:space="preserve">Push the result to the </w:t>
      </w:r>
      <w:r w:rsidR="00D26556" w:rsidRPr="00062079">
        <w:rPr>
          <w:bCs/>
          <w:snapToGrid w:val="0"/>
          <w:color w:val="4F81BD" w:themeColor="accent1"/>
        </w:rPr>
        <w:t>temporary variable</w:t>
      </w:r>
    </w:p>
    <w:p w:rsidR="00F4785B" w:rsidRPr="00062079" w:rsidRDefault="00DE348C" w:rsidP="00BA1617">
      <w:pPr>
        <w:pStyle w:val="ListParagraph"/>
        <w:numPr>
          <w:ilvl w:val="2"/>
          <w:numId w:val="2"/>
        </w:numPr>
        <w:tabs>
          <w:tab w:val="clear" w:pos="2340"/>
        </w:tabs>
        <w:ind w:left="1843"/>
        <w:rPr>
          <w:bCs/>
          <w:snapToGrid w:val="0"/>
          <w:color w:val="4F81BD" w:themeColor="accent1"/>
        </w:rPr>
      </w:pPr>
      <w:r w:rsidRPr="00062079">
        <w:rPr>
          <w:bCs/>
          <w:snapToGrid w:val="0"/>
          <w:color w:val="4F81BD" w:themeColor="accent1"/>
        </w:rPr>
        <w:t>Pop the result off the stack to the specified address</w:t>
      </w:r>
    </w:p>
    <w:p w:rsidR="00CC20CD" w:rsidRPr="00062079" w:rsidRDefault="007B6527" w:rsidP="00BA1617">
      <w:pPr>
        <w:pStyle w:val="ListParagraph"/>
        <w:numPr>
          <w:ilvl w:val="2"/>
          <w:numId w:val="2"/>
        </w:numPr>
        <w:tabs>
          <w:tab w:val="clear" w:pos="2340"/>
        </w:tabs>
        <w:ind w:left="1843"/>
        <w:rPr>
          <w:bCs/>
          <w:snapToGrid w:val="0"/>
          <w:color w:val="4F81BD" w:themeColor="accent1"/>
        </w:rPr>
      </w:pPr>
      <w:r w:rsidRPr="00062079">
        <w:rPr>
          <w:bCs/>
          <w:snapToGrid w:val="0"/>
          <w:color w:val="4F81BD" w:themeColor="accent1"/>
        </w:rPr>
        <w:t>Pop everything off and go to the next instruction</w:t>
      </w:r>
    </w:p>
    <w:p w:rsidR="00AD72F5" w:rsidRPr="00062199" w:rsidRDefault="00AD72F5" w:rsidP="00AD72F5">
      <w:pPr>
        <w:ind w:left="1440"/>
        <w:rPr>
          <w:bCs/>
          <w:snapToGrid w:val="0"/>
        </w:rPr>
      </w:pPr>
    </w:p>
    <w:p w:rsidR="0049166E" w:rsidRDefault="0049166E" w:rsidP="00146316">
      <w:pPr>
        <w:numPr>
          <w:ilvl w:val="0"/>
          <w:numId w:val="8"/>
        </w:numPr>
        <w:rPr>
          <w:bCs/>
          <w:snapToGrid w:val="0"/>
        </w:rPr>
      </w:pPr>
      <w:r w:rsidRPr="00062199">
        <w:rPr>
          <w:bCs/>
          <w:snapToGrid w:val="0"/>
        </w:rPr>
        <w:t xml:space="preserve">Enumerate the steps performed in the case of the procedure call. Assume that the procedure </w:t>
      </w:r>
      <w:r w:rsidR="00B46770" w:rsidRPr="00062199">
        <w:rPr>
          <w:bCs/>
          <w:snapToGrid w:val="0"/>
        </w:rPr>
        <w:t xml:space="preserve">is called during the </w:t>
      </w:r>
      <w:r w:rsidR="00146316">
        <w:rPr>
          <w:bCs/>
          <w:snapToGrid w:val="0"/>
        </w:rPr>
        <w:t>second</w:t>
      </w:r>
      <w:r w:rsidR="00B46770" w:rsidRPr="00062199">
        <w:rPr>
          <w:bCs/>
          <w:snapToGrid w:val="0"/>
        </w:rPr>
        <w:t xml:space="preserve"> half of a time slice </w:t>
      </w:r>
      <w:r w:rsidRPr="00062199">
        <w:rPr>
          <w:bCs/>
          <w:snapToGrid w:val="0"/>
        </w:rPr>
        <w:t>and returns in the next time slice assigned to P</w:t>
      </w:r>
      <w:r w:rsidR="00146316">
        <w:rPr>
          <w:bCs/>
          <w:snapToGrid w:val="0"/>
        </w:rPr>
        <w:t>1</w:t>
      </w:r>
      <w:r w:rsidRPr="00062199">
        <w:rPr>
          <w:bCs/>
          <w:snapToGrid w:val="0"/>
        </w:rPr>
        <w:t>.</w:t>
      </w:r>
    </w:p>
    <w:p w:rsidR="00BA1617" w:rsidRDefault="00BA1617" w:rsidP="00BA1617">
      <w:pPr>
        <w:ind w:left="1440"/>
        <w:rPr>
          <w:bCs/>
          <w:snapToGrid w:val="0"/>
        </w:rPr>
      </w:pPr>
    </w:p>
    <w:p w:rsidR="00891608" w:rsidRPr="00062079" w:rsidRDefault="00891608" w:rsidP="00891608">
      <w:pPr>
        <w:pStyle w:val="ListParagraph"/>
        <w:numPr>
          <w:ilvl w:val="0"/>
          <w:numId w:val="25"/>
        </w:numPr>
        <w:tabs>
          <w:tab w:val="clear" w:pos="2340"/>
        </w:tabs>
        <w:ind w:left="1843"/>
        <w:rPr>
          <w:bCs/>
          <w:snapToGrid w:val="0"/>
          <w:color w:val="4F81BD" w:themeColor="accent1"/>
        </w:rPr>
      </w:pPr>
      <w:r w:rsidRPr="00062079">
        <w:rPr>
          <w:bCs/>
          <w:snapToGrid w:val="0"/>
          <w:color w:val="4F81BD" w:themeColor="accent1"/>
        </w:rPr>
        <w:t>Push the address</w:t>
      </w:r>
      <w:r w:rsidR="00714A13" w:rsidRPr="00062079">
        <w:rPr>
          <w:bCs/>
          <w:snapToGrid w:val="0"/>
          <w:color w:val="4F81BD" w:themeColor="accent1"/>
        </w:rPr>
        <w:t xml:space="preserve"> of</w:t>
      </w:r>
      <w:r w:rsidRPr="00062079">
        <w:rPr>
          <w:bCs/>
          <w:snapToGrid w:val="0"/>
          <w:color w:val="4F81BD" w:themeColor="accent1"/>
        </w:rPr>
        <w:t xml:space="preserve"> next instruction on the stack</w:t>
      </w:r>
    </w:p>
    <w:p w:rsidR="00891608" w:rsidRPr="00062079" w:rsidRDefault="00891608" w:rsidP="00891608">
      <w:pPr>
        <w:pStyle w:val="ListParagraph"/>
        <w:numPr>
          <w:ilvl w:val="0"/>
          <w:numId w:val="25"/>
        </w:numPr>
        <w:tabs>
          <w:tab w:val="clear" w:pos="2340"/>
        </w:tabs>
        <w:ind w:left="1843"/>
        <w:rPr>
          <w:bCs/>
          <w:snapToGrid w:val="0"/>
          <w:color w:val="4F81BD" w:themeColor="accent1"/>
        </w:rPr>
      </w:pPr>
      <w:r w:rsidRPr="00062079">
        <w:rPr>
          <w:bCs/>
          <w:snapToGrid w:val="0"/>
          <w:color w:val="4F81BD" w:themeColor="accent1"/>
        </w:rPr>
        <w:t>Push the two arguments on the stack</w:t>
      </w:r>
    </w:p>
    <w:p w:rsidR="00E71DD2" w:rsidRPr="00062079" w:rsidRDefault="00891608" w:rsidP="00EB1CB4">
      <w:pPr>
        <w:pStyle w:val="ListParagraph"/>
        <w:numPr>
          <w:ilvl w:val="0"/>
          <w:numId w:val="25"/>
        </w:numPr>
        <w:tabs>
          <w:tab w:val="clear" w:pos="2340"/>
        </w:tabs>
        <w:ind w:left="1843"/>
        <w:rPr>
          <w:bCs/>
          <w:snapToGrid w:val="0"/>
          <w:color w:val="4F81BD" w:themeColor="accent1"/>
        </w:rPr>
      </w:pPr>
      <w:r w:rsidRPr="00062079">
        <w:rPr>
          <w:bCs/>
          <w:snapToGrid w:val="0"/>
          <w:color w:val="4F81BD" w:themeColor="accent1"/>
        </w:rPr>
        <w:t>Push the address of where the result will go in the memory</w:t>
      </w:r>
    </w:p>
    <w:p w:rsidR="00891943" w:rsidRPr="00062079" w:rsidRDefault="000F5D90" w:rsidP="00891608">
      <w:pPr>
        <w:pStyle w:val="ListParagraph"/>
        <w:numPr>
          <w:ilvl w:val="0"/>
          <w:numId w:val="25"/>
        </w:numPr>
        <w:tabs>
          <w:tab w:val="clear" w:pos="2340"/>
        </w:tabs>
        <w:ind w:left="1843"/>
        <w:rPr>
          <w:bCs/>
          <w:snapToGrid w:val="0"/>
          <w:color w:val="4F81BD" w:themeColor="accent1"/>
        </w:rPr>
      </w:pPr>
      <w:r w:rsidRPr="00062079">
        <w:rPr>
          <w:bCs/>
          <w:snapToGrid w:val="0"/>
          <w:color w:val="4F81BD" w:themeColor="accent1"/>
        </w:rPr>
        <w:t xml:space="preserve">Timeout: </w:t>
      </w:r>
      <w:r w:rsidR="00A45279" w:rsidRPr="00062079">
        <w:rPr>
          <w:bCs/>
          <w:snapToGrid w:val="0"/>
          <w:color w:val="4F81BD" w:themeColor="accent1"/>
        </w:rPr>
        <w:t>Dispatcher s</w:t>
      </w:r>
      <w:r w:rsidR="002E532E" w:rsidRPr="00062079">
        <w:rPr>
          <w:bCs/>
          <w:snapToGrid w:val="0"/>
          <w:color w:val="4F81BD" w:themeColor="accent1"/>
        </w:rPr>
        <w:t>ave</w:t>
      </w:r>
      <w:r w:rsidR="00A45279" w:rsidRPr="00062079">
        <w:rPr>
          <w:bCs/>
          <w:snapToGrid w:val="0"/>
          <w:color w:val="4F81BD" w:themeColor="accent1"/>
        </w:rPr>
        <w:t>s</w:t>
      </w:r>
      <w:r w:rsidR="002E532E" w:rsidRPr="00062079">
        <w:rPr>
          <w:bCs/>
          <w:snapToGrid w:val="0"/>
          <w:color w:val="4F81BD" w:themeColor="accent1"/>
        </w:rPr>
        <w:t xml:space="preserve"> process </w:t>
      </w:r>
      <w:r w:rsidR="005A6597" w:rsidRPr="00062079">
        <w:rPr>
          <w:bCs/>
          <w:snapToGrid w:val="0"/>
          <w:color w:val="4F81BD" w:themeColor="accent1"/>
        </w:rPr>
        <w:t xml:space="preserve">P1 </w:t>
      </w:r>
      <w:r w:rsidR="002E532E" w:rsidRPr="00062079">
        <w:rPr>
          <w:bCs/>
          <w:snapToGrid w:val="0"/>
          <w:color w:val="4F81BD" w:themeColor="accent1"/>
        </w:rPr>
        <w:t>context</w:t>
      </w:r>
      <w:r w:rsidR="00171A84" w:rsidRPr="00062079">
        <w:rPr>
          <w:bCs/>
          <w:snapToGrid w:val="0"/>
          <w:color w:val="4F81BD" w:themeColor="accent1"/>
        </w:rPr>
        <w:t xml:space="preserve"> (PCB, registers, etc)</w:t>
      </w:r>
    </w:p>
    <w:p w:rsidR="007A2CD8" w:rsidRPr="00062079" w:rsidRDefault="00A45279" w:rsidP="00891608">
      <w:pPr>
        <w:pStyle w:val="ListParagraph"/>
        <w:numPr>
          <w:ilvl w:val="0"/>
          <w:numId w:val="25"/>
        </w:numPr>
        <w:tabs>
          <w:tab w:val="clear" w:pos="2340"/>
        </w:tabs>
        <w:ind w:left="1843"/>
        <w:rPr>
          <w:bCs/>
          <w:snapToGrid w:val="0"/>
          <w:color w:val="4F81BD" w:themeColor="accent1"/>
        </w:rPr>
      </w:pPr>
      <w:r w:rsidRPr="00062079">
        <w:rPr>
          <w:bCs/>
          <w:snapToGrid w:val="0"/>
          <w:color w:val="4F81BD" w:themeColor="accent1"/>
        </w:rPr>
        <w:t>Dispatcher l</w:t>
      </w:r>
      <w:r w:rsidR="007A2CD8" w:rsidRPr="00062079">
        <w:rPr>
          <w:bCs/>
          <w:snapToGrid w:val="0"/>
          <w:color w:val="4F81BD" w:themeColor="accent1"/>
        </w:rPr>
        <w:t>oad</w:t>
      </w:r>
      <w:r w:rsidRPr="00062079">
        <w:rPr>
          <w:bCs/>
          <w:snapToGrid w:val="0"/>
          <w:color w:val="4F81BD" w:themeColor="accent1"/>
        </w:rPr>
        <w:t>s</w:t>
      </w:r>
      <w:r w:rsidR="007A2CD8" w:rsidRPr="00062079">
        <w:rPr>
          <w:bCs/>
          <w:snapToGrid w:val="0"/>
          <w:color w:val="4F81BD" w:themeColor="accent1"/>
        </w:rPr>
        <w:t xml:space="preserve"> process </w:t>
      </w:r>
      <w:r w:rsidR="005A6597" w:rsidRPr="00062079">
        <w:rPr>
          <w:bCs/>
          <w:snapToGrid w:val="0"/>
          <w:color w:val="4F81BD" w:themeColor="accent1"/>
        </w:rPr>
        <w:t xml:space="preserve">P2 </w:t>
      </w:r>
      <w:r w:rsidR="007A2CD8" w:rsidRPr="00062079">
        <w:rPr>
          <w:bCs/>
          <w:snapToGrid w:val="0"/>
          <w:color w:val="4F81BD" w:themeColor="accent1"/>
        </w:rPr>
        <w:t>context (PCB, registers, etc)</w:t>
      </w:r>
    </w:p>
    <w:p w:rsidR="00412BFA" w:rsidRPr="00062079" w:rsidRDefault="00A45279" w:rsidP="00891608">
      <w:pPr>
        <w:pStyle w:val="ListParagraph"/>
        <w:numPr>
          <w:ilvl w:val="0"/>
          <w:numId w:val="25"/>
        </w:numPr>
        <w:tabs>
          <w:tab w:val="clear" w:pos="2340"/>
        </w:tabs>
        <w:ind w:left="1843"/>
        <w:rPr>
          <w:bCs/>
          <w:snapToGrid w:val="0"/>
          <w:color w:val="4F81BD" w:themeColor="accent1"/>
        </w:rPr>
      </w:pPr>
      <w:r w:rsidRPr="00062079">
        <w:rPr>
          <w:bCs/>
          <w:snapToGrid w:val="0"/>
          <w:color w:val="4F81BD" w:themeColor="accent1"/>
        </w:rPr>
        <w:t>Dispatcher e</w:t>
      </w:r>
      <w:r w:rsidR="00412BFA" w:rsidRPr="00062079">
        <w:rPr>
          <w:bCs/>
          <w:snapToGrid w:val="0"/>
          <w:color w:val="4F81BD" w:themeColor="accent1"/>
        </w:rPr>
        <w:t>xecute</w:t>
      </w:r>
      <w:r w:rsidRPr="00062079">
        <w:rPr>
          <w:bCs/>
          <w:snapToGrid w:val="0"/>
          <w:color w:val="4F81BD" w:themeColor="accent1"/>
        </w:rPr>
        <w:t>s</w:t>
      </w:r>
      <w:r w:rsidR="00412BFA" w:rsidRPr="00062079">
        <w:rPr>
          <w:bCs/>
          <w:snapToGrid w:val="0"/>
          <w:color w:val="4F81BD" w:themeColor="accent1"/>
        </w:rPr>
        <w:t xml:space="preserve"> P2 context</w:t>
      </w:r>
    </w:p>
    <w:p w:rsidR="005A6597" w:rsidRPr="00062079" w:rsidRDefault="005A6597" w:rsidP="00891608">
      <w:pPr>
        <w:pStyle w:val="ListParagraph"/>
        <w:numPr>
          <w:ilvl w:val="0"/>
          <w:numId w:val="25"/>
        </w:numPr>
        <w:tabs>
          <w:tab w:val="clear" w:pos="2340"/>
        </w:tabs>
        <w:ind w:left="1843"/>
        <w:rPr>
          <w:bCs/>
          <w:snapToGrid w:val="0"/>
          <w:color w:val="4F81BD" w:themeColor="accent1"/>
        </w:rPr>
      </w:pPr>
      <w:r w:rsidRPr="00062079">
        <w:rPr>
          <w:bCs/>
          <w:snapToGrid w:val="0"/>
          <w:color w:val="4F81BD" w:themeColor="accent1"/>
        </w:rPr>
        <w:t xml:space="preserve">Timeout: </w:t>
      </w:r>
      <w:r w:rsidR="00D22666" w:rsidRPr="00062079">
        <w:rPr>
          <w:bCs/>
          <w:snapToGrid w:val="0"/>
          <w:color w:val="4F81BD" w:themeColor="accent1"/>
        </w:rPr>
        <w:t>Dispatcher s</w:t>
      </w:r>
      <w:r w:rsidRPr="00062079">
        <w:rPr>
          <w:bCs/>
          <w:snapToGrid w:val="0"/>
          <w:color w:val="4F81BD" w:themeColor="accent1"/>
        </w:rPr>
        <w:t>ave</w:t>
      </w:r>
      <w:r w:rsidR="00DE0049" w:rsidRPr="00062079">
        <w:rPr>
          <w:bCs/>
          <w:snapToGrid w:val="0"/>
          <w:color w:val="4F81BD" w:themeColor="accent1"/>
        </w:rPr>
        <w:t>s</w:t>
      </w:r>
      <w:r w:rsidRPr="00062079">
        <w:rPr>
          <w:bCs/>
          <w:snapToGrid w:val="0"/>
          <w:color w:val="4F81BD" w:themeColor="accent1"/>
        </w:rPr>
        <w:t xml:space="preserve"> process P2 context</w:t>
      </w:r>
    </w:p>
    <w:p w:rsidR="005A6597" w:rsidRPr="00062079" w:rsidRDefault="00BB2E9E" w:rsidP="00891608">
      <w:pPr>
        <w:pStyle w:val="ListParagraph"/>
        <w:numPr>
          <w:ilvl w:val="0"/>
          <w:numId w:val="25"/>
        </w:numPr>
        <w:tabs>
          <w:tab w:val="clear" w:pos="2340"/>
        </w:tabs>
        <w:ind w:left="1843"/>
        <w:rPr>
          <w:bCs/>
          <w:snapToGrid w:val="0"/>
          <w:color w:val="4F81BD" w:themeColor="accent1"/>
        </w:rPr>
      </w:pPr>
      <w:r w:rsidRPr="00062079">
        <w:rPr>
          <w:bCs/>
          <w:snapToGrid w:val="0"/>
          <w:color w:val="4F81BD" w:themeColor="accent1"/>
        </w:rPr>
        <w:t>Dispatcher l</w:t>
      </w:r>
      <w:r w:rsidR="007C6812" w:rsidRPr="00062079">
        <w:rPr>
          <w:bCs/>
          <w:snapToGrid w:val="0"/>
          <w:color w:val="4F81BD" w:themeColor="accent1"/>
        </w:rPr>
        <w:t>oad</w:t>
      </w:r>
      <w:r w:rsidRPr="00062079">
        <w:rPr>
          <w:bCs/>
          <w:snapToGrid w:val="0"/>
          <w:color w:val="4F81BD" w:themeColor="accent1"/>
        </w:rPr>
        <w:t>s</w:t>
      </w:r>
      <w:r w:rsidR="007C6812" w:rsidRPr="00062079">
        <w:rPr>
          <w:bCs/>
          <w:snapToGrid w:val="0"/>
          <w:color w:val="4F81BD" w:themeColor="accent1"/>
        </w:rPr>
        <w:t xml:space="preserve"> process P1 context</w:t>
      </w:r>
    </w:p>
    <w:p w:rsidR="007C6812" w:rsidRPr="00062079" w:rsidRDefault="007C6812" w:rsidP="00891608">
      <w:pPr>
        <w:pStyle w:val="ListParagraph"/>
        <w:numPr>
          <w:ilvl w:val="0"/>
          <w:numId w:val="25"/>
        </w:numPr>
        <w:tabs>
          <w:tab w:val="clear" w:pos="2340"/>
        </w:tabs>
        <w:ind w:left="1843"/>
        <w:rPr>
          <w:bCs/>
          <w:snapToGrid w:val="0"/>
          <w:color w:val="4F81BD" w:themeColor="accent1"/>
        </w:rPr>
      </w:pPr>
      <w:r w:rsidRPr="00062079">
        <w:rPr>
          <w:bCs/>
          <w:snapToGrid w:val="0"/>
          <w:color w:val="4F81BD" w:themeColor="accent1"/>
        </w:rPr>
        <w:t>Execute P1 context</w:t>
      </w:r>
    </w:p>
    <w:p w:rsidR="00891608" w:rsidRPr="00062079" w:rsidRDefault="00891608" w:rsidP="00891608">
      <w:pPr>
        <w:pStyle w:val="ListParagraph"/>
        <w:numPr>
          <w:ilvl w:val="0"/>
          <w:numId w:val="25"/>
        </w:numPr>
        <w:tabs>
          <w:tab w:val="clear" w:pos="2340"/>
        </w:tabs>
        <w:ind w:left="1843"/>
        <w:rPr>
          <w:bCs/>
          <w:snapToGrid w:val="0"/>
          <w:color w:val="4F81BD" w:themeColor="accent1"/>
        </w:rPr>
      </w:pPr>
      <w:r w:rsidRPr="00062079">
        <w:rPr>
          <w:bCs/>
          <w:snapToGrid w:val="0"/>
          <w:color w:val="4F81BD" w:themeColor="accent1"/>
        </w:rPr>
        <w:t>Perform the function, creating any temporary variables in the stack</w:t>
      </w:r>
    </w:p>
    <w:p w:rsidR="00891608" w:rsidRPr="00062079" w:rsidRDefault="00891608" w:rsidP="00891608">
      <w:pPr>
        <w:pStyle w:val="ListParagraph"/>
        <w:numPr>
          <w:ilvl w:val="0"/>
          <w:numId w:val="25"/>
        </w:numPr>
        <w:tabs>
          <w:tab w:val="clear" w:pos="2340"/>
        </w:tabs>
        <w:ind w:left="1843"/>
        <w:rPr>
          <w:bCs/>
          <w:snapToGrid w:val="0"/>
          <w:color w:val="4F81BD" w:themeColor="accent1"/>
        </w:rPr>
      </w:pPr>
      <w:r w:rsidRPr="00062079">
        <w:rPr>
          <w:bCs/>
          <w:snapToGrid w:val="0"/>
          <w:color w:val="4F81BD" w:themeColor="accent1"/>
        </w:rPr>
        <w:t>Push the result to the temporary variable</w:t>
      </w:r>
    </w:p>
    <w:p w:rsidR="00891608" w:rsidRPr="00062079" w:rsidRDefault="00891608" w:rsidP="00891608">
      <w:pPr>
        <w:pStyle w:val="ListParagraph"/>
        <w:numPr>
          <w:ilvl w:val="0"/>
          <w:numId w:val="25"/>
        </w:numPr>
        <w:tabs>
          <w:tab w:val="clear" w:pos="2340"/>
        </w:tabs>
        <w:ind w:left="1843"/>
        <w:rPr>
          <w:bCs/>
          <w:snapToGrid w:val="0"/>
          <w:color w:val="4F81BD" w:themeColor="accent1"/>
        </w:rPr>
      </w:pPr>
      <w:r w:rsidRPr="00062079">
        <w:rPr>
          <w:bCs/>
          <w:snapToGrid w:val="0"/>
          <w:color w:val="4F81BD" w:themeColor="accent1"/>
        </w:rPr>
        <w:t>Pop the result off the stack to the specified address</w:t>
      </w:r>
    </w:p>
    <w:p w:rsidR="00891608" w:rsidRPr="00062079" w:rsidRDefault="00891608" w:rsidP="00891608">
      <w:pPr>
        <w:pStyle w:val="ListParagraph"/>
        <w:numPr>
          <w:ilvl w:val="0"/>
          <w:numId w:val="25"/>
        </w:numPr>
        <w:tabs>
          <w:tab w:val="clear" w:pos="2340"/>
        </w:tabs>
        <w:ind w:left="1843"/>
        <w:rPr>
          <w:bCs/>
          <w:snapToGrid w:val="0"/>
          <w:color w:val="4F81BD" w:themeColor="accent1"/>
        </w:rPr>
      </w:pPr>
      <w:r w:rsidRPr="00062079">
        <w:rPr>
          <w:bCs/>
          <w:snapToGrid w:val="0"/>
          <w:color w:val="4F81BD" w:themeColor="accent1"/>
        </w:rPr>
        <w:t>Pop everything off and go to the next instruction</w:t>
      </w:r>
    </w:p>
    <w:p w:rsidR="00BA1617" w:rsidRPr="00891608" w:rsidRDefault="00BA1617" w:rsidP="00891608">
      <w:pPr>
        <w:rPr>
          <w:bCs/>
          <w:snapToGrid w:val="0"/>
        </w:rPr>
      </w:pPr>
    </w:p>
    <w:p w:rsidR="0049166E" w:rsidRDefault="0049166E" w:rsidP="00433322">
      <w:pPr>
        <w:numPr>
          <w:ilvl w:val="0"/>
          <w:numId w:val="8"/>
        </w:numPr>
        <w:tabs>
          <w:tab w:val="clear" w:pos="1440"/>
          <w:tab w:val="num" w:pos="1800"/>
        </w:tabs>
        <w:rPr>
          <w:bCs/>
          <w:snapToGrid w:val="0"/>
        </w:rPr>
      </w:pPr>
      <w:r w:rsidRPr="00062199">
        <w:rPr>
          <w:bCs/>
          <w:snapToGrid w:val="0"/>
        </w:rPr>
        <w:t>Enumerate the steps performed in the case of the system call.</w:t>
      </w:r>
      <w:r w:rsidR="00B46770" w:rsidRPr="00062199">
        <w:rPr>
          <w:bCs/>
          <w:snapToGrid w:val="0"/>
        </w:rPr>
        <w:t xml:space="preserve"> Consider that the system call is called during the </w:t>
      </w:r>
      <w:r w:rsidR="00D52AE4">
        <w:rPr>
          <w:bCs/>
          <w:snapToGrid w:val="0"/>
        </w:rPr>
        <w:t>second</w:t>
      </w:r>
      <w:r w:rsidR="00B46770" w:rsidRPr="00062199">
        <w:rPr>
          <w:bCs/>
          <w:snapToGrid w:val="0"/>
        </w:rPr>
        <w:t xml:space="preserve"> half of a time slice and </w:t>
      </w:r>
      <w:r w:rsidR="00D52AE4">
        <w:rPr>
          <w:bCs/>
          <w:snapToGrid w:val="0"/>
        </w:rPr>
        <w:t>finishes in the next time slice assigned to P1</w:t>
      </w:r>
      <w:r w:rsidR="00B46770" w:rsidRPr="00062199">
        <w:rPr>
          <w:bCs/>
          <w:snapToGrid w:val="0"/>
        </w:rPr>
        <w:t>.</w:t>
      </w:r>
    </w:p>
    <w:p w:rsidR="00DF505C" w:rsidRDefault="00DF505C" w:rsidP="00DF505C">
      <w:pPr>
        <w:ind w:left="1440"/>
        <w:rPr>
          <w:bCs/>
          <w:snapToGrid w:val="0"/>
        </w:rPr>
      </w:pPr>
    </w:p>
    <w:p w:rsidR="00DA3A49" w:rsidRPr="00062079" w:rsidRDefault="00DA3A49" w:rsidP="00DA3A49">
      <w:pPr>
        <w:pStyle w:val="ListParagraph"/>
        <w:numPr>
          <w:ilvl w:val="0"/>
          <w:numId w:val="27"/>
        </w:numPr>
        <w:rPr>
          <w:bCs/>
          <w:snapToGrid w:val="0"/>
          <w:color w:val="4F81BD" w:themeColor="accent1"/>
        </w:rPr>
      </w:pPr>
      <w:r w:rsidRPr="00062079">
        <w:rPr>
          <w:bCs/>
          <w:snapToGrid w:val="0"/>
          <w:color w:val="4F81BD" w:themeColor="accent1"/>
        </w:rPr>
        <w:t>Switch to kernel mode</w:t>
      </w:r>
    </w:p>
    <w:p w:rsidR="00DA3A49" w:rsidRPr="00062079" w:rsidRDefault="00714A13" w:rsidP="00DA3A49">
      <w:pPr>
        <w:pStyle w:val="ListParagraph"/>
        <w:numPr>
          <w:ilvl w:val="0"/>
          <w:numId w:val="27"/>
        </w:numPr>
        <w:rPr>
          <w:bCs/>
          <w:snapToGrid w:val="0"/>
          <w:color w:val="4F81BD" w:themeColor="accent1"/>
        </w:rPr>
      </w:pPr>
      <w:r w:rsidRPr="00062079">
        <w:rPr>
          <w:bCs/>
          <w:snapToGrid w:val="0"/>
          <w:color w:val="4F81BD" w:themeColor="accent1"/>
        </w:rPr>
        <w:t xml:space="preserve">Push the address </w:t>
      </w:r>
      <w:r w:rsidR="00670B5A" w:rsidRPr="00062079">
        <w:rPr>
          <w:bCs/>
          <w:snapToGrid w:val="0"/>
          <w:color w:val="4F81BD" w:themeColor="accent1"/>
        </w:rPr>
        <w:t xml:space="preserve">of the </w:t>
      </w:r>
      <w:r w:rsidR="004E0241" w:rsidRPr="00062079">
        <w:rPr>
          <w:bCs/>
          <w:snapToGrid w:val="0"/>
          <w:color w:val="4F81BD" w:themeColor="accent1"/>
        </w:rPr>
        <w:t>next instruction</w:t>
      </w:r>
      <w:r w:rsidR="00670B5A" w:rsidRPr="00062079">
        <w:rPr>
          <w:bCs/>
          <w:snapToGrid w:val="0"/>
          <w:color w:val="4F81BD" w:themeColor="accent1"/>
        </w:rPr>
        <w:t xml:space="preserve"> onto the kernel stack</w:t>
      </w:r>
    </w:p>
    <w:p w:rsidR="00714A13" w:rsidRPr="00062079" w:rsidRDefault="00714A13" w:rsidP="00714A13">
      <w:pPr>
        <w:pStyle w:val="ListParagraph"/>
        <w:numPr>
          <w:ilvl w:val="0"/>
          <w:numId w:val="27"/>
        </w:numPr>
        <w:rPr>
          <w:bCs/>
          <w:snapToGrid w:val="0"/>
          <w:color w:val="4F81BD" w:themeColor="accent1"/>
        </w:rPr>
      </w:pPr>
      <w:r w:rsidRPr="00062079">
        <w:rPr>
          <w:bCs/>
          <w:snapToGrid w:val="0"/>
          <w:color w:val="4F81BD" w:themeColor="accent1"/>
        </w:rPr>
        <w:t xml:space="preserve">Push the </w:t>
      </w:r>
      <w:r w:rsidR="001F6171" w:rsidRPr="00062079">
        <w:rPr>
          <w:bCs/>
          <w:snapToGrid w:val="0"/>
          <w:color w:val="4F81BD" w:themeColor="accent1"/>
        </w:rPr>
        <w:t>char</w:t>
      </w:r>
      <w:r w:rsidRPr="00062079">
        <w:rPr>
          <w:bCs/>
          <w:snapToGrid w:val="0"/>
          <w:color w:val="4F81BD" w:themeColor="accent1"/>
        </w:rPr>
        <w:t xml:space="preserve"> on the</w:t>
      </w:r>
      <w:r w:rsidR="0041754A" w:rsidRPr="00062079">
        <w:rPr>
          <w:bCs/>
          <w:snapToGrid w:val="0"/>
          <w:color w:val="4F81BD" w:themeColor="accent1"/>
        </w:rPr>
        <w:t xml:space="preserve"> kernel</w:t>
      </w:r>
      <w:r w:rsidRPr="00062079">
        <w:rPr>
          <w:bCs/>
          <w:snapToGrid w:val="0"/>
          <w:color w:val="4F81BD" w:themeColor="accent1"/>
        </w:rPr>
        <w:t xml:space="preserve"> stack</w:t>
      </w:r>
    </w:p>
    <w:p w:rsidR="00714A13" w:rsidRPr="00062079" w:rsidRDefault="00714A13" w:rsidP="00714A13">
      <w:pPr>
        <w:pStyle w:val="ListParagraph"/>
        <w:numPr>
          <w:ilvl w:val="0"/>
          <w:numId w:val="27"/>
        </w:numPr>
        <w:rPr>
          <w:bCs/>
          <w:snapToGrid w:val="0"/>
          <w:color w:val="4F81BD" w:themeColor="accent1"/>
        </w:rPr>
      </w:pPr>
      <w:r w:rsidRPr="00062079">
        <w:rPr>
          <w:bCs/>
          <w:snapToGrid w:val="0"/>
          <w:color w:val="4F81BD" w:themeColor="accent1"/>
        </w:rPr>
        <w:t xml:space="preserve">Timeout: </w:t>
      </w:r>
      <w:r w:rsidR="00BA1CA8" w:rsidRPr="00062079">
        <w:rPr>
          <w:bCs/>
          <w:snapToGrid w:val="0"/>
          <w:color w:val="4F81BD" w:themeColor="accent1"/>
        </w:rPr>
        <w:t xml:space="preserve">Dispatcher </w:t>
      </w:r>
      <w:r w:rsidRPr="00062079">
        <w:rPr>
          <w:bCs/>
          <w:snapToGrid w:val="0"/>
          <w:color w:val="4F81BD" w:themeColor="accent1"/>
        </w:rPr>
        <w:t>Save</w:t>
      </w:r>
      <w:r w:rsidR="00BA1CA8" w:rsidRPr="00062079">
        <w:rPr>
          <w:bCs/>
          <w:snapToGrid w:val="0"/>
          <w:color w:val="4F81BD" w:themeColor="accent1"/>
        </w:rPr>
        <w:t>s</w:t>
      </w:r>
      <w:r w:rsidRPr="00062079">
        <w:rPr>
          <w:bCs/>
          <w:snapToGrid w:val="0"/>
          <w:color w:val="4F81BD" w:themeColor="accent1"/>
        </w:rPr>
        <w:t xml:space="preserve"> process P1 context (PCB, registers, etc)</w:t>
      </w:r>
    </w:p>
    <w:p w:rsidR="00714A13" w:rsidRPr="00062079" w:rsidRDefault="00BA1CA8" w:rsidP="00714A13">
      <w:pPr>
        <w:pStyle w:val="ListParagraph"/>
        <w:numPr>
          <w:ilvl w:val="0"/>
          <w:numId w:val="27"/>
        </w:numPr>
        <w:rPr>
          <w:bCs/>
          <w:snapToGrid w:val="0"/>
          <w:color w:val="4F81BD" w:themeColor="accent1"/>
        </w:rPr>
      </w:pPr>
      <w:r w:rsidRPr="00062079">
        <w:rPr>
          <w:bCs/>
          <w:snapToGrid w:val="0"/>
          <w:color w:val="4F81BD" w:themeColor="accent1"/>
        </w:rPr>
        <w:t xml:space="preserve">Dispatcher </w:t>
      </w:r>
      <w:r w:rsidR="00714A13" w:rsidRPr="00062079">
        <w:rPr>
          <w:bCs/>
          <w:snapToGrid w:val="0"/>
          <w:color w:val="4F81BD" w:themeColor="accent1"/>
        </w:rPr>
        <w:t>Load</w:t>
      </w:r>
      <w:r w:rsidRPr="00062079">
        <w:rPr>
          <w:bCs/>
          <w:snapToGrid w:val="0"/>
          <w:color w:val="4F81BD" w:themeColor="accent1"/>
        </w:rPr>
        <w:t>s</w:t>
      </w:r>
      <w:r w:rsidR="00714A13" w:rsidRPr="00062079">
        <w:rPr>
          <w:bCs/>
          <w:snapToGrid w:val="0"/>
          <w:color w:val="4F81BD" w:themeColor="accent1"/>
        </w:rPr>
        <w:t xml:space="preserve"> process P2 context (PCB, registers, etc)</w:t>
      </w:r>
    </w:p>
    <w:p w:rsidR="00714A13" w:rsidRPr="00062079" w:rsidRDefault="00BA1CA8" w:rsidP="00714A13">
      <w:pPr>
        <w:pStyle w:val="ListParagraph"/>
        <w:numPr>
          <w:ilvl w:val="0"/>
          <w:numId w:val="27"/>
        </w:numPr>
        <w:rPr>
          <w:bCs/>
          <w:snapToGrid w:val="0"/>
          <w:color w:val="4F81BD" w:themeColor="accent1"/>
        </w:rPr>
      </w:pPr>
      <w:r w:rsidRPr="00062079">
        <w:rPr>
          <w:bCs/>
          <w:snapToGrid w:val="0"/>
          <w:color w:val="4F81BD" w:themeColor="accent1"/>
        </w:rPr>
        <w:t xml:space="preserve">Dispatcher </w:t>
      </w:r>
      <w:r w:rsidR="00714A13" w:rsidRPr="00062079">
        <w:rPr>
          <w:bCs/>
          <w:snapToGrid w:val="0"/>
          <w:color w:val="4F81BD" w:themeColor="accent1"/>
        </w:rPr>
        <w:t>Execute</w:t>
      </w:r>
      <w:r w:rsidRPr="00062079">
        <w:rPr>
          <w:bCs/>
          <w:snapToGrid w:val="0"/>
          <w:color w:val="4F81BD" w:themeColor="accent1"/>
        </w:rPr>
        <w:t>s</w:t>
      </w:r>
      <w:r w:rsidR="00714A13" w:rsidRPr="00062079">
        <w:rPr>
          <w:bCs/>
          <w:snapToGrid w:val="0"/>
          <w:color w:val="4F81BD" w:themeColor="accent1"/>
        </w:rPr>
        <w:t xml:space="preserve"> P2 context</w:t>
      </w:r>
    </w:p>
    <w:p w:rsidR="00714A13" w:rsidRPr="00062079" w:rsidRDefault="00714A13" w:rsidP="00714A13">
      <w:pPr>
        <w:pStyle w:val="ListParagraph"/>
        <w:numPr>
          <w:ilvl w:val="0"/>
          <w:numId w:val="27"/>
        </w:numPr>
        <w:rPr>
          <w:bCs/>
          <w:snapToGrid w:val="0"/>
          <w:color w:val="4F81BD" w:themeColor="accent1"/>
        </w:rPr>
      </w:pPr>
      <w:r w:rsidRPr="00062079">
        <w:rPr>
          <w:bCs/>
          <w:snapToGrid w:val="0"/>
          <w:color w:val="4F81BD" w:themeColor="accent1"/>
        </w:rPr>
        <w:t xml:space="preserve">Timeout: </w:t>
      </w:r>
      <w:r w:rsidR="00BA1CA8" w:rsidRPr="00062079">
        <w:rPr>
          <w:bCs/>
          <w:snapToGrid w:val="0"/>
          <w:color w:val="4F81BD" w:themeColor="accent1"/>
        </w:rPr>
        <w:t xml:space="preserve">Dispatcher </w:t>
      </w:r>
      <w:r w:rsidRPr="00062079">
        <w:rPr>
          <w:bCs/>
          <w:snapToGrid w:val="0"/>
          <w:color w:val="4F81BD" w:themeColor="accent1"/>
        </w:rPr>
        <w:t>Save</w:t>
      </w:r>
      <w:r w:rsidR="00BA1CA8" w:rsidRPr="00062079">
        <w:rPr>
          <w:bCs/>
          <w:snapToGrid w:val="0"/>
          <w:color w:val="4F81BD" w:themeColor="accent1"/>
        </w:rPr>
        <w:t>s</w:t>
      </w:r>
      <w:r w:rsidRPr="00062079">
        <w:rPr>
          <w:bCs/>
          <w:snapToGrid w:val="0"/>
          <w:color w:val="4F81BD" w:themeColor="accent1"/>
        </w:rPr>
        <w:t xml:space="preserve"> process P2 context</w:t>
      </w:r>
    </w:p>
    <w:p w:rsidR="00714A13" w:rsidRPr="00062079" w:rsidRDefault="00C31DD7" w:rsidP="00714A13">
      <w:pPr>
        <w:pStyle w:val="ListParagraph"/>
        <w:numPr>
          <w:ilvl w:val="0"/>
          <w:numId w:val="27"/>
        </w:numPr>
        <w:rPr>
          <w:bCs/>
          <w:snapToGrid w:val="0"/>
          <w:color w:val="4F81BD" w:themeColor="accent1"/>
        </w:rPr>
      </w:pPr>
      <w:r w:rsidRPr="00062079">
        <w:rPr>
          <w:bCs/>
          <w:snapToGrid w:val="0"/>
          <w:color w:val="4F81BD" w:themeColor="accent1"/>
        </w:rPr>
        <w:t xml:space="preserve">Dispatcher </w:t>
      </w:r>
      <w:r w:rsidR="00714A13" w:rsidRPr="00062079">
        <w:rPr>
          <w:bCs/>
          <w:snapToGrid w:val="0"/>
          <w:color w:val="4F81BD" w:themeColor="accent1"/>
        </w:rPr>
        <w:t>Load</w:t>
      </w:r>
      <w:r w:rsidRPr="00062079">
        <w:rPr>
          <w:bCs/>
          <w:snapToGrid w:val="0"/>
          <w:color w:val="4F81BD" w:themeColor="accent1"/>
        </w:rPr>
        <w:t>s</w:t>
      </w:r>
      <w:r w:rsidR="00714A13" w:rsidRPr="00062079">
        <w:rPr>
          <w:bCs/>
          <w:snapToGrid w:val="0"/>
          <w:color w:val="4F81BD" w:themeColor="accent1"/>
        </w:rPr>
        <w:t xml:space="preserve"> process P1 context</w:t>
      </w:r>
    </w:p>
    <w:p w:rsidR="00714A13" w:rsidRPr="00062079" w:rsidRDefault="00714A13" w:rsidP="00714A13">
      <w:pPr>
        <w:pStyle w:val="ListParagraph"/>
        <w:numPr>
          <w:ilvl w:val="0"/>
          <w:numId w:val="27"/>
        </w:numPr>
        <w:rPr>
          <w:bCs/>
          <w:snapToGrid w:val="0"/>
          <w:color w:val="4F81BD" w:themeColor="accent1"/>
        </w:rPr>
      </w:pPr>
      <w:r w:rsidRPr="00062079">
        <w:rPr>
          <w:bCs/>
          <w:snapToGrid w:val="0"/>
          <w:color w:val="4F81BD" w:themeColor="accent1"/>
        </w:rPr>
        <w:t>Execute P1 context</w:t>
      </w:r>
    </w:p>
    <w:p w:rsidR="00714A13" w:rsidRPr="00062079" w:rsidRDefault="00325EE8" w:rsidP="0081366E">
      <w:pPr>
        <w:pStyle w:val="ListParagraph"/>
        <w:numPr>
          <w:ilvl w:val="0"/>
          <w:numId w:val="27"/>
        </w:numPr>
        <w:rPr>
          <w:bCs/>
          <w:snapToGrid w:val="0"/>
          <w:color w:val="4F81BD" w:themeColor="accent1"/>
        </w:rPr>
      </w:pPr>
      <w:r w:rsidRPr="00062079">
        <w:rPr>
          <w:bCs/>
          <w:snapToGrid w:val="0"/>
          <w:color w:val="4F81BD" w:themeColor="accent1"/>
        </w:rPr>
        <w:t>Execute the OS function to display “E”</w:t>
      </w:r>
    </w:p>
    <w:p w:rsidR="0081366E" w:rsidRPr="00062079" w:rsidRDefault="00AC3831" w:rsidP="0081366E">
      <w:pPr>
        <w:pStyle w:val="ListParagraph"/>
        <w:numPr>
          <w:ilvl w:val="0"/>
          <w:numId w:val="27"/>
        </w:numPr>
        <w:rPr>
          <w:bCs/>
          <w:snapToGrid w:val="0"/>
          <w:color w:val="4F81BD" w:themeColor="accent1"/>
        </w:rPr>
      </w:pPr>
      <w:r w:rsidRPr="00062079">
        <w:rPr>
          <w:bCs/>
          <w:snapToGrid w:val="0"/>
          <w:color w:val="4F81BD" w:themeColor="accent1"/>
        </w:rPr>
        <w:t>Switch to User Mode</w:t>
      </w:r>
    </w:p>
    <w:p w:rsidR="00DF505C" w:rsidRPr="00714A13" w:rsidRDefault="00DF505C" w:rsidP="00714A13">
      <w:pPr>
        <w:ind w:left="1080"/>
        <w:rPr>
          <w:bCs/>
          <w:snapToGrid w:val="0"/>
        </w:rPr>
      </w:pPr>
    </w:p>
    <w:p w:rsidR="00DF505C" w:rsidRPr="00DF505C" w:rsidRDefault="00DF505C" w:rsidP="00DF505C">
      <w:pPr>
        <w:rPr>
          <w:bCs/>
          <w:snapToGrid w:val="0"/>
        </w:rPr>
      </w:pPr>
    </w:p>
    <w:p w:rsidR="009F16EC" w:rsidRDefault="0049166E" w:rsidP="009F16EC">
      <w:pPr>
        <w:numPr>
          <w:ilvl w:val="0"/>
          <w:numId w:val="8"/>
        </w:numPr>
        <w:tabs>
          <w:tab w:val="clear" w:pos="1440"/>
          <w:tab w:val="num" w:pos="1800"/>
        </w:tabs>
        <w:rPr>
          <w:bCs/>
          <w:snapToGrid w:val="0"/>
        </w:rPr>
      </w:pPr>
      <w:r w:rsidRPr="00062199">
        <w:rPr>
          <w:bCs/>
          <w:snapToGrid w:val="0"/>
        </w:rPr>
        <w:t>Which is more expensive: the procedure call or the system call</w:t>
      </w:r>
      <w:r w:rsidR="00433322">
        <w:rPr>
          <w:bCs/>
          <w:snapToGrid w:val="0"/>
        </w:rPr>
        <w:t xml:space="preserve"> if a) return is in the same time slice b) return is in a different time slice</w:t>
      </w:r>
      <w:r w:rsidRPr="00062199">
        <w:rPr>
          <w:bCs/>
          <w:snapToGrid w:val="0"/>
        </w:rPr>
        <w:t>? Why? Elaborate.</w:t>
      </w:r>
    </w:p>
    <w:p w:rsidR="00322BE9" w:rsidRDefault="00322BE9" w:rsidP="00322BE9">
      <w:pPr>
        <w:ind w:left="1440"/>
        <w:rPr>
          <w:bCs/>
          <w:snapToGrid w:val="0"/>
        </w:rPr>
      </w:pPr>
    </w:p>
    <w:p w:rsidR="00322BE9" w:rsidRPr="00062079" w:rsidRDefault="00322BE9" w:rsidP="00322BE9">
      <w:pPr>
        <w:ind w:left="1440"/>
        <w:rPr>
          <w:bCs/>
          <w:snapToGrid w:val="0"/>
          <w:color w:val="4F81BD" w:themeColor="accent1"/>
        </w:rPr>
      </w:pPr>
      <w:r w:rsidRPr="00062079">
        <w:rPr>
          <w:bCs/>
          <w:snapToGrid w:val="0"/>
          <w:color w:val="4F81BD" w:themeColor="accent1"/>
        </w:rPr>
        <w:t>If the return is in the same time slice</w:t>
      </w:r>
      <w:r w:rsidR="00706994" w:rsidRPr="00062079">
        <w:rPr>
          <w:bCs/>
          <w:snapToGrid w:val="0"/>
          <w:color w:val="4F81BD" w:themeColor="accent1"/>
        </w:rPr>
        <w:t xml:space="preserve">, the </w:t>
      </w:r>
      <w:r w:rsidR="00E145F4" w:rsidRPr="00062079">
        <w:rPr>
          <w:bCs/>
          <w:snapToGrid w:val="0"/>
          <w:color w:val="4F81BD" w:themeColor="accent1"/>
        </w:rPr>
        <w:t>system call is more expensive</w:t>
      </w:r>
      <w:r w:rsidR="004010BA" w:rsidRPr="00062079">
        <w:rPr>
          <w:bCs/>
          <w:snapToGrid w:val="0"/>
          <w:color w:val="4F81BD" w:themeColor="accent1"/>
        </w:rPr>
        <w:t xml:space="preserve"> because you have to </w:t>
      </w:r>
      <w:r w:rsidR="001E333D" w:rsidRPr="00062079">
        <w:rPr>
          <w:bCs/>
          <w:snapToGrid w:val="0"/>
          <w:color w:val="4F81BD" w:themeColor="accent1"/>
        </w:rPr>
        <w:t xml:space="preserve">switch to Kernel mode. If the return is in a different time slice, </w:t>
      </w:r>
      <w:r w:rsidR="002F59E4" w:rsidRPr="00062079">
        <w:rPr>
          <w:bCs/>
          <w:snapToGrid w:val="0"/>
          <w:color w:val="4F81BD" w:themeColor="accent1"/>
        </w:rPr>
        <w:t xml:space="preserve">then the </w:t>
      </w:r>
      <w:r w:rsidR="00910934" w:rsidRPr="00062079">
        <w:rPr>
          <w:bCs/>
          <w:snapToGrid w:val="0"/>
          <w:color w:val="4F81BD" w:themeColor="accent1"/>
        </w:rPr>
        <w:t xml:space="preserve">system </w:t>
      </w:r>
      <w:r w:rsidR="00783126" w:rsidRPr="00062079">
        <w:rPr>
          <w:bCs/>
          <w:snapToGrid w:val="0"/>
          <w:color w:val="4F81BD" w:themeColor="accent1"/>
        </w:rPr>
        <w:t xml:space="preserve">call would be </w:t>
      </w:r>
      <w:r w:rsidR="00910934" w:rsidRPr="00062079">
        <w:rPr>
          <w:bCs/>
          <w:snapToGrid w:val="0"/>
          <w:color w:val="4F81BD" w:themeColor="accent1"/>
        </w:rPr>
        <w:t>less</w:t>
      </w:r>
      <w:r w:rsidR="00783126" w:rsidRPr="00062079">
        <w:rPr>
          <w:bCs/>
          <w:snapToGrid w:val="0"/>
          <w:color w:val="4F81BD" w:themeColor="accent1"/>
        </w:rPr>
        <w:t xml:space="preserve"> expensive: </w:t>
      </w:r>
      <w:r w:rsidR="00CA3328" w:rsidRPr="00062079">
        <w:rPr>
          <w:bCs/>
          <w:snapToGrid w:val="0"/>
          <w:color w:val="4F81BD" w:themeColor="accent1"/>
        </w:rPr>
        <w:t xml:space="preserve">Since the dispatcher needs to execute in kernel </w:t>
      </w:r>
      <w:r w:rsidR="00CA3328" w:rsidRPr="00062079">
        <w:rPr>
          <w:bCs/>
          <w:snapToGrid w:val="0"/>
          <w:color w:val="4F81BD" w:themeColor="accent1"/>
        </w:rPr>
        <w:lastRenderedPageBreak/>
        <w:t>mode</w:t>
      </w:r>
      <w:r w:rsidR="00935A77" w:rsidRPr="00062079">
        <w:rPr>
          <w:bCs/>
          <w:snapToGrid w:val="0"/>
          <w:color w:val="4F81BD" w:themeColor="accent1"/>
        </w:rPr>
        <w:t xml:space="preserve"> for both procedures</w:t>
      </w:r>
      <w:r w:rsidR="00691413" w:rsidRPr="00062079">
        <w:rPr>
          <w:bCs/>
          <w:snapToGrid w:val="0"/>
          <w:color w:val="4F81BD" w:themeColor="accent1"/>
        </w:rPr>
        <w:t xml:space="preserve">, this second scenario would save time from switching back and forth from user mode to kernel mode </w:t>
      </w:r>
      <w:r w:rsidR="00C20588" w:rsidRPr="00062079">
        <w:rPr>
          <w:bCs/>
          <w:snapToGrid w:val="0"/>
          <w:color w:val="4F81BD" w:themeColor="accent1"/>
        </w:rPr>
        <w:t>when making a system call;</w:t>
      </w:r>
      <w:r w:rsidR="0061213D" w:rsidRPr="00062079">
        <w:rPr>
          <w:bCs/>
          <w:snapToGrid w:val="0"/>
          <w:color w:val="4F81BD" w:themeColor="accent1"/>
        </w:rPr>
        <w:t xml:space="preserve"> both the process and the dispatcher are </w:t>
      </w:r>
      <w:r w:rsidR="001D49A6" w:rsidRPr="00062079">
        <w:rPr>
          <w:bCs/>
          <w:snapToGrid w:val="0"/>
          <w:color w:val="4F81BD" w:themeColor="accent1"/>
        </w:rPr>
        <w:t>already in kernel mode.</w:t>
      </w:r>
      <w:r w:rsidR="00C20588" w:rsidRPr="00062079">
        <w:rPr>
          <w:bCs/>
          <w:snapToGrid w:val="0"/>
          <w:color w:val="4F81BD" w:themeColor="accent1"/>
        </w:rPr>
        <w:t xml:space="preserve"> </w:t>
      </w:r>
    </w:p>
    <w:p w:rsidR="00003757" w:rsidRPr="00003757" w:rsidRDefault="00003757" w:rsidP="00003757">
      <w:pPr>
        <w:ind w:left="720"/>
        <w:rPr>
          <w:bCs/>
          <w:snapToGrid w:val="0"/>
        </w:rPr>
      </w:pPr>
    </w:p>
    <w:p w:rsidR="00A40EE3" w:rsidRDefault="00A175E1" w:rsidP="00016F3A">
      <w:pPr>
        <w:numPr>
          <w:ilvl w:val="0"/>
          <w:numId w:val="2"/>
        </w:numPr>
        <w:rPr>
          <w:bCs/>
          <w:snapToGrid w:val="0"/>
        </w:rPr>
      </w:pPr>
      <w:r>
        <w:rPr>
          <w:bCs/>
          <w:snapToGrid w:val="0"/>
        </w:rPr>
        <w:t xml:space="preserve">Disuses what an operating system should do when a new process is created and when a process </w:t>
      </w:r>
      <w:r w:rsidR="0010104C">
        <w:rPr>
          <w:bCs/>
          <w:snapToGrid w:val="0"/>
        </w:rPr>
        <w:t>terminates</w:t>
      </w:r>
      <w:r w:rsidR="009C5260" w:rsidRPr="00062199">
        <w:rPr>
          <w:bCs/>
          <w:snapToGrid w:val="0"/>
        </w:rPr>
        <w:t>.</w:t>
      </w:r>
    </w:p>
    <w:p w:rsidR="00603A1D" w:rsidRDefault="00603A1D" w:rsidP="00603A1D">
      <w:pPr>
        <w:ind w:left="720"/>
        <w:rPr>
          <w:bCs/>
          <w:snapToGrid w:val="0"/>
        </w:rPr>
      </w:pPr>
    </w:p>
    <w:p w:rsidR="003E18F8" w:rsidRPr="00062079" w:rsidRDefault="00ED6C22" w:rsidP="000404F6">
      <w:pPr>
        <w:ind w:left="720"/>
        <w:rPr>
          <w:bCs/>
          <w:snapToGrid w:val="0"/>
          <w:color w:val="4F81BD" w:themeColor="accent1"/>
        </w:rPr>
      </w:pPr>
      <w:r w:rsidRPr="00062079">
        <w:rPr>
          <w:bCs/>
          <w:snapToGrid w:val="0"/>
          <w:color w:val="4F81BD" w:themeColor="accent1"/>
        </w:rPr>
        <w:t>To create a new process</w:t>
      </w:r>
      <w:r w:rsidR="00685AF7" w:rsidRPr="00062079">
        <w:rPr>
          <w:bCs/>
          <w:snapToGrid w:val="0"/>
          <w:color w:val="4F81BD" w:themeColor="accent1"/>
        </w:rPr>
        <w:t>, the OS should first assign a unique process identifier to the new process, and allocate space for the process</w:t>
      </w:r>
      <w:r w:rsidR="00024620" w:rsidRPr="00062079">
        <w:rPr>
          <w:bCs/>
          <w:snapToGrid w:val="0"/>
          <w:color w:val="4F81BD" w:themeColor="accent1"/>
        </w:rPr>
        <w:t xml:space="preserve">. </w:t>
      </w:r>
      <w:r w:rsidR="00E433F7" w:rsidRPr="00062079">
        <w:rPr>
          <w:bCs/>
          <w:snapToGrid w:val="0"/>
          <w:color w:val="4F81BD" w:themeColor="accent1"/>
        </w:rPr>
        <w:t>It then creates and initializes the process’s process control block</w:t>
      </w:r>
      <w:r w:rsidR="00BB1DFB" w:rsidRPr="00062079">
        <w:rPr>
          <w:bCs/>
          <w:snapToGrid w:val="0"/>
          <w:color w:val="4F81BD" w:themeColor="accent1"/>
        </w:rPr>
        <w:t>, then sets any appropriate linkages, and creates or expands other data structures.</w:t>
      </w:r>
      <w:r w:rsidR="0020428D" w:rsidRPr="00062079">
        <w:rPr>
          <w:bCs/>
          <w:snapToGrid w:val="0"/>
          <w:color w:val="4F81BD" w:themeColor="accent1"/>
        </w:rPr>
        <w:t xml:space="preserve"> </w:t>
      </w:r>
      <w:r w:rsidR="00770F61" w:rsidRPr="00062079">
        <w:rPr>
          <w:bCs/>
          <w:snapToGrid w:val="0"/>
          <w:color w:val="4F81BD" w:themeColor="accent1"/>
        </w:rPr>
        <w:t xml:space="preserve">When a process terminates, </w:t>
      </w:r>
      <w:r w:rsidR="00411542" w:rsidRPr="00062079">
        <w:rPr>
          <w:bCs/>
          <w:snapToGrid w:val="0"/>
          <w:color w:val="4F81BD" w:themeColor="accent1"/>
        </w:rPr>
        <w:t>resources are deallocated.</w:t>
      </w:r>
    </w:p>
    <w:p w:rsidR="00850F78" w:rsidRPr="00062199" w:rsidRDefault="00850F78" w:rsidP="003E18F8">
      <w:pPr>
        <w:ind w:left="1440"/>
        <w:rPr>
          <w:bCs/>
          <w:snapToGrid w:val="0"/>
        </w:rPr>
      </w:pPr>
    </w:p>
    <w:p w:rsidR="007B23E7" w:rsidRDefault="007B23E7" w:rsidP="00016F3A">
      <w:pPr>
        <w:numPr>
          <w:ilvl w:val="0"/>
          <w:numId w:val="2"/>
        </w:numPr>
        <w:rPr>
          <w:bCs/>
          <w:snapToGrid w:val="0"/>
        </w:rPr>
      </w:pPr>
      <w:r w:rsidRPr="00062199">
        <w:rPr>
          <w:bCs/>
          <w:snapToGrid w:val="0"/>
        </w:rPr>
        <w:t xml:space="preserve">In many modern operating systems, when an interrupt or a system call in a process transfers control to the operating system, a kernel stack area separate from the </w:t>
      </w:r>
      <w:r w:rsidR="00E659F0">
        <w:rPr>
          <w:bCs/>
          <w:snapToGrid w:val="0"/>
        </w:rPr>
        <w:t>user</w:t>
      </w:r>
      <w:r w:rsidRPr="00062199">
        <w:rPr>
          <w:bCs/>
          <w:snapToGrid w:val="0"/>
        </w:rPr>
        <w:t xml:space="preserve"> stack area is created. Why? Give at leas</w:t>
      </w:r>
      <w:r w:rsidR="002358F3" w:rsidRPr="00062199">
        <w:rPr>
          <w:bCs/>
          <w:snapToGrid w:val="0"/>
        </w:rPr>
        <w:t>t</w:t>
      </w:r>
      <w:r w:rsidRPr="00062199">
        <w:rPr>
          <w:bCs/>
          <w:snapToGrid w:val="0"/>
        </w:rPr>
        <w:t xml:space="preserve"> two reasons. Elaborate.</w:t>
      </w:r>
    </w:p>
    <w:p w:rsidR="0085638F" w:rsidRDefault="0085638F" w:rsidP="0085638F">
      <w:pPr>
        <w:ind w:left="720"/>
        <w:rPr>
          <w:bCs/>
          <w:snapToGrid w:val="0"/>
        </w:rPr>
      </w:pPr>
    </w:p>
    <w:p w:rsidR="00D77696" w:rsidRPr="00062079" w:rsidRDefault="00B25FB0" w:rsidP="00B25FB0">
      <w:pPr>
        <w:ind w:left="709" w:firstLine="11"/>
        <w:rPr>
          <w:bCs/>
          <w:snapToGrid w:val="0"/>
          <w:color w:val="4F81BD" w:themeColor="accent1"/>
        </w:rPr>
      </w:pPr>
      <w:r w:rsidRPr="00062079">
        <w:rPr>
          <w:bCs/>
          <w:snapToGrid w:val="0"/>
          <w:color w:val="4F81BD" w:themeColor="accent1"/>
        </w:rPr>
        <w:t xml:space="preserve">It is important for a process’s image to </w:t>
      </w:r>
      <w:r w:rsidR="00EA3556" w:rsidRPr="00062079">
        <w:rPr>
          <w:bCs/>
          <w:snapToGrid w:val="0"/>
          <w:color w:val="4F81BD" w:themeColor="accent1"/>
        </w:rPr>
        <w:t xml:space="preserve">separate the kernel stack area from the user stack is for security reasons. </w:t>
      </w:r>
      <w:r w:rsidR="00865E46" w:rsidRPr="00062079">
        <w:rPr>
          <w:bCs/>
          <w:snapToGrid w:val="0"/>
          <w:color w:val="4F81BD" w:themeColor="accent1"/>
        </w:rPr>
        <w:t>The kernel area has elevated privileges, which gives it access to the OS’s Kernel functions. It is important to not mix up your User Level privileges and Kernel Level Priv</w:t>
      </w:r>
      <w:r w:rsidR="000D2802" w:rsidRPr="00062079">
        <w:rPr>
          <w:bCs/>
          <w:snapToGrid w:val="0"/>
          <w:color w:val="4F81BD" w:themeColor="accent1"/>
        </w:rPr>
        <w:t>i</w:t>
      </w:r>
      <w:r w:rsidR="00865E46" w:rsidRPr="00062079">
        <w:rPr>
          <w:bCs/>
          <w:snapToGrid w:val="0"/>
          <w:color w:val="4F81BD" w:themeColor="accent1"/>
        </w:rPr>
        <w:t>leges.</w:t>
      </w:r>
    </w:p>
    <w:p w:rsidR="00C63FED" w:rsidRPr="00062079" w:rsidRDefault="00C63FED" w:rsidP="00B25FB0">
      <w:pPr>
        <w:ind w:left="709" w:firstLine="11"/>
        <w:rPr>
          <w:bCs/>
          <w:snapToGrid w:val="0"/>
          <w:color w:val="4F81BD" w:themeColor="accent1"/>
        </w:rPr>
      </w:pPr>
    </w:p>
    <w:p w:rsidR="00C63FED" w:rsidRPr="00062079" w:rsidRDefault="001B539E" w:rsidP="00B25FB0">
      <w:pPr>
        <w:ind w:left="709" w:firstLine="11"/>
        <w:rPr>
          <w:bCs/>
          <w:snapToGrid w:val="0"/>
          <w:color w:val="4F81BD" w:themeColor="accent1"/>
        </w:rPr>
      </w:pPr>
      <w:r w:rsidRPr="00062079">
        <w:rPr>
          <w:bCs/>
          <w:snapToGrid w:val="0"/>
          <w:color w:val="4F81BD" w:themeColor="accent1"/>
        </w:rPr>
        <w:t xml:space="preserve">Kernel Stacks also optimize space. </w:t>
      </w:r>
      <w:r w:rsidR="00AF0F70" w:rsidRPr="00062079">
        <w:rPr>
          <w:bCs/>
          <w:snapToGrid w:val="0"/>
          <w:color w:val="4F81BD" w:themeColor="accent1"/>
        </w:rPr>
        <w:t>Sometimes a proc</w:t>
      </w:r>
      <w:r w:rsidR="00850F78" w:rsidRPr="00062079">
        <w:rPr>
          <w:bCs/>
          <w:snapToGrid w:val="0"/>
          <w:color w:val="4F81BD" w:themeColor="accent1"/>
        </w:rPr>
        <w:t>ess may never make system calls, and as such the process will not need to spend time allocating resources</w:t>
      </w:r>
      <w:r w:rsidR="00033123" w:rsidRPr="00062079">
        <w:rPr>
          <w:bCs/>
          <w:snapToGrid w:val="0"/>
          <w:color w:val="4F81BD" w:themeColor="accent1"/>
        </w:rPr>
        <w:t xml:space="preserve"> for a stack it would never use.</w:t>
      </w:r>
    </w:p>
    <w:p w:rsidR="00A175E1" w:rsidRDefault="00A175E1">
      <w:pPr>
        <w:rPr>
          <w:bCs/>
          <w:snapToGrid w:val="0"/>
        </w:rPr>
      </w:pPr>
    </w:p>
    <w:p w:rsidR="00A175E1" w:rsidRDefault="00A175E1" w:rsidP="00A175E1">
      <w:pPr>
        <w:pStyle w:val="ListParagraph"/>
        <w:numPr>
          <w:ilvl w:val="0"/>
          <w:numId w:val="2"/>
        </w:numPr>
        <w:rPr>
          <w:bCs/>
          <w:snapToGrid w:val="0"/>
        </w:rPr>
      </w:pPr>
      <w:r>
        <w:rPr>
          <w:bCs/>
          <w:snapToGrid w:val="0"/>
        </w:rPr>
        <w:t>Contrast and compare ULT and KLT. What solution is better and in what circumstances?</w:t>
      </w:r>
    </w:p>
    <w:p w:rsidR="00F40C4B" w:rsidRDefault="00F40C4B" w:rsidP="00F40C4B">
      <w:pPr>
        <w:pStyle w:val="ListParagraph"/>
        <w:rPr>
          <w:bCs/>
          <w:snapToGrid w:val="0"/>
        </w:rPr>
      </w:pPr>
    </w:p>
    <w:p w:rsidR="00A175E1" w:rsidRPr="00062079" w:rsidRDefault="0093065A" w:rsidP="00AA65A8">
      <w:pPr>
        <w:ind w:left="720"/>
        <w:rPr>
          <w:b/>
          <w:bCs/>
          <w:snapToGrid w:val="0"/>
          <w:color w:val="4F81BD" w:themeColor="accent1"/>
        </w:rPr>
      </w:pPr>
      <w:r w:rsidRPr="00062079">
        <w:rPr>
          <w:b/>
          <w:bCs/>
          <w:snapToGrid w:val="0"/>
          <w:color w:val="4F81BD" w:themeColor="accent1"/>
        </w:rPr>
        <w:t>User Level Threads</w:t>
      </w:r>
    </w:p>
    <w:p w:rsidR="0093065A" w:rsidRPr="00062079" w:rsidRDefault="008B3586" w:rsidP="00AA65A8">
      <w:pPr>
        <w:ind w:left="720"/>
        <w:rPr>
          <w:bCs/>
          <w:snapToGrid w:val="0"/>
          <w:color w:val="4F81BD" w:themeColor="accent1"/>
        </w:rPr>
      </w:pPr>
      <w:r w:rsidRPr="00062079">
        <w:rPr>
          <w:bCs/>
          <w:snapToGrid w:val="0"/>
          <w:color w:val="4F81BD" w:themeColor="accent1"/>
        </w:rPr>
        <w:t>With user-level threads, all thread management is done by the application; the programmer</w:t>
      </w:r>
      <w:r w:rsidR="002F5827" w:rsidRPr="00062079">
        <w:rPr>
          <w:bCs/>
          <w:snapToGrid w:val="0"/>
          <w:color w:val="4F81BD" w:themeColor="accent1"/>
        </w:rPr>
        <w:t xml:space="preserve"> and application are in charge of managing these threads. The kernel and ULT are separated; the ULT is in user-level space</w:t>
      </w:r>
      <w:r w:rsidR="00084C62" w:rsidRPr="00062079">
        <w:rPr>
          <w:bCs/>
          <w:snapToGrid w:val="0"/>
          <w:color w:val="4F81BD" w:themeColor="accent1"/>
        </w:rPr>
        <w:t xml:space="preserve"> and is controlled with the thread library</w:t>
      </w:r>
      <w:r w:rsidR="002F5827" w:rsidRPr="00062079">
        <w:rPr>
          <w:bCs/>
          <w:snapToGrid w:val="0"/>
          <w:color w:val="4F81BD" w:themeColor="accent1"/>
        </w:rPr>
        <w:t>, and the kernel lives in kernel space, and the kernel is unaware of ULTs.</w:t>
      </w:r>
    </w:p>
    <w:p w:rsidR="00DB5E48" w:rsidRPr="00062079" w:rsidRDefault="00DB5E48" w:rsidP="00AA65A8">
      <w:pPr>
        <w:ind w:left="720"/>
        <w:rPr>
          <w:bCs/>
          <w:snapToGrid w:val="0"/>
          <w:color w:val="4F81BD" w:themeColor="accent1"/>
        </w:rPr>
      </w:pPr>
    </w:p>
    <w:p w:rsidR="00DB5E48" w:rsidRDefault="00DB5E48" w:rsidP="00AA65A8">
      <w:pPr>
        <w:ind w:left="720"/>
        <w:rPr>
          <w:bCs/>
          <w:snapToGrid w:val="0"/>
          <w:color w:val="4F81BD" w:themeColor="accent1"/>
          <w:lang w:val="en-US"/>
        </w:rPr>
      </w:pPr>
      <w:r w:rsidRPr="00062079">
        <w:rPr>
          <w:bCs/>
          <w:snapToGrid w:val="0"/>
          <w:color w:val="4F81BD" w:themeColor="accent1"/>
        </w:rPr>
        <w:t>The kernel treats the process a</w:t>
      </w:r>
      <w:r w:rsidR="002942F2" w:rsidRPr="00062079">
        <w:rPr>
          <w:bCs/>
          <w:snapToGrid w:val="0"/>
          <w:color w:val="4F81BD" w:themeColor="accent1"/>
        </w:rPr>
        <w:softHyphen/>
      </w:r>
      <w:r w:rsidR="002942F2" w:rsidRPr="00062079">
        <w:rPr>
          <w:bCs/>
          <w:snapToGrid w:val="0"/>
          <w:color w:val="4F81BD" w:themeColor="accent1"/>
        </w:rPr>
        <w:softHyphen/>
      </w:r>
      <w:r w:rsidR="002942F2" w:rsidRPr="00062079">
        <w:rPr>
          <w:bCs/>
          <w:snapToGrid w:val="0"/>
          <w:color w:val="4F81BD" w:themeColor="accent1"/>
        </w:rPr>
        <w:softHyphen/>
      </w:r>
      <w:r w:rsidR="002942F2" w:rsidRPr="00062079">
        <w:rPr>
          <w:bCs/>
          <w:snapToGrid w:val="0"/>
          <w:color w:val="4F81BD" w:themeColor="accent1"/>
        </w:rPr>
        <w:softHyphen/>
      </w:r>
      <w:r w:rsidR="002942F2" w:rsidRPr="00062079">
        <w:rPr>
          <w:bCs/>
          <w:snapToGrid w:val="0"/>
          <w:color w:val="4F81BD" w:themeColor="accent1"/>
        </w:rPr>
        <w:softHyphen/>
      </w:r>
      <w:r w:rsidR="002942F2" w:rsidRPr="00062079">
        <w:rPr>
          <w:bCs/>
          <w:snapToGrid w:val="0"/>
          <w:color w:val="4F81BD" w:themeColor="accent1"/>
        </w:rPr>
        <w:softHyphen/>
      </w:r>
      <w:r w:rsidRPr="00062079">
        <w:rPr>
          <w:bCs/>
          <w:snapToGrid w:val="0"/>
          <w:color w:val="4F81BD" w:themeColor="accent1"/>
        </w:rPr>
        <w:t xml:space="preserve">s a single unit, so when the dispatcher switches processes, </w:t>
      </w:r>
      <w:r w:rsidR="0087622F" w:rsidRPr="00062079">
        <w:rPr>
          <w:bCs/>
          <w:snapToGrid w:val="0"/>
          <w:color w:val="4F81BD" w:themeColor="accent1"/>
        </w:rPr>
        <w:t>the process</w:t>
      </w:r>
      <w:r w:rsidR="0087622F" w:rsidRPr="00062079">
        <w:rPr>
          <w:bCs/>
          <w:snapToGrid w:val="0"/>
          <w:color w:val="4F81BD" w:themeColor="accent1"/>
          <w:lang w:val="en-US"/>
        </w:rPr>
        <w:t>’s currently active user-level thread will remain in its running state, even if the process is not currently running on the CPU.</w:t>
      </w:r>
      <w:r w:rsidR="00E21A83" w:rsidRPr="00062079">
        <w:rPr>
          <w:bCs/>
          <w:snapToGrid w:val="0"/>
          <w:color w:val="4F81BD" w:themeColor="accent1"/>
          <w:lang w:val="en-US"/>
        </w:rPr>
        <w:t xml:space="preserve"> When the process resumes running on the CPU, so will the thread in the running state.</w:t>
      </w:r>
    </w:p>
    <w:p w:rsidR="00DD1514" w:rsidRDefault="00DD1514" w:rsidP="00AA65A8">
      <w:pPr>
        <w:ind w:left="720"/>
        <w:rPr>
          <w:bCs/>
          <w:snapToGrid w:val="0"/>
          <w:color w:val="4F81BD" w:themeColor="accent1"/>
          <w:lang w:val="en-US"/>
        </w:rPr>
      </w:pPr>
    </w:p>
    <w:p w:rsidR="00DD1514" w:rsidRDefault="00DD1514" w:rsidP="00AA65A8">
      <w:pPr>
        <w:ind w:left="720"/>
        <w:rPr>
          <w:bCs/>
          <w:snapToGrid w:val="0"/>
          <w:color w:val="4F81BD" w:themeColor="accent1"/>
          <w:lang w:val="en-US"/>
        </w:rPr>
      </w:pPr>
      <w:r>
        <w:rPr>
          <w:bCs/>
          <w:snapToGrid w:val="0"/>
          <w:color w:val="4F81BD" w:themeColor="accent1"/>
          <w:lang w:val="en-US"/>
        </w:rPr>
        <w:t xml:space="preserve">User-Level Threads </w:t>
      </w:r>
      <w:r w:rsidR="002175F2">
        <w:rPr>
          <w:bCs/>
          <w:snapToGrid w:val="0"/>
          <w:color w:val="4F81BD" w:themeColor="accent1"/>
          <w:lang w:val="en-US"/>
        </w:rPr>
        <w:t xml:space="preserve">are faster than Kernel-Level Threads if there are no system calls being made; </w:t>
      </w:r>
      <w:r w:rsidR="006107CC">
        <w:rPr>
          <w:bCs/>
          <w:snapToGrid w:val="0"/>
          <w:color w:val="4F81BD" w:themeColor="accent1"/>
          <w:lang w:val="en-US"/>
        </w:rPr>
        <w:t>the process can switch ULTs much more quickly because it doesn’t have to commu</w:t>
      </w:r>
      <w:r w:rsidR="000A780C">
        <w:rPr>
          <w:bCs/>
          <w:snapToGrid w:val="0"/>
          <w:color w:val="4F81BD" w:themeColor="accent1"/>
          <w:lang w:val="en-US"/>
        </w:rPr>
        <w:t>nicate with the Kernel directly, and instead only communicates with the Thread Library.</w:t>
      </w:r>
    </w:p>
    <w:p w:rsidR="009F42E7" w:rsidRDefault="009F42E7" w:rsidP="00AA65A8">
      <w:pPr>
        <w:ind w:left="720"/>
        <w:rPr>
          <w:bCs/>
          <w:snapToGrid w:val="0"/>
          <w:color w:val="4F81BD" w:themeColor="accent1"/>
          <w:lang w:val="en-US"/>
        </w:rPr>
      </w:pPr>
    </w:p>
    <w:p w:rsidR="009F42E7" w:rsidRPr="00062079" w:rsidRDefault="009F42E7" w:rsidP="00AA65A8">
      <w:pPr>
        <w:ind w:left="720"/>
        <w:rPr>
          <w:bCs/>
          <w:snapToGrid w:val="0"/>
          <w:color w:val="4F81BD" w:themeColor="accent1"/>
          <w:lang w:val="en-US"/>
        </w:rPr>
      </w:pPr>
      <w:r>
        <w:rPr>
          <w:bCs/>
          <w:snapToGrid w:val="0"/>
          <w:color w:val="4F81BD" w:themeColor="accent1"/>
          <w:lang w:val="en-US"/>
        </w:rPr>
        <w:t>One disadvantage of ULTs is that because the kernel does not know about these threads, it cannot schedule multiple threads from the same process on multiple processors.</w:t>
      </w:r>
    </w:p>
    <w:p w:rsidR="0093065A" w:rsidRPr="00062079" w:rsidRDefault="0093065A" w:rsidP="00AA65A8">
      <w:pPr>
        <w:ind w:left="720"/>
        <w:rPr>
          <w:b/>
          <w:bCs/>
          <w:snapToGrid w:val="0"/>
          <w:color w:val="4F81BD" w:themeColor="accent1"/>
        </w:rPr>
      </w:pPr>
    </w:p>
    <w:p w:rsidR="0093065A" w:rsidRPr="00062079" w:rsidRDefault="0093065A" w:rsidP="00AA65A8">
      <w:pPr>
        <w:ind w:left="720"/>
        <w:rPr>
          <w:b/>
          <w:bCs/>
          <w:snapToGrid w:val="0"/>
          <w:color w:val="4F81BD" w:themeColor="accent1"/>
        </w:rPr>
      </w:pPr>
      <w:r w:rsidRPr="00062079">
        <w:rPr>
          <w:b/>
          <w:bCs/>
          <w:snapToGrid w:val="0"/>
          <w:color w:val="4F81BD" w:themeColor="accent1"/>
        </w:rPr>
        <w:t>Kernel Level Threads</w:t>
      </w:r>
    </w:p>
    <w:p w:rsidR="007C7D1F" w:rsidRDefault="0006566B" w:rsidP="00062079">
      <w:pPr>
        <w:tabs>
          <w:tab w:val="left" w:pos="1983"/>
        </w:tabs>
        <w:ind w:left="720"/>
        <w:rPr>
          <w:bCs/>
          <w:snapToGrid w:val="0"/>
          <w:color w:val="4F81BD" w:themeColor="accent1"/>
        </w:rPr>
      </w:pPr>
      <w:r>
        <w:rPr>
          <w:bCs/>
          <w:snapToGrid w:val="0"/>
          <w:color w:val="4F81BD" w:themeColor="accent1"/>
        </w:rPr>
        <w:t xml:space="preserve">With KLTs, </w:t>
      </w:r>
      <w:r w:rsidR="002D76B7">
        <w:rPr>
          <w:bCs/>
          <w:snapToGrid w:val="0"/>
          <w:color w:val="4F81BD" w:themeColor="accent1"/>
        </w:rPr>
        <w:t>each thread is mapped to its own execution, and thread management is done by the kernel.</w:t>
      </w:r>
      <w:r w:rsidR="00367CF9">
        <w:rPr>
          <w:bCs/>
          <w:snapToGrid w:val="0"/>
          <w:color w:val="4F81BD" w:themeColor="accent1"/>
        </w:rPr>
        <w:t xml:space="preserve"> These threads exist in the kernel space, and as such, have access to OS system calls.</w:t>
      </w:r>
      <w:r w:rsidR="002D76B7">
        <w:rPr>
          <w:bCs/>
          <w:snapToGrid w:val="0"/>
          <w:color w:val="4F81BD" w:themeColor="accent1"/>
        </w:rPr>
        <w:t xml:space="preserve"> In contrast with ULTs, no thread management is done by the application.</w:t>
      </w:r>
    </w:p>
    <w:p w:rsidR="009F42E7" w:rsidRDefault="009F42E7" w:rsidP="00062079">
      <w:pPr>
        <w:tabs>
          <w:tab w:val="left" w:pos="1983"/>
        </w:tabs>
        <w:ind w:left="720"/>
        <w:rPr>
          <w:bCs/>
          <w:snapToGrid w:val="0"/>
          <w:color w:val="4F81BD" w:themeColor="accent1"/>
        </w:rPr>
      </w:pPr>
    </w:p>
    <w:p w:rsidR="009F42E7" w:rsidRDefault="009F42E7" w:rsidP="00062079">
      <w:pPr>
        <w:tabs>
          <w:tab w:val="left" w:pos="1983"/>
        </w:tabs>
        <w:ind w:left="720"/>
        <w:rPr>
          <w:bCs/>
          <w:snapToGrid w:val="0"/>
          <w:color w:val="4F81BD" w:themeColor="accent1"/>
        </w:rPr>
      </w:pPr>
      <w:r>
        <w:rPr>
          <w:bCs/>
          <w:snapToGrid w:val="0"/>
          <w:color w:val="4F81BD" w:themeColor="accent1"/>
        </w:rPr>
        <w:t>The advantages of KLTs are that the kernel can simultaneously schedule multiple threads from the same</w:t>
      </w:r>
      <w:r w:rsidR="007E68C1">
        <w:rPr>
          <w:bCs/>
          <w:snapToGrid w:val="0"/>
          <w:color w:val="4F81BD" w:themeColor="accent1"/>
        </w:rPr>
        <w:t xml:space="preserve"> process on multiple processors; if one thread </w:t>
      </w:r>
      <w:r w:rsidR="00A761CD">
        <w:rPr>
          <w:bCs/>
          <w:snapToGrid w:val="0"/>
          <w:color w:val="4F81BD" w:themeColor="accent1"/>
        </w:rPr>
        <w:t>in a process is blocked, for example, the kernel can schedule another thread of the same process</w:t>
      </w:r>
      <w:r w:rsidR="00702F04">
        <w:rPr>
          <w:bCs/>
          <w:snapToGrid w:val="0"/>
          <w:color w:val="4F81BD" w:themeColor="accent1"/>
        </w:rPr>
        <w:t>. Hence, kernel routines can be multithreaded.</w:t>
      </w:r>
    </w:p>
    <w:p w:rsidR="00355EED" w:rsidRDefault="00355EED" w:rsidP="00062079">
      <w:pPr>
        <w:tabs>
          <w:tab w:val="left" w:pos="1983"/>
        </w:tabs>
        <w:ind w:left="720"/>
        <w:rPr>
          <w:bCs/>
          <w:snapToGrid w:val="0"/>
          <w:color w:val="4F81BD" w:themeColor="accent1"/>
        </w:rPr>
      </w:pPr>
    </w:p>
    <w:p w:rsidR="00355EED" w:rsidRDefault="00355EED" w:rsidP="00062079">
      <w:pPr>
        <w:tabs>
          <w:tab w:val="left" w:pos="1983"/>
        </w:tabs>
        <w:ind w:left="720"/>
        <w:rPr>
          <w:bCs/>
          <w:snapToGrid w:val="0"/>
          <w:color w:val="4F81BD" w:themeColor="accent1"/>
        </w:rPr>
      </w:pPr>
      <w:r>
        <w:rPr>
          <w:bCs/>
          <w:snapToGrid w:val="0"/>
          <w:color w:val="4F81BD" w:themeColor="accent1"/>
        </w:rPr>
        <w:lastRenderedPageBreak/>
        <w:t xml:space="preserve">A problem with KLTs is the time it takes to </w:t>
      </w:r>
      <w:r w:rsidR="003210E2">
        <w:rPr>
          <w:bCs/>
          <w:snapToGrid w:val="0"/>
          <w:color w:val="4F81BD" w:themeColor="accent1"/>
        </w:rPr>
        <w:t>transfer control</w:t>
      </w:r>
      <w:r>
        <w:rPr>
          <w:bCs/>
          <w:snapToGrid w:val="0"/>
          <w:color w:val="4F81BD" w:themeColor="accent1"/>
        </w:rPr>
        <w:t xml:space="preserve"> from one thread to another within the same process. This is because </w:t>
      </w:r>
      <w:r w:rsidR="003210E2">
        <w:rPr>
          <w:bCs/>
          <w:snapToGrid w:val="0"/>
          <w:color w:val="4F81BD" w:themeColor="accent1"/>
        </w:rPr>
        <w:t>the dispatcher</w:t>
      </w:r>
      <w:r w:rsidR="00C35CF1">
        <w:rPr>
          <w:bCs/>
          <w:snapToGrid w:val="0"/>
          <w:color w:val="4F81BD" w:themeColor="accent1"/>
        </w:rPr>
        <w:t xml:space="preserve"> needs to be executed every </w:t>
      </w:r>
      <w:r w:rsidR="00907EB6">
        <w:rPr>
          <w:bCs/>
          <w:snapToGrid w:val="0"/>
          <w:color w:val="4F81BD" w:themeColor="accent1"/>
        </w:rPr>
        <w:t>time the kernel schedules a new thread, which takes a non-trivial amount of time.</w:t>
      </w:r>
    </w:p>
    <w:p w:rsidR="00D20F8F" w:rsidRDefault="00D20F8F" w:rsidP="00062079">
      <w:pPr>
        <w:tabs>
          <w:tab w:val="left" w:pos="1983"/>
        </w:tabs>
        <w:ind w:left="720"/>
        <w:rPr>
          <w:bCs/>
          <w:snapToGrid w:val="0"/>
          <w:color w:val="4F81BD" w:themeColor="accent1"/>
        </w:rPr>
      </w:pPr>
    </w:p>
    <w:p w:rsidR="00D20F8F" w:rsidRDefault="00D20F8F" w:rsidP="00062079">
      <w:pPr>
        <w:tabs>
          <w:tab w:val="left" w:pos="1983"/>
        </w:tabs>
        <w:ind w:left="720"/>
        <w:rPr>
          <w:b/>
          <w:bCs/>
          <w:snapToGrid w:val="0"/>
          <w:color w:val="4F81BD" w:themeColor="accent1"/>
        </w:rPr>
      </w:pPr>
      <w:r>
        <w:rPr>
          <w:b/>
          <w:bCs/>
          <w:snapToGrid w:val="0"/>
          <w:color w:val="4F81BD" w:themeColor="accent1"/>
        </w:rPr>
        <w:t>Which is better?</w:t>
      </w:r>
    </w:p>
    <w:p w:rsidR="00D20F8F" w:rsidRDefault="00D20F8F" w:rsidP="00062079">
      <w:pPr>
        <w:tabs>
          <w:tab w:val="left" w:pos="1983"/>
        </w:tabs>
        <w:ind w:left="720"/>
        <w:rPr>
          <w:bCs/>
          <w:snapToGrid w:val="0"/>
          <w:color w:val="4F81BD" w:themeColor="accent1"/>
        </w:rPr>
      </w:pPr>
      <w:r>
        <w:rPr>
          <w:bCs/>
          <w:snapToGrid w:val="0"/>
          <w:color w:val="4F81BD" w:themeColor="accent1"/>
        </w:rPr>
        <w:t>If a process is running on a single processor, and there are no system calls, then User-Level Threads are optimal; the dispatcher does not need to execute, and instead the Thread Library controls the scheduling.</w:t>
      </w:r>
      <w:r w:rsidR="00075EE9">
        <w:rPr>
          <w:bCs/>
          <w:snapToGrid w:val="0"/>
          <w:color w:val="4F81BD" w:themeColor="accent1"/>
        </w:rPr>
        <w:t xml:space="preserve"> Because it is on a single processor, </w:t>
      </w:r>
      <w:r w:rsidR="00360455">
        <w:rPr>
          <w:bCs/>
          <w:snapToGrid w:val="0"/>
          <w:color w:val="4F81BD" w:themeColor="accent1"/>
        </w:rPr>
        <w:t>the kernel is not required to schedule threads across multiple processors.</w:t>
      </w:r>
    </w:p>
    <w:p w:rsidR="00075EE9" w:rsidRDefault="00075EE9" w:rsidP="00062079">
      <w:pPr>
        <w:tabs>
          <w:tab w:val="left" w:pos="1983"/>
        </w:tabs>
        <w:ind w:left="720"/>
        <w:rPr>
          <w:bCs/>
          <w:snapToGrid w:val="0"/>
          <w:color w:val="4F81BD" w:themeColor="accent1"/>
        </w:rPr>
      </w:pPr>
    </w:p>
    <w:p w:rsidR="00241FC2" w:rsidRPr="00D20F8F" w:rsidRDefault="00075EE9" w:rsidP="00062079">
      <w:pPr>
        <w:tabs>
          <w:tab w:val="left" w:pos="1983"/>
        </w:tabs>
        <w:ind w:left="720"/>
        <w:rPr>
          <w:bCs/>
          <w:snapToGrid w:val="0"/>
          <w:color w:val="4F81BD" w:themeColor="accent1"/>
        </w:rPr>
      </w:pPr>
      <w:r>
        <w:rPr>
          <w:bCs/>
          <w:snapToGrid w:val="0"/>
          <w:color w:val="4F81BD" w:themeColor="accent1"/>
        </w:rPr>
        <w:t>If the process runs on mul</w:t>
      </w:r>
      <w:r w:rsidR="00360455">
        <w:rPr>
          <w:bCs/>
          <w:snapToGrid w:val="0"/>
          <w:color w:val="4F81BD" w:themeColor="accent1"/>
        </w:rPr>
        <w:t>tiple processors, the kernel is needed to schedule and manage the threads within the process across multiple processors</w:t>
      </w:r>
      <w:r w:rsidR="00241FC2">
        <w:rPr>
          <w:bCs/>
          <w:snapToGrid w:val="0"/>
          <w:color w:val="4F81BD" w:themeColor="accent1"/>
        </w:rPr>
        <w:t>, and Kernel-Level Threads are necessary</w:t>
      </w:r>
      <w:r w:rsidR="00360455">
        <w:rPr>
          <w:bCs/>
          <w:snapToGrid w:val="0"/>
          <w:color w:val="4F81BD" w:themeColor="accent1"/>
        </w:rPr>
        <w:t>. The Thread Library contained within the process cannot do this.</w:t>
      </w:r>
      <w:r w:rsidR="00140E5A">
        <w:rPr>
          <w:bCs/>
          <w:snapToGrid w:val="0"/>
          <w:color w:val="4F81BD" w:themeColor="accent1"/>
        </w:rPr>
        <w:t xml:space="preserve"> </w:t>
      </w:r>
      <w:r w:rsidR="00241FC2">
        <w:rPr>
          <w:bCs/>
          <w:snapToGrid w:val="0"/>
          <w:color w:val="4F81BD" w:themeColor="accent1"/>
        </w:rPr>
        <w:t xml:space="preserve">Kernel-Level Threads can also </w:t>
      </w:r>
      <w:r w:rsidR="005823DF">
        <w:rPr>
          <w:bCs/>
          <w:snapToGrid w:val="0"/>
          <w:color w:val="4F81BD" w:themeColor="accent1"/>
        </w:rPr>
        <w:t>be sche</w:t>
      </w:r>
      <w:r w:rsidR="00140E5A">
        <w:rPr>
          <w:bCs/>
          <w:snapToGrid w:val="0"/>
          <w:color w:val="4F81BD" w:themeColor="accent1"/>
        </w:rPr>
        <w:t>duled to handle OS system calls</w:t>
      </w:r>
    </w:p>
    <w:p w:rsidR="0010104C" w:rsidRDefault="0010104C" w:rsidP="00A175E1">
      <w:pPr>
        <w:rPr>
          <w:bCs/>
          <w:snapToGrid w:val="0"/>
        </w:rPr>
      </w:pPr>
    </w:p>
    <w:p w:rsidR="0010104C" w:rsidRDefault="0010104C" w:rsidP="0010104C">
      <w:pPr>
        <w:pStyle w:val="ListParagraph"/>
        <w:numPr>
          <w:ilvl w:val="0"/>
          <w:numId w:val="2"/>
        </w:numPr>
        <w:rPr>
          <w:bCs/>
          <w:snapToGrid w:val="0"/>
        </w:rPr>
      </w:pPr>
      <w:r>
        <w:rPr>
          <w:bCs/>
          <w:snapToGrid w:val="0"/>
        </w:rPr>
        <w:t>Web servers are multithreaded environments. Explain the consequences of a Web server that is single-threaded.</w:t>
      </w:r>
    </w:p>
    <w:p w:rsidR="007C72DB" w:rsidRDefault="007C72DB" w:rsidP="007C72DB">
      <w:pPr>
        <w:pStyle w:val="ListParagraph"/>
        <w:rPr>
          <w:bCs/>
          <w:snapToGrid w:val="0"/>
        </w:rPr>
      </w:pPr>
    </w:p>
    <w:p w:rsidR="00E17DA7" w:rsidRPr="000B4D65" w:rsidRDefault="00E05B8C" w:rsidP="007C72DB">
      <w:pPr>
        <w:pStyle w:val="ListParagraph"/>
        <w:rPr>
          <w:bCs/>
          <w:snapToGrid w:val="0"/>
          <w:color w:val="4F81BD" w:themeColor="accent1"/>
        </w:rPr>
      </w:pPr>
      <w:r w:rsidRPr="000B4D65">
        <w:rPr>
          <w:bCs/>
          <w:snapToGrid w:val="0"/>
          <w:color w:val="4F81BD" w:themeColor="accent1"/>
        </w:rPr>
        <w:t xml:space="preserve">Because they are single-threaded, </w:t>
      </w:r>
      <w:r w:rsidR="00425706" w:rsidRPr="000B4D65">
        <w:rPr>
          <w:bCs/>
          <w:snapToGrid w:val="0"/>
          <w:color w:val="4F81BD" w:themeColor="accent1"/>
        </w:rPr>
        <w:t xml:space="preserve">these web servers cannot experience true concurrency; </w:t>
      </w:r>
      <w:r w:rsidR="00E17DA7" w:rsidRPr="000B4D65">
        <w:rPr>
          <w:bCs/>
          <w:snapToGrid w:val="0"/>
          <w:color w:val="4F81BD" w:themeColor="accent1"/>
        </w:rPr>
        <w:t>the single thread can only complete one task at a time, and each user has to wait for others’ requests to be completed before his/her request is processed.</w:t>
      </w:r>
    </w:p>
    <w:p w:rsidR="00E17DA7" w:rsidRPr="000B4D65" w:rsidRDefault="00E17DA7" w:rsidP="007C72DB">
      <w:pPr>
        <w:pStyle w:val="ListParagraph"/>
        <w:rPr>
          <w:bCs/>
          <w:snapToGrid w:val="0"/>
          <w:color w:val="4F81BD" w:themeColor="accent1"/>
        </w:rPr>
      </w:pPr>
    </w:p>
    <w:p w:rsidR="007C72DB" w:rsidRPr="000B4D65" w:rsidRDefault="00E17DA7" w:rsidP="007C72DB">
      <w:pPr>
        <w:pStyle w:val="ListParagraph"/>
        <w:rPr>
          <w:bCs/>
          <w:snapToGrid w:val="0"/>
          <w:color w:val="4F81BD" w:themeColor="accent1"/>
        </w:rPr>
      </w:pPr>
      <w:r w:rsidRPr="000B4D65">
        <w:rPr>
          <w:bCs/>
          <w:snapToGrid w:val="0"/>
          <w:color w:val="4F81BD" w:themeColor="accent1"/>
        </w:rPr>
        <w:t>It might be slower to handle larger requests</w:t>
      </w:r>
      <w:r w:rsidR="00312373" w:rsidRPr="000B4D65">
        <w:rPr>
          <w:bCs/>
          <w:snapToGrid w:val="0"/>
          <w:color w:val="4F81BD" w:themeColor="accent1"/>
        </w:rPr>
        <w:t xml:space="preserve"> because </w:t>
      </w:r>
      <w:r w:rsidR="00B346B3" w:rsidRPr="000B4D65">
        <w:rPr>
          <w:bCs/>
          <w:snapToGrid w:val="0"/>
          <w:color w:val="4F81BD" w:themeColor="accent1"/>
        </w:rPr>
        <w:t xml:space="preserve">users could experience delays (less responsiveness), </w:t>
      </w:r>
      <w:r w:rsidR="001722E2" w:rsidRPr="000B4D65">
        <w:rPr>
          <w:bCs/>
          <w:snapToGrid w:val="0"/>
          <w:color w:val="4F81BD" w:themeColor="accent1"/>
        </w:rPr>
        <w:t xml:space="preserve">but because no threads have to spin up (which takes time), these servers can </w:t>
      </w:r>
      <w:r w:rsidR="000B4D65" w:rsidRPr="000B4D65">
        <w:rPr>
          <w:bCs/>
          <w:snapToGrid w:val="0"/>
          <w:color w:val="4F81BD" w:themeColor="accent1"/>
        </w:rPr>
        <w:t>handle the entire queue of requests much more quickly than servers with multiple threads.</w:t>
      </w:r>
    </w:p>
    <w:p w:rsidR="0010104C" w:rsidRDefault="0010104C" w:rsidP="0010104C">
      <w:pPr>
        <w:rPr>
          <w:bCs/>
          <w:snapToGrid w:val="0"/>
        </w:rPr>
      </w:pPr>
    </w:p>
    <w:p w:rsidR="0010104C" w:rsidRDefault="0010104C" w:rsidP="0010104C">
      <w:pPr>
        <w:pStyle w:val="ListParagraph"/>
        <w:numPr>
          <w:ilvl w:val="0"/>
          <w:numId w:val="2"/>
        </w:numPr>
        <w:rPr>
          <w:bCs/>
          <w:snapToGrid w:val="0"/>
        </w:rPr>
      </w:pPr>
      <w:r>
        <w:rPr>
          <w:bCs/>
          <w:snapToGrid w:val="0"/>
        </w:rPr>
        <w:t>Consider an operating system that ha</w:t>
      </w:r>
      <w:r w:rsidR="001C135F">
        <w:rPr>
          <w:bCs/>
          <w:snapToGrid w:val="0"/>
        </w:rPr>
        <w:t>s</w:t>
      </w:r>
      <w:r>
        <w:rPr>
          <w:bCs/>
          <w:snapToGrid w:val="0"/>
        </w:rPr>
        <w:t xml:space="preserve"> only processes and doesn’t have kernel-level threads implemented. What advantages and disadvantages do you see in comparison with an operating system that has </w:t>
      </w:r>
      <w:r w:rsidR="00427A78">
        <w:rPr>
          <w:bCs/>
          <w:snapToGrid w:val="0"/>
        </w:rPr>
        <w:t xml:space="preserve">processes and kernel-level threads </w:t>
      </w:r>
      <w:r w:rsidR="001C135F">
        <w:rPr>
          <w:bCs/>
          <w:snapToGrid w:val="0"/>
        </w:rPr>
        <w:t>implemented?</w:t>
      </w:r>
    </w:p>
    <w:p w:rsidR="000B4D65" w:rsidRDefault="000B4D65" w:rsidP="000B4D65">
      <w:pPr>
        <w:pStyle w:val="ListParagraph"/>
        <w:rPr>
          <w:bCs/>
          <w:snapToGrid w:val="0"/>
        </w:rPr>
      </w:pPr>
    </w:p>
    <w:p w:rsidR="00A175E1" w:rsidRPr="0068165A" w:rsidRDefault="00A27F2D" w:rsidP="006A6BBB">
      <w:pPr>
        <w:pStyle w:val="ListParagraph"/>
        <w:rPr>
          <w:bCs/>
          <w:snapToGrid w:val="0"/>
          <w:color w:val="4F81BD" w:themeColor="accent1"/>
        </w:rPr>
      </w:pPr>
      <w:r w:rsidRPr="0068165A">
        <w:rPr>
          <w:bCs/>
          <w:snapToGrid w:val="0"/>
          <w:color w:val="4F81BD" w:themeColor="accent1"/>
        </w:rPr>
        <w:t>A system that only has processes</w:t>
      </w:r>
      <w:r w:rsidR="00295117" w:rsidRPr="0068165A">
        <w:rPr>
          <w:bCs/>
          <w:snapToGrid w:val="0"/>
          <w:color w:val="4F81BD" w:themeColor="accent1"/>
        </w:rPr>
        <w:t xml:space="preserve"> </w:t>
      </w:r>
      <w:r w:rsidR="0073717B" w:rsidRPr="0068165A">
        <w:rPr>
          <w:bCs/>
          <w:snapToGrid w:val="0"/>
          <w:color w:val="4F81BD" w:themeColor="accent1"/>
        </w:rPr>
        <w:t>and doesn’t have kernel-level threads</w:t>
      </w:r>
      <w:r w:rsidR="00274869" w:rsidRPr="0068165A">
        <w:rPr>
          <w:bCs/>
          <w:snapToGrid w:val="0"/>
          <w:color w:val="4F81BD" w:themeColor="accent1"/>
        </w:rPr>
        <w:t xml:space="preserve"> makes system calls by executing the dispatcher to spawn</w:t>
      </w:r>
      <w:r w:rsidR="00542C1B" w:rsidRPr="0068165A">
        <w:rPr>
          <w:bCs/>
          <w:snapToGrid w:val="0"/>
          <w:color w:val="4F81BD" w:themeColor="accent1"/>
        </w:rPr>
        <w:t xml:space="preserve"> a whole new pr</w:t>
      </w:r>
      <w:r w:rsidR="00C27C6D" w:rsidRPr="0068165A">
        <w:rPr>
          <w:bCs/>
          <w:snapToGrid w:val="0"/>
          <w:color w:val="4F81BD" w:themeColor="accent1"/>
        </w:rPr>
        <w:t>ocess for that system call, while timing out the current process.</w:t>
      </w:r>
    </w:p>
    <w:p w:rsidR="00C27C6D" w:rsidRPr="0068165A" w:rsidRDefault="00C27C6D" w:rsidP="006A6BBB">
      <w:pPr>
        <w:pStyle w:val="ListParagraph"/>
        <w:rPr>
          <w:bCs/>
          <w:snapToGrid w:val="0"/>
          <w:color w:val="4F81BD" w:themeColor="accent1"/>
        </w:rPr>
      </w:pPr>
    </w:p>
    <w:p w:rsidR="00C27C6D" w:rsidRPr="0068165A" w:rsidRDefault="00F80F67" w:rsidP="006A6BBB">
      <w:pPr>
        <w:pStyle w:val="ListParagraph"/>
        <w:rPr>
          <w:bCs/>
          <w:snapToGrid w:val="0"/>
          <w:color w:val="4F81BD" w:themeColor="accent1"/>
        </w:rPr>
      </w:pPr>
      <w:r w:rsidRPr="0068165A">
        <w:rPr>
          <w:bCs/>
          <w:snapToGrid w:val="0"/>
          <w:color w:val="4F81BD" w:themeColor="accent1"/>
        </w:rPr>
        <w:t xml:space="preserve">The advantage of this configuration is that because the system call has </w:t>
      </w:r>
      <w:bookmarkStart w:id="0" w:name="_GoBack"/>
      <w:bookmarkEnd w:id="0"/>
      <w:r w:rsidRPr="0068165A">
        <w:rPr>
          <w:bCs/>
          <w:snapToGrid w:val="0"/>
          <w:color w:val="4F81BD" w:themeColor="accent1"/>
        </w:rPr>
        <w:t>its own process image, and thus its own heap, it will not interfere with the user</w:t>
      </w:r>
      <w:r w:rsidR="00560987" w:rsidRPr="0068165A">
        <w:rPr>
          <w:bCs/>
          <w:snapToGrid w:val="0"/>
          <w:color w:val="4F81BD" w:themeColor="accent1"/>
        </w:rPr>
        <w:t>-</w:t>
      </w:r>
      <w:r w:rsidR="0017620F" w:rsidRPr="0068165A">
        <w:rPr>
          <w:bCs/>
          <w:snapToGrid w:val="0"/>
          <w:color w:val="4F81BD" w:themeColor="accent1"/>
        </w:rPr>
        <w:t>privilege</w:t>
      </w:r>
      <w:r w:rsidRPr="0068165A">
        <w:rPr>
          <w:bCs/>
          <w:snapToGrid w:val="0"/>
          <w:color w:val="4F81BD" w:themeColor="accent1"/>
        </w:rPr>
        <w:t xml:space="preserve"> process’s </w:t>
      </w:r>
      <w:r w:rsidR="007C0B38" w:rsidRPr="0068165A">
        <w:rPr>
          <w:bCs/>
          <w:snapToGrid w:val="0"/>
          <w:color w:val="4F81BD" w:themeColor="accent1"/>
        </w:rPr>
        <w:t>heap</w:t>
      </w:r>
      <w:r w:rsidRPr="0068165A">
        <w:rPr>
          <w:bCs/>
          <w:snapToGrid w:val="0"/>
          <w:color w:val="4F81BD" w:themeColor="accent1"/>
        </w:rPr>
        <w:t>.</w:t>
      </w:r>
    </w:p>
    <w:p w:rsidR="001A4E86" w:rsidRPr="0068165A" w:rsidRDefault="001A4E86" w:rsidP="006A6BBB">
      <w:pPr>
        <w:pStyle w:val="ListParagraph"/>
        <w:rPr>
          <w:bCs/>
          <w:snapToGrid w:val="0"/>
          <w:color w:val="4F81BD" w:themeColor="accent1"/>
        </w:rPr>
      </w:pPr>
    </w:p>
    <w:p w:rsidR="001A4E86" w:rsidRPr="0068165A" w:rsidRDefault="001A4E86" w:rsidP="006A6BBB">
      <w:pPr>
        <w:pStyle w:val="ListParagraph"/>
        <w:rPr>
          <w:bCs/>
          <w:snapToGrid w:val="0"/>
          <w:color w:val="4F81BD" w:themeColor="accent1"/>
        </w:rPr>
      </w:pPr>
      <w:r w:rsidRPr="0068165A">
        <w:rPr>
          <w:bCs/>
          <w:snapToGrid w:val="0"/>
          <w:color w:val="4F81BD" w:themeColor="accent1"/>
        </w:rPr>
        <w:t>A disadvantage is that the kernel has to time-out the current process prematurely and execute the dispatcher to create a new process for the system call.</w:t>
      </w:r>
      <w:r w:rsidR="00877ED3" w:rsidRPr="0068165A">
        <w:rPr>
          <w:bCs/>
          <w:snapToGrid w:val="0"/>
          <w:color w:val="4F81BD" w:themeColor="accent1"/>
        </w:rPr>
        <w:t xml:space="preserve"> If this configuration had kernel-level threads, the process could simply switch to </w:t>
      </w:r>
      <w:r w:rsidR="006265BD" w:rsidRPr="0068165A">
        <w:rPr>
          <w:bCs/>
          <w:snapToGrid w:val="0"/>
          <w:color w:val="4F81BD" w:themeColor="accent1"/>
        </w:rPr>
        <w:t>kernel-level privilege and spawns a</w:t>
      </w:r>
      <w:r w:rsidR="00877ED3" w:rsidRPr="0068165A">
        <w:rPr>
          <w:bCs/>
          <w:snapToGrid w:val="0"/>
          <w:color w:val="4F81BD" w:themeColor="accent1"/>
        </w:rPr>
        <w:t xml:space="preserve"> kernel stack, which takes significantly less time than the alternative.</w:t>
      </w:r>
    </w:p>
    <w:sectPr w:rsidR="001A4E86" w:rsidRPr="0068165A">
      <w:footerReference w:type="even" r:id="rId8"/>
      <w:footerReference w:type="default" r:id="rId9"/>
      <w:pgSz w:w="12240" w:h="15840" w:code="1"/>
      <w:pgMar w:top="1440" w:right="1800" w:bottom="1440"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5CAE" w:rsidRDefault="00805CAE">
      <w:r>
        <w:separator/>
      </w:r>
    </w:p>
  </w:endnote>
  <w:endnote w:type="continuationSeparator" w:id="0">
    <w:p w:rsidR="00805CAE" w:rsidRDefault="00805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11A" w:rsidRDefault="004421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4211A" w:rsidRDefault="0044211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644030"/>
      <w:docPartObj>
        <w:docPartGallery w:val="Page Numbers (Bottom of Page)"/>
        <w:docPartUnique/>
      </w:docPartObj>
    </w:sdtPr>
    <w:sdtEndPr>
      <w:rPr>
        <w:noProof/>
      </w:rPr>
    </w:sdtEndPr>
    <w:sdtContent>
      <w:p w:rsidR="0044211A" w:rsidRDefault="0044211A">
        <w:pPr>
          <w:pStyle w:val="Footer"/>
          <w:jc w:val="center"/>
        </w:pPr>
        <w:r>
          <w:fldChar w:fldCharType="begin"/>
        </w:r>
        <w:r>
          <w:instrText xml:space="preserve"> PAGE   \* MERGEFORMAT </w:instrText>
        </w:r>
        <w:r>
          <w:fldChar w:fldCharType="separate"/>
        </w:r>
        <w:r w:rsidR="0068165A">
          <w:rPr>
            <w:noProof/>
          </w:rPr>
          <w:t>7</w:t>
        </w:r>
        <w:r>
          <w:rPr>
            <w:noProof/>
          </w:rPr>
          <w:fldChar w:fldCharType="end"/>
        </w:r>
      </w:p>
    </w:sdtContent>
  </w:sdt>
  <w:p w:rsidR="0044211A" w:rsidRDefault="0044211A">
    <w:pPr>
      <w:pStyle w:val="Footer"/>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5CAE" w:rsidRDefault="00805CAE">
      <w:r>
        <w:separator/>
      </w:r>
    </w:p>
  </w:footnote>
  <w:footnote w:type="continuationSeparator" w:id="0">
    <w:p w:rsidR="00805CAE" w:rsidRDefault="00805C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A3819"/>
    <w:multiLevelType w:val="hybridMultilevel"/>
    <w:tmpl w:val="BC023C92"/>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095D5596"/>
    <w:multiLevelType w:val="hybridMultilevel"/>
    <w:tmpl w:val="42C620B4"/>
    <w:lvl w:ilvl="0" w:tplc="04090019">
      <w:start w:val="1"/>
      <w:numFmt w:val="lowerLetter"/>
      <w:lvlText w:val="%1."/>
      <w:lvlJc w:val="left"/>
      <w:pPr>
        <w:tabs>
          <w:tab w:val="num" w:pos="1440"/>
        </w:tabs>
        <w:ind w:left="14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E452911"/>
    <w:multiLevelType w:val="hybridMultilevel"/>
    <w:tmpl w:val="42EE283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97426C0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1366FA5"/>
    <w:multiLevelType w:val="hybridMultilevel"/>
    <w:tmpl w:val="FD6A6C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7292A1D"/>
    <w:multiLevelType w:val="hybridMultilevel"/>
    <w:tmpl w:val="6AB88010"/>
    <w:lvl w:ilvl="0" w:tplc="D332C4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CD6669E"/>
    <w:multiLevelType w:val="hybridMultilevel"/>
    <w:tmpl w:val="095C861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0EA7483"/>
    <w:multiLevelType w:val="hybridMultilevel"/>
    <w:tmpl w:val="0CB6DFDE"/>
    <w:lvl w:ilvl="0" w:tplc="AF2249FE">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7" w15:restartNumberingAfterBreak="0">
    <w:nsid w:val="21DF2F78"/>
    <w:multiLevelType w:val="hybridMultilevel"/>
    <w:tmpl w:val="009EE7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2252B5A"/>
    <w:multiLevelType w:val="hybridMultilevel"/>
    <w:tmpl w:val="901022B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24727247"/>
    <w:multiLevelType w:val="hybridMultilevel"/>
    <w:tmpl w:val="C4D6B92A"/>
    <w:lvl w:ilvl="0" w:tplc="0409000F">
      <w:start w:val="1"/>
      <w:numFmt w:val="decimal"/>
      <w:lvlText w:val="%1."/>
      <w:lvlJc w:val="left"/>
      <w:pPr>
        <w:tabs>
          <w:tab w:val="num" w:pos="2520"/>
        </w:tabs>
        <w:ind w:left="252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24E51B66"/>
    <w:multiLevelType w:val="hybridMultilevel"/>
    <w:tmpl w:val="DE0AC440"/>
    <w:lvl w:ilvl="0" w:tplc="5928CF64">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1" w15:restartNumberingAfterBreak="0">
    <w:nsid w:val="29FB4D59"/>
    <w:multiLevelType w:val="hybridMultilevel"/>
    <w:tmpl w:val="361420D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CA57B49"/>
    <w:multiLevelType w:val="hybridMultilevel"/>
    <w:tmpl w:val="06DA4794"/>
    <w:lvl w:ilvl="0" w:tplc="0409000F">
      <w:start w:val="1"/>
      <w:numFmt w:val="decimal"/>
      <w:lvlText w:val="%1."/>
      <w:lvlJc w:val="left"/>
      <w:pPr>
        <w:tabs>
          <w:tab w:val="num" w:pos="2520"/>
        </w:tabs>
        <w:ind w:left="252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2FCA0CEE"/>
    <w:multiLevelType w:val="hybridMultilevel"/>
    <w:tmpl w:val="44C0FBF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B805317"/>
    <w:multiLevelType w:val="hybridMultilevel"/>
    <w:tmpl w:val="E5D609B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40676722"/>
    <w:multiLevelType w:val="hybridMultilevel"/>
    <w:tmpl w:val="986A8E64"/>
    <w:lvl w:ilvl="0" w:tplc="D332C44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41FA4E7C"/>
    <w:multiLevelType w:val="hybridMultilevel"/>
    <w:tmpl w:val="5442BBBC"/>
    <w:lvl w:ilvl="0" w:tplc="0409000F">
      <w:start w:val="1"/>
      <w:numFmt w:val="decimal"/>
      <w:lvlText w:val="%1."/>
      <w:lvlJc w:val="left"/>
      <w:pPr>
        <w:tabs>
          <w:tab w:val="num" w:pos="2340"/>
        </w:tabs>
        <w:ind w:left="23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DC11A1D"/>
    <w:multiLevelType w:val="hybridMultilevel"/>
    <w:tmpl w:val="8D766B66"/>
    <w:lvl w:ilvl="0" w:tplc="D332C4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FB05D72"/>
    <w:multiLevelType w:val="hybridMultilevel"/>
    <w:tmpl w:val="2E24AA74"/>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9" w15:restartNumberingAfterBreak="0">
    <w:nsid w:val="53CC0005"/>
    <w:multiLevelType w:val="hybridMultilevel"/>
    <w:tmpl w:val="8206B19C"/>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53D4355"/>
    <w:multiLevelType w:val="hybridMultilevel"/>
    <w:tmpl w:val="8F1A3B22"/>
    <w:lvl w:ilvl="0" w:tplc="04090019">
      <w:start w:val="1"/>
      <w:numFmt w:val="lowerLetter"/>
      <w:lvlText w:val="%1."/>
      <w:lvlJc w:val="left"/>
      <w:pPr>
        <w:tabs>
          <w:tab w:val="num" w:pos="1440"/>
        </w:tabs>
        <w:ind w:left="14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B1E54C6"/>
    <w:multiLevelType w:val="hybridMultilevel"/>
    <w:tmpl w:val="5442BBBC"/>
    <w:lvl w:ilvl="0" w:tplc="0409000F">
      <w:start w:val="1"/>
      <w:numFmt w:val="decimal"/>
      <w:lvlText w:val="%1."/>
      <w:lvlJc w:val="left"/>
      <w:pPr>
        <w:tabs>
          <w:tab w:val="num" w:pos="1843"/>
        </w:tabs>
        <w:ind w:left="1843" w:hanging="360"/>
      </w:pPr>
    </w:lvl>
    <w:lvl w:ilvl="1" w:tplc="10090019" w:tentative="1">
      <w:start w:val="1"/>
      <w:numFmt w:val="lowerLetter"/>
      <w:lvlText w:val="%2."/>
      <w:lvlJc w:val="left"/>
      <w:pPr>
        <w:ind w:left="943" w:hanging="360"/>
      </w:pPr>
    </w:lvl>
    <w:lvl w:ilvl="2" w:tplc="1009001B" w:tentative="1">
      <w:start w:val="1"/>
      <w:numFmt w:val="lowerRoman"/>
      <w:lvlText w:val="%3."/>
      <w:lvlJc w:val="right"/>
      <w:pPr>
        <w:ind w:left="1663" w:hanging="180"/>
      </w:pPr>
    </w:lvl>
    <w:lvl w:ilvl="3" w:tplc="1009000F" w:tentative="1">
      <w:start w:val="1"/>
      <w:numFmt w:val="decimal"/>
      <w:lvlText w:val="%4."/>
      <w:lvlJc w:val="left"/>
      <w:pPr>
        <w:ind w:left="2383" w:hanging="360"/>
      </w:pPr>
    </w:lvl>
    <w:lvl w:ilvl="4" w:tplc="10090019" w:tentative="1">
      <w:start w:val="1"/>
      <w:numFmt w:val="lowerLetter"/>
      <w:lvlText w:val="%5."/>
      <w:lvlJc w:val="left"/>
      <w:pPr>
        <w:ind w:left="3103" w:hanging="360"/>
      </w:pPr>
    </w:lvl>
    <w:lvl w:ilvl="5" w:tplc="1009001B" w:tentative="1">
      <w:start w:val="1"/>
      <w:numFmt w:val="lowerRoman"/>
      <w:lvlText w:val="%6."/>
      <w:lvlJc w:val="right"/>
      <w:pPr>
        <w:ind w:left="3823" w:hanging="180"/>
      </w:pPr>
    </w:lvl>
    <w:lvl w:ilvl="6" w:tplc="1009000F" w:tentative="1">
      <w:start w:val="1"/>
      <w:numFmt w:val="decimal"/>
      <w:lvlText w:val="%7."/>
      <w:lvlJc w:val="left"/>
      <w:pPr>
        <w:ind w:left="4543" w:hanging="360"/>
      </w:pPr>
    </w:lvl>
    <w:lvl w:ilvl="7" w:tplc="10090019" w:tentative="1">
      <w:start w:val="1"/>
      <w:numFmt w:val="lowerLetter"/>
      <w:lvlText w:val="%8."/>
      <w:lvlJc w:val="left"/>
      <w:pPr>
        <w:ind w:left="5263" w:hanging="360"/>
      </w:pPr>
    </w:lvl>
    <w:lvl w:ilvl="8" w:tplc="1009001B" w:tentative="1">
      <w:start w:val="1"/>
      <w:numFmt w:val="lowerRoman"/>
      <w:lvlText w:val="%9."/>
      <w:lvlJc w:val="right"/>
      <w:pPr>
        <w:ind w:left="5983" w:hanging="180"/>
      </w:pPr>
    </w:lvl>
  </w:abstractNum>
  <w:abstractNum w:abstractNumId="22" w15:restartNumberingAfterBreak="0">
    <w:nsid w:val="65F70AE3"/>
    <w:multiLevelType w:val="hybridMultilevel"/>
    <w:tmpl w:val="AB22B05A"/>
    <w:lvl w:ilvl="0" w:tplc="0409000F">
      <w:start w:val="1"/>
      <w:numFmt w:val="decimal"/>
      <w:lvlText w:val="%1."/>
      <w:lvlJc w:val="left"/>
      <w:pPr>
        <w:ind w:left="400" w:hanging="360"/>
      </w:pPr>
    </w:lvl>
    <w:lvl w:ilvl="1" w:tplc="04090019">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3" w15:restartNumberingAfterBreak="0">
    <w:nsid w:val="660B0594"/>
    <w:multiLevelType w:val="hybridMultilevel"/>
    <w:tmpl w:val="50F4019A"/>
    <w:lvl w:ilvl="0" w:tplc="04090019">
      <w:start w:val="1"/>
      <w:numFmt w:val="lowerLetter"/>
      <w:lvlText w:val="%1."/>
      <w:lvlJc w:val="left"/>
      <w:pPr>
        <w:tabs>
          <w:tab w:val="num" w:pos="1120"/>
        </w:tabs>
        <w:ind w:left="1120" w:hanging="360"/>
      </w:pPr>
    </w:lvl>
    <w:lvl w:ilvl="1" w:tplc="10090019">
      <w:start w:val="1"/>
      <w:numFmt w:val="lowerLetter"/>
      <w:lvlText w:val="%2."/>
      <w:lvlJc w:val="left"/>
      <w:pPr>
        <w:ind w:left="1120" w:hanging="360"/>
      </w:pPr>
    </w:lvl>
    <w:lvl w:ilvl="2" w:tplc="1009001B">
      <w:start w:val="1"/>
      <w:numFmt w:val="lowerRoman"/>
      <w:lvlText w:val="%3."/>
      <w:lvlJc w:val="right"/>
      <w:pPr>
        <w:ind w:left="1840" w:hanging="180"/>
      </w:pPr>
    </w:lvl>
    <w:lvl w:ilvl="3" w:tplc="1009000F" w:tentative="1">
      <w:start w:val="1"/>
      <w:numFmt w:val="decimal"/>
      <w:lvlText w:val="%4."/>
      <w:lvlJc w:val="left"/>
      <w:pPr>
        <w:ind w:left="2560" w:hanging="360"/>
      </w:pPr>
    </w:lvl>
    <w:lvl w:ilvl="4" w:tplc="10090019" w:tentative="1">
      <w:start w:val="1"/>
      <w:numFmt w:val="lowerLetter"/>
      <w:lvlText w:val="%5."/>
      <w:lvlJc w:val="left"/>
      <w:pPr>
        <w:ind w:left="3280" w:hanging="360"/>
      </w:pPr>
    </w:lvl>
    <w:lvl w:ilvl="5" w:tplc="1009001B" w:tentative="1">
      <w:start w:val="1"/>
      <w:numFmt w:val="lowerRoman"/>
      <w:lvlText w:val="%6."/>
      <w:lvlJc w:val="right"/>
      <w:pPr>
        <w:ind w:left="4000" w:hanging="180"/>
      </w:pPr>
    </w:lvl>
    <w:lvl w:ilvl="6" w:tplc="1009000F" w:tentative="1">
      <w:start w:val="1"/>
      <w:numFmt w:val="decimal"/>
      <w:lvlText w:val="%7."/>
      <w:lvlJc w:val="left"/>
      <w:pPr>
        <w:ind w:left="4720" w:hanging="360"/>
      </w:pPr>
    </w:lvl>
    <w:lvl w:ilvl="7" w:tplc="10090019" w:tentative="1">
      <w:start w:val="1"/>
      <w:numFmt w:val="lowerLetter"/>
      <w:lvlText w:val="%8."/>
      <w:lvlJc w:val="left"/>
      <w:pPr>
        <w:ind w:left="5440" w:hanging="360"/>
      </w:pPr>
    </w:lvl>
    <w:lvl w:ilvl="8" w:tplc="1009001B" w:tentative="1">
      <w:start w:val="1"/>
      <w:numFmt w:val="lowerRoman"/>
      <w:lvlText w:val="%9."/>
      <w:lvlJc w:val="right"/>
      <w:pPr>
        <w:ind w:left="6160" w:hanging="180"/>
      </w:pPr>
    </w:lvl>
  </w:abstractNum>
  <w:abstractNum w:abstractNumId="24" w15:restartNumberingAfterBreak="0">
    <w:nsid w:val="68DE4D72"/>
    <w:multiLevelType w:val="hybridMultilevel"/>
    <w:tmpl w:val="42C620B4"/>
    <w:lvl w:ilvl="0" w:tplc="04090019">
      <w:start w:val="1"/>
      <w:numFmt w:val="lowerLetter"/>
      <w:lvlText w:val="%1."/>
      <w:lvlJc w:val="left"/>
      <w:pPr>
        <w:tabs>
          <w:tab w:val="num" w:pos="1440"/>
        </w:tabs>
        <w:ind w:left="14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C5E1FBB"/>
    <w:multiLevelType w:val="hybridMultilevel"/>
    <w:tmpl w:val="586A428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97426C0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9614440"/>
    <w:multiLevelType w:val="hybridMultilevel"/>
    <w:tmpl w:val="5D82D8D4"/>
    <w:lvl w:ilvl="0" w:tplc="D332C44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9"/>
  </w:num>
  <w:num w:numId="2">
    <w:abstractNumId w:val="25"/>
  </w:num>
  <w:num w:numId="3">
    <w:abstractNumId w:val="2"/>
  </w:num>
  <w:num w:numId="4">
    <w:abstractNumId w:val="22"/>
  </w:num>
  <w:num w:numId="5">
    <w:abstractNumId w:val="13"/>
  </w:num>
  <w:num w:numId="6">
    <w:abstractNumId w:val="5"/>
  </w:num>
  <w:num w:numId="7">
    <w:abstractNumId w:val="11"/>
  </w:num>
  <w:num w:numId="8">
    <w:abstractNumId w:val="20"/>
  </w:num>
  <w:num w:numId="9">
    <w:abstractNumId w:val="23"/>
  </w:num>
  <w:num w:numId="10">
    <w:abstractNumId w:val="1"/>
  </w:num>
  <w:num w:numId="11">
    <w:abstractNumId w:val="24"/>
  </w:num>
  <w:num w:numId="12">
    <w:abstractNumId w:val="7"/>
  </w:num>
  <w:num w:numId="13">
    <w:abstractNumId w:val="3"/>
  </w:num>
  <w:num w:numId="14">
    <w:abstractNumId w:val="0"/>
  </w:num>
  <w:num w:numId="15">
    <w:abstractNumId w:val="14"/>
  </w:num>
  <w:num w:numId="16">
    <w:abstractNumId w:val="18"/>
  </w:num>
  <w:num w:numId="17">
    <w:abstractNumId w:val="8"/>
  </w:num>
  <w:num w:numId="18">
    <w:abstractNumId w:val="4"/>
  </w:num>
  <w:num w:numId="19">
    <w:abstractNumId w:val="12"/>
  </w:num>
  <w:num w:numId="20">
    <w:abstractNumId w:val="26"/>
  </w:num>
  <w:num w:numId="21">
    <w:abstractNumId w:val="15"/>
  </w:num>
  <w:num w:numId="22">
    <w:abstractNumId w:val="9"/>
  </w:num>
  <w:num w:numId="23">
    <w:abstractNumId w:val="17"/>
  </w:num>
  <w:num w:numId="24">
    <w:abstractNumId w:val="6"/>
  </w:num>
  <w:num w:numId="25">
    <w:abstractNumId w:val="16"/>
  </w:num>
  <w:num w:numId="26">
    <w:abstractNumId w:val="10"/>
  </w:num>
  <w:num w:numId="27">
    <w:abstractNumId w:val="2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5BC"/>
    <w:rsid w:val="00003757"/>
    <w:rsid w:val="00010959"/>
    <w:rsid w:val="0001205A"/>
    <w:rsid w:val="00016F3A"/>
    <w:rsid w:val="00017908"/>
    <w:rsid w:val="00023F1D"/>
    <w:rsid w:val="00024620"/>
    <w:rsid w:val="00033123"/>
    <w:rsid w:val="000347F0"/>
    <w:rsid w:val="000369DA"/>
    <w:rsid w:val="000404F6"/>
    <w:rsid w:val="00045996"/>
    <w:rsid w:val="000547AA"/>
    <w:rsid w:val="00060F9F"/>
    <w:rsid w:val="0006100B"/>
    <w:rsid w:val="00062079"/>
    <w:rsid w:val="00062199"/>
    <w:rsid w:val="0006566B"/>
    <w:rsid w:val="00071E50"/>
    <w:rsid w:val="00075EE9"/>
    <w:rsid w:val="00084C62"/>
    <w:rsid w:val="00084D0F"/>
    <w:rsid w:val="00087D23"/>
    <w:rsid w:val="00091D76"/>
    <w:rsid w:val="00097057"/>
    <w:rsid w:val="000A780C"/>
    <w:rsid w:val="000B4A01"/>
    <w:rsid w:val="000B4D65"/>
    <w:rsid w:val="000D2802"/>
    <w:rsid w:val="000D545D"/>
    <w:rsid w:val="000F5D90"/>
    <w:rsid w:val="0010104C"/>
    <w:rsid w:val="00103EAE"/>
    <w:rsid w:val="001043D4"/>
    <w:rsid w:val="00114DFA"/>
    <w:rsid w:val="00126D5A"/>
    <w:rsid w:val="00131905"/>
    <w:rsid w:val="00140E5A"/>
    <w:rsid w:val="001428A1"/>
    <w:rsid w:val="0014418A"/>
    <w:rsid w:val="00144C28"/>
    <w:rsid w:val="00145889"/>
    <w:rsid w:val="00146316"/>
    <w:rsid w:val="00171A84"/>
    <w:rsid w:val="001722E2"/>
    <w:rsid w:val="0017620F"/>
    <w:rsid w:val="00181DBA"/>
    <w:rsid w:val="0018538D"/>
    <w:rsid w:val="00191A86"/>
    <w:rsid w:val="00193329"/>
    <w:rsid w:val="001A4E86"/>
    <w:rsid w:val="001B539E"/>
    <w:rsid w:val="001C135F"/>
    <w:rsid w:val="001C5AFB"/>
    <w:rsid w:val="001D23B9"/>
    <w:rsid w:val="001D49A6"/>
    <w:rsid w:val="001E1C94"/>
    <w:rsid w:val="001E333D"/>
    <w:rsid w:val="001E409F"/>
    <w:rsid w:val="001F6171"/>
    <w:rsid w:val="0020428D"/>
    <w:rsid w:val="002175F2"/>
    <w:rsid w:val="002213BE"/>
    <w:rsid w:val="00231222"/>
    <w:rsid w:val="0023301F"/>
    <w:rsid w:val="002331B9"/>
    <w:rsid w:val="002358F3"/>
    <w:rsid w:val="00236841"/>
    <w:rsid w:val="00240096"/>
    <w:rsid w:val="00241FC2"/>
    <w:rsid w:val="00244B66"/>
    <w:rsid w:val="00253354"/>
    <w:rsid w:val="00265029"/>
    <w:rsid w:val="00274869"/>
    <w:rsid w:val="002942F2"/>
    <w:rsid w:val="00295117"/>
    <w:rsid w:val="00297D0E"/>
    <w:rsid w:val="002A4543"/>
    <w:rsid w:val="002D76B7"/>
    <w:rsid w:val="002E532E"/>
    <w:rsid w:val="002F03E4"/>
    <w:rsid w:val="002F5827"/>
    <w:rsid w:val="002F59E4"/>
    <w:rsid w:val="0030277E"/>
    <w:rsid w:val="00312373"/>
    <w:rsid w:val="003210E2"/>
    <w:rsid w:val="00322BE9"/>
    <w:rsid w:val="00323192"/>
    <w:rsid w:val="00325E17"/>
    <w:rsid w:val="00325EE8"/>
    <w:rsid w:val="00325F3B"/>
    <w:rsid w:val="00326C42"/>
    <w:rsid w:val="00330FE7"/>
    <w:rsid w:val="003339A5"/>
    <w:rsid w:val="00337EEA"/>
    <w:rsid w:val="00340F08"/>
    <w:rsid w:val="00355EED"/>
    <w:rsid w:val="00360455"/>
    <w:rsid w:val="00361449"/>
    <w:rsid w:val="00366617"/>
    <w:rsid w:val="00367CF9"/>
    <w:rsid w:val="00384A6D"/>
    <w:rsid w:val="00390DD8"/>
    <w:rsid w:val="00393199"/>
    <w:rsid w:val="0039385C"/>
    <w:rsid w:val="003963BD"/>
    <w:rsid w:val="003A5032"/>
    <w:rsid w:val="003A5C70"/>
    <w:rsid w:val="003B32DC"/>
    <w:rsid w:val="003D14DF"/>
    <w:rsid w:val="003E18F8"/>
    <w:rsid w:val="003F509B"/>
    <w:rsid w:val="003F5B68"/>
    <w:rsid w:val="003F69C2"/>
    <w:rsid w:val="003F75C9"/>
    <w:rsid w:val="004010BA"/>
    <w:rsid w:val="00411542"/>
    <w:rsid w:val="00412BFA"/>
    <w:rsid w:val="0041629B"/>
    <w:rsid w:val="0041754A"/>
    <w:rsid w:val="00425706"/>
    <w:rsid w:val="00427936"/>
    <w:rsid w:val="00427A3E"/>
    <w:rsid w:val="00427A78"/>
    <w:rsid w:val="00433322"/>
    <w:rsid w:val="00435C91"/>
    <w:rsid w:val="0044211A"/>
    <w:rsid w:val="00442F13"/>
    <w:rsid w:val="004437D0"/>
    <w:rsid w:val="0044503D"/>
    <w:rsid w:val="00457581"/>
    <w:rsid w:val="00461930"/>
    <w:rsid w:val="004654C7"/>
    <w:rsid w:val="004842F7"/>
    <w:rsid w:val="00487E0B"/>
    <w:rsid w:val="00491081"/>
    <w:rsid w:val="0049166E"/>
    <w:rsid w:val="004A081E"/>
    <w:rsid w:val="004B3C1B"/>
    <w:rsid w:val="004C2335"/>
    <w:rsid w:val="004D1EAB"/>
    <w:rsid w:val="004D4470"/>
    <w:rsid w:val="004D4ACE"/>
    <w:rsid w:val="004D7808"/>
    <w:rsid w:val="004E0241"/>
    <w:rsid w:val="004E0CEE"/>
    <w:rsid w:val="004E3C17"/>
    <w:rsid w:val="004F0887"/>
    <w:rsid w:val="00506785"/>
    <w:rsid w:val="00511C96"/>
    <w:rsid w:val="00512B06"/>
    <w:rsid w:val="00517923"/>
    <w:rsid w:val="0052645E"/>
    <w:rsid w:val="00530F02"/>
    <w:rsid w:val="00542C1B"/>
    <w:rsid w:val="00543783"/>
    <w:rsid w:val="00544136"/>
    <w:rsid w:val="00552930"/>
    <w:rsid w:val="00555202"/>
    <w:rsid w:val="00560987"/>
    <w:rsid w:val="0056285C"/>
    <w:rsid w:val="00563CA6"/>
    <w:rsid w:val="00567477"/>
    <w:rsid w:val="005823DF"/>
    <w:rsid w:val="00585A61"/>
    <w:rsid w:val="005A6597"/>
    <w:rsid w:val="005A6A89"/>
    <w:rsid w:val="005B046B"/>
    <w:rsid w:val="005B5C4F"/>
    <w:rsid w:val="005B5FF8"/>
    <w:rsid w:val="005C0B54"/>
    <w:rsid w:val="005D1356"/>
    <w:rsid w:val="005D2D06"/>
    <w:rsid w:val="005D57EF"/>
    <w:rsid w:val="005F518E"/>
    <w:rsid w:val="005F537F"/>
    <w:rsid w:val="00603A1D"/>
    <w:rsid w:val="006107CC"/>
    <w:rsid w:val="0061213D"/>
    <w:rsid w:val="00616E9B"/>
    <w:rsid w:val="006265BD"/>
    <w:rsid w:val="00633565"/>
    <w:rsid w:val="00633A2A"/>
    <w:rsid w:val="00645B38"/>
    <w:rsid w:val="006471BD"/>
    <w:rsid w:val="00654528"/>
    <w:rsid w:val="00670B5A"/>
    <w:rsid w:val="00674358"/>
    <w:rsid w:val="00681136"/>
    <w:rsid w:val="0068165A"/>
    <w:rsid w:val="00685AF7"/>
    <w:rsid w:val="00691413"/>
    <w:rsid w:val="006A2456"/>
    <w:rsid w:val="006A6BBB"/>
    <w:rsid w:val="006D0AF1"/>
    <w:rsid w:val="006D2545"/>
    <w:rsid w:val="006D564E"/>
    <w:rsid w:val="006E718A"/>
    <w:rsid w:val="00700577"/>
    <w:rsid w:val="00702F04"/>
    <w:rsid w:val="007044E6"/>
    <w:rsid w:val="00706994"/>
    <w:rsid w:val="00710678"/>
    <w:rsid w:val="00714A13"/>
    <w:rsid w:val="007162CF"/>
    <w:rsid w:val="007205FF"/>
    <w:rsid w:val="00723698"/>
    <w:rsid w:val="00723F06"/>
    <w:rsid w:val="00731F50"/>
    <w:rsid w:val="0073717B"/>
    <w:rsid w:val="00740BFC"/>
    <w:rsid w:val="0077089F"/>
    <w:rsid w:val="00770F61"/>
    <w:rsid w:val="00783126"/>
    <w:rsid w:val="007838BD"/>
    <w:rsid w:val="007A2CD8"/>
    <w:rsid w:val="007B23E7"/>
    <w:rsid w:val="007B6527"/>
    <w:rsid w:val="007C02B4"/>
    <w:rsid w:val="007C0B38"/>
    <w:rsid w:val="007C0F83"/>
    <w:rsid w:val="007C18EA"/>
    <w:rsid w:val="007C38E4"/>
    <w:rsid w:val="007C6812"/>
    <w:rsid w:val="007C72DB"/>
    <w:rsid w:val="007C7D1F"/>
    <w:rsid w:val="007D1BCB"/>
    <w:rsid w:val="007D5E6A"/>
    <w:rsid w:val="007E15D3"/>
    <w:rsid w:val="007E68C1"/>
    <w:rsid w:val="00805CAE"/>
    <w:rsid w:val="00807868"/>
    <w:rsid w:val="0081366E"/>
    <w:rsid w:val="00823EA6"/>
    <w:rsid w:val="00850F78"/>
    <w:rsid w:val="00854DFA"/>
    <w:rsid w:val="0085638F"/>
    <w:rsid w:val="00865E46"/>
    <w:rsid w:val="0087141A"/>
    <w:rsid w:val="00871FDE"/>
    <w:rsid w:val="0087392C"/>
    <w:rsid w:val="0087622F"/>
    <w:rsid w:val="00877ED3"/>
    <w:rsid w:val="008840BB"/>
    <w:rsid w:val="00891608"/>
    <w:rsid w:val="00891943"/>
    <w:rsid w:val="0089747B"/>
    <w:rsid w:val="008B3586"/>
    <w:rsid w:val="008B520E"/>
    <w:rsid w:val="008C3A43"/>
    <w:rsid w:val="008C6603"/>
    <w:rsid w:val="008E137D"/>
    <w:rsid w:val="008E2F67"/>
    <w:rsid w:val="008E350C"/>
    <w:rsid w:val="008E3669"/>
    <w:rsid w:val="008E3D4E"/>
    <w:rsid w:val="008E7981"/>
    <w:rsid w:val="008F05DF"/>
    <w:rsid w:val="008F1B72"/>
    <w:rsid w:val="008F29AA"/>
    <w:rsid w:val="008F5B59"/>
    <w:rsid w:val="0090485E"/>
    <w:rsid w:val="00907D36"/>
    <w:rsid w:val="00907EB6"/>
    <w:rsid w:val="00910934"/>
    <w:rsid w:val="009139CD"/>
    <w:rsid w:val="009221C1"/>
    <w:rsid w:val="00925812"/>
    <w:rsid w:val="009269CF"/>
    <w:rsid w:val="00927C07"/>
    <w:rsid w:val="0093065A"/>
    <w:rsid w:val="00935A77"/>
    <w:rsid w:val="00945E55"/>
    <w:rsid w:val="00956CFD"/>
    <w:rsid w:val="0096153B"/>
    <w:rsid w:val="009729E2"/>
    <w:rsid w:val="00973AD0"/>
    <w:rsid w:val="00976076"/>
    <w:rsid w:val="009835FF"/>
    <w:rsid w:val="00992F11"/>
    <w:rsid w:val="0099317B"/>
    <w:rsid w:val="00993307"/>
    <w:rsid w:val="009A205B"/>
    <w:rsid w:val="009A260F"/>
    <w:rsid w:val="009B2592"/>
    <w:rsid w:val="009B37EC"/>
    <w:rsid w:val="009C4AE8"/>
    <w:rsid w:val="009C5260"/>
    <w:rsid w:val="009D52F8"/>
    <w:rsid w:val="009E2D09"/>
    <w:rsid w:val="009F16EC"/>
    <w:rsid w:val="009F42E7"/>
    <w:rsid w:val="009F61F7"/>
    <w:rsid w:val="009F6E63"/>
    <w:rsid w:val="00A003D2"/>
    <w:rsid w:val="00A039DD"/>
    <w:rsid w:val="00A12166"/>
    <w:rsid w:val="00A14AD1"/>
    <w:rsid w:val="00A175E1"/>
    <w:rsid w:val="00A24097"/>
    <w:rsid w:val="00A271A8"/>
    <w:rsid w:val="00A27F2D"/>
    <w:rsid w:val="00A32CD6"/>
    <w:rsid w:val="00A378D5"/>
    <w:rsid w:val="00A404A0"/>
    <w:rsid w:val="00A40EE3"/>
    <w:rsid w:val="00A45279"/>
    <w:rsid w:val="00A52126"/>
    <w:rsid w:val="00A577AA"/>
    <w:rsid w:val="00A761CD"/>
    <w:rsid w:val="00A8196E"/>
    <w:rsid w:val="00A91F97"/>
    <w:rsid w:val="00A92AE2"/>
    <w:rsid w:val="00A96291"/>
    <w:rsid w:val="00AA07B2"/>
    <w:rsid w:val="00AA14CD"/>
    <w:rsid w:val="00AA15C1"/>
    <w:rsid w:val="00AA5CDC"/>
    <w:rsid w:val="00AA65A8"/>
    <w:rsid w:val="00AA6621"/>
    <w:rsid w:val="00AB4C1A"/>
    <w:rsid w:val="00AB73F2"/>
    <w:rsid w:val="00AB7D1D"/>
    <w:rsid w:val="00AC1FC3"/>
    <w:rsid w:val="00AC3831"/>
    <w:rsid w:val="00AC77F0"/>
    <w:rsid w:val="00AD72F5"/>
    <w:rsid w:val="00AE151D"/>
    <w:rsid w:val="00AE4636"/>
    <w:rsid w:val="00AE6701"/>
    <w:rsid w:val="00AE6754"/>
    <w:rsid w:val="00AF0F70"/>
    <w:rsid w:val="00AF30B9"/>
    <w:rsid w:val="00AF7628"/>
    <w:rsid w:val="00B027DF"/>
    <w:rsid w:val="00B20104"/>
    <w:rsid w:val="00B25FB0"/>
    <w:rsid w:val="00B346B3"/>
    <w:rsid w:val="00B41784"/>
    <w:rsid w:val="00B46770"/>
    <w:rsid w:val="00B5230C"/>
    <w:rsid w:val="00B545DF"/>
    <w:rsid w:val="00B717C6"/>
    <w:rsid w:val="00B732FF"/>
    <w:rsid w:val="00B86E02"/>
    <w:rsid w:val="00B90DFB"/>
    <w:rsid w:val="00BA1617"/>
    <w:rsid w:val="00BA1CA8"/>
    <w:rsid w:val="00BB1DFB"/>
    <w:rsid w:val="00BB2E9E"/>
    <w:rsid w:val="00BC2488"/>
    <w:rsid w:val="00BC26B6"/>
    <w:rsid w:val="00BD30D9"/>
    <w:rsid w:val="00BD7E95"/>
    <w:rsid w:val="00BF4008"/>
    <w:rsid w:val="00BF574A"/>
    <w:rsid w:val="00C11556"/>
    <w:rsid w:val="00C20588"/>
    <w:rsid w:val="00C2799D"/>
    <w:rsid w:val="00C27C6D"/>
    <w:rsid w:val="00C27C6F"/>
    <w:rsid w:val="00C31DD7"/>
    <w:rsid w:val="00C35CF1"/>
    <w:rsid w:val="00C3624A"/>
    <w:rsid w:val="00C46D73"/>
    <w:rsid w:val="00C54409"/>
    <w:rsid w:val="00C62B5D"/>
    <w:rsid w:val="00C63FED"/>
    <w:rsid w:val="00C74C45"/>
    <w:rsid w:val="00C81A86"/>
    <w:rsid w:val="00C8322B"/>
    <w:rsid w:val="00C86549"/>
    <w:rsid w:val="00CA3328"/>
    <w:rsid w:val="00CB66D1"/>
    <w:rsid w:val="00CC0A6C"/>
    <w:rsid w:val="00CC20CD"/>
    <w:rsid w:val="00CF19E9"/>
    <w:rsid w:val="00CF2197"/>
    <w:rsid w:val="00CF44FB"/>
    <w:rsid w:val="00D01A2F"/>
    <w:rsid w:val="00D05EE0"/>
    <w:rsid w:val="00D1145C"/>
    <w:rsid w:val="00D20F8F"/>
    <w:rsid w:val="00D22666"/>
    <w:rsid w:val="00D22EB3"/>
    <w:rsid w:val="00D26556"/>
    <w:rsid w:val="00D26F52"/>
    <w:rsid w:val="00D30C39"/>
    <w:rsid w:val="00D4703F"/>
    <w:rsid w:val="00D52AE4"/>
    <w:rsid w:val="00D63A82"/>
    <w:rsid w:val="00D7226C"/>
    <w:rsid w:val="00D77696"/>
    <w:rsid w:val="00D826EB"/>
    <w:rsid w:val="00D85C80"/>
    <w:rsid w:val="00D90932"/>
    <w:rsid w:val="00D97448"/>
    <w:rsid w:val="00DA3A49"/>
    <w:rsid w:val="00DA412B"/>
    <w:rsid w:val="00DB5E48"/>
    <w:rsid w:val="00DC0349"/>
    <w:rsid w:val="00DC119A"/>
    <w:rsid w:val="00DC2B52"/>
    <w:rsid w:val="00DD1514"/>
    <w:rsid w:val="00DD596F"/>
    <w:rsid w:val="00DD65BC"/>
    <w:rsid w:val="00DE0049"/>
    <w:rsid w:val="00DE348C"/>
    <w:rsid w:val="00DE65FD"/>
    <w:rsid w:val="00DE6F0D"/>
    <w:rsid w:val="00DE7DAF"/>
    <w:rsid w:val="00DF0A80"/>
    <w:rsid w:val="00DF0B2D"/>
    <w:rsid w:val="00DF505C"/>
    <w:rsid w:val="00E05B8C"/>
    <w:rsid w:val="00E05D6A"/>
    <w:rsid w:val="00E1240A"/>
    <w:rsid w:val="00E1435E"/>
    <w:rsid w:val="00E145F4"/>
    <w:rsid w:val="00E14CBB"/>
    <w:rsid w:val="00E16661"/>
    <w:rsid w:val="00E17DA7"/>
    <w:rsid w:val="00E21A83"/>
    <w:rsid w:val="00E24710"/>
    <w:rsid w:val="00E340B7"/>
    <w:rsid w:val="00E37749"/>
    <w:rsid w:val="00E433F7"/>
    <w:rsid w:val="00E44747"/>
    <w:rsid w:val="00E533A6"/>
    <w:rsid w:val="00E558A6"/>
    <w:rsid w:val="00E55A06"/>
    <w:rsid w:val="00E606E4"/>
    <w:rsid w:val="00E63385"/>
    <w:rsid w:val="00E659F0"/>
    <w:rsid w:val="00E666D3"/>
    <w:rsid w:val="00E71DD2"/>
    <w:rsid w:val="00E8352A"/>
    <w:rsid w:val="00EA2B44"/>
    <w:rsid w:val="00EA3556"/>
    <w:rsid w:val="00ED0FEF"/>
    <w:rsid w:val="00ED3231"/>
    <w:rsid w:val="00ED6C22"/>
    <w:rsid w:val="00EE6DA9"/>
    <w:rsid w:val="00F026D6"/>
    <w:rsid w:val="00F1773E"/>
    <w:rsid w:val="00F322CF"/>
    <w:rsid w:val="00F40C4B"/>
    <w:rsid w:val="00F444F0"/>
    <w:rsid w:val="00F4785B"/>
    <w:rsid w:val="00F561B7"/>
    <w:rsid w:val="00F611F2"/>
    <w:rsid w:val="00F61984"/>
    <w:rsid w:val="00F65332"/>
    <w:rsid w:val="00F67C7C"/>
    <w:rsid w:val="00F72376"/>
    <w:rsid w:val="00F80F67"/>
    <w:rsid w:val="00F80FAF"/>
    <w:rsid w:val="00F859D9"/>
    <w:rsid w:val="00FA0505"/>
    <w:rsid w:val="00FA7E6C"/>
    <w:rsid w:val="00FB5E5C"/>
    <w:rsid w:val="00FB6CA0"/>
    <w:rsid w:val="00FC0D88"/>
    <w:rsid w:val="00FE23C7"/>
    <w:rsid w:val="00FE2B2F"/>
    <w:rsid w:val="00FE72CD"/>
    <w:rsid w:val="00FE76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8FE1C60-9295-46F5-9758-38058ADDF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5BC"/>
    <w:rPr>
      <w:lang w:val="en-GB" w:eastAsia="en-US"/>
    </w:rPr>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spacing w:before="120"/>
      <w:ind w:left="540" w:hanging="540"/>
      <w:outlineLvl w:val="1"/>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itle">
    <w:name w:val="Title"/>
    <w:basedOn w:val="Normal"/>
    <w:qFormat/>
    <w:pPr>
      <w:ind w:left="360" w:hanging="360"/>
      <w:jc w:val="center"/>
    </w:pPr>
    <w:rPr>
      <w:b/>
      <w:sz w:val="24"/>
      <w:lang w:val="en-US"/>
    </w:rPr>
  </w:style>
  <w:style w:type="paragraph" w:styleId="Header">
    <w:name w:val="header"/>
    <w:basedOn w:val="Normal"/>
    <w:pPr>
      <w:tabs>
        <w:tab w:val="center" w:pos="4320"/>
        <w:tab w:val="right" w:pos="8640"/>
      </w:tabs>
      <w:ind w:left="360" w:hanging="360"/>
    </w:pPr>
    <w:rPr>
      <w:sz w:val="24"/>
      <w:lang w:val="en-US"/>
    </w:rPr>
  </w:style>
  <w:style w:type="paragraph" w:styleId="BodyTextIndent">
    <w:name w:val="Body Text Indent"/>
    <w:basedOn w:val="Normal"/>
    <w:pPr>
      <w:ind w:left="720" w:hanging="720"/>
    </w:pPr>
    <w:rPr>
      <w:sz w:val="24"/>
      <w:lang w:val="en-US"/>
    </w:rPr>
  </w:style>
  <w:style w:type="character" w:styleId="PageNumber">
    <w:name w:val="page number"/>
    <w:basedOn w:val="DefaultParagraphFont"/>
  </w:style>
  <w:style w:type="paragraph" w:styleId="Footer">
    <w:name w:val="footer"/>
    <w:basedOn w:val="Normal"/>
    <w:link w:val="FooterChar"/>
    <w:uiPriority w:val="99"/>
    <w:pPr>
      <w:tabs>
        <w:tab w:val="center" w:pos="4320"/>
        <w:tab w:val="right" w:pos="8640"/>
      </w:tabs>
      <w:ind w:left="360" w:hanging="360"/>
    </w:pPr>
    <w:rPr>
      <w:sz w:val="24"/>
      <w:lang w:val="en-US"/>
    </w:rPr>
  </w:style>
  <w:style w:type="paragraph" w:styleId="BodyText">
    <w:name w:val="Body Text"/>
    <w:basedOn w:val="Normal"/>
    <w:pPr>
      <w:ind w:right="4176"/>
    </w:pPr>
    <w:rPr>
      <w:sz w:val="24"/>
      <w:lang w:val="en-US"/>
    </w:rPr>
  </w:style>
  <w:style w:type="character" w:customStyle="1" w:styleId="Asuper">
    <w:name w:val="Asuper"/>
    <w:basedOn w:val="DefaultParagraphFont"/>
    <w:rPr>
      <w:kern w:val="0"/>
      <w:position w:val="8"/>
      <w:sz w:val="18"/>
    </w:rPr>
  </w:style>
  <w:style w:type="paragraph" w:customStyle="1" w:styleId="Compact">
    <w:name w:val="Compact"/>
    <w:basedOn w:val="Normal"/>
    <w:pPr>
      <w:overflowPunct w:val="0"/>
      <w:autoSpaceDE w:val="0"/>
      <w:autoSpaceDN w:val="0"/>
      <w:adjustRightInd w:val="0"/>
      <w:ind w:left="540" w:hanging="540"/>
      <w:textAlignment w:val="baseline"/>
    </w:pPr>
    <w:rPr>
      <w:rFonts w:ascii="Times" w:hAnsi="Times"/>
      <w:sz w:val="24"/>
      <w:lang w:val="en-US"/>
    </w:rPr>
  </w:style>
  <w:style w:type="character" w:customStyle="1" w:styleId="Asub">
    <w:name w:val="Asub"/>
    <w:basedOn w:val="DefaultParagraphFont"/>
    <w:rPr>
      <w:position w:val="-8"/>
      <w:sz w:val="18"/>
    </w:rPr>
  </w:style>
  <w:style w:type="paragraph" w:styleId="ListParagraph">
    <w:name w:val="List Paragraph"/>
    <w:basedOn w:val="Normal"/>
    <w:uiPriority w:val="34"/>
    <w:qFormat/>
    <w:rsid w:val="00442F13"/>
    <w:pPr>
      <w:ind w:left="720"/>
      <w:contextualSpacing/>
    </w:pPr>
  </w:style>
  <w:style w:type="character" w:styleId="Hyperlink">
    <w:name w:val="Hyperlink"/>
    <w:basedOn w:val="DefaultParagraphFont"/>
    <w:uiPriority w:val="99"/>
    <w:unhideWhenUsed/>
    <w:rsid w:val="008F29AA"/>
    <w:rPr>
      <w:color w:val="0000FF" w:themeColor="hyperlink"/>
      <w:u w:val="single"/>
    </w:rPr>
  </w:style>
  <w:style w:type="paragraph" w:styleId="NormalWeb">
    <w:name w:val="Normal (Web)"/>
    <w:basedOn w:val="Normal"/>
    <w:rsid w:val="00E14CBB"/>
    <w:pPr>
      <w:spacing w:before="120" w:after="240" w:line="360" w:lineRule="atLeast"/>
    </w:pPr>
    <w:rPr>
      <w:rFonts w:eastAsia="SimSun"/>
      <w:color w:val="000000"/>
      <w:sz w:val="24"/>
      <w:szCs w:val="24"/>
      <w:lang w:val="en-CA" w:eastAsia="zh-CN"/>
    </w:rPr>
  </w:style>
  <w:style w:type="character" w:customStyle="1" w:styleId="FooterChar">
    <w:name w:val="Footer Char"/>
    <w:basedOn w:val="DefaultParagraphFont"/>
    <w:link w:val="Footer"/>
    <w:uiPriority w:val="99"/>
    <w:rsid w:val="00062199"/>
    <w:rPr>
      <w:sz w:val="24"/>
      <w:lang w:val="en-US" w:eastAsia="en-US"/>
    </w:rPr>
  </w:style>
  <w:style w:type="paragraph" w:styleId="BalloonText">
    <w:name w:val="Balloon Text"/>
    <w:basedOn w:val="Normal"/>
    <w:link w:val="BalloonTextChar"/>
    <w:uiPriority w:val="99"/>
    <w:semiHidden/>
    <w:unhideWhenUsed/>
    <w:rsid w:val="00D7226C"/>
    <w:rPr>
      <w:rFonts w:ascii="Tahoma" w:hAnsi="Tahoma" w:cs="Tahoma"/>
      <w:sz w:val="16"/>
      <w:szCs w:val="16"/>
    </w:rPr>
  </w:style>
  <w:style w:type="character" w:customStyle="1" w:styleId="BalloonTextChar">
    <w:name w:val="Balloon Text Char"/>
    <w:basedOn w:val="DefaultParagraphFont"/>
    <w:link w:val="BalloonText"/>
    <w:uiPriority w:val="99"/>
    <w:semiHidden/>
    <w:rsid w:val="00D7226C"/>
    <w:rPr>
      <w:rFonts w:ascii="Tahoma" w:hAnsi="Tahoma" w:cs="Tahoma"/>
      <w:sz w:val="16"/>
      <w:szCs w:val="16"/>
      <w:lang w:val="en-GB" w:eastAsia="en-US"/>
    </w:rPr>
  </w:style>
  <w:style w:type="character" w:styleId="FollowedHyperlink">
    <w:name w:val="FollowedHyperlink"/>
    <w:basedOn w:val="DefaultParagraphFont"/>
    <w:uiPriority w:val="99"/>
    <w:semiHidden/>
    <w:unhideWhenUsed/>
    <w:rsid w:val="000547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intel.com/content/dam/www/public/us/en/documents/manuals/64-ia-32-architectures-software-developer-manual-32546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TotalTime>
  <Pages>7</Pages>
  <Words>2418</Words>
  <Characters>13783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BCIT</vt:lpstr>
    </vt:vector>
  </TitlesOfParts>
  <Company>BCIT</Company>
  <LinksUpToDate>false</LinksUpToDate>
  <CharactersWithSpaces>16169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BCIT</dc:title>
  <dc:creator>Jens Christiansen</dc:creator>
  <cp:lastModifiedBy>Jens</cp:lastModifiedBy>
  <cp:revision>229</cp:revision>
  <cp:lastPrinted>2002-02-08T22:20:00Z</cp:lastPrinted>
  <dcterms:created xsi:type="dcterms:W3CDTF">2015-10-08T22:52:00Z</dcterms:created>
  <dcterms:modified xsi:type="dcterms:W3CDTF">2015-10-14T02:21:00Z</dcterms:modified>
</cp:coreProperties>
</file>