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6E" w:rsidRDefault="0076126E" w:rsidP="004A2BD2">
      <w:pPr>
        <w:rPr>
          <w:rFonts w:ascii="Myriad Pro" w:hAnsi="Myriad Pro"/>
          <w:bCs/>
          <w:snapToGrid w:val="0"/>
          <w:sz w:val="20"/>
        </w:rPr>
      </w:pPr>
    </w:p>
    <w:p w:rsidR="0076126E" w:rsidRDefault="0076126E" w:rsidP="0076126E">
      <w:pPr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Website: decentname.cloudapp.net/something/Default.aspx</w:t>
      </w:r>
      <w:bookmarkStart w:id="0" w:name="_GoBack"/>
      <w:bookmarkEnd w:id="0"/>
    </w:p>
    <w:p w:rsidR="004A2BD2" w:rsidRPr="009E7221" w:rsidRDefault="00420A9F" w:rsidP="004A2BD2">
      <w:pPr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happening when a user requests a page from a remote server?</w:t>
      </w:r>
    </w:p>
    <w:p w:rsidR="004A2BD2" w:rsidRPr="009E7221" w:rsidRDefault="004A2BD2" w:rsidP="00420A9F">
      <w:pPr>
        <w:ind w:left="720"/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Form information is gathered and sent to the server for processing. The results are fed back to the client with the rest of the page upon completion.</w:t>
      </w:r>
    </w:p>
    <w:p w:rsidR="00C71383" w:rsidRPr="009E7221" w:rsidRDefault="00C71383" w:rsidP="00420A9F">
      <w:pPr>
        <w:ind w:left="720"/>
        <w:rPr>
          <w:rFonts w:ascii="Myriad Pro" w:hAnsi="Myriad Pro"/>
          <w:bCs/>
          <w:snapToGrid w:val="0"/>
          <w:sz w:val="20"/>
        </w:rPr>
      </w:pPr>
    </w:p>
    <w:p w:rsidR="00420A9F" w:rsidRPr="009E7221" w:rsidRDefault="00420A9F" w:rsidP="00420A9F">
      <w:pPr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Is it any client-side code executing in your assignment application? If so, how is the client-side code executed in ASP.NET?</w:t>
      </w:r>
    </w:p>
    <w:p w:rsidR="002E786D" w:rsidRPr="009E7221" w:rsidRDefault="00BF6222" w:rsidP="002E786D">
      <w:pPr>
        <w:ind w:left="720"/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 xml:space="preserve">The only thing executing on the client side is the gathering of data and sending to the server </w:t>
      </w:r>
      <w:r w:rsidR="00792EB4" w:rsidRPr="009E7221">
        <w:rPr>
          <w:rFonts w:ascii="Myriad Pro" w:hAnsi="Myriad Pro"/>
          <w:bCs/>
          <w:snapToGrid w:val="0"/>
          <w:sz w:val="20"/>
        </w:rPr>
        <w:t xml:space="preserve">via a hidden HTML field called __VIEWSTATE </w:t>
      </w:r>
      <w:r w:rsidRPr="009E7221">
        <w:rPr>
          <w:rFonts w:ascii="Myriad Pro" w:hAnsi="Myriad Pro"/>
          <w:bCs/>
          <w:snapToGrid w:val="0"/>
          <w:sz w:val="20"/>
        </w:rPr>
        <w:t>for processing</w:t>
      </w:r>
      <w:r w:rsidR="001429DB" w:rsidRPr="009E7221">
        <w:rPr>
          <w:rFonts w:ascii="Myriad Pro" w:hAnsi="Myriad Pro"/>
          <w:bCs/>
          <w:snapToGrid w:val="0"/>
          <w:sz w:val="20"/>
        </w:rPr>
        <w:t>.</w:t>
      </w:r>
    </w:p>
    <w:p w:rsidR="002E786D" w:rsidRPr="009E7221" w:rsidRDefault="002E786D" w:rsidP="002E786D">
      <w:pPr>
        <w:ind w:left="720"/>
        <w:rPr>
          <w:rFonts w:ascii="Myriad Pro" w:hAnsi="Myriad Pro"/>
          <w:bCs/>
          <w:snapToGrid w:val="0"/>
          <w:sz w:val="20"/>
        </w:rPr>
      </w:pPr>
    </w:p>
    <w:p w:rsidR="00420A9F" w:rsidRPr="009E7221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the role of the line:</w:t>
      </w:r>
    </w:p>
    <w:p w:rsidR="00420A9F" w:rsidRPr="009E7221" w:rsidRDefault="00420A9F" w:rsidP="00917C6B">
      <w:pPr>
        <w:pStyle w:val="ListParagraph"/>
        <w:ind w:left="1440"/>
        <w:rPr>
          <w:rFonts w:ascii="Myriad Pro" w:hAnsi="Myriad Pro" w:cs="Consolas"/>
          <w:color w:val="000000"/>
          <w:sz w:val="19"/>
          <w:szCs w:val="19"/>
        </w:rPr>
      </w:pPr>
      <w:r w:rsidRPr="009E7221">
        <w:rPr>
          <w:rFonts w:ascii="Myriad Pro" w:hAnsi="Myriad Pro" w:cs="Consolas"/>
          <w:color w:val="000000"/>
          <w:sz w:val="19"/>
          <w:szCs w:val="19"/>
        </w:rPr>
        <w:t>&lt;%</w:t>
      </w:r>
      <w:r w:rsidRPr="009E7221">
        <w:rPr>
          <w:rFonts w:ascii="Myriad Pro" w:hAnsi="Myriad Pro" w:cs="Consolas"/>
          <w:color w:val="0000FF"/>
          <w:sz w:val="19"/>
          <w:szCs w:val="19"/>
        </w:rPr>
        <w:t>@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</w:t>
      </w:r>
      <w:r w:rsidRPr="009E7221">
        <w:rPr>
          <w:rFonts w:ascii="Myriad Pro" w:hAnsi="Myriad Pro" w:cs="Consolas"/>
          <w:color w:val="800000"/>
          <w:sz w:val="19"/>
          <w:szCs w:val="19"/>
        </w:rPr>
        <w:t>Page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</w:t>
      </w:r>
      <w:r w:rsidRPr="009E7221">
        <w:rPr>
          <w:rFonts w:ascii="Myriad Pro" w:hAnsi="Myriad Pro" w:cs="Consolas"/>
          <w:color w:val="FF0000"/>
          <w:sz w:val="19"/>
          <w:szCs w:val="19"/>
        </w:rPr>
        <w:t>Language</w:t>
      </w:r>
      <w:r w:rsidRPr="009E7221">
        <w:rPr>
          <w:rFonts w:ascii="Myriad Pro" w:hAnsi="Myriad Pro" w:cs="Consolas"/>
          <w:color w:val="0000FF"/>
          <w:sz w:val="19"/>
          <w:szCs w:val="19"/>
        </w:rPr>
        <w:t>="C#"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</w:t>
      </w:r>
      <w:r w:rsidRPr="009E7221">
        <w:rPr>
          <w:rFonts w:ascii="Myriad Pro" w:hAnsi="Myriad Pro" w:cs="Consolas"/>
          <w:color w:val="FF0000"/>
          <w:sz w:val="19"/>
          <w:szCs w:val="19"/>
        </w:rPr>
        <w:t>AutoEventWireup</w:t>
      </w:r>
      <w:r w:rsidRPr="009E7221">
        <w:rPr>
          <w:rFonts w:ascii="Myriad Pro" w:hAnsi="Myriad Pro" w:cs="Consolas"/>
          <w:color w:val="0000FF"/>
          <w:sz w:val="19"/>
          <w:szCs w:val="19"/>
        </w:rPr>
        <w:t>="true"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</w:t>
      </w:r>
      <w:r w:rsidRPr="009E7221">
        <w:rPr>
          <w:rFonts w:ascii="Myriad Pro" w:hAnsi="Myriad Pro" w:cs="Consolas"/>
          <w:color w:val="FF0000"/>
          <w:sz w:val="19"/>
          <w:szCs w:val="19"/>
        </w:rPr>
        <w:t>CodeFile</w:t>
      </w:r>
      <w:r w:rsidRPr="009E7221">
        <w:rPr>
          <w:rFonts w:ascii="Myriad Pro" w:hAnsi="Myriad Pro" w:cs="Consolas"/>
          <w:color w:val="0000FF"/>
          <w:sz w:val="19"/>
          <w:szCs w:val="19"/>
        </w:rPr>
        <w:t>="Default.aspx.cs"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</w:t>
      </w:r>
      <w:r w:rsidRPr="009E7221">
        <w:rPr>
          <w:rFonts w:ascii="Myriad Pro" w:hAnsi="Myriad Pro" w:cs="Consolas"/>
          <w:color w:val="FF0000"/>
          <w:sz w:val="19"/>
          <w:szCs w:val="19"/>
        </w:rPr>
        <w:t>Inherits</w:t>
      </w:r>
      <w:r w:rsidRPr="009E7221">
        <w:rPr>
          <w:rFonts w:ascii="Myriad Pro" w:hAnsi="Myriad Pro" w:cs="Consolas"/>
          <w:color w:val="0000FF"/>
          <w:sz w:val="19"/>
          <w:szCs w:val="19"/>
        </w:rPr>
        <w:t>="_Default"</w:t>
      </w:r>
      <w:r w:rsidRPr="009E7221">
        <w:rPr>
          <w:rFonts w:ascii="Myriad Pro" w:hAnsi="Myriad Pro" w:cs="Consolas"/>
          <w:color w:val="000000"/>
          <w:sz w:val="19"/>
          <w:szCs w:val="19"/>
        </w:rPr>
        <w:t xml:space="preserve"> %&gt;</w:t>
      </w:r>
    </w:p>
    <w:p w:rsidR="00634520" w:rsidRPr="009E7221" w:rsidRDefault="00634520" w:rsidP="00634520">
      <w:pPr>
        <w:ind w:left="720"/>
        <w:rPr>
          <w:rFonts w:ascii="Myriad Pro" w:hAnsi="Myriad Pro" w:cs="Consolas"/>
          <w:color w:val="000000"/>
          <w:sz w:val="19"/>
          <w:szCs w:val="19"/>
        </w:rPr>
      </w:pPr>
      <w:r w:rsidRPr="009E7221">
        <w:rPr>
          <w:rFonts w:ascii="Myriad Pro" w:hAnsi="Myriad Pro" w:cs="Consolas"/>
          <w:color w:val="000000"/>
          <w:sz w:val="19"/>
          <w:szCs w:val="19"/>
        </w:rPr>
        <w:t>It is metadata specifying the language used in the codebehind, along with the location of the C# file.</w:t>
      </w:r>
    </w:p>
    <w:p w:rsidR="00BB4256" w:rsidRPr="009E7221" w:rsidRDefault="00BB4256" w:rsidP="00917C6B">
      <w:pPr>
        <w:rPr>
          <w:rFonts w:ascii="Myriad Pro" w:hAnsi="Myriad Pro" w:cs="Consolas"/>
          <w:color w:val="000000"/>
          <w:sz w:val="19"/>
          <w:szCs w:val="19"/>
        </w:rPr>
      </w:pPr>
    </w:p>
    <w:p w:rsidR="00420A9F" w:rsidRPr="009E7221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the role of a default web form?</w:t>
      </w:r>
    </w:p>
    <w:p w:rsidR="003A2967" w:rsidRPr="009E7221" w:rsidRDefault="007518CA" w:rsidP="003A2967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The default web form is the page that the server displays first by default.</w:t>
      </w:r>
    </w:p>
    <w:p w:rsidR="003E713E" w:rsidRPr="009E7221" w:rsidRDefault="003E713E" w:rsidP="003A2967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420A9F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special folders are in ASP.NET and what is their role?</w:t>
      </w:r>
    </w:p>
    <w:p w:rsidR="002D5EE4" w:rsidRDefault="0083598C" w:rsidP="00156CFA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App_Code – stores classes, typed data sets, etc.</w:t>
      </w:r>
      <w:r w:rsidR="00F84C13">
        <w:rPr>
          <w:rFonts w:ascii="Myriad Pro" w:hAnsi="Myriad Pro"/>
          <w:bCs/>
          <w:snapToGrid w:val="0"/>
          <w:sz w:val="20"/>
        </w:rPr>
        <w:t xml:space="preserve"> All items stored in here are automatically accessible throughout the application.</w:t>
      </w:r>
    </w:p>
    <w:p w:rsidR="00453F30" w:rsidRDefault="002D5EE4" w:rsidP="00156CFA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Bin – keeps assemblies inside of it.</w:t>
      </w:r>
    </w:p>
    <w:p w:rsidR="00495239" w:rsidRDefault="00453F30" w:rsidP="00156CFA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App_Data </w:t>
      </w:r>
      <w:r w:rsidR="00730D67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730D67">
        <w:rPr>
          <w:rFonts w:ascii="Myriad Pro" w:hAnsi="Myriad Pro"/>
          <w:bCs/>
          <w:snapToGrid w:val="0"/>
          <w:sz w:val="20"/>
        </w:rPr>
        <w:t>Manages all of the application’s data centrally. It is accessible from anywhere in the web application.</w:t>
      </w:r>
    </w:p>
    <w:p w:rsidR="000A0155" w:rsidRDefault="00495239" w:rsidP="00156CFA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App_Theme </w:t>
      </w:r>
      <w:r w:rsidR="000A0155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0A0155">
        <w:rPr>
          <w:rFonts w:ascii="Myriad Pro" w:hAnsi="Myriad Pro"/>
          <w:bCs/>
          <w:snapToGrid w:val="0"/>
          <w:sz w:val="20"/>
        </w:rPr>
        <w:t>contains all themes in the application.</w:t>
      </w:r>
    </w:p>
    <w:p w:rsidR="00B524F6" w:rsidRDefault="00C00754" w:rsidP="00156CFA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App_Browser </w:t>
      </w:r>
      <w:r w:rsidR="006F1F47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6F1F47">
        <w:rPr>
          <w:rFonts w:ascii="Myriad Pro" w:hAnsi="Myriad Pro"/>
          <w:bCs/>
          <w:snapToGrid w:val="0"/>
          <w:sz w:val="20"/>
        </w:rPr>
        <w:t>contains xml-based files which are used to identify the browser and browser capabilities.</w:t>
      </w:r>
    </w:p>
    <w:p w:rsidR="000F7808" w:rsidRDefault="00C60341" w:rsidP="00C60341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App_WebReference </w:t>
      </w:r>
      <w:r w:rsidR="000F7808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0F7808">
        <w:rPr>
          <w:rFonts w:ascii="Myriad Pro" w:hAnsi="Myriad Pro"/>
          <w:bCs/>
          <w:snapToGrid w:val="0"/>
          <w:sz w:val="20"/>
        </w:rPr>
        <w:t>contains references to any web services.</w:t>
      </w:r>
    </w:p>
    <w:p w:rsidR="0083598C" w:rsidRDefault="00EB6BD5" w:rsidP="00C60341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App_LocalResource </w:t>
      </w:r>
      <w:r w:rsidR="00BF7498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BF7498">
        <w:rPr>
          <w:rFonts w:ascii="Myriad Pro" w:hAnsi="Myriad Pro"/>
          <w:bCs/>
          <w:snapToGrid w:val="0"/>
          <w:sz w:val="20"/>
        </w:rPr>
        <w:t>holds local resources, and provi</w:t>
      </w:r>
      <w:r w:rsidR="003058DD">
        <w:rPr>
          <w:rFonts w:ascii="Myriad Pro" w:hAnsi="Myriad Pro"/>
          <w:bCs/>
          <w:snapToGrid w:val="0"/>
          <w:sz w:val="20"/>
        </w:rPr>
        <w:t>des multilingual functionality.</w:t>
      </w:r>
    </w:p>
    <w:p w:rsidR="00BB4A08" w:rsidRPr="00BB4A08" w:rsidRDefault="003058DD" w:rsidP="00BB4A08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 xml:space="preserve">App_GlobalResource </w:t>
      </w:r>
      <w:r w:rsidR="005235DF">
        <w:rPr>
          <w:rFonts w:ascii="Myriad Pro" w:hAnsi="Myriad Pro"/>
          <w:bCs/>
          <w:snapToGrid w:val="0"/>
          <w:sz w:val="20"/>
        </w:rPr>
        <w:t>–</w:t>
      </w:r>
      <w:r>
        <w:rPr>
          <w:rFonts w:ascii="Myriad Pro" w:hAnsi="Myriad Pro"/>
          <w:bCs/>
          <w:snapToGrid w:val="0"/>
          <w:sz w:val="20"/>
        </w:rPr>
        <w:t xml:space="preserve"> </w:t>
      </w:r>
      <w:r w:rsidR="005235DF">
        <w:rPr>
          <w:rFonts w:ascii="Myriad Pro" w:hAnsi="Myriad Pro"/>
          <w:bCs/>
          <w:snapToGrid w:val="0"/>
          <w:sz w:val="20"/>
        </w:rPr>
        <w:t>Holds global resources at the root of the application. These resources can be accessed programmatically by using the Resource.Resource object.</w:t>
      </w:r>
    </w:p>
    <w:p w:rsidR="00A47E26" w:rsidRPr="009E7221" w:rsidRDefault="00A47E26" w:rsidP="00156CFA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420A9F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the difference between web server controls and HTML controls?</w:t>
      </w:r>
    </w:p>
    <w:p w:rsidR="00C72646" w:rsidRDefault="00997825" w:rsidP="00C72646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Web server controls are executed on the server, with the resultant HTML sent to the client. They can detect the target browser’s capabilities and render themselves accordingly.</w:t>
      </w:r>
      <w:r w:rsidR="00C72646">
        <w:rPr>
          <w:rFonts w:ascii="Myriad Pro" w:hAnsi="Myriad Pro"/>
          <w:bCs/>
          <w:snapToGrid w:val="0"/>
          <w:sz w:val="20"/>
        </w:rPr>
        <w:t xml:space="preserve"> A control can be made to run on the server with the HTML tag </w:t>
      </w:r>
      <w:r w:rsidR="00C72646">
        <w:rPr>
          <w:rFonts w:ascii="Myriad Pro" w:hAnsi="Myriad Pro"/>
          <w:b/>
          <w:bCs/>
          <w:snapToGrid w:val="0"/>
          <w:sz w:val="20"/>
        </w:rPr>
        <w:t>runat=”server”</w:t>
      </w:r>
      <w:r w:rsidR="00C72646">
        <w:rPr>
          <w:rFonts w:ascii="Myriad Pro" w:hAnsi="Myriad Pro"/>
          <w:bCs/>
          <w:snapToGrid w:val="0"/>
          <w:sz w:val="20"/>
        </w:rPr>
        <w:t>.</w:t>
      </w:r>
    </w:p>
    <w:p w:rsidR="00596F15" w:rsidRPr="00C72646" w:rsidRDefault="00596F15" w:rsidP="00C72646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420A9F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the role of property IsPostBack and how should be used?</w:t>
      </w:r>
    </w:p>
    <w:p w:rsidR="00EB6526" w:rsidRDefault="00F64A7F" w:rsidP="00EB6526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It is a method that returns a value to indicate whether the page is being rendered for the first time. In our lab, if we didn’t check</w:t>
      </w:r>
      <w:r w:rsidR="00B850DB">
        <w:rPr>
          <w:rFonts w:ascii="Myriad Pro" w:hAnsi="Myriad Pro"/>
          <w:bCs/>
          <w:snapToGrid w:val="0"/>
          <w:sz w:val="20"/>
        </w:rPr>
        <w:t>, the interest list would have been appended with duplicate options each time the user reloaded the page.</w:t>
      </w:r>
    </w:p>
    <w:p w:rsidR="00EB6526" w:rsidRPr="009E7221" w:rsidRDefault="00EB6526" w:rsidP="00EB6526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420A9F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control validators are available in ASP.NET, how should be used?</w:t>
      </w:r>
    </w:p>
    <w:p w:rsid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DE019C" w:rsidRP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RequiredFieldValidator</w:t>
      </w:r>
    </w:p>
    <w:p w:rsidR="00DE019C" w:rsidRP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RangeValidator</w:t>
      </w:r>
    </w:p>
    <w:p w:rsidR="00DE019C" w:rsidRP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CompareValidator</w:t>
      </w:r>
    </w:p>
    <w:p w:rsidR="00DE019C" w:rsidRP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RegularExpressionValidator</w:t>
      </w:r>
    </w:p>
    <w:p w:rsidR="00DE019C" w:rsidRP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CustomValidator</w:t>
      </w:r>
    </w:p>
    <w:p w:rsidR="00EE58EF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  <w:r w:rsidRPr="00DE019C">
        <w:rPr>
          <w:rFonts w:ascii="Myriad Pro" w:hAnsi="Myriad Pro"/>
          <w:bCs/>
          <w:snapToGrid w:val="0"/>
          <w:sz w:val="20"/>
        </w:rPr>
        <w:t>ValidationSummary</w:t>
      </w:r>
    </w:p>
    <w:p w:rsidR="00DE019C" w:rsidRDefault="00DE019C" w:rsidP="00DE019C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EE58EF" w:rsidRDefault="00DE019C" w:rsidP="00EE58EF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lastRenderedPageBreak/>
        <w:t xml:space="preserve">They can be placed in the html where you want the error message to appear. You use the tag </w:t>
      </w:r>
      <w:r w:rsidR="007D3509" w:rsidRPr="007D3509">
        <w:rPr>
          <w:rFonts w:ascii="Myriad Pro" w:hAnsi="Myriad Pro"/>
          <w:b/>
          <w:bCs/>
          <w:snapToGrid w:val="0"/>
          <w:sz w:val="20"/>
        </w:rPr>
        <w:t>ControlToValidate</w:t>
      </w:r>
      <w:r w:rsidR="007D3509">
        <w:rPr>
          <w:rFonts w:ascii="Myriad Pro" w:hAnsi="Myriad Pro"/>
          <w:b/>
          <w:bCs/>
          <w:snapToGrid w:val="0"/>
          <w:sz w:val="20"/>
        </w:rPr>
        <w:t xml:space="preserve"> </w:t>
      </w:r>
      <w:r w:rsidR="007D3509">
        <w:rPr>
          <w:rFonts w:ascii="Myriad Pro" w:hAnsi="Myriad Pro"/>
          <w:bCs/>
          <w:snapToGrid w:val="0"/>
          <w:sz w:val="20"/>
        </w:rPr>
        <w:t xml:space="preserve">to target </w:t>
      </w:r>
      <w:r w:rsidR="00FB075D">
        <w:rPr>
          <w:rFonts w:ascii="Myriad Pro" w:hAnsi="Myriad Pro"/>
          <w:bCs/>
          <w:snapToGrid w:val="0"/>
          <w:sz w:val="20"/>
        </w:rPr>
        <w:t xml:space="preserve">the control you wish to monitor, and use </w:t>
      </w:r>
      <w:r w:rsidR="00FB075D">
        <w:rPr>
          <w:rFonts w:ascii="Myriad Pro" w:hAnsi="Myriad Pro"/>
          <w:b/>
          <w:bCs/>
          <w:snapToGrid w:val="0"/>
          <w:sz w:val="20"/>
        </w:rPr>
        <w:t>ErrorMessage</w:t>
      </w:r>
      <w:r w:rsidR="00FB075D">
        <w:rPr>
          <w:rFonts w:ascii="Myriad Pro" w:hAnsi="Myriad Pro"/>
          <w:bCs/>
          <w:snapToGrid w:val="0"/>
          <w:sz w:val="20"/>
        </w:rPr>
        <w:t xml:space="preserve"> to display an error message.</w:t>
      </w:r>
    </w:p>
    <w:p w:rsidR="0058461B" w:rsidRPr="009E7221" w:rsidRDefault="0058461B" w:rsidP="00EE58EF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420A9F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the role of isValid and how should be used?</w:t>
      </w:r>
    </w:p>
    <w:p w:rsidR="00AA06FB" w:rsidRDefault="001D399F" w:rsidP="00AA06FB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After determining if the page is a post back, we call this.Validate(). We then use this.isValid to either continue on, or notify the user of an error.</w:t>
      </w:r>
    </w:p>
    <w:p w:rsidR="00AA06FB" w:rsidRPr="009E7221" w:rsidRDefault="00AA06FB" w:rsidP="00AA06FB">
      <w:pPr>
        <w:pStyle w:val="ListParagraph"/>
        <w:rPr>
          <w:rFonts w:ascii="Myriad Pro" w:hAnsi="Myriad Pro"/>
          <w:bCs/>
          <w:snapToGrid w:val="0"/>
          <w:sz w:val="20"/>
        </w:rPr>
      </w:pPr>
    </w:p>
    <w:p w:rsidR="00D74EF6" w:rsidRDefault="00420A9F" w:rsidP="00420A9F">
      <w:pPr>
        <w:pStyle w:val="ListParagraph"/>
        <w:numPr>
          <w:ilvl w:val="0"/>
          <w:numId w:val="2"/>
        </w:numPr>
        <w:rPr>
          <w:rFonts w:ascii="Myriad Pro" w:hAnsi="Myriad Pro"/>
          <w:bCs/>
          <w:snapToGrid w:val="0"/>
          <w:sz w:val="20"/>
        </w:rPr>
      </w:pPr>
      <w:r w:rsidRPr="009E7221">
        <w:rPr>
          <w:rFonts w:ascii="Myriad Pro" w:hAnsi="Myriad Pro"/>
          <w:bCs/>
          <w:snapToGrid w:val="0"/>
          <w:sz w:val="20"/>
        </w:rPr>
        <w:t>What is happening when t</w:t>
      </w:r>
      <w:r w:rsidR="00B93B7B">
        <w:rPr>
          <w:rFonts w:ascii="Myriad Pro" w:hAnsi="Myriad Pro"/>
          <w:bCs/>
          <w:snapToGrid w:val="0"/>
          <w:sz w:val="20"/>
        </w:rPr>
        <w:t>he user hits the refresh button?</w:t>
      </w:r>
    </w:p>
    <w:p w:rsidR="00B93B7B" w:rsidRPr="00B93B7B" w:rsidRDefault="009023D8" w:rsidP="00B93B7B">
      <w:pPr>
        <w:pStyle w:val="ListParagraph"/>
        <w:rPr>
          <w:rFonts w:ascii="Myriad Pro" w:hAnsi="Myriad Pro"/>
          <w:bCs/>
          <w:snapToGrid w:val="0"/>
          <w:sz w:val="20"/>
        </w:rPr>
      </w:pPr>
      <w:r>
        <w:rPr>
          <w:rFonts w:ascii="Myriad Pro" w:hAnsi="Myriad Pro"/>
          <w:bCs/>
          <w:snapToGrid w:val="0"/>
          <w:sz w:val="20"/>
        </w:rPr>
        <w:t>The client sends a GET</w:t>
      </w:r>
      <w:r w:rsidR="00F0182C">
        <w:rPr>
          <w:rFonts w:ascii="Myriad Pro" w:hAnsi="Myriad Pro"/>
          <w:bCs/>
          <w:snapToGrid w:val="0"/>
          <w:sz w:val="20"/>
        </w:rPr>
        <w:t xml:space="preserve"> or POST</w:t>
      </w:r>
      <w:r>
        <w:rPr>
          <w:rFonts w:ascii="Myriad Pro" w:hAnsi="Myriad Pro"/>
          <w:bCs/>
          <w:snapToGrid w:val="0"/>
          <w:sz w:val="20"/>
        </w:rPr>
        <w:t xml:space="preserve"> request with no parameters.</w:t>
      </w:r>
    </w:p>
    <w:sectPr w:rsidR="00B93B7B" w:rsidRPr="00B93B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B80" w:rsidRDefault="00182B80" w:rsidP="007562ED">
      <w:r>
        <w:separator/>
      </w:r>
    </w:p>
  </w:endnote>
  <w:endnote w:type="continuationSeparator" w:id="0">
    <w:p w:rsidR="00182B80" w:rsidRDefault="00182B80" w:rsidP="0075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B80" w:rsidRDefault="00182B80" w:rsidP="007562ED">
      <w:r>
        <w:separator/>
      </w:r>
    </w:p>
  </w:footnote>
  <w:footnote w:type="continuationSeparator" w:id="0">
    <w:p w:rsidR="00182B80" w:rsidRDefault="00182B80" w:rsidP="00756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ED" w:rsidRDefault="007562ED">
    <w:pPr>
      <w:pStyle w:val="Header"/>
      <w:rPr>
        <w:lang w:val="en-CA"/>
      </w:rPr>
    </w:pPr>
    <w:r>
      <w:rPr>
        <w:lang w:val="en-CA"/>
      </w:rPr>
      <w:t>Lab 2</w:t>
    </w:r>
  </w:p>
  <w:p w:rsidR="007562ED" w:rsidRPr="007562ED" w:rsidRDefault="007562ED">
    <w:pPr>
      <w:pStyle w:val="Header"/>
      <w:rPr>
        <w:lang w:val="en-CA"/>
      </w:rPr>
    </w:pPr>
    <w:r>
      <w:rPr>
        <w:lang w:val="en-CA"/>
      </w:rPr>
      <w:t>Jens Christiansen A00852188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65C9A"/>
    <w:multiLevelType w:val="hybridMultilevel"/>
    <w:tmpl w:val="A9E8C0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3A31"/>
    <w:multiLevelType w:val="hybridMultilevel"/>
    <w:tmpl w:val="70587640"/>
    <w:lvl w:ilvl="0" w:tplc="CA84A3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40"/>
    <w:rsid w:val="000A0155"/>
    <w:rsid w:val="000F7808"/>
    <w:rsid w:val="001429DB"/>
    <w:rsid w:val="00156CFA"/>
    <w:rsid w:val="00182B80"/>
    <w:rsid w:val="001D399F"/>
    <w:rsid w:val="002D5EE4"/>
    <w:rsid w:val="002E786D"/>
    <w:rsid w:val="003058DD"/>
    <w:rsid w:val="003A2967"/>
    <w:rsid w:val="003E713E"/>
    <w:rsid w:val="00420A9F"/>
    <w:rsid w:val="00453F30"/>
    <w:rsid w:val="00495239"/>
    <w:rsid w:val="004A2BD2"/>
    <w:rsid w:val="005235DF"/>
    <w:rsid w:val="0058461B"/>
    <w:rsid w:val="00596F15"/>
    <w:rsid w:val="00634520"/>
    <w:rsid w:val="006A0650"/>
    <w:rsid w:val="006C26D1"/>
    <w:rsid w:val="006F1F47"/>
    <w:rsid w:val="00730D67"/>
    <w:rsid w:val="007518CA"/>
    <w:rsid w:val="007562ED"/>
    <w:rsid w:val="0076126E"/>
    <w:rsid w:val="00792EB4"/>
    <w:rsid w:val="007B1F17"/>
    <w:rsid w:val="007D3509"/>
    <w:rsid w:val="0083598C"/>
    <w:rsid w:val="009023D8"/>
    <w:rsid w:val="00917C6B"/>
    <w:rsid w:val="00951A91"/>
    <w:rsid w:val="00997825"/>
    <w:rsid w:val="009A6C40"/>
    <w:rsid w:val="009D0CB3"/>
    <w:rsid w:val="009E7221"/>
    <w:rsid w:val="00A47E26"/>
    <w:rsid w:val="00AA06FB"/>
    <w:rsid w:val="00AA102C"/>
    <w:rsid w:val="00B524F6"/>
    <w:rsid w:val="00B850DB"/>
    <w:rsid w:val="00B93B7B"/>
    <w:rsid w:val="00B9587A"/>
    <w:rsid w:val="00BB4256"/>
    <w:rsid w:val="00BB4A08"/>
    <w:rsid w:val="00BF6222"/>
    <w:rsid w:val="00BF7498"/>
    <w:rsid w:val="00C00754"/>
    <w:rsid w:val="00C60341"/>
    <w:rsid w:val="00C71383"/>
    <w:rsid w:val="00C72646"/>
    <w:rsid w:val="00DE019C"/>
    <w:rsid w:val="00E82CD0"/>
    <w:rsid w:val="00EB6526"/>
    <w:rsid w:val="00EB6BD5"/>
    <w:rsid w:val="00EE58EF"/>
    <w:rsid w:val="00F0182C"/>
    <w:rsid w:val="00F616EC"/>
    <w:rsid w:val="00F64A7F"/>
    <w:rsid w:val="00F84C13"/>
    <w:rsid w:val="00FB075D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4FE2-7EF4-43F2-9DB7-071A07A2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9F"/>
    <w:pPr>
      <w:ind w:left="720"/>
      <w:contextualSpacing/>
    </w:pPr>
    <w:rPr>
      <w:lang w:val="en-CA" w:eastAsia="en-CA"/>
    </w:rPr>
  </w:style>
  <w:style w:type="paragraph" w:styleId="NoSpacing">
    <w:name w:val="No Spacing"/>
    <w:uiPriority w:val="1"/>
    <w:qFormat/>
    <w:rsid w:val="00420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2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2E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70</cp:revision>
  <dcterms:created xsi:type="dcterms:W3CDTF">2015-10-07T01:46:00Z</dcterms:created>
  <dcterms:modified xsi:type="dcterms:W3CDTF">2015-10-09T20:03:00Z</dcterms:modified>
</cp:coreProperties>
</file>