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User-related: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In Interpretation of MusicBraille the Pedal vouce is now interpreted – and handled in the same way as lefthand and righthand.</w:t>
      </w:r>
    </w:p>
    <w:p>
      <w:pPr>
        <w:pStyle w:val="Normal"/>
        <w:numPr>
          <w:ilvl w:val="0"/>
          <w:numId w:val="0"/>
        </w:numPr>
        <w:bidi w:val="0"/>
        <w:ind w:start="720" w:hanging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When a measure contains PartMeasureRepeat and grouping the Grouping may be wrong. Fixed by applying expansion og PartMEasureRepeat BEFORE interpreting grouping.</w:t>
      </w:r>
    </w:p>
    <w:p>
      <w:pPr>
        <w:pStyle w:val="Normal"/>
        <w:numPr>
          <w:ilvl w:val="0"/>
          <w:numId w:val="0"/>
        </w:numPr>
        <w:bidi w:val="0"/>
        <w:ind w:start="720" w:hanging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Reading of OctoBraille_1252 wrapped in a second layer of utf8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Reporting through MessageBoxes of several errors related to the initial decoding of raw Braille files.</w:t>
      </w:r>
    </w:p>
    <w:p>
      <w:pPr>
        <w:pStyle w:val="Normal"/>
        <w:numPr>
          <w:ilvl w:val="0"/>
          <w:numId w:val="0"/>
        </w:numPr>
        <w:bidi w:val="0"/>
        <w:ind w:start="720" w:hanging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Allow interpretation if a Music Braille file to continue (with a warning) even if the generation of MusicXml throws an exception.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start="720" w:hanging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Developer-related: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All 3.party native dlls are now found in the solution-folder ”ThirdPartyDlls” and copied to the ”debug” directory during build”. </w:t>
      </w:r>
      <w:r>
        <w:rPr>
          <w:sz w:val="24"/>
          <w:szCs w:val="24"/>
        </w:rPr>
        <w:t>Needed if the solution should be hosted by GitHub.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All MusicXml sample files are now found in the Solution-Folder  ”MusicXmlSamples” and copied to the ”debug” directory during build. </w:t>
      </w:r>
      <w:r>
        <w:rPr>
          <w:sz w:val="24"/>
          <w:szCs w:val="24"/>
        </w:rPr>
        <w:t>Needed if the solution should be hosted by GitHub.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da-D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da-DK" w:eastAsia="zh-CN" w:bidi="hi-IN"/>
    </w:rPr>
  </w:style>
  <w:style w:type="character" w:styleId="Nummereringstegn">
    <w:name w:val="Nummereringstegn"/>
    <w:qFormat/>
    <w:rPr/>
  </w:style>
  <w:style w:type="paragraph" w:styleId="Overskrift">
    <w:name w:val="Overskrift"/>
    <w:basedOn w:val="Normal"/>
    <w:next w:val="Brdteks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rdtekst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Brdtekst"/>
    <w:pPr/>
    <w:rPr>
      <w:rFonts w:cs="Lucida Sans"/>
    </w:rPr>
  </w:style>
  <w:style w:type="paragraph" w:styleId="Billedtekst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LibreOffice/7.4.7.2$Windows_X86_64 LibreOffice_project/723314e595e8007d3cf785c16538505a1c878ca5</Application>
  <AppVersion>15.0000</AppVersion>
  <Pages>1</Pages>
  <Words>152</Words>
  <Characters>845</Characters>
  <CharactersWithSpaces>983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2023-10-23T13:40:21Z</dcterms:created>
  <dc:creator/>
  <dc:description/>
  <dc:language>da-DK</dc:language>
  <cp:lastModifiedBy/>
  <dcterms:modified xsi:type="dcterms:W3CDTF">2023-11-09T17:24:23Z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