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4</w:t>
      </w:r>
      <w:r>
        <w:rPr>
          <w:color w:val="000000"/>
        </w:rPr>
        <w:t>.1.</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t>Ny funktionalitet:</w:t>
      </w:r>
    </w:p>
    <w:p>
      <w:pPr>
        <w:pStyle w:val="Standard"/>
        <w:bidi w:val="0"/>
        <w:jc w:val="left"/>
        <w:rPr>
          <w:b/>
          <w:b/>
          <w:color w:val="000000"/>
        </w:rPr>
      </w:pPr>
      <w:r>
        <w:rPr>
          <w:b/>
          <w:color w:val="000000"/>
        </w:rPr>
      </w:r>
    </w:p>
    <w:p>
      <w:pPr>
        <w:pStyle w:val="Standard"/>
        <w:bidi w:val="0"/>
        <w:jc w:val="left"/>
        <w:rPr>
          <w:b w:val="false"/>
          <w:b w:val="false"/>
          <w:bCs w:val="false"/>
          <w:color w:val="000000"/>
        </w:rPr>
      </w:pPr>
      <w:r>
        <w:rPr>
          <w:b w:val="false"/>
          <w:bCs w:val="false"/>
          <w:color w:val="000000"/>
        </w:rPr>
        <w:t>Et helt nyt værktøj ”IBOS punktnodelæser” implementerer indlæsning og fortolkning af eksisterende punktnodefiler.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Det nye værktøj ”IBOS punktnodelæser” understøtter også (i et vist omfang) eksport af de indlæste punktnodefiler til MusicXml.</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Generel understøttelse af .pef filformatet (Portable Embosser Format) både som input og output.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En ny profil ”Højhastigheds Punktprinter” er tilføjet. Denne profil indeholder som  default standard opsætninger til en ”Braillo  650 SF”  (Filformat=PEF, Bredde=32, Højde= 25) men kan ligesom de 3 eksisterende profiler let tilpasses af brugeren.</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 xml:space="preserve"> </w:t>
      </w: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A933"/>
        </w:rPr>
        <w:t xml:space="preserve">4.2: Punktnodesupport for ”dynamics”, det vil sige piano, forte </w:t>
      </w:r>
    </w:p>
    <w:p>
      <w:pPr>
        <w:pStyle w:val="Standard"/>
        <w:bidi w:val="0"/>
        <w:jc w:val="left"/>
        <w:rPr/>
      </w:pPr>
      <w:r>
        <w:rPr>
          <w:b w:val="false"/>
          <w:bCs w:val="false"/>
          <w:color w:val="00A933"/>
        </w:rPr>
        <w:t>4.2: Punktnodesupport for ”wedges” det vil sige crescendo og diminuendo kiler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Der indsættes nu ”skilletegn” hvis en linje afsluttes inde i en takt.</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Sammensatte punktnode-symboler deles nu ikke mere ved linjeskift, men flyttes udelt ned på næste linje hvis der ikke er plads på den nuværende linje til hele det sammensatte symbol</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Den fejlagtige betegnelse ”ophævelsestegn” er rettet til ”opløsningstegn”.</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Forkert stavet hollandsk tekst ”Instillingen” rettet til ”Instellingen””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Rettelse af adskillige mindre fejl, rapporteret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 xml:space="preserve">  </w:t>
      </w:r>
      <w:r>
        <w:rPr>
          <w:b/>
          <w:bCs/>
          <w:color w:val="000000"/>
        </w:rPr>
        <w:t>Uløste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Ved eksport af stemmer, som kræver en kombination af intervalnotation og bistemmer genereres undertiden unødigt kompliceret punktnodenotation.</w:t>
      </w:r>
    </w:p>
    <w:p>
      <w:pPr>
        <w:pStyle w:val="Standard"/>
        <w:bidi w:val="0"/>
        <w:jc w:val="left"/>
        <w:rPr>
          <w:b w:val="false"/>
          <w:b w:val="false"/>
          <w:bCs w:val="false"/>
          <w:color w:val="000000"/>
        </w:rPr>
      </w:pPr>
      <w:r>
        <w:rPr>
          <w:b w:val="false"/>
          <w:bCs w:val="false"/>
          <w:color w:val="000000"/>
        </w:rPr>
      </w:r>
    </w:p>
    <w:p>
      <w:pPr>
        <w:pStyle w:val="Standard"/>
        <w:bidi w:val="0"/>
        <w:jc w:val="left"/>
        <w:rPr>
          <w:b/>
          <w:b/>
          <w:color w:val="000000"/>
        </w:rPr>
      </w:pPr>
      <w:r>
        <w:rPr>
          <w:b/>
          <w:color w:val="000000"/>
        </w:rPr>
      </w:r>
    </w:p>
    <w:p>
      <w:pPr>
        <w:pStyle w:val="Standard"/>
        <w:bidi w:val="0"/>
        <w:jc w:val="left"/>
        <w:rPr>
          <w:b/>
          <w:b/>
          <w:color w:val="000000"/>
        </w:rPr>
      </w:pPr>
      <w:r>
        <w:rPr>
          <w:b/>
          <w:color w:val="000000"/>
        </w:rPr>
      </w:r>
      <w:r>
        <w:br w:type="page"/>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bidi w:val="0"/>
        <w:jc w:val="left"/>
        <w:rPr>
          <w:b/>
          <w:b/>
          <w:color w:val="C9211E"/>
        </w:rPr>
      </w:pPr>
      <w:r>
        <w:rPr>
          <w:b/>
          <w:color w:val="C9211E"/>
        </w:rPr>
        <w:t>--------------------------------------------------------------------------------------------------------------------</w:t>
      </w:r>
    </w:p>
    <w:p>
      <w:pPr>
        <w:pStyle w:val="Standard"/>
        <w:numPr>
          <w:ilvl w:val="0"/>
          <w:numId w:val="2"/>
        </w:numPr>
        <w:bidi w:val="0"/>
        <w:jc w:val="left"/>
        <w:rPr>
          <w:b w:val="false"/>
          <w:b w:val="false"/>
          <w:bCs w:val="false"/>
        </w:rPr>
      </w:pPr>
      <w:r>
        <w:rPr>
          <w:b w:val="false"/>
          <w:bCs w:val="false"/>
          <w:color w:val="C9211E"/>
        </w:rPr>
        <w:t>Eksport af punktnoder i BANA 2015 format inklusive intervalnotation og bistemmer</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Et nyt ”profil” begreb tillader brugeren at opsætte egenskaber for sine personlige punktprintere og notatapparater én gang for alle.</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 xml:space="preserve">Direkte udskrivning af genererede punktnoder på punktprinter ved hjælp af Windows standard Printer-dialog. </w:t>
      </w:r>
      <w:bookmarkStart w:id="0" w:name="__DdeLink__69_2960284121"/>
      <w:bookmarkEnd w:id="0"/>
      <w:r>
        <w:rPr>
          <w:b w:val="false"/>
          <w:bCs w:val="false"/>
          <w:color w:val="C9211E"/>
        </w:rPr>
        <w:t xml:space="preserve"> Bør foretrækkes, hvis punktprinteren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Hjælp til kopiering af genererede punktnoder til notatapparat ved hjælp af Windows Stifinder.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af stier til standard nodeprogrammer ”MuseScore”, ”Sibelius”, ”Finale Notepad” og ”Capella”.</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sti til leverandørspecifikt udskrivningsprogram for punktnoder.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Bruger-specifik, automatisk gemning af sti til senest åbnede MusicXml fil og til senest genererede punktnodefiler.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color w:val="000000"/>
        </w:rPr>
      </w:pPr>
      <w:r>
        <w:rPr>
          <w:b w:val="false"/>
          <w:bCs w:val="false"/>
          <w:color w:val="C9211E"/>
        </w:rPr>
        <w:t>Lokalisering til hollandsk: Oversættelse udført af</w:t>
      </w:r>
      <w:r>
        <w:rPr>
          <w:rFonts w:ascii="Times New Roman" w:hAnsi="Times New Roman"/>
          <w:b w:val="false"/>
          <w:bCs w:val="false"/>
          <w:color w:val="C9211E"/>
          <w:sz w:val="24"/>
        </w:rPr>
        <w:t xml:space="preserve"> Corine og Bert fra Apeldoorn.</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Rettelse af adskillige mindre fejl, rapporteret af brugerne.</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Tilføjelse af adskillige ekstra faciliteter, ønsket af brugerne.</w:t>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ind w:left="720" w:hanging="0"/>
        <w:jc w:val="left"/>
        <w:rPr>
          <w:color w:val="C9211E"/>
          <w:lang w:val="da-DK"/>
        </w:rPr>
      </w:pPr>
      <w:r>
        <w:rPr>
          <w:color w:val="C9211E"/>
          <w:lang w:val="da-DK"/>
        </w:rPr>
      </w:r>
    </w:p>
    <w:p>
      <w:pPr>
        <w:pStyle w:val="Standard"/>
        <w:bidi w:val="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C9211E"/>
        </w:rPr>
        <w:t xml:space="preserve">Kendte fejl og mangler i IBOS Nodelæser version </w:t>
      </w:r>
      <w:r>
        <w:rPr>
          <w:b/>
          <w:color w:val="C9211E"/>
          <w:lang w:val="da-DK"/>
        </w:rPr>
        <w:t>4</w:t>
      </w:r>
      <w:r>
        <w:rPr>
          <w:b/>
          <w:color w:val="C9211E"/>
        </w:rPr>
        <w:t>.</w:t>
      </w:r>
      <w:r>
        <w:rPr>
          <w:b/>
          <w:color w:val="C9211E"/>
          <w:lang w:val="da-DK"/>
        </w:rPr>
        <w:t>0.0</w:t>
      </w:r>
      <w:r>
        <w:rPr>
          <w:b/>
          <w:color w:val="C9211E"/>
        </w:rPr>
        <w:t>.0</w:t>
      </w:r>
    </w:p>
    <w:p>
      <w:pPr>
        <w:pStyle w:val="Standard"/>
        <w:bidi w:val="0"/>
        <w:jc w:val="left"/>
        <w:rPr>
          <w:b/>
          <w:b/>
          <w:color w:val="C9211E"/>
        </w:rPr>
      </w:pPr>
      <w:r>
        <w:rPr>
          <w:b/>
          <w:color w:val="C9211E"/>
        </w:rPr>
      </w:r>
    </w:p>
    <w:p>
      <w:pPr>
        <w:pStyle w:val="Standard"/>
        <w:numPr>
          <w:ilvl w:val="0"/>
          <w:numId w:val="1"/>
        </w:numPr>
        <w:bidi w:val="0"/>
        <w:jc w:val="left"/>
        <w:rPr>
          <w:color w:val="000000"/>
        </w:rPr>
      </w:pPr>
      <w:r>
        <w:rPr>
          <w:color w:val="C9211E"/>
        </w:rPr>
        <w:t>Kun en (ganske vist meget stor) delmængde af detaljerne i en MusicXml fil vises i tekst, henholdsvis punktnoder.</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lang w:val="da-DK"/>
        </w:rPr>
        <w:t>Virtuelle instrumenter understøttes ikke fuldstændigt.</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Visningen af ”enharmoniske toner” eksempelvis tonen ”B#” som ”C” og ”E#” som ”F” er principielt ukorrekt og bør rettes til henholdsvis ”Bis” og ”Eis”</w:t>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186</TotalTime>
  <Application>LibreOffice/6.3.3.2$Windows_X86_64 LibreOffice_project/a64200df03143b798afd1ec74a12ab50359878ed</Application>
  <Pages>4</Pages>
  <Words>645</Words>
  <Characters>4141</Characters>
  <CharactersWithSpaces>4734</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2022-02-09T10:31:52Z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