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Brug af Braillant BI 20 til læsning af NOTA punktnodefiler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Indledende eksperiment: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Start med en tom USB memory-stick, formatteret som NTFS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Opret en mappe ”BRF” direkte i roden. 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Kopier en Punktnodefil med kendt indhold til mappen ”BRF”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Omdøb  den til  et let genkendeligt navn, her ”xxxx.brf”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Tænd Braillant BI 20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Tryk ”Home”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Indsæt USB sticken i  Braillant BI 20.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Browse gennem menuen med Næste og verificér tabellen i manual side 11-12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t(er)minal</w:t>
      </w:r>
    </w:p>
    <w:p>
      <w:pPr>
        <w:pStyle w:val="Normal"/>
        <w:bidi w:val="0"/>
        <w:jc w:val="left"/>
        <w:rPr/>
      </w:pPr>
      <w:r>
        <w:rPr/>
        <w:t>edit(or)- keykad</w:t>
      </w:r>
    </w:p>
    <w:p>
      <w:pPr>
        <w:pStyle w:val="Normal"/>
        <w:bidi w:val="0"/>
        <w:jc w:val="left"/>
        <w:rPr/>
      </w:pPr>
      <w:r>
        <w:rPr/>
        <w:t>braille edit(or)-</w:t>
      </w:r>
    </w:p>
    <w:p>
      <w:pPr>
        <w:pStyle w:val="Normal"/>
        <w:bidi w:val="0"/>
        <w:jc w:val="left"/>
        <w:rPr/>
      </w:pPr>
      <w:r>
        <w:rPr/>
        <w:t>victor reader</w:t>
      </w:r>
    </w:p>
    <w:p>
      <w:pPr>
        <w:pStyle w:val="Normal"/>
        <w:bidi w:val="0"/>
        <w:jc w:val="left"/>
        <w:rPr/>
      </w:pPr>
      <w:r>
        <w:rPr/>
        <w:t>fil(st)yring- keyfiles</w:t>
      </w:r>
    </w:p>
    <w:p>
      <w:pPr>
        <w:pStyle w:val="Normal"/>
        <w:bidi w:val="0"/>
        <w:jc w:val="left"/>
        <w:rPr/>
      </w:pPr>
      <w:r>
        <w:rPr/>
        <w:t>lom(me)(re)gn(er)- keycalc</w:t>
      </w:r>
    </w:p>
    <w:p>
      <w:pPr>
        <w:pStyle w:val="Normal"/>
        <w:bidi w:val="0"/>
        <w:jc w:val="left"/>
        <w:rPr/>
      </w:pPr>
      <w:r>
        <w:rPr/>
        <w:t>dato (og) klokkeslæt</w:t>
      </w:r>
    </w:p>
    <w:p>
      <w:pPr>
        <w:pStyle w:val="Normal"/>
        <w:bidi w:val="0"/>
        <w:jc w:val="left"/>
        <w:rPr/>
      </w:pPr>
      <w:r>
        <w:rPr/>
        <w:t>indstillinger</w:t>
      </w:r>
    </w:p>
    <w:p>
      <w:pPr>
        <w:pStyle w:val="Normal"/>
        <w:bidi w:val="0"/>
        <w:jc w:val="left"/>
        <w:rPr/>
      </w:pPr>
      <w:r>
        <w:rPr/>
        <w:t>online tjenester</w:t>
      </w:r>
    </w:p>
    <w:p>
      <w:pPr>
        <w:pStyle w:val="Normal"/>
        <w:bidi w:val="0"/>
        <w:jc w:val="left"/>
        <w:rPr/>
      </w:pPr>
      <w:r>
        <w:rPr/>
        <w:t>brugervejleding</w:t>
      </w:r>
    </w:p>
    <w:p>
      <w:pPr>
        <w:pStyle w:val="Normal"/>
        <w:bidi w:val="0"/>
        <w:jc w:val="left"/>
        <w:rPr/>
      </w:pPr>
      <w:r>
        <w:rPr/>
        <w:t>sluk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Vælg ”braille editor”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Hvis en fil allerede er åben kan denne lukkes med mellemrum  med 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Derefter viser menuen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opr(et) braille fil</w:t>
      </w:r>
    </w:p>
    <w:p>
      <w:pPr>
        <w:pStyle w:val="Normal"/>
        <w:bidi w:val="0"/>
        <w:jc w:val="left"/>
        <w:rPr/>
      </w:pPr>
      <w:r>
        <w:rPr/>
        <w:t>åbn fil</w:t>
      </w:r>
    </w:p>
    <w:p>
      <w:pPr>
        <w:pStyle w:val="Normal"/>
        <w:bidi w:val="0"/>
        <w:jc w:val="left"/>
        <w:rPr/>
      </w:pPr>
      <w:r>
        <w:rPr/>
        <w:t>tidli(ge)(re) (ge)mt</w:t>
      </w:r>
    </w:p>
    <w:p>
      <w:pPr>
        <w:pStyle w:val="Normal"/>
        <w:bidi w:val="0"/>
        <w:jc w:val="left"/>
        <w:rPr/>
      </w:pPr>
      <w:r>
        <w:rPr/>
        <w:t>edit(or) ind(st)illing(er)</w:t>
      </w:r>
    </w:p>
    <w:p>
      <w:pPr>
        <w:pStyle w:val="Normal"/>
        <w:bidi w:val="0"/>
        <w:jc w:val="left"/>
        <w:rPr/>
      </w:pPr>
      <w:r>
        <w:rPr/>
        <w:t>luk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Vælg ”åbn fil”</w:t>
      </w:r>
    </w:p>
    <w:p>
      <w:pPr>
        <w:pStyle w:val="Normal"/>
        <w:bidi w:val="0"/>
        <w:jc w:val="left"/>
        <w:rPr/>
      </w:pPr>
      <w:r>
        <w:rPr/>
        <w:t>Indsæt USB memory stick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 vises menuen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int(er)n hukom(me)lse</w:t>
      </w:r>
    </w:p>
    <w:p>
      <w:pPr>
        <w:pStyle w:val="Normal"/>
        <w:bidi w:val="0"/>
        <w:jc w:val="left"/>
        <w:rPr/>
      </w:pPr>
      <w:r>
        <w:rPr/>
        <w:t>usb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Vælg USB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Nu vises menuen</w:t>
      </w:r>
    </w:p>
    <w:p>
      <w:pPr>
        <w:pStyle w:val="Normal"/>
        <w:bidi w:val="0"/>
        <w:jc w:val="left"/>
        <w:rPr/>
      </w:pPr>
      <w:r>
        <w:rPr/>
        <w:t xml:space="preserve">sco(re)  3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(sk)brf</w:t>
      </w:r>
    </w:p>
    <w:p>
      <w:pPr>
        <w:pStyle w:val="Normal"/>
        <w:bidi w:val="0"/>
        <w:jc w:val="left"/>
        <w:rPr/>
      </w:pPr>
      <w:r>
        <w:rPr/>
        <w:t>(sk)brl</w:t>
      </w:r>
    </w:p>
    <w:p>
      <w:pPr>
        <w:pStyle w:val="Normal"/>
        <w:bidi w:val="0"/>
        <w:jc w:val="left"/>
        <w:rPr/>
      </w:pPr>
      <w:r>
        <w:rPr/>
        <w:t>(sk)sy(sy)em volu(me) inf(or)mation</w:t>
      </w:r>
    </w:p>
    <w:p>
      <w:pPr>
        <w:pStyle w:val="Normal"/>
        <w:bidi w:val="0"/>
        <w:jc w:val="left"/>
        <w:rPr/>
      </w:pPr>
      <w:r>
        <w:rPr/>
        <w:t>(sk)unicode utf_8</w:t>
      </w:r>
    </w:p>
    <w:p>
      <w:pPr>
        <w:pStyle w:val="Normal"/>
        <w:bidi w:val="0"/>
        <w:jc w:val="left"/>
        <w:rPr/>
      </w:pPr>
      <w:r>
        <w:rPr/>
        <w:t>XXXXX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 stedet for som forventet at vise en ny menu ryger man direkte ind i en punktnodefil, som blev hentet ind fra USB og gennemset senere. Hvordan får man vist menuen???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 h i l i pp  n i c o l a i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Dette er starten på en .brf fil fra NOTA nummer 2a, som blev indlæst i går.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Vælg ”filstyring- keyfiles” og browse igennem menuen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ébooks</w:t>
      </w:r>
    </w:p>
    <w:p>
      <w:pPr>
        <w:pStyle w:val="Normal"/>
        <w:bidi w:val="0"/>
        <w:jc w:val="left"/>
        <w:rPr/>
      </w:pPr>
      <w:r>
        <w:rPr/>
        <w:t>édocuments</w:t>
      </w:r>
    </w:p>
    <w:p>
      <w:pPr>
        <w:pStyle w:val="Normal"/>
        <w:bidi w:val="0"/>
        <w:jc w:val="left"/>
        <w:rPr/>
      </w:pPr>
      <w:r>
        <w:rPr/>
        <w:t>éonli(ne)books</w:t>
      </w:r>
    </w:p>
    <w:p>
      <w:pPr>
        <w:pStyle w:val="Normal"/>
        <w:bidi w:val="0"/>
        <w:jc w:val="left"/>
        <w:rPr/>
      </w:pPr>
      <w:r>
        <w:rPr/>
        <w:t>é(re)lesae no(te)s</w:t>
      </w:r>
    </w:p>
    <w:p>
      <w:pPr>
        <w:pStyle w:val="Normal"/>
        <w:bidi w:val="0"/>
        <w:jc w:val="left"/>
        <w:rPr/>
      </w:pPr>
      <w:r>
        <w:rPr/>
        <w:t>tb  = tilbage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BI20: ébooks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Start Keyfiles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Mellemrum +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da-D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Segoe UI" w:cs="Tahoma"/>
      <w:color w:val="000000"/>
      <w:kern w:val="0"/>
      <w:sz w:val="24"/>
      <w:szCs w:val="24"/>
      <w:lang w:val="da-DK" w:eastAsia="zh-CN" w:bidi="hi-IN"/>
    </w:rPr>
  </w:style>
  <w:style w:type="character" w:styleId="Nummereringstegn">
    <w:name w:val="Nummereringstegn"/>
    <w:qFormat/>
    <w:rPr/>
  </w:style>
  <w:style w:type="paragraph" w:styleId="Overskrift">
    <w:name w:val="Overskrift"/>
    <w:basedOn w:val="Normal"/>
    <w:next w:val="Brdteks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rdtekst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Brdtekst"/>
    <w:pPr/>
    <w:rPr>
      <w:rFonts w:cs="Lucida Sans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326</TotalTime>
  <Application>LibreOffice/7.4.7.2$Windows_X86_64 LibreOffice_project/723314e595e8007d3cf785c16538505a1c878ca5</Application>
  <AppVersion>15.0000</AppVersion>
  <Pages>2</Pages>
  <Words>235</Words>
  <Characters>1213</Characters>
  <CharactersWithSpaces>1401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da-DK</dc:language>
  <cp:lastModifiedBy/>
  <dcterms:modified xsi:type="dcterms:W3CDTF">2024-03-16T16:08:41Z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