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0C778" w14:textId="7B7EB9F0" w:rsidR="00FF7A99" w:rsidRPr="00A00853" w:rsidRDefault="00FF7A99" w:rsidP="00FF7A99">
      <w:pPr>
        <w:rPr>
          <w:rFonts w:ascii="Calibri" w:hAnsi="Calibri" w:cs="Calibri"/>
          <w:lang w:val="nb-NO"/>
        </w:rPr>
      </w:pPr>
      <w:r w:rsidRPr="00A00853">
        <w:rPr>
          <w:rFonts w:ascii="Calibri" w:hAnsi="Calibri" w:cs="Calibri"/>
          <w:lang w:val="nb-NO"/>
        </w:rPr>
        <w:t xml:space="preserve">Spørsmål modul </w:t>
      </w:r>
      <w:r w:rsidR="000E0022" w:rsidRPr="00A00853">
        <w:rPr>
          <w:rFonts w:ascii="Calibri" w:hAnsi="Calibri" w:cs="Calibri"/>
          <w:lang w:val="nb-NO"/>
        </w:rPr>
        <w:t>6</w:t>
      </w:r>
      <w:r w:rsidRPr="00A00853">
        <w:rPr>
          <w:rFonts w:ascii="Calibri" w:hAnsi="Calibri" w:cs="Calibri"/>
          <w:lang w:val="nb-NO"/>
        </w:rPr>
        <w:t>: "</w:t>
      </w:r>
      <w:r w:rsidR="00A32D1F" w:rsidRPr="00A00853">
        <w:rPr>
          <w:lang w:val="nb-NO"/>
        </w:rPr>
        <w:t xml:space="preserve"> </w:t>
      </w:r>
      <w:r w:rsidR="00A00853">
        <w:rPr>
          <w:rFonts w:ascii="Calibri" w:hAnsi="Calibri" w:cs="Calibri"/>
          <w:lang w:val="nb-NO"/>
        </w:rPr>
        <w:t>Hvilke alternativ stemmer om ABCDE-drillen</w:t>
      </w:r>
      <w:r w:rsidR="00A32D1F" w:rsidRPr="00A00853">
        <w:rPr>
          <w:rFonts w:ascii="Calibri" w:hAnsi="Calibri" w:cs="Calibri"/>
          <w:lang w:val="nb-NO"/>
        </w:rPr>
        <w:t>?</w:t>
      </w:r>
      <w:r w:rsidRPr="00A00853">
        <w:rPr>
          <w:rFonts w:ascii="Calibri" w:hAnsi="Calibri" w:cs="Calibri"/>
          <w:lang w:val="nb-NO"/>
        </w:rPr>
        <w:t>"</w:t>
      </w:r>
    </w:p>
    <w:p w14:paraId="2750F580" w14:textId="77777777" w:rsidR="00FF7A99" w:rsidRPr="00A00853" w:rsidRDefault="00FF7A99" w:rsidP="00FF7A99">
      <w:pPr>
        <w:rPr>
          <w:rFonts w:ascii="Calibri" w:hAnsi="Calibri" w:cs="Calibri"/>
          <w:lang w:val="nb-NO"/>
        </w:rPr>
      </w:pPr>
      <w:r w:rsidRPr="00A00853">
        <w:rPr>
          <w:rFonts w:ascii="Calibri" w:hAnsi="Calibri" w:cs="Calibri"/>
          <w:lang w:val="nb-NO"/>
        </w:rPr>
        <w:t xml:space="preserve">            svar:</w:t>
      </w:r>
    </w:p>
    <w:p w14:paraId="67E6FE1A" w14:textId="4EEA7D1C" w:rsidR="00FF7A99" w:rsidRPr="00A00853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A00853">
        <w:rPr>
          <w:rFonts w:ascii="Calibri" w:hAnsi="Calibri" w:cs="Calibri"/>
          <w:lang w:val="nb-NO"/>
        </w:rPr>
        <w:t>"</w:t>
      </w:r>
      <w:r w:rsidR="003E11A8" w:rsidRPr="00A00853">
        <w:rPr>
          <w:rFonts w:ascii="Calibri" w:hAnsi="Calibri" w:cs="Calibri"/>
          <w:lang w:val="nb-NO"/>
        </w:rPr>
        <w:t xml:space="preserve"> </w:t>
      </w:r>
      <w:r w:rsidR="00743E29" w:rsidRPr="00743E29">
        <w:rPr>
          <w:rFonts w:ascii="Calibri" w:hAnsi="Calibri" w:cs="Calibri"/>
          <w:lang w:val="nb-NO"/>
        </w:rPr>
        <w:t>Som den første til å hjelpe</w:t>
      </w:r>
      <w:r w:rsidR="00743E29">
        <w:rPr>
          <w:rFonts w:ascii="Calibri" w:hAnsi="Calibri" w:cs="Calibri"/>
          <w:lang w:val="nb-NO"/>
        </w:rPr>
        <w:t xml:space="preserve"> i en situasjon</w:t>
      </w:r>
      <w:r w:rsidR="00743E29" w:rsidRPr="00743E29">
        <w:rPr>
          <w:rFonts w:ascii="Calibri" w:hAnsi="Calibri" w:cs="Calibri"/>
          <w:lang w:val="nb-NO"/>
        </w:rPr>
        <w:t>, er det viktigst å gå rett på ABCDE-drillen</w:t>
      </w:r>
      <w:r w:rsidRPr="00A00853">
        <w:rPr>
          <w:rFonts w:ascii="Calibri" w:hAnsi="Calibri" w:cs="Calibri"/>
          <w:lang w:val="nb-NO"/>
        </w:rPr>
        <w:t>"</w:t>
      </w:r>
    </w:p>
    <w:p w14:paraId="23AF0AAE" w14:textId="1986ED96" w:rsidR="00FF7A99" w:rsidRPr="00A00853" w:rsidRDefault="00FF7A99" w:rsidP="00FF7A99">
      <w:pPr>
        <w:rPr>
          <w:rFonts w:ascii="Calibri" w:hAnsi="Calibri" w:cs="Calibri"/>
          <w:lang w:val="nb-NO"/>
        </w:rPr>
      </w:pPr>
      <w:r w:rsidRPr="00A00853">
        <w:rPr>
          <w:rFonts w:ascii="Calibri" w:hAnsi="Calibri" w:cs="Calibri"/>
          <w:lang w:val="nb-NO"/>
        </w:rPr>
        <w:t xml:space="preserve">Dette er en feilaktig påstand. </w:t>
      </w:r>
      <w:r w:rsidR="003E11A8" w:rsidRPr="00A00853">
        <w:rPr>
          <w:rFonts w:ascii="Calibri" w:hAnsi="Calibri" w:cs="Calibri"/>
          <w:lang w:val="nb-NO"/>
        </w:rPr>
        <w:t>Før drillen</w:t>
      </w:r>
      <w:r w:rsidR="003E11A8" w:rsidRPr="00A00853">
        <w:rPr>
          <w:rFonts w:ascii="Calibri" w:hAnsi="Calibri" w:cs="Calibri"/>
          <w:lang w:val="nb-NO"/>
        </w:rPr>
        <w:t xml:space="preserve"> er det viktig å</w:t>
      </w:r>
      <w:r w:rsidR="003E11A8" w:rsidRPr="00A00853">
        <w:rPr>
          <w:rFonts w:ascii="Calibri" w:hAnsi="Calibri" w:cs="Calibri"/>
          <w:lang w:val="nb-NO"/>
        </w:rPr>
        <w:t xml:space="preserve"> få oversikt over situasjonen</w:t>
      </w:r>
      <w:r w:rsidR="003E11A8" w:rsidRPr="00A00853">
        <w:rPr>
          <w:rFonts w:ascii="Calibri" w:hAnsi="Calibri" w:cs="Calibri"/>
          <w:lang w:val="nb-NO"/>
        </w:rPr>
        <w:t xml:space="preserve"> og om det er videre risiko. </w:t>
      </w:r>
      <w:r w:rsidR="003E11A8" w:rsidRPr="00A00853">
        <w:rPr>
          <w:rFonts w:ascii="Calibri" w:hAnsi="Calibri" w:cs="Calibri"/>
          <w:lang w:val="nb-NO"/>
        </w:rPr>
        <w:t>Vurder også hvem man skal hjelpe først. En person som har vært i ulykke, men er våken og orientert for hva som har skjedd, trenger oftest ikke akutt hjelp. Derimot prioriteres en person som man ikke får kontakt med</w:t>
      </w:r>
      <w:r w:rsidR="003E11A8" w:rsidRPr="00A00853">
        <w:rPr>
          <w:rFonts w:ascii="Calibri" w:hAnsi="Calibri" w:cs="Calibri"/>
          <w:lang w:val="nb-NO"/>
        </w:rPr>
        <w:t xml:space="preserve">. (blackboard, </w:t>
      </w:r>
      <w:r w:rsidR="003E11A8" w:rsidRPr="00A00853">
        <w:rPr>
          <w:rFonts w:ascii="Calibri" w:hAnsi="Calibri" w:cs="Calibri"/>
          <w:lang w:val="nb-NO"/>
        </w:rPr>
        <w:t>Utførsel av ABCDE – drillen</w:t>
      </w:r>
      <w:r w:rsidR="003E11A8" w:rsidRPr="00A00853">
        <w:rPr>
          <w:rFonts w:ascii="Calibri" w:hAnsi="Calibri" w:cs="Calibri"/>
          <w:lang w:val="nb-NO"/>
        </w:rPr>
        <w:t>, modul 6)</w:t>
      </w:r>
      <w:r w:rsidR="003E11A8" w:rsidRPr="00A00853">
        <w:rPr>
          <w:rFonts w:ascii="Calibri" w:hAnsi="Calibri" w:cs="Calibri"/>
          <w:lang w:val="nb-NO"/>
        </w:rPr>
        <w:br/>
      </w:r>
    </w:p>
    <w:p w14:paraId="0D3989E2" w14:textId="1A9C0FB4" w:rsidR="00FF7A99" w:rsidRPr="00A00853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A00853">
        <w:rPr>
          <w:rFonts w:ascii="Calibri" w:hAnsi="Calibri" w:cs="Calibri"/>
          <w:lang w:val="nb-NO"/>
        </w:rPr>
        <w:t>"</w:t>
      </w:r>
      <w:r w:rsidR="00BB1E77" w:rsidRPr="00A00853">
        <w:rPr>
          <w:lang w:val="nb-NO"/>
        </w:rPr>
        <w:t xml:space="preserve"> </w:t>
      </w:r>
      <w:r w:rsidR="00BB1E77" w:rsidRPr="00A00853">
        <w:rPr>
          <w:rFonts w:ascii="Calibri" w:hAnsi="Calibri" w:cs="Calibri"/>
          <w:lang w:val="nb-NO"/>
        </w:rPr>
        <w:t>ABCDE-drillen innebærer at man først må behandle problemet med B før man går videre til C.</w:t>
      </w:r>
      <w:r w:rsidRPr="00A00853">
        <w:rPr>
          <w:rFonts w:ascii="Calibri" w:hAnsi="Calibri" w:cs="Calibri"/>
          <w:lang w:val="nb-NO"/>
        </w:rPr>
        <w:t>"</w:t>
      </w:r>
    </w:p>
    <w:p w14:paraId="736B6051" w14:textId="0356DA06" w:rsidR="00FF7A99" w:rsidRPr="00A00853" w:rsidRDefault="00BF5540" w:rsidP="00FF7A99">
      <w:pPr>
        <w:rPr>
          <w:rFonts w:ascii="Calibri" w:hAnsi="Calibri" w:cs="Calibri"/>
          <w:lang w:val="nb-NO"/>
        </w:rPr>
      </w:pPr>
      <w:r w:rsidRPr="00A00853">
        <w:rPr>
          <w:rFonts w:ascii="Calibri" w:hAnsi="Calibri" w:cs="Calibri"/>
          <w:lang w:val="nb-NO"/>
        </w:rPr>
        <w:t>Dette er også en feilaktig påstand.</w:t>
      </w:r>
      <w:r w:rsidR="003E11A8" w:rsidRPr="00A00853">
        <w:rPr>
          <w:rFonts w:ascii="Calibri" w:hAnsi="Calibri" w:cs="Calibri"/>
          <w:lang w:val="nb-NO"/>
        </w:rPr>
        <w:t xml:space="preserve"> </w:t>
      </w:r>
      <w:r w:rsidR="003E11A8" w:rsidRPr="00A00853">
        <w:rPr>
          <w:rFonts w:ascii="Calibri" w:hAnsi="Calibri" w:cs="Calibri"/>
          <w:lang w:val="nb-NO"/>
        </w:rPr>
        <w:t>Finner man ut at man har et problem med for eksempel B, må man fikse dette før man går videre til C.</w:t>
      </w:r>
      <w:r w:rsidR="00A00853" w:rsidRPr="00A00853">
        <w:rPr>
          <w:rFonts w:ascii="Calibri" w:hAnsi="Calibri" w:cs="Calibri"/>
          <w:lang w:val="nb-NO"/>
        </w:rPr>
        <w:t xml:space="preserve"> </w:t>
      </w:r>
      <w:r w:rsidR="00A00853" w:rsidRPr="00A00853">
        <w:rPr>
          <w:rFonts w:ascii="Calibri" w:hAnsi="Calibri" w:cs="Calibri"/>
          <w:lang w:val="nb-NO"/>
        </w:rPr>
        <w:t>Å behandle problemene i denne rekkefølgen bidrar til å prioritere og håndtere livstruende tilstander først.</w:t>
      </w:r>
      <w:r w:rsidR="00743E29">
        <w:rPr>
          <w:rFonts w:ascii="Calibri" w:hAnsi="Calibri" w:cs="Calibri"/>
          <w:lang w:val="nb-NO"/>
        </w:rPr>
        <w:t xml:space="preserve"> </w:t>
      </w:r>
      <w:r w:rsidR="00743E29" w:rsidRPr="00A00853">
        <w:rPr>
          <w:rFonts w:ascii="Calibri" w:hAnsi="Calibri" w:cs="Calibri"/>
          <w:lang w:val="nb-NO"/>
        </w:rPr>
        <w:t>(blackboard, Utførsel av ABCDE – drillen, modul 6)</w:t>
      </w:r>
      <w:r w:rsidR="00420CBC" w:rsidRPr="00A00853">
        <w:rPr>
          <w:rFonts w:ascii="Calibri" w:hAnsi="Calibri" w:cs="Calibri"/>
          <w:lang w:val="nb-NO"/>
        </w:rPr>
        <w:br/>
      </w:r>
    </w:p>
    <w:p w14:paraId="795AEC9F" w14:textId="2AB74E3B" w:rsidR="00FF7A99" w:rsidRPr="00A00853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A00853">
        <w:rPr>
          <w:rFonts w:ascii="Calibri" w:hAnsi="Calibri" w:cs="Calibri"/>
          <w:lang w:val="nb-NO"/>
        </w:rPr>
        <w:t>"</w:t>
      </w:r>
      <w:r w:rsidR="00BB1E77" w:rsidRPr="00A00853">
        <w:rPr>
          <w:lang w:val="nb-NO"/>
        </w:rPr>
        <w:t xml:space="preserve"> </w:t>
      </w:r>
      <w:r w:rsidR="00A00853" w:rsidRPr="00A00853">
        <w:rPr>
          <w:rFonts w:ascii="Calibri" w:hAnsi="Calibri" w:cs="Calibri"/>
          <w:lang w:val="nb-NO"/>
        </w:rPr>
        <w:t xml:space="preserve">Hvis </w:t>
      </w:r>
      <w:r w:rsidR="00743E29">
        <w:rPr>
          <w:rFonts w:ascii="Calibri" w:hAnsi="Calibri" w:cs="Calibri"/>
          <w:lang w:val="nb-NO"/>
        </w:rPr>
        <w:t>personen</w:t>
      </w:r>
      <w:r w:rsidR="00A00853" w:rsidRPr="00A00853">
        <w:rPr>
          <w:rFonts w:ascii="Calibri" w:hAnsi="Calibri" w:cs="Calibri"/>
          <w:lang w:val="nb-NO"/>
        </w:rPr>
        <w:t xml:space="preserve"> er ved bevissthet</w:t>
      </w:r>
      <w:r w:rsidR="00A00853">
        <w:rPr>
          <w:rFonts w:ascii="Calibri" w:hAnsi="Calibri" w:cs="Calibri"/>
          <w:lang w:val="nb-NO"/>
        </w:rPr>
        <w:t>,</w:t>
      </w:r>
      <w:r w:rsidR="00A00853" w:rsidRPr="00A00853">
        <w:rPr>
          <w:rFonts w:ascii="Calibri" w:hAnsi="Calibri" w:cs="Calibri"/>
          <w:lang w:val="nb-NO"/>
        </w:rPr>
        <w:t xml:space="preserve"> er det viktig å benytte glasgow coma scale (GCS) for respons.</w:t>
      </w:r>
      <w:r w:rsidRPr="00A00853">
        <w:rPr>
          <w:rFonts w:ascii="Calibri" w:hAnsi="Calibri" w:cs="Calibri"/>
          <w:lang w:val="nb-NO"/>
        </w:rPr>
        <w:t>"</w:t>
      </w:r>
    </w:p>
    <w:p w14:paraId="303490DD" w14:textId="43872A95" w:rsidR="00FF7A99" w:rsidRPr="00A00853" w:rsidRDefault="00A00853" w:rsidP="00FF7A99">
      <w:pPr>
        <w:rPr>
          <w:rFonts w:ascii="Calibri" w:hAnsi="Calibri" w:cs="Calibri"/>
          <w:lang w:val="nb-NO"/>
        </w:rPr>
      </w:pPr>
      <w:r w:rsidRPr="00A00853">
        <w:rPr>
          <w:rFonts w:ascii="Calibri" w:hAnsi="Calibri" w:cs="Calibri"/>
          <w:lang w:val="nb-NO"/>
        </w:rPr>
        <w:t>Dette er en feilaktig påstand fordi GCS brukes til å evaluere bevissthet hos personer som er bevisstløse eller som har redusert bevissthet. Det er ikke nødvendig å bruke GCS hvis personen er våken og ved bevissthet.</w:t>
      </w:r>
      <w:r w:rsidR="00743E29">
        <w:rPr>
          <w:rFonts w:ascii="Calibri" w:hAnsi="Calibri" w:cs="Calibri"/>
          <w:lang w:val="nb-NO"/>
        </w:rPr>
        <w:t xml:space="preserve"> </w:t>
      </w:r>
      <w:r w:rsidR="00743E29" w:rsidRPr="00A00853">
        <w:rPr>
          <w:rFonts w:ascii="Calibri" w:hAnsi="Calibri" w:cs="Calibri"/>
          <w:lang w:val="nb-NO"/>
        </w:rPr>
        <w:t>(blackboard, Utførsel av ABCDE – drillen, modul 6)</w:t>
      </w:r>
      <w:r w:rsidR="00420CBC" w:rsidRPr="00A00853">
        <w:rPr>
          <w:rFonts w:ascii="Calibri" w:hAnsi="Calibri" w:cs="Calibri"/>
          <w:lang w:val="nb-NO"/>
        </w:rPr>
        <w:br/>
      </w:r>
    </w:p>
    <w:p w14:paraId="6BA646EC" w14:textId="28F30841" w:rsidR="00FF7A99" w:rsidRPr="00A00853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A00853">
        <w:rPr>
          <w:rFonts w:ascii="Calibri" w:hAnsi="Calibri" w:cs="Calibri"/>
          <w:lang w:val="nb-NO"/>
        </w:rPr>
        <w:t>"</w:t>
      </w:r>
      <w:r w:rsidR="003E11A8" w:rsidRPr="00A00853">
        <w:rPr>
          <w:lang w:val="nb-NO"/>
        </w:rPr>
        <w:t xml:space="preserve"> </w:t>
      </w:r>
      <w:r w:rsidR="00A00853" w:rsidRPr="00A00853">
        <w:rPr>
          <w:rFonts w:ascii="Calibri" w:hAnsi="Calibri" w:cs="Calibri"/>
          <w:lang w:val="nb-NO"/>
        </w:rPr>
        <w:t>Under ABCDE-drillen, hvis en person ikke puster normalt eller er bevisstløs, bør hjerte-lunge-redning (HLR) utføres isteden.</w:t>
      </w:r>
      <w:r w:rsidR="003E11A8" w:rsidRPr="00A00853">
        <w:rPr>
          <w:rFonts w:ascii="Calibri" w:hAnsi="Calibri" w:cs="Calibri"/>
          <w:lang w:val="nb-NO"/>
        </w:rPr>
        <w:t>"</w:t>
      </w:r>
    </w:p>
    <w:p w14:paraId="6BE1E32D" w14:textId="336579B4" w:rsidR="001D0BB1" w:rsidRPr="00A00853" w:rsidRDefault="00A00853">
      <w:pPr>
        <w:rPr>
          <w:rFonts w:ascii="Calibri" w:hAnsi="Calibri" w:cs="Calibri"/>
          <w:lang w:val="nb-NO"/>
        </w:rPr>
      </w:pPr>
      <w:r w:rsidRPr="00A00853">
        <w:rPr>
          <w:rFonts w:ascii="Calibri" w:hAnsi="Calibri" w:cs="Calibri"/>
          <w:lang w:val="nb-NO"/>
        </w:rPr>
        <w:t>Dette er en riktig påstand fordi ABCDE-drillen innebærer å prioritere livreddende tiltak, og hvis en person ikke puster normalt eller er bevisstløs, er HLR nødvendig for å opprettholde livet</w:t>
      </w:r>
      <w:r w:rsidRPr="00A00853">
        <w:rPr>
          <w:rFonts w:ascii="Calibri" w:hAnsi="Calibri" w:cs="Calibri"/>
          <w:lang w:val="nb-NO"/>
        </w:rPr>
        <w:t>.</w:t>
      </w:r>
      <w:r w:rsidR="00420CBC" w:rsidRPr="00A00853">
        <w:rPr>
          <w:rFonts w:ascii="Calibri" w:hAnsi="Calibri" w:cs="Calibri"/>
          <w:lang w:val="nb-NO"/>
        </w:rPr>
        <w:br/>
      </w:r>
    </w:p>
    <w:sectPr w:rsidR="001D0BB1" w:rsidRPr="00A0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B4C95"/>
    <w:multiLevelType w:val="hybridMultilevel"/>
    <w:tmpl w:val="0070099A"/>
    <w:lvl w:ilvl="0" w:tplc="434C0A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58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99"/>
    <w:rsid w:val="000E0022"/>
    <w:rsid w:val="001D0BB1"/>
    <w:rsid w:val="003E11A8"/>
    <w:rsid w:val="00420CBC"/>
    <w:rsid w:val="00717225"/>
    <w:rsid w:val="00743E29"/>
    <w:rsid w:val="00771D64"/>
    <w:rsid w:val="00777497"/>
    <w:rsid w:val="00A00853"/>
    <w:rsid w:val="00A32D1F"/>
    <w:rsid w:val="00B529BB"/>
    <w:rsid w:val="00BB1D9B"/>
    <w:rsid w:val="00BB1E77"/>
    <w:rsid w:val="00BF5540"/>
    <w:rsid w:val="00F462E0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EF2D"/>
  <w15:chartTrackingRefBased/>
  <w15:docId w15:val="{1A2B63D6-F3AB-4F66-89B8-9F22F210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A99"/>
  </w:style>
  <w:style w:type="paragraph" w:styleId="Heading1">
    <w:name w:val="heading 1"/>
    <w:basedOn w:val="Normal"/>
    <w:next w:val="Normal"/>
    <w:link w:val="Heading1Char"/>
    <w:uiPriority w:val="9"/>
    <w:qFormat/>
    <w:rsid w:val="00FF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Christian Valen Leynse</dc:creator>
  <cp:keywords/>
  <dc:description/>
  <cp:lastModifiedBy>Jens Christian Valen Leynse</cp:lastModifiedBy>
  <cp:revision>3</cp:revision>
  <cp:lastPrinted>2024-04-10T17:37:00Z</cp:lastPrinted>
  <dcterms:created xsi:type="dcterms:W3CDTF">2024-04-10T17:03:00Z</dcterms:created>
  <dcterms:modified xsi:type="dcterms:W3CDTF">2024-04-10T17:37:00Z</dcterms:modified>
</cp:coreProperties>
</file>