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56" w:lineRule="exact"/>
        <w:rPr>
          <w:sz w:val="24"/>
          <w:szCs w:val="24"/>
          <w:color w:val="auto"/>
        </w:rPr>
      </w:pPr>
    </w:p>
    <w:p>
      <w:pPr>
        <w:ind w:left="100"/>
        <w:spacing w:after="0"/>
        <w:rPr>
          <w:sz w:val="20"/>
          <w:szCs w:val="20"/>
          <w:color w:val="auto"/>
        </w:rPr>
      </w:pPr>
      <w:r>
        <w:rPr>
          <w:rFonts w:ascii="Courier New" w:cs="Courier New" w:eastAsia="Courier New" w:hAnsi="Courier New"/>
          <w:sz w:val="40"/>
          <w:szCs w:val="40"/>
          <w:color w:val="auto"/>
        </w:rPr>
        <w:t>INF-1400: Object-oriented programming</w:t>
      </w:r>
    </w:p>
    <w:p>
      <w:pPr>
        <w:spacing w:after="0" w:line="349" w:lineRule="exact"/>
        <w:rPr>
          <w:sz w:val="24"/>
          <w:szCs w:val="24"/>
          <w:color w:val="auto"/>
        </w:rPr>
      </w:pPr>
    </w:p>
    <w:p>
      <w:pPr>
        <w:ind w:left="1660"/>
        <w:spacing w:after="0"/>
        <w:rPr>
          <w:sz w:val="20"/>
          <w:szCs w:val="20"/>
          <w:color w:val="auto"/>
        </w:rPr>
      </w:pPr>
      <w:r>
        <w:rPr>
          <w:rFonts w:ascii="Courier New" w:cs="Courier New" w:eastAsia="Courier New" w:hAnsi="Courier New"/>
          <w:sz w:val="48"/>
          <w:szCs w:val="48"/>
          <w:b w:val="1"/>
          <w:bCs w:val="1"/>
          <w:color w:val="auto"/>
        </w:rPr>
        <w:t>Mandatory assignment 2</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30" w:lineRule="exact"/>
        <w:rPr>
          <w:sz w:val="24"/>
          <w:szCs w:val="24"/>
          <w:color w:val="auto"/>
        </w:rPr>
      </w:pPr>
    </w:p>
    <w:p>
      <w:pPr>
        <w:jc w:val="center"/>
        <w:ind w:right="-279"/>
        <w:spacing w:after="0"/>
        <w:rPr>
          <w:sz w:val="20"/>
          <w:szCs w:val="20"/>
          <w:color w:val="auto"/>
        </w:rPr>
      </w:pPr>
      <w:r>
        <w:rPr>
          <w:rFonts w:ascii="Courier New" w:cs="Courier New" w:eastAsia="Courier New" w:hAnsi="Courier New"/>
          <w:sz w:val="36"/>
          <w:szCs w:val="36"/>
          <w:color w:val="auto"/>
        </w:rPr>
        <w:t>Jens Christian Valen Leynse</w:t>
      </w:r>
    </w:p>
    <w:p>
      <w:pPr>
        <w:spacing w:after="0" w:line="229" w:lineRule="exact"/>
        <w:rPr>
          <w:sz w:val="24"/>
          <w:szCs w:val="24"/>
          <w:color w:val="auto"/>
        </w:rPr>
      </w:pPr>
    </w:p>
    <w:p>
      <w:pPr>
        <w:jc w:val="center"/>
        <w:ind w:right="-299"/>
        <w:spacing w:after="0"/>
        <w:rPr>
          <w:sz w:val="20"/>
          <w:szCs w:val="20"/>
          <w:color w:val="auto"/>
        </w:rPr>
      </w:pPr>
      <w:r>
        <w:rPr>
          <w:rFonts w:ascii="Courier New" w:cs="Courier New" w:eastAsia="Courier New" w:hAnsi="Courier New"/>
          <w:sz w:val="36"/>
          <w:szCs w:val="36"/>
          <w:color w:val="auto"/>
        </w:rPr>
        <w:t>March 20</w:t>
      </w:r>
      <w:r>
        <w:rPr>
          <w:rFonts w:ascii="Courier New" w:cs="Courier New" w:eastAsia="Courier New" w:hAnsi="Courier New"/>
          <w:sz w:val="21"/>
          <w:szCs w:val="21"/>
          <w:color w:val="auto"/>
        </w:rPr>
        <w:t>th</w:t>
      </w:r>
      <w:r>
        <w:rPr>
          <w:rFonts w:ascii="Courier New" w:cs="Courier New" w:eastAsia="Courier New" w:hAnsi="Courier New"/>
          <w:sz w:val="36"/>
          <w:szCs w:val="36"/>
          <w:color w:val="auto"/>
        </w:rPr>
        <w:t>, 2017</w:t>
      </w:r>
    </w:p>
    <w:p>
      <w:pPr>
        <w:spacing w:after="0" w:line="200" w:lineRule="exact"/>
        <w:rPr>
          <w:sz w:val="24"/>
          <w:szCs w:val="24"/>
          <w:color w:val="auto"/>
        </w:rPr>
      </w:pPr>
    </w:p>
    <w:p>
      <w:pPr>
        <w:spacing w:after="0" w:line="200" w:lineRule="exact"/>
        <w:rPr>
          <w:sz w:val="24"/>
          <w:szCs w:val="24"/>
          <w:color w:val="auto"/>
        </w:rPr>
      </w:pPr>
    </w:p>
    <w:p>
      <w:pPr>
        <w:spacing w:after="0" w:line="329" w:lineRule="exact"/>
        <w:rPr>
          <w:sz w:val="24"/>
          <w:szCs w:val="24"/>
          <w:color w:val="auto"/>
        </w:rPr>
      </w:pPr>
    </w:p>
    <w:p>
      <w:pPr>
        <w:ind w:left="720" w:hanging="719"/>
        <w:spacing w:after="0"/>
        <w:tabs>
          <w:tab w:leader="none" w:pos="720" w:val="left"/>
        </w:tabs>
        <w:numPr>
          <w:ilvl w:val="0"/>
          <w:numId w:val="1"/>
        </w:numPr>
        <w:rPr>
          <w:rFonts w:ascii="Calibri" w:cs="Calibri" w:eastAsia="Calibri" w:hAnsi="Calibri"/>
          <w:sz w:val="22"/>
          <w:szCs w:val="22"/>
          <w:b w:val="1"/>
          <w:bCs w:val="1"/>
          <w:color w:val="auto"/>
        </w:rPr>
      </w:pPr>
      <w:r>
        <w:rPr>
          <w:rFonts w:ascii="Courier New" w:cs="Courier New" w:eastAsia="Courier New" w:hAnsi="Courier New"/>
          <w:sz w:val="22"/>
          <w:szCs w:val="22"/>
          <w:b w:val="1"/>
          <w:bCs w:val="1"/>
          <w:color w:val="auto"/>
        </w:rPr>
        <w:t>Introduction</w:t>
      </w:r>
    </w:p>
    <w:p>
      <w:pPr>
        <w:spacing w:after="0" w:line="106" w:lineRule="exact"/>
        <w:rPr>
          <w:sz w:val="24"/>
          <w:szCs w:val="24"/>
          <w:color w:val="auto"/>
        </w:rPr>
      </w:pPr>
    </w:p>
    <w:p>
      <w:pPr>
        <w:ind w:left="20" w:hanging="9"/>
        <w:spacing w:after="0" w:line="250" w:lineRule="auto"/>
        <w:rPr>
          <w:sz w:val="20"/>
          <w:szCs w:val="20"/>
          <w:color w:val="auto"/>
        </w:rPr>
      </w:pPr>
      <w:r>
        <w:rPr>
          <w:rFonts w:ascii="Courier New" w:cs="Courier New" w:eastAsia="Courier New" w:hAnsi="Courier New"/>
          <w:sz w:val="22"/>
          <w:szCs w:val="22"/>
          <w:color w:val="auto"/>
        </w:rPr>
        <w:t>The assignment was to create a simple simulator clone of the classic flock simulator boids. The code is written in python 3 using an object-oriented design including classes methods and the requirements for the assignment.</w:t>
      </w:r>
    </w:p>
    <w:p>
      <w:pPr>
        <w:spacing w:after="0" w:line="200" w:lineRule="exact"/>
        <w:rPr>
          <w:sz w:val="24"/>
          <w:szCs w:val="24"/>
          <w:color w:val="auto"/>
        </w:rPr>
      </w:pPr>
    </w:p>
    <w:p>
      <w:pPr>
        <w:spacing w:after="0" w:line="257" w:lineRule="exact"/>
        <w:rPr>
          <w:sz w:val="24"/>
          <w:szCs w:val="24"/>
          <w:color w:val="auto"/>
        </w:rPr>
      </w:pPr>
    </w:p>
    <w:p>
      <w:pPr>
        <w:spacing w:after="0"/>
        <w:tabs>
          <w:tab w:leader="none" w:pos="640" w:val="left"/>
        </w:tabs>
        <w:rPr>
          <w:sz w:val="20"/>
          <w:szCs w:val="20"/>
          <w:color w:val="auto"/>
        </w:rPr>
      </w:pPr>
      <w:r>
        <w:rPr>
          <w:rFonts w:ascii="Courier New" w:cs="Courier New" w:eastAsia="Courier New" w:hAnsi="Courier New"/>
          <w:sz w:val="22"/>
          <w:szCs w:val="22"/>
          <w:b w:val="1"/>
          <w:bCs w:val="1"/>
          <w:color w:val="auto"/>
        </w:rPr>
        <w:t>1.1</w:t>
      </w:r>
      <w:r>
        <w:rPr>
          <w:sz w:val="20"/>
          <w:szCs w:val="20"/>
          <w:color w:val="auto"/>
        </w:rPr>
        <w:tab/>
      </w:r>
      <w:r>
        <w:rPr>
          <w:rFonts w:ascii="Courier New" w:cs="Courier New" w:eastAsia="Courier New" w:hAnsi="Courier New"/>
          <w:sz w:val="21"/>
          <w:szCs w:val="21"/>
          <w:b w:val="1"/>
          <w:bCs w:val="1"/>
          <w:color w:val="auto"/>
        </w:rPr>
        <w:t>Requirements</w:t>
      </w:r>
    </w:p>
    <w:p>
      <w:pPr>
        <w:spacing w:after="0" w:line="264" w:lineRule="exact"/>
        <w:rPr>
          <w:sz w:val="24"/>
          <w:szCs w:val="24"/>
          <w:color w:val="auto"/>
        </w:rPr>
      </w:pPr>
    </w:p>
    <w:p>
      <w:pPr>
        <w:ind w:left="1080" w:right="660" w:hanging="359"/>
        <w:spacing w:after="0" w:line="231" w:lineRule="auto"/>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The flock of boids should be able to move in a lifelike manner without hardcoding the movements.</w:t>
      </w:r>
    </w:p>
    <w:p>
      <w:pPr>
        <w:spacing w:after="0" w:line="161"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The boids should follow set rules in their movements.</w:t>
      </w:r>
    </w:p>
    <w:p>
      <w:pPr>
        <w:spacing w:after="0" w:line="158"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Obstacles that the boids should avoid are to be included.</w:t>
      </w:r>
    </w:p>
    <w:p>
      <w:pPr>
        <w:spacing w:after="0" w:line="161"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A predator (hoik) should hunt the boids and try to eat them.</w:t>
      </w:r>
    </w:p>
    <w:p>
      <w:pPr>
        <w:spacing w:after="0" w:line="158"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A class diagram of the object-oriented design is to be included in the report.</w:t>
      </w:r>
    </w:p>
    <w:p>
      <w:pPr>
        <w:spacing w:after="0" w:line="161"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The code design is to include exceptions.</w:t>
      </w:r>
    </w:p>
    <w:p>
      <w:pPr>
        <w:spacing w:after="0" w:line="156" w:lineRule="exact"/>
        <w:rPr>
          <w:rFonts w:ascii="Calibri" w:cs="Calibri" w:eastAsia="Calibri" w:hAnsi="Calibri"/>
          <w:sz w:val="22"/>
          <w:szCs w:val="22"/>
          <w:color w:val="auto"/>
        </w:rPr>
      </w:pPr>
    </w:p>
    <w:p>
      <w:pPr>
        <w:ind w:left="1080" w:hanging="359"/>
        <w:spacing w:after="0"/>
        <w:tabs>
          <w:tab w:leader="none" w:pos="108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The code is to include an object-oriented technique from class.</w:t>
      </w:r>
    </w:p>
    <w:p>
      <w:pPr>
        <w:spacing w:after="0" w:line="200" w:lineRule="exact"/>
        <w:rPr>
          <w:sz w:val="24"/>
          <w:szCs w:val="24"/>
          <w:color w:val="auto"/>
        </w:rPr>
      </w:pPr>
    </w:p>
    <w:p>
      <w:pPr>
        <w:spacing w:after="0" w:line="338" w:lineRule="exact"/>
        <w:rPr>
          <w:sz w:val="24"/>
          <w:szCs w:val="24"/>
          <w:color w:val="auto"/>
        </w:rPr>
      </w:pPr>
    </w:p>
    <w:p>
      <w:pPr>
        <w:ind w:left="720" w:hanging="719"/>
        <w:spacing w:after="0"/>
        <w:tabs>
          <w:tab w:leader="none" w:pos="720" w:val="left"/>
        </w:tabs>
        <w:numPr>
          <w:ilvl w:val="0"/>
          <w:numId w:val="3"/>
        </w:numPr>
        <w:rPr>
          <w:rFonts w:ascii="Calibri" w:cs="Calibri" w:eastAsia="Calibri" w:hAnsi="Calibri"/>
          <w:sz w:val="22"/>
          <w:szCs w:val="22"/>
          <w:b w:val="1"/>
          <w:bCs w:val="1"/>
          <w:color w:val="auto"/>
        </w:rPr>
      </w:pPr>
      <w:r>
        <w:rPr>
          <w:rFonts w:ascii="Courier New" w:cs="Courier New" w:eastAsia="Courier New" w:hAnsi="Courier New"/>
          <w:sz w:val="22"/>
          <w:szCs w:val="22"/>
          <w:b w:val="1"/>
          <w:bCs w:val="1"/>
          <w:color w:val="auto"/>
        </w:rPr>
        <w:t>Technical Background</w:t>
      </w:r>
    </w:p>
    <w:p>
      <w:pPr>
        <w:spacing w:after="0" w:line="106" w:lineRule="exact"/>
        <w:rPr>
          <w:sz w:val="24"/>
          <w:szCs w:val="24"/>
          <w:color w:val="auto"/>
        </w:rPr>
      </w:pPr>
    </w:p>
    <w:p>
      <w:pPr>
        <w:ind w:left="20" w:hanging="9"/>
        <w:spacing w:after="0" w:line="338" w:lineRule="auto"/>
        <w:rPr>
          <w:sz w:val="20"/>
          <w:szCs w:val="20"/>
          <w:color w:val="auto"/>
        </w:rPr>
      </w:pPr>
      <w:r>
        <w:rPr>
          <w:rFonts w:ascii="Courier New" w:cs="Courier New" w:eastAsia="Courier New" w:hAnsi="Courier New"/>
          <w:sz w:val="22"/>
          <w:szCs w:val="22"/>
          <w:color w:val="auto"/>
        </w:rPr>
        <w:t>The code utilizes the object-oriented technique inheritance. As the definitions of the superclass apply to more than one class, the information of the definitions is inherited to the classes categorized as subclasses. Three python libraries are included in the code; pygame, random and time.</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9" w:lineRule="exact"/>
        <w:rPr>
          <w:sz w:val="24"/>
          <w:szCs w:val="24"/>
          <w:color w:val="auto"/>
        </w:rPr>
      </w:pPr>
    </w:p>
    <w:p>
      <w:pPr>
        <w:jc w:val="center"/>
        <w:ind w:right="-299"/>
        <w:spacing w:after="0"/>
        <w:rPr>
          <w:sz w:val="20"/>
          <w:szCs w:val="20"/>
          <w:color w:val="auto"/>
        </w:rPr>
      </w:pPr>
      <w:r>
        <w:rPr>
          <w:rFonts w:ascii="Calibri" w:cs="Calibri" w:eastAsia="Calibri" w:hAnsi="Calibri"/>
          <w:sz w:val="24"/>
          <w:szCs w:val="24"/>
          <w:color w:val="auto"/>
        </w:rPr>
        <w:t>Page 1 of 5</w:t>
      </w:r>
    </w:p>
    <w:p>
      <w:pPr>
        <w:sectPr>
          <w:pgSz w:w="11900" w:h="16841" w:orient="portrait"/>
          <w:cols w:equalWidth="0" w:num="1">
            <w:col w:w="9380"/>
          </w:cols>
          <w:pgMar w:left="1120" w:top="1440" w:right="1399" w:bottom="499" w:gutter="0" w:footer="0" w:header="0"/>
        </w:sectPr>
      </w:pPr>
    </w:p>
    <w:bookmarkStart w:id="1" w:name="page2"/>
    <w:bookmarkEnd w:id="1"/>
    <w:p>
      <w:pPr>
        <w:ind w:left="20"/>
        <w:spacing w:after="0"/>
        <w:tabs>
          <w:tab w:leader="none" w:pos="6320" w:val="left"/>
        </w:tabs>
        <w:rPr>
          <w:sz w:val="20"/>
          <w:szCs w:val="20"/>
          <w:color w:val="auto"/>
        </w:rPr>
      </w:pPr>
      <w:r>
        <w:rPr>
          <w:rFonts w:ascii="Calibri" w:cs="Calibri" w:eastAsia="Calibri" w:hAnsi="Calibri"/>
          <w:sz w:val="24"/>
          <w:szCs w:val="24"/>
          <w:color w:val="auto"/>
        </w:rPr>
        <w:t>INF-1400 Assignment 2</w:t>
      </w:r>
      <w:r>
        <w:rPr>
          <w:sz w:val="20"/>
          <w:szCs w:val="20"/>
          <w:color w:val="auto"/>
        </w:rPr>
        <w:tab/>
      </w:r>
      <w:r>
        <w:rPr>
          <w:rFonts w:ascii="Calibri" w:cs="Calibri" w:eastAsia="Calibri" w:hAnsi="Calibri"/>
          <w:sz w:val="23"/>
          <w:szCs w:val="23"/>
          <w:color w:val="auto"/>
        </w:rPr>
        <w:t>Jens Christian Valen Leynse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9525</wp:posOffset>
                </wp:positionH>
                <wp:positionV relativeFrom="paragraph">
                  <wp:posOffset>-15875</wp:posOffset>
                </wp:positionV>
                <wp:extent cx="570674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06745" cy="4763"/>
                        </a:xfrm>
                        <a:prstGeom prst="line">
                          <a:avLst/>
                        </a:prstGeom>
                        <a:solidFill>
                          <a:srgbClr val="FFFFFF"/>
                        </a:solidFill>
                        <a:ln w="10667">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75pt,-1.2499pt" to="450.1pt,-1.2499pt" o:allowincell="f" strokecolor="#000000" strokeweight="0.8399pt"/>
            </w:pict>
          </mc:Fallback>
        </mc:AlternateContent>
      </w:r>
    </w:p>
    <w:p>
      <w:pPr>
        <w:ind w:left="720" w:hanging="719"/>
        <w:spacing w:after="0"/>
        <w:tabs>
          <w:tab w:leader="none" w:pos="720" w:val="left"/>
        </w:tabs>
        <w:numPr>
          <w:ilvl w:val="0"/>
          <w:numId w:val="4"/>
        </w:numPr>
        <w:rPr>
          <w:rFonts w:ascii="Calibri" w:cs="Calibri" w:eastAsia="Calibri" w:hAnsi="Calibri"/>
          <w:sz w:val="22"/>
          <w:szCs w:val="22"/>
          <w:b w:val="1"/>
          <w:bCs w:val="1"/>
          <w:color w:val="auto"/>
        </w:rPr>
      </w:pPr>
      <w:r>
        <w:rPr>
          <w:rFonts w:ascii="Courier New" w:cs="Courier New" w:eastAsia="Courier New" w:hAnsi="Courier New"/>
          <w:sz w:val="22"/>
          <w:szCs w:val="22"/>
          <w:b w:val="1"/>
          <w:bCs w:val="1"/>
          <w:color w:val="auto"/>
        </w:rPr>
        <w:t>Design &amp; Implementation</w:t>
      </w:r>
    </w:p>
    <w:p>
      <w:pPr>
        <w:spacing w:after="0" w:line="106" w:lineRule="exact"/>
        <w:rPr>
          <w:sz w:val="20"/>
          <w:szCs w:val="20"/>
          <w:color w:val="auto"/>
        </w:rPr>
      </w:pPr>
    </w:p>
    <w:p>
      <w:pPr>
        <w:ind w:left="20" w:hanging="9"/>
        <w:spacing w:after="0" w:line="269" w:lineRule="auto"/>
        <w:rPr>
          <w:sz w:val="20"/>
          <w:szCs w:val="20"/>
          <w:color w:val="auto"/>
        </w:rPr>
      </w:pPr>
      <w:r>
        <w:rPr>
          <w:rFonts w:ascii="Courier New" w:cs="Courier New" w:eastAsia="Courier New" w:hAnsi="Courier New"/>
          <w:sz w:val="21"/>
          <w:szCs w:val="21"/>
          <w:color w:val="auto"/>
        </w:rPr>
        <w:t>The code is separated into eight classes; four of them are the objects added into the simulator (more specifically the boids, hoiks, obstacles and the bait). One class consists of the rules for the movements of the moving objects on the screen. Another consists of all the functions that alter the positioning and direction of the moving objects. The class that controls an objects existence is a class of lists, and lastly the game class is where a loop that holds the simulator active is.</w:t>
      </w:r>
    </w:p>
    <w:p>
      <w:pPr>
        <w:spacing w:after="0" w:line="200" w:lineRule="exact"/>
        <w:rPr>
          <w:sz w:val="20"/>
          <w:szCs w:val="20"/>
          <w:color w:val="auto"/>
        </w:rPr>
      </w:pPr>
    </w:p>
    <w:p>
      <w:pPr>
        <w:spacing w:after="0" w:line="257" w:lineRule="exact"/>
        <w:rPr>
          <w:sz w:val="20"/>
          <w:szCs w:val="20"/>
          <w:color w:val="auto"/>
        </w:rPr>
      </w:pPr>
    </w:p>
    <w:p>
      <w:pPr>
        <w:ind w:left="20" w:right="140" w:hanging="9"/>
        <w:spacing w:after="0" w:line="252" w:lineRule="auto"/>
        <w:rPr>
          <w:sz w:val="20"/>
          <w:szCs w:val="20"/>
          <w:color w:val="auto"/>
        </w:rPr>
      </w:pPr>
      <w:r>
        <w:rPr>
          <w:rFonts w:ascii="Courier New" w:cs="Courier New" w:eastAsia="Courier New" w:hAnsi="Courier New"/>
          <w:sz w:val="22"/>
          <w:szCs w:val="22"/>
          <w:color w:val="auto"/>
        </w:rPr>
        <w:t>All of the object classes take in a position. If there is movement involved a speed direction is added as well as a radius that determines some priorities for the object at later stages. The obstacle class also has its own draw definition since the definition for the other objects to be drawn is set to different figure.</w:t>
      </w:r>
    </w:p>
    <w:p>
      <w:pPr>
        <w:spacing w:after="0" w:line="200" w:lineRule="exact"/>
        <w:rPr>
          <w:sz w:val="20"/>
          <w:szCs w:val="20"/>
          <w:color w:val="auto"/>
        </w:rPr>
      </w:pPr>
    </w:p>
    <w:p>
      <w:pPr>
        <w:spacing w:after="0" w:line="275" w:lineRule="exact"/>
        <w:rPr>
          <w:sz w:val="20"/>
          <w:szCs w:val="20"/>
          <w:color w:val="auto"/>
        </w:rPr>
      </w:pPr>
    </w:p>
    <w:p>
      <w:pPr>
        <w:ind w:left="20" w:hanging="9"/>
        <w:spacing w:after="0" w:line="256" w:lineRule="auto"/>
        <w:rPr>
          <w:sz w:val="20"/>
          <w:szCs w:val="20"/>
          <w:color w:val="auto"/>
        </w:rPr>
      </w:pPr>
      <w:r>
        <w:rPr>
          <w:rFonts w:ascii="Courier New" w:cs="Courier New" w:eastAsia="Courier New" w:hAnsi="Courier New"/>
          <w:sz w:val="22"/>
          <w:szCs w:val="22"/>
          <w:color w:val="auto"/>
        </w:rPr>
        <w:t>The information for all of the objects are collected in lists in a class. Here the mouse coordinates get sent to when the object is appended to their respectable lists. An exception is raised if the number of objects reaches over a fixed amount. An exception to the list definition structures is the bait definition that checks to see if there is already an object in the list before adding a new one. An activation variable is sent to the bait definition determining whether the list is to have the new object or not. Lastly the definitions take all of the lists and sends them to the another class for position and direction changes, by iterating through each list. The boids and hoiks are thereby sent to a movement definition, and the boids, hoiks and obstacles are sent to the different draw definitions (together with a color and the screen surface).</w:t>
      </w:r>
    </w:p>
    <w:p>
      <w:pPr>
        <w:spacing w:after="0" w:line="200" w:lineRule="exact"/>
        <w:rPr>
          <w:sz w:val="20"/>
          <w:szCs w:val="20"/>
          <w:color w:val="auto"/>
        </w:rPr>
      </w:pPr>
    </w:p>
    <w:p>
      <w:pPr>
        <w:spacing w:after="0" w:line="253" w:lineRule="exact"/>
        <w:rPr>
          <w:sz w:val="20"/>
          <w:szCs w:val="20"/>
          <w:color w:val="auto"/>
        </w:rPr>
      </w:pPr>
    </w:p>
    <w:p>
      <w:pPr>
        <w:spacing w:after="0"/>
        <w:rPr>
          <w:sz w:val="20"/>
          <w:szCs w:val="20"/>
          <w:color w:val="auto"/>
        </w:rPr>
      </w:pPr>
      <w:r>
        <w:rPr>
          <w:rFonts w:ascii="Courier New" w:cs="Courier New" w:eastAsia="Courier New" w:hAnsi="Courier New"/>
          <w:sz w:val="22"/>
          <w:szCs w:val="22"/>
          <w:color w:val="auto"/>
        </w:rPr>
        <w:t>The flyer class is where most of the changes is made to the objects.</w:t>
      </w:r>
    </w:p>
    <w:p>
      <w:pPr>
        <w:spacing w:after="0" w:line="33" w:lineRule="exact"/>
        <w:rPr>
          <w:sz w:val="20"/>
          <w:szCs w:val="20"/>
          <w:color w:val="auto"/>
        </w:rPr>
      </w:pPr>
    </w:p>
    <w:p>
      <w:pPr>
        <w:ind w:left="20"/>
        <w:spacing w:after="0"/>
        <w:rPr>
          <w:sz w:val="20"/>
          <w:szCs w:val="20"/>
          <w:color w:val="auto"/>
        </w:rPr>
      </w:pPr>
      <w:r>
        <w:rPr>
          <w:rFonts w:ascii="Courier New" w:cs="Courier New" w:eastAsia="Courier New" w:hAnsi="Courier New"/>
          <w:sz w:val="21"/>
          <w:szCs w:val="21"/>
          <w:color w:val="auto"/>
        </w:rPr>
        <w:t>There are six different definitions for the class and in order they are;</w:t>
      </w:r>
    </w:p>
    <w:p>
      <w:pPr>
        <w:spacing w:after="0" w:line="26" w:lineRule="exact"/>
        <w:rPr>
          <w:sz w:val="20"/>
          <w:szCs w:val="20"/>
          <w:color w:val="auto"/>
        </w:rPr>
      </w:pPr>
    </w:p>
    <w:p>
      <w:pPr>
        <w:ind w:left="20"/>
        <w:spacing w:after="0"/>
        <w:rPr>
          <w:sz w:val="20"/>
          <w:szCs w:val="20"/>
          <w:color w:val="auto"/>
        </w:rPr>
      </w:pPr>
      <w:r>
        <w:rPr>
          <w:rFonts w:ascii="Courier New" w:cs="Courier New" w:eastAsia="Courier New" w:hAnsi="Courier New"/>
          <w:sz w:val="22"/>
          <w:szCs w:val="22"/>
          <w:b w:val="1"/>
          <w:bCs w:val="1"/>
          <w:color w:val="auto"/>
        </w:rPr>
        <w:t>Draw:</w:t>
      </w:r>
      <w:r>
        <w:rPr>
          <w:rFonts w:ascii="Courier New" w:cs="Courier New" w:eastAsia="Courier New" w:hAnsi="Courier New"/>
          <w:sz w:val="22"/>
          <w:szCs w:val="22"/>
          <w:color w:val="auto"/>
        </w:rPr>
        <w:t xml:space="preserve"> Uses the position and direction of the object to draw a triangle.</w:t>
      </w:r>
    </w:p>
    <w:p>
      <w:pPr>
        <w:spacing w:after="0" w:line="123" w:lineRule="exact"/>
        <w:rPr>
          <w:sz w:val="20"/>
          <w:szCs w:val="20"/>
          <w:color w:val="auto"/>
        </w:rPr>
      </w:pPr>
    </w:p>
    <w:p>
      <w:pPr>
        <w:ind w:left="20" w:right="260" w:hanging="9"/>
        <w:spacing w:after="0" w:line="267" w:lineRule="auto"/>
        <w:rPr>
          <w:sz w:val="20"/>
          <w:szCs w:val="20"/>
          <w:color w:val="auto"/>
        </w:rPr>
      </w:pPr>
      <w:r>
        <w:rPr>
          <w:rFonts w:ascii="Courier New" w:cs="Courier New" w:eastAsia="Courier New" w:hAnsi="Courier New"/>
          <w:sz w:val="21"/>
          <w:szCs w:val="21"/>
          <w:b w:val="1"/>
          <w:bCs w:val="1"/>
          <w:color w:val="auto"/>
        </w:rPr>
        <w:t>Move boid:</w:t>
      </w:r>
      <w:r>
        <w:rPr>
          <w:rFonts w:ascii="Courier New" w:cs="Courier New" w:eastAsia="Courier New" w:hAnsi="Courier New"/>
          <w:sz w:val="21"/>
          <w:szCs w:val="21"/>
          <w:color w:val="auto"/>
        </w:rPr>
        <w:t xml:space="preserve"> collects all of the lists, sends the boids to the family definition, then uses the different lists to make different priority vectors. All of the vectors are then added to the directional speed vector of the objects. The vector is normalized as to reset the vector length and then multiplied to a variable determining the speed.</w:t>
      </w:r>
    </w:p>
    <w:p>
      <w:pPr>
        <w:spacing w:after="0" w:line="108" w:lineRule="exact"/>
        <w:rPr>
          <w:sz w:val="20"/>
          <w:szCs w:val="20"/>
          <w:color w:val="auto"/>
        </w:rPr>
      </w:pPr>
    </w:p>
    <w:p>
      <w:pPr>
        <w:jc w:val="both"/>
        <w:ind w:left="20" w:right="920" w:hanging="9"/>
        <w:spacing w:after="0" w:line="246" w:lineRule="auto"/>
        <w:rPr>
          <w:sz w:val="20"/>
          <w:szCs w:val="20"/>
          <w:color w:val="auto"/>
        </w:rPr>
      </w:pPr>
      <w:r>
        <w:rPr>
          <w:rFonts w:ascii="Courier New" w:cs="Courier New" w:eastAsia="Courier New" w:hAnsi="Courier New"/>
          <w:sz w:val="22"/>
          <w:szCs w:val="22"/>
          <w:b w:val="1"/>
          <w:bCs w:val="1"/>
          <w:color w:val="auto"/>
        </w:rPr>
        <w:t>Move hoik:</w:t>
      </w:r>
      <w:r>
        <w:rPr>
          <w:rFonts w:ascii="Courier New" w:cs="Courier New" w:eastAsia="Courier New" w:hAnsi="Courier New"/>
          <w:sz w:val="22"/>
          <w:szCs w:val="22"/>
          <w:color w:val="auto"/>
        </w:rPr>
        <w:t xml:space="preserve"> uses much of the same definition calls as the movement definition for the boids but doesn’t use all of the rules and has different priorities.</w:t>
      </w:r>
    </w:p>
    <w:p>
      <w:pPr>
        <w:spacing w:after="0" w:line="124" w:lineRule="exact"/>
        <w:rPr>
          <w:sz w:val="20"/>
          <w:szCs w:val="20"/>
          <w:color w:val="auto"/>
        </w:rPr>
      </w:pPr>
    </w:p>
    <w:p>
      <w:pPr>
        <w:ind w:left="20" w:hanging="9"/>
        <w:spacing w:after="0" w:line="251" w:lineRule="auto"/>
        <w:rPr>
          <w:sz w:val="20"/>
          <w:szCs w:val="20"/>
          <w:color w:val="auto"/>
        </w:rPr>
      </w:pPr>
      <w:r>
        <w:rPr>
          <w:rFonts w:ascii="Courier New" w:cs="Courier New" w:eastAsia="Courier New" w:hAnsi="Courier New"/>
          <w:sz w:val="22"/>
          <w:szCs w:val="22"/>
          <w:b w:val="1"/>
          <w:bCs w:val="1"/>
          <w:color w:val="auto"/>
        </w:rPr>
        <w:t>Family:</w:t>
      </w:r>
      <w:r>
        <w:rPr>
          <w:rFonts w:ascii="Courier New" w:cs="Courier New" w:eastAsia="Courier New" w:hAnsi="Courier New"/>
          <w:sz w:val="22"/>
          <w:szCs w:val="22"/>
          <w:color w:val="auto"/>
        </w:rPr>
        <w:t xml:space="preserve"> Checks the distance between the boids in the boids list sent to the definition. If the distance is smaller than the radius determined in the objects class, the object is added to a group and follows a different set of rules than the more general group of boids.</w:t>
      </w:r>
    </w:p>
    <w:p>
      <w:pPr>
        <w:spacing w:after="0" w:line="119" w:lineRule="exact"/>
        <w:rPr>
          <w:sz w:val="20"/>
          <w:szCs w:val="20"/>
          <w:color w:val="auto"/>
        </w:rPr>
      </w:pPr>
    </w:p>
    <w:p>
      <w:pPr>
        <w:ind w:left="20" w:right="260" w:hanging="9"/>
        <w:spacing w:after="0" w:line="250" w:lineRule="auto"/>
        <w:rPr>
          <w:sz w:val="20"/>
          <w:szCs w:val="20"/>
          <w:color w:val="auto"/>
        </w:rPr>
      </w:pPr>
      <w:r>
        <w:rPr>
          <w:rFonts w:ascii="Courier New" w:cs="Courier New" w:eastAsia="Courier New" w:hAnsi="Courier New"/>
          <w:sz w:val="22"/>
          <w:szCs w:val="22"/>
          <w:b w:val="1"/>
          <w:bCs w:val="1"/>
          <w:color w:val="auto"/>
        </w:rPr>
        <w:t>Remove:</w:t>
      </w:r>
      <w:r>
        <w:rPr>
          <w:rFonts w:ascii="Courier New" w:cs="Courier New" w:eastAsia="Courier New" w:hAnsi="Courier New"/>
          <w:sz w:val="22"/>
          <w:szCs w:val="22"/>
          <w:color w:val="auto"/>
        </w:rPr>
        <w:t xml:space="preserve"> Checks the position of the hoiks compared to the boids. Seeing as how the hoiks are hunting the boids, the boids are removed from the list of boids if the hoiks hits (comes within a very little radius around the boid).</w:t>
      </w:r>
    </w:p>
    <w:p>
      <w:pPr>
        <w:spacing w:after="0" w:line="123" w:lineRule="exact"/>
        <w:rPr>
          <w:sz w:val="20"/>
          <w:szCs w:val="20"/>
          <w:color w:val="auto"/>
        </w:rPr>
      </w:pPr>
    </w:p>
    <w:p>
      <w:pPr>
        <w:ind w:left="20" w:right="420" w:hanging="9"/>
        <w:spacing w:after="0" w:line="257" w:lineRule="auto"/>
        <w:rPr>
          <w:sz w:val="20"/>
          <w:szCs w:val="20"/>
          <w:color w:val="auto"/>
        </w:rPr>
      </w:pPr>
      <w:r>
        <w:rPr>
          <w:rFonts w:ascii="Courier New" w:cs="Courier New" w:eastAsia="Courier New" w:hAnsi="Courier New"/>
          <w:sz w:val="21"/>
          <w:szCs w:val="21"/>
          <w:b w:val="1"/>
          <w:bCs w:val="1"/>
          <w:color w:val="auto"/>
        </w:rPr>
        <w:t>Mirror border:</w:t>
      </w:r>
      <w:r>
        <w:rPr>
          <w:rFonts w:ascii="Courier New" w:cs="Courier New" w:eastAsia="Courier New" w:hAnsi="Courier New"/>
          <w:sz w:val="21"/>
          <w:szCs w:val="21"/>
          <w:color w:val="auto"/>
        </w:rPr>
        <w:t xml:space="preserve"> Is just a wall making definition that makes it so that the objects can’t leave the screen. The position of the object is</w:t>
      </w:r>
    </w:p>
    <w:p>
      <w:pPr>
        <w:sectPr>
          <w:pgSz w:w="11900" w:h="16841" w:orient="portrait"/>
          <w:cols w:equalWidth="0" w:num="1">
            <w:col w:w="9520"/>
          </w:cols>
          <w:pgMar w:left="1120" w:top="703" w:right="1259" w:bottom="499" w:gutter="0" w:footer="0" w:header="0"/>
        </w:sectPr>
      </w:pPr>
    </w:p>
    <w:p>
      <w:pPr>
        <w:spacing w:after="0" w:line="11" w:lineRule="exact"/>
        <w:rPr>
          <w:sz w:val="20"/>
          <w:szCs w:val="20"/>
          <w:color w:val="auto"/>
        </w:rPr>
      </w:pPr>
    </w:p>
    <w:p>
      <w:pPr>
        <w:jc w:val="center"/>
        <w:ind w:right="-159"/>
        <w:spacing w:after="0"/>
        <w:rPr>
          <w:sz w:val="20"/>
          <w:szCs w:val="20"/>
          <w:color w:val="auto"/>
        </w:rPr>
      </w:pPr>
      <w:r>
        <w:rPr>
          <w:rFonts w:ascii="Calibri" w:cs="Calibri" w:eastAsia="Calibri" w:hAnsi="Calibri"/>
          <w:sz w:val="24"/>
          <w:szCs w:val="24"/>
          <w:color w:val="auto"/>
        </w:rPr>
        <w:t>Page 2 of 5</w:t>
      </w:r>
    </w:p>
    <w:p>
      <w:pPr>
        <w:sectPr>
          <w:pgSz w:w="11900" w:h="16841" w:orient="portrait"/>
          <w:cols w:equalWidth="0" w:num="1">
            <w:col w:w="9520"/>
          </w:cols>
          <w:pgMar w:left="1120" w:top="703" w:right="1259" w:bottom="499" w:gutter="0" w:footer="0" w:header="0"/>
          <w:type w:val="continuous"/>
        </w:sectPr>
      </w:pPr>
    </w:p>
    <w:bookmarkStart w:id="2" w:name="page3"/>
    <w:bookmarkEnd w:id="2"/>
    <w:p>
      <w:pPr>
        <w:spacing w:after="0"/>
        <w:tabs>
          <w:tab w:leader="none" w:pos="6300" w:val="left"/>
        </w:tabs>
        <w:rPr>
          <w:sz w:val="20"/>
          <w:szCs w:val="20"/>
          <w:color w:val="auto"/>
        </w:rPr>
      </w:pPr>
      <w:r>
        <w:rPr>
          <w:rFonts w:ascii="Calibri" w:cs="Calibri" w:eastAsia="Calibri" w:hAnsi="Calibri"/>
          <w:sz w:val="24"/>
          <w:szCs w:val="24"/>
          <w:color w:val="auto"/>
        </w:rPr>
        <w:t>INF-1400 Assignment 2</w:t>
      </w:r>
      <w:r>
        <w:rPr>
          <w:sz w:val="20"/>
          <w:szCs w:val="20"/>
          <w:color w:val="auto"/>
        </w:rPr>
        <w:tab/>
      </w:r>
      <w:r>
        <w:rPr>
          <w:rFonts w:ascii="Calibri" w:cs="Calibri" w:eastAsia="Calibri" w:hAnsi="Calibri"/>
          <w:sz w:val="23"/>
          <w:szCs w:val="23"/>
          <w:color w:val="auto"/>
        </w:rPr>
        <w:t>Jens Christian Valen Leynse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-15875</wp:posOffset>
                </wp:positionV>
                <wp:extent cx="570611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06110" cy="4763"/>
                        </a:xfrm>
                        <a:prstGeom prst="line">
                          <a:avLst/>
                        </a:prstGeom>
                        <a:solidFill>
                          <a:srgbClr val="FFFFFF"/>
                        </a:solidFill>
                        <a:ln w="10667">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1.2499pt" to="449.1pt,-1.2499pt" o:allowincell="f" strokecolor="#000000" strokeweight="0.8399pt"/>
            </w:pict>
          </mc:Fallback>
        </mc:AlternateContent>
      </w:r>
    </w:p>
    <w:p>
      <w:pPr>
        <w:spacing w:after="0" w:line="7" w:lineRule="exact"/>
        <w:rPr>
          <w:sz w:val="20"/>
          <w:szCs w:val="20"/>
          <w:color w:val="auto"/>
        </w:rPr>
      </w:pPr>
    </w:p>
    <w:p>
      <w:pPr>
        <w:ind w:right="280"/>
        <w:spacing w:after="0" w:line="237" w:lineRule="auto"/>
        <w:rPr>
          <w:sz w:val="20"/>
          <w:szCs w:val="20"/>
          <w:color w:val="auto"/>
        </w:rPr>
      </w:pPr>
      <w:r>
        <w:rPr>
          <w:rFonts w:ascii="Courier New" w:cs="Courier New" w:eastAsia="Courier New" w:hAnsi="Courier New"/>
          <w:sz w:val="22"/>
          <w:szCs w:val="22"/>
          <w:color w:val="auto"/>
        </w:rPr>
        <w:t>switched to the other side of the screen so that the movements doesn’t need to be reversed.</w:t>
      </w:r>
    </w:p>
    <w:p>
      <w:pPr>
        <w:spacing w:after="0" w:line="200" w:lineRule="exact"/>
        <w:rPr>
          <w:sz w:val="20"/>
          <w:szCs w:val="20"/>
          <w:color w:val="auto"/>
        </w:rPr>
      </w:pPr>
    </w:p>
    <w:p>
      <w:pPr>
        <w:spacing w:after="0" w:line="285" w:lineRule="exact"/>
        <w:rPr>
          <w:sz w:val="20"/>
          <w:szCs w:val="20"/>
          <w:color w:val="auto"/>
        </w:rPr>
      </w:pPr>
    </w:p>
    <w:p>
      <w:pPr>
        <w:ind w:right="160" w:hanging="9"/>
        <w:spacing w:after="0" w:line="264" w:lineRule="auto"/>
        <w:rPr>
          <w:sz w:val="20"/>
          <w:szCs w:val="20"/>
          <w:color w:val="auto"/>
        </w:rPr>
      </w:pPr>
      <w:r>
        <w:rPr>
          <w:rFonts w:ascii="Courier New" w:cs="Courier New" w:eastAsia="Courier New" w:hAnsi="Courier New"/>
          <w:sz w:val="21"/>
          <w:szCs w:val="21"/>
          <w:color w:val="auto"/>
        </w:rPr>
        <w:t>The most important class when it comes to the objects movement is the rulebook. Here the boids and hoiks gets their information sent to give them more life like movement as well as different priorities to follow.</w:t>
      </w:r>
    </w:p>
    <w:p>
      <w:pPr>
        <w:spacing w:after="0" w:line="105" w:lineRule="exact"/>
        <w:rPr>
          <w:sz w:val="20"/>
          <w:szCs w:val="20"/>
          <w:color w:val="auto"/>
        </w:rPr>
      </w:pPr>
    </w:p>
    <w:p>
      <w:pPr>
        <w:jc w:val="both"/>
        <w:ind w:right="40" w:hanging="9"/>
        <w:spacing w:after="0" w:line="246" w:lineRule="auto"/>
        <w:rPr>
          <w:sz w:val="20"/>
          <w:szCs w:val="20"/>
          <w:color w:val="auto"/>
        </w:rPr>
      </w:pPr>
      <w:r>
        <w:rPr>
          <w:rFonts w:ascii="Courier New" w:cs="Courier New" w:eastAsia="Courier New" w:hAnsi="Courier New"/>
          <w:sz w:val="22"/>
          <w:szCs w:val="22"/>
          <w:color w:val="auto"/>
        </w:rPr>
        <w:t>Three rules where already determined in the assignment requirements, but one extra was added for the hunting mechanism since a better alteration was found. These rules are:</w:t>
      </w:r>
    </w:p>
    <w:p>
      <w:pPr>
        <w:spacing w:after="0" w:line="126" w:lineRule="exact"/>
        <w:rPr>
          <w:sz w:val="20"/>
          <w:szCs w:val="20"/>
          <w:color w:val="auto"/>
        </w:rPr>
      </w:pPr>
    </w:p>
    <w:p>
      <w:pPr>
        <w:ind w:right="20" w:hanging="9"/>
        <w:spacing w:after="0" w:line="250" w:lineRule="auto"/>
        <w:rPr>
          <w:sz w:val="20"/>
          <w:szCs w:val="20"/>
          <w:color w:val="auto"/>
        </w:rPr>
      </w:pPr>
      <w:r>
        <w:rPr>
          <w:rFonts w:ascii="Courier New" w:cs="Courier New" w:eastAsia="Courier New" w:hAnsi="Courier New"/>
          <w:sz w:val="22"/>
          <w:szCs w:val="22"/>
          <w:b w:val="1"/>
          <w:bCs w:val="1"/>
          <w:color w:val="auto"/>
        </w:rPr>
        <w:t>Centralize:</w:t>
      </w:r>
      <w:r>
        <w:rPr>
          <w:rFonts w:ascii="Courier New" w:cs="Courier New" w:eastAsia="Courier New" w:hAnsi="Courier New"/>
          <w:sz w:val="22"/>
          <w:szCs w:val="22"/>
          <w:color w:val="auto"/>
        </w:rPr>
        <w:t xml:space="preserve"> Makes it so that the objects in the list gets a vector to move towards the center position of all of the objects. If there is only one object not much is changed, adding one more makes the objects gather in groups.</w:t>
      </w:r>
    </w:p>
    <w:p>
      <w:pPr>
        <w:spacing w:after="0" w:line="124" w:lineRule="exact"/>
        <w:rPr>
          <w:sz w:val="20"/>
          <w:szCs w:val="20"/>
          <w:color w:val="auto"/>
        </w:rPr>
      </w:pPr>
    </w:p>
    <w:p>
      <w:pPr>
        <w:ind w:right="280" w:hanging="9"/>
        <w:spacing w:after="0" w:line="250" w:lineRule="auto"/>
        <w:rPr>
          <w:sz w:val="20"/>
          <w:szCs w:val="20"/>
          <w:color w:val="auto"/>
        </w:rPr>
      </w:pPr>
      <w:r>
        <w:rPr>
          <w:rFonts w:ascii="Courier New" w:cs="Courier New" w:eastAsia="Courier New" w:hAnsi="Courier New"/>
          <w:sz w:val="22"/>
          <w:szCs w:val="22"/>
          <w:b w:val="1"/>
          <w:bCs w:val="1"/>
          <w:color w:val="auto"/>
        </w:rPr>
        <w:t>Collision:</w:t>
      </w:r>
      <w:r>
        <w:rPr>
          <w:rFonts w:ascii="Courier New" w:cs="Courier New" w:eastAsia="Courier New" w:hAnsi="Courier New"/>
          <w:sz w:val="22"/>
          <w:szCs w:val="22"/>
          <w:color w:val="auto"/>
        </w:rPr>
        <w:t xml:space="preserve"> Makes the objects avoid each other and all of the objects from a sent in list. This definition takes the distance between the objects and changes the vector based on the proximity of others. A new vector is returned if the distance is too small.</w:t>
      </w:r>
    </w:p>
    <w:p>
      <w:pPr>
        <w:spacing w:after="0" w:line="121" w:lineRule="exact"/>
        <w:rPr>
          <w:sz w:val="20"/>
          <w:szCs w:val="20"/>
          <w:color w:val="auto"/>
        </w:rPr>
      </w:pPr>
    </w:p>
    <w:p>
      <w:pPr>
        <w:ind w:right="420" w:hanging="9"/>
        <w:spacing w:after="0" w:line="250" w:lineRule="auto"/>
        <w:rPr>
          <w:sz w:val="20"/>
          <w:szCs w:val="20"/>
          <w:color w:val="auto"/>
        </w:rPr>
      </w:pPr>
      <w:r>
        <w:rPr>
          <w:rFonts w:ascii="Courier New" w:cs="Courier New" w:eastAsia="Courier New" w:hAnsi="Courier New"/>
          <w:sz w:val="22"/>
          <w:szCs w:val="22"/>
          <w:b w:val="1"/>
          <w:bCs w:val="1"/>
          <w:color w:val="auto"/>
        </w:rPr>
        <w:t>Match speed:</w:t>
      </w:r>
      <w:r>
        <w:rPr>
          <w:rFonts w:ascii="Courier New" w:cs="Courier New" w:eastAsia="Courier New" w:hAnsi="Courier New"/>
          <w:sz w:val="22"/>
          <w:szCs w:val="22"/>
          <w:color w:val="auto"/>
        </w:rPr>
        <w:t xml:space="preserve"> This definition is only directed towards the groups and makes it so that the objects try to match the speed direction of each other. Again this definition is only relevant to a group, so single objects are not affected.</w:t>
      </w:r>
    </w:p>
    <w:p>
      <w:pPr>
        <w:spacing w:after="0" w:line="123" w:lineRule="exact"/>
        <w:rPr>
          <w:sz w:val="20"/>
          <w:szCs w:val="20"/>
          <w:color w:val="auto"/>
        </w:rPr>
      </w:pPr>
    </w:p>
    <w:p>
      <w:pPr>
        <w:ind w:right="160" w:hanging="9"/>
        <w:spacing w:after="0" w:line="254" w:lineRule="auto"/>
        <w:rPr>
          <w:sz w:val="20"/>
          <w:szCs w:val="20"/>
          <w:color w:val="auto"/>
        </w:rPr>
      </w:pPr>
      <w:r>
        <w:rPr>
          <w:rFonts w:ascii="Courier New" w:cs="Courier New" w:eastAsia="Courier New" w:hAnsi="Courier New"/>
          <w:sz w:val="22"/>
          <w:szCs w:val="22"/>
          <w:b w:val="1"/>
          <w:bCs w:val="1"/>
          <w:color w:val="auto"/>
        </w:rPr>
        <w:t>Eating:</w:t>
      </w:r>
      <w:r>
        <w:rPr>
          <w:rFonts w:ascii="Courier New" w:cs="Courier New" w:eastAsia="Courier New" w:hAnsi="Courier New"/>
          <w:sz w:val="22"/>
          <w:szCs w:val="22"/>
          <w:color w:val="auto"/>
        </w:rPr>
        <w:t xml:space="preserve"> This is the definition added by myself as an alteration of the centralize definition. The definition checks to see which object is the closest and gives a vector to another object towards that location. The definition is used in both the vector the hoiks use to track and hunt a boid, as well as the vector the boids get if a bait object is introduced.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-13335</wp:posOffset>
            </wp:positionH>
            <wp:positionV relativeFrom="paragraph">
              <wp:posOffset>77470</wp:posOffset>
            </wp:positionV>
            <wp:extent cx="4352290" cy="408749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extLst>
                    </a:blip>
                    <a:srcRect/>
                    <a:stretch>
                      <a:fillRect/>
                    </a:stretch>
                  </pic:blipFill>
                  <pic:spPr bwMode="auto">
                    <a:xfrm>
                      <a:off x="0" y="0"/>
                      <a:ext cx="4352290" cy="40874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p>
      <w:pPr>
        <w:ind w:left="7020"/>
        <w:spacing w:after="0" w:line="268" w:lineRule="auto"/>
        <w:rPr>
          <w:sz w:val="20"/>
          <w:szCs w:val="20"/>
          <w:color w:val="auto"/>
        </w:rPr>
      </w:pPr>
      <w:r>
        <w:rPr>
          <w:rFonts w:ascii="Courier New" w:cs="Courier New" w:eastAsia="Courier New" w:hAnsi="Courier New"/>
          <w:sz w:val="21"/>
          <w:szCs w:val="21"/>
          <w:color w:val="auto"/>
        </w:rPr>
        <w:t>As shown in the UML diagram, the hoik class and the boid class inherits the methods from the flyer class.</w:t>
      </w:r>
    </w:p>
    <w:p>
      <w:pPr>
        <w:sectPr>
          <w:pgSz w:w="11900" w:h="16841" w:orient="portrait"/>
          <w:cols w:equalWidth="0" w:num="1">
            <w:col w:w="9520"/>
          </w:cols>
          <w:pgMar w:left="1140" w:top="703" w:right="1239" w:bottom="49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jc w:val="center"/>
        <w:ind w:right="-119"/>
        <w:spacing w:after="0"/>
        <w:rPr>
          <w:sz w:val="20"/>
          <w:szCs w:val="20"/>
          <w:color w:val="auto"/>
        </w:rPr>
      </w:pPr>
      <w:r>
        <w:rPr>
          <w:rFonts w:ascii="Calibri" w:cs="Calibri" w:eastAsia="Calibri" w:hAnsi="Calibri"/>
          <w:sz w:val="24"/>
          <w:szCs w:val="24"/>
          <w:color w:val="auto"/>
        </w:rPr>
        <w:t>Page 3 of 5</w:t>
      </w:r>
    </w:p>
    <w:p>
      <w:pPr>
        <w:sectPr>
          <w:pgSz w:w="11900" w:h="16841" w:orient="portrait"/>
          <w:cols w:equalWidth="0" w:num="1">
            <w:col w:w="9520"/>
          </w:cols>
          <w:pgMar w:left="1140" w:top="703" w:right="1239" w:bottom="499" w:gutter="0" w:footer="0" w:header="0"/>
          <w:type w:val="continuous"/>
        </w:sectPr>
      </w:pPr>
    </w:p>
    <w:bookmarkStart w:id="3" w:name="page4"/>
    <w:bookmarkEnd w:id="3"/>
    <w:p>
      <w:pPr>
        <w:ind w:left="520"/>
        <w:spacing w:after="0"/>
        <w:tabs>
          <w:tab w:leader="none" w:pos="6820" w:val="left"/>
        </w:tabs>
        <w:rPr>
          <w:sz w:val="20"/>
          <w:szCs w:val="20"/>
          <w:color w:val="auto"/>
        </w:rPr>
      </w:pPr>
      <w:r>
        <w:rPr>
          <w:rFonts w:ascii="Calibri" w:cs="Calibri" w:eastAsia="Calibri" w:hAnsi="Calibri"/>
          <w:sz w:val="24"/>
          <w:szCs w:val="24"/>
          <w:color w:val="auto"/>
        </w:rPr>
        <w:t>INF-1400 Assignment 2</w:t>
      </w:r>
      <w:r>
        <w:rPr>
          <w:sz w:val="20"/>
          <w:szCs w:val="20"/>
          <w:color w:val="auto"/>
        </w:rPr>
        <w:tab/>
      </w:r>
      <w:r>
        <w:rPr>
          <w:rFonts w:ascii="Calibri" w:cs="Calibri" w:eastAsia="Calibri" w:hAnsi="Calibri"/>
          <w:sz w:val="23"/>
          <w:szCs w:val="23"/>
          <w:color w:val="auto"/>
        </w:rPr>
        <w:t>Jens Christian Valen Leynse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327025</wp:posOffset>
                </wp:positionH>
                <wp:positionV relativeFrom="paragraph">
                  <wp:posOffset>-15875</wp:posOffset>
                </wp:positionV>
                <wp:extent cx="5706745"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06745" cy="4763"/>
                        </a:xfrm>
                        <a:prstGeom prst="line">
                          <a:avLst/>
                        </a:prstGeom>
                        <a:solidFill>
                          <a:srgbClr val="FFFFFF"/>
                        </a:solidFill>
                        <a:ln w="10667">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75pt,-1.2499pt" to="475.1pt,-1.2499pt" o:allowincell="f" strokecolor="#000000" strokeweight="0.839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ind w:left="500" w:right="1900"/>
        <w:spacing w:after="0" w:line="237" w:lineRule="auto"/>
        <w:rPr>
          <w:sz w:val="20"/>
          <w:szCs w:val="20"/>
          <w:color w:val="auto"/>
        </w:rPr>
      </w:pPr>
      <w:r>
        <w:rPr>
          <w:rFonts w:ascii="Courier New" w:cs="Courier New" w:eastAsia="Courier New" w:hAnsi="Courier New"/>
          <w:sz w:val="22"/>
          <w:szCs w:val="22"/>
          <w:color w:val="auto"/>
        </w:rPr>
        <w:t>All of the variables utilized in the code is imported from a configuration file.</w:t>
      </w:r>
    </w:p>
    <w:p>
      <w:pPr>
        <w:spacing w:after="0" w:line="200" w:lineRule="exact"/>
        <w:rPr>
          <w:sz w:val="20"/>
          <w:szCs w:val="20"/>
          <w:color w:val="auto"/>
        </w:rPr>
      </w:pPr>
    </w:p>
    <w:p>
      <w:pPr>
        <w:spacing w:after="0" w:line="347" w:lineRule="exact"/>
        <w:rPr>
          <w:sz w:val="20"/>
          <w:szCs w:val="20"/>
          <w:color w:val="auto"/>
        </w:rPr>
      </w:pPr>
    </w:p>
    <w:p>
      <w:pPr>
        <w:ind w:left="1220" w:hanging="719"/>
        <w:spacing w:after="0"/>
        <w:tabs>
          <w:tab w:leader="none" w:pos="1220" w:val="left"/>
        </w:tabs>
        <w:numPr>
          <w:ilvl w:val="0"/>
          <w:numId w:val="5"/>
        </w:numPr>
        <w:rPr>
          <w:rFonts w:ascii="Calibri" w:cs="Calibri" w:eastAsia="Calibri" w:hAnsi="Calibri"/>
          <w:sz w:val="22"/>
          <w:szCs w:val="22"/>
          <w:b w:val="1"/>
          <w:bCs w:val="1"/>
          <w:color w:val="auto"/>
        </w:rPr>
      </w:pPr>
      <w:r>
        <w:rPr>
          <w:rFonts w:ascii="Courier New" w:cs="Courier New" w:eastAsia="Courier New" w:hAnsi="Courier New"/>
          <w:sz w:val="22"/>
          <w:szCs w:val="22"/>
          <w:b w:val="1"/>
          <w:bCs w:val="1"/>
          <w:color w:val="auto"/>
        </w:rPr>
        <w:t>Discussion</w:t>
      </w:r>
    </w:p>
    <w:p>
      <w:pPr>
        <w:spacing w:after="0" w:line="106" w:lineRule="exact"/>
        <w:rPr>
          <w:sz w:val="20"/>
          <w:szCs w:val="20"/>
          <w:color w:val="auto"/>
        </w:rPr>
      </w:pPr>
    </w:p>
    <w:p>
      <w:pPr>
        <w:ind w:left="520" w:right="300"/>
        <w:spacing w:after="0" w:line="268" w:lineRule="auto"/>
        <w:rPr>
          <w:sz w:val="20"/>
          <w:szCs w:val="20"/>
          <w:color w:val="auto"/>
        </w:rPr>
      </w:pPr>
      <w:r>
        <w:rPr>
          <w:rFonts w:ascii="Courier New" w:cs="Courier New" w:eastAsia="Courier New" w:hAnsi="Courier New"/>
          <w:sz w:val="21"/>
          <w:szCs w:val="21"/>
          <w:color w:val="auto"/>
        </w:rPr>
        <w:t>A method to rotate the triangles was tried implemented, and as a result; the objects movement got smoother. Unfortunately, the speed directional vector was changed with this method making the objects increase in speed uncontrollably. Any attempt at slowing down the speed could not retain the movements, be it normalizing the vector or adding a definition to force a speed limit upon the vector to not pass a certain point wielded no positive results, so the method ended up not being implemented.</w:t>
      </w:r>
    </w:p>
    <w:p>
      <w:pPr>
        <w:spacing w:after="0" w:line="23" w:lineRule="exact"/>
        <w:rPr>
          <w:sz w:val="20"/>
          <w:szCs w:val="20"/>
          <w:color w:val="auto"/>
        </w:rPr>
      </w:pPr>
    </w:p>
    <w:p>
      <w:pPr>
        <w:ind w:left="520" w:right="160"/>
        <w:spacing w:after="0" w:line="253" w:lineRule="auto"/>
        <w:rPr>
          <w:sz w:val="20"/>
          <w:szCs w:val="20"/>
          <w:color w:val="auto"/>
        </w:rPr>
      </w:pPr>
      <w:r>
        <w:rPr>
          <w:rFonts w:ascii="Courier New" w:cs="Courier New" w:eastAsia="Courier New" w:hAnsi="Courier New"/>
          <w:sz w:val="22"/>
          <w:szCs w:val="22"/>
          <w:color w:val="auto"/>
        </w:rPr>
        <w:t>A reoccurring problem in the code was how the number of objects affected each other and created lag. Several tests was performed to maximize the efficiency and as shown underneath; the boids slowed down the framerate of the simulation by a significant amount given an increased amount of them. Since the hoiks utilized fewer rules the framerate impact was less.</w:t>
      </w:r>
    </w:p>
    <w:p>
      <w:pPr>
        <w:sectPr>
          <w:pgSz w:w="11900" w:h="16841" w:orient="portrait"/>
          <w:cols w:equalWidth="0" w:num="1">
            <w:col w:w="10320"/>
          </w:cols>
          <w:pgMar w:left="620" w:top="703" w:right="959" w:bottom="499" w:gutter="0" w:footer="0" w:header="0"/>
        </w:sectPr>
      </w:pPr>
    </w:p>
    <w:p>
      <w:pPr>
        <w:spacing w:after="0" w:line="200" w:lineRule="exact"/>
        <w:rPr>
          <w:sz w:val="20"/>
          <w:szCs w:val="20"/>
          <w:color w:val="auto"/>
        </w:rPr>
      </w:pPr>
    </w:p>
    <w:p>
      <w:pPr>
        <w:spacing w:after="0" w:line="258" w:lineRule="exact"/>
        <w:rPr>
          <w:sz w:val="20"/>
          <w:szCs w:val="20"/>
          <w:color w:val="auto"/>
        </w:rPr>
      </w:pPr>
    </w:p>
    <w:tbl>
      <w:tblPr>
        <w:tblLayout w:type="fixed"/>
        <w:tblInd w:w="0" w:type="dxa"/>
        <w:tblCellMar>
          <w:top w:w="0" w:type="dxa"/>
          <w:left w:w="0" w:type="dxa"/>
          <w:bottom w:w="0" w:type="dxa"/>
          <w:right w:w="0" w:type="dxa"/>
        </w:tblCellMar>
      </w:tblPr>
      <w:tr>
        <w:trPr>
          <w:trHeight w:val="317"/>
        </w:trPr>
        <w:tc>
          <w:tcPr>
            <w:tcW w:w="1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940" w:type="dxa"/>
            <w:vAlign w:val="bottom"/>
            <w:gridSpan w:val="3"/>
          </w:tcPr>
          <w:p>
            <w:pPr>
              <w:jc w:val="right"/>
              <w:ind w:right="140"/>
              <w:spacing w:after="0"/>
              <w:rPr>
                <w:sz w:val="20"/>
                <w:szCs w:val="20"/>
                <w:color w:val="auto"/>
              </w:rPr>
            </w:pPr>
            <w:r>
              <w:rPr>
                <w:rFonts w:ascii="Calibri" w:cs="Calibri" w:eastAsia="Calibri" w:hAnsi="Calibri"/>
                <w:sz w:val="26"/>
                <w:szCs w:val="26"/>
                <w:color w:val="auto"/>
              </w:rPr>
              <w:t>Boids</w:t>
            </w: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63"/>
        </w:trPr>
        <w:tc>
          <w:tcPr>
            <w:tcW w:w="1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120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5"/>
        </w:trPr>
        <w:tc>
          <w:tcPr>
            <w:tcW w:w="1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100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4"/>
        </w:trPr>
        <w:tc>
          <w:tcPr>
            <w:tcW w:w="180" w:type="dxa"/>
            <w:vAlign w:val="bottom"/>
            <w:vMerge w:val="restart"/>
            <w:textDirection w:val="btLr"/>
          </w:tcPr>
          <w:p>
            <w:pPr>
              <w:spacing w:after="0"/>
              <w:rPr>
                <w:sz w:val="20"/>
                <w:szCs w:val="20"/>
                <w:color w:val="auto"/>
              </w:rPr>
            </w:pPr>
            <w:r>
              <w:rPr>
                <w:rFonts w:ascii="Calibri" w:cs="Calibri" w:eastAsia="Calibri" w:hAnsi="Calibri"/>
                <w:sz w:val="18"/>
                <w:szCs w:val="18"/>
                <w:color w:val="auto"/>
              </w:rPr>
              <w:t>Frames</w:t>
            </w: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80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5"/>
        </w:trPr>
        <w:tc>
          <w:tcPr>
            <w:tcW w:w="180" w:type="dxa"/>
            <w:vAlign w:val="bottom"/>
            <w:vMerge w:val="continue"/>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60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4"/>
        </w:trPr>
        <w:tc>
          <w:tcPr>
            <w:tcW w:w="180" w:type="dxa"/>
            <w:vAlign w:val="bottom"/>
            <w:vMerge w:val="continue"/>
          </w:tcPr>
          <w:p>
            <w:pPr>
              <w:spacing w:after="0"/>
              <w:rPr>
                <w:sz w:val="14"/>
                <w:szCs w:val="14"/>
                <w:color w:val="auto"/>
              </w:rPr>
            </w:pPr>
          </w:p>
        </w:tc>
        <w:tc>
          <w:tcPr>
            <w:tcW w:w="86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6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11"/>
        </w:trPr>
        <w:tc>
          <w:tcPr>
            <w:tcW w:w="180" w:type="dxa"/>
            <w:vAlign w:val="bottom"/>
          </w:tcPr>
          <w:p>
            <w:pPr>
              <w:spacing w:after="0"/>
              <w:rPr>
                <w:sz w:val="18"/>
                <w:szCs w:val="18"/>
                <w:color w:val="auto"/>
              </w:rPr>
            </w:pPr>
          </w:p>
        </w:tc>
        <w:tc>
          <w:tcPr>
            <w:tcW w:w="860" w:type="dxa"/>
            <w:vAlign w:val="bottom"/>
          </w:tcPr>
          <w:p>
            <w:pPr>
              <w:jc w:val="right"/>
              <w:ind w:right="400"/>
              <w:spacing w:after="0" w:line="211" w:lineRule="exact"/>
              <w:rPr>
                <w:sz w:val="20"/>
                <w:szCs w:val="20"/>
                <w:color w:val="auto"/>
              </w:rPr>
            </w:pPr>
            <w:r>
              <w:rPr>
                <w:rFonts w:ascii="Calibri" w:cs="Calibri" w:eastAsia="Calibri" w:hAnsi="Calibri"/>
                <w:sz w:val="20"/>
                <w:szCs w:val="20"/>
                <w:color w:val="auto"/>
              </w:rPr>
              <w:t>40</w:t>
            </w:r>
          </w:p>
        </w:tc>
        <w:tc>
          <w:tcPr>
            <w:tcW w:w="30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6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374"/>
        </w:trPr>
        <w:tc>
          <w:tcPr>
            <w:tcW w:w="1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20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5"/>
        </w:trPr>
        <w:tc>
          <w:tcPr>
            <w:tcW w:w="1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0</w:t>
            </w: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0"/>
        </w:trPr>
        <w:tc>
          <w:tcPr>
            <w:tcW w:w="180" w:type="dxa"/>
            <w:vAlign w:val="bottom"/>
          </w:tcPr>
          <w:p>
            <w:pPr>
              <w:spacing w:after="0"/>
              <w:rPr>
                <w:sz w:val="22"/>
                <w:szCs w:val="22"/>
                <w:color w:val="auto"/>
              </w:rPr>
            </w:pPr>
          </w:p>
        </w:tc>
        <w:tc>
          <w:tcPr>
            <w:tcW w:w="860" w:type="dxa"/>
            <w:vAlign w:val="bottom"/>
          </w:tcPr>
          <w:p>
            <w:pPr>
              <w:jc w:val="right"/>
              <w:spacing w:after="0"/>
              <w:rPr>
                <w:sz w:val="20"/>
                <w:szCs w:val="20"/>
                <w:color w:val="auto"/>
              </w:rPr>
            </w:pPr>
            <w:r>
              <w:rPr>
                <w:rFonts w:ascii="Calibri" w:cs="Calibri" w:eastAsia="Calibri" w:hAnsi="Calibri"/>
                <w:sz w:val="20"/>
                <w:szCs w:val="20"/>
                <w:color w:val="auto"/>
              </w:rPr>
              <w:t>10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20</w:t>
            </w:r>
          </w:p>
        </w:tc>
        <w:tc>
          <w:tcPr>
            <w:tcW w:w="320" w:type="dxa"/>
            <w:vAlign w:val="bottom"/>
          </w:tcPr>
          <w:p>
            <w:pPr>
              <w:jc w:val="right"/>
              <w:spacing w:after="0"/>
              <w:rPr>
                <w:sz w:val="20"/>
                <w:szCs w:val="20"/>
                <w:color w:val="auto"/>
              </w:rPr>
            </w:pPr>
            <w:r>
              <w:rPr>
                <w:rFonts w:ascii="Calibri" w:cs="Calibri" w:eastAsia="Calibri" w:hAnsi="Calibri"/>
                <w:sz w:val="20"/>
                <w:szCs w:val="20"/>
                <w:color w:val="auto"/>
              </w:rPr>
              <w:t>30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40</w:t>
            </w:r>
          </w:p>
        </w:tc>
        <w:tc>
          <w:tcPr>
            <w:tcW w:w="320" w:type="dxa"/>
            <w:vAlign w:val="bottom"/>
          </w:tcPr>
          <w:p>
            <w:pPr>
              <w:jc w:val="right"/>
              <w:spacing w:after="0"/>
              <w:rPr>
                <w:sz w:val="20"/>
                <w:szCs w:val="20"/>
                <w:color w:val="auto"/>
              </w:rPr>
            </w:pPr>
            <w:r>
              <w:rPr>
                <w:rFonts w:ascii="Calibri" w:cs="Calibri" w:eastAsia="Calibri" w:hAnsi="Calibri"/>
                <w:sz w:val="20"/>
                <w:szCs w:val="20"/>
                <w:color w:val="auto"/>
              </w:rPr>
              <w:t>50</w:t>
            </w:r>
          </w:p>
        </w:tc>
        <w:tc>
          <w:tcPr>
            <w:tcW w:w="340" w:type="dxa"/>
            <w:vAlign w:val="bottom"/>
          </w:tcPr>
          <w:p>
            <w:pPr>
              <w:jc w:val="right"/>
              <w:spacing w:after="0"/>
              <w:rPr>
                <w:sz w:val="20"/>
                <w:szCs w:val="20"/>
                <w:color w:val="auto"/>
              </w:rPr>
            </w:pPr>
            <w:r>
              <w:rPr>
                <w:rFonts w:ascii="Calibri" w:cs="Calibri" w:eastAsia="Calibri" w:hAnsi="Calibri"/>
                <w:sz w:val="20"/>
                <w:szCs w:val="20"/>
                <w:color w:val="auto"/>
              </w:rPr>
              <w:t>60</w:t>
            </w:r>
          </w:p>
        </w:tc>
        <w:tc>
          <w:tcPr>
            <w:tcW w:w="280" w:type="dxa"/>
            <w:vAlign w:val="bottom"/>
          </w:tcPr>
          <w:p>
            <w:pPr>
              <w:jc w:val="right"/>
              <w:spacing w:after="0"/>
              <w:rPr>
                <w:sz w:val="20"/>
                <w:szCs w:val="20"/>
                <w:color w:val="auto"/>
              </w:rPr>
            </w:pPr>
            <w:r>
              <w:rPr>
                <w:rFonts w:ascii="Calibri" w:cs="Calibri" w:eastAsia="Calibri" w:hAnsi="Calibri"/>
                <w:sz w:val="20"/>
                <w:szCs w:val="20"/>
                <w:color w:val="auto"/>
              </w:rPr>
              <w:t>70</w:t>
            </w:r>
          </w:p>
        </w:tc>
        <w:tc>
          <w:tcPr>
            <w:tcW w:w="320" w:type="dxa"/>
            <w:vAlign w:val="bottom"/>
          </w:tcPr>
          <w:p>
            <w:pPr>
              <w:jc w:val="right"/>
              <w:spacing w:after="0"/>
              <w:rPr>
                <w:sz w:val="20"/>
                <w:szCs w:val="20"/>
                <w:color w:val="auto"/>
              </w:rPr>
            </w:pPr>
            <w:r>
              <w:rPr>
                <w:rFonts w:ascii="Calibri" w:cs="Calibri" w:eastAsia="Calibri" w:hAnsi="Calibri"/>
                <w:sz w:val="20"/>
                <w:szCs w:val="20"/>
                <w:color w:val="auto"/>
              </w:rPr>
              <w:t>80</w:t>
            </w:r>
          </w:p>
        </w:tc>
        <w:tc>
          <w:tcPr>
            <w:tcW w:w="640" w:type="dxa"/>
            <w:vAlign w:val="bottom"/>
          </w:tcPr>
          <w:p>
            <w:pPr>
              <w:jc w:val="right"/>
              <w:spacing w:after="0"/>
              <w:rPr>
                <w:sz w:val="20"/>
                <w:szCs w:val="20"/>
                <w:color w:val="auto"/>
              </w:rPr>
            </w:pPr>
            <w:r>
              <w:rPr>
                <w:rFonts w:ascii="Calibri" w:cs="Calibri" w:eastAsia="Calibri" w:hAnsi="Calibri"/>
                <w:sz w:val="20"/>
                <w:szCs w:val="20"/>
                <w:color w:val="auto"/>
              </w:rPr>
              <w:t>90 100</w:t>
            </w:r>
          </w:p>
        </w:tc>
        <w:tc>
          <w:tcPr>
            <w:tcW w:w="0" w:type="dxa"/>
            <w:vAlign w:val="bottom"/>
          </w:tcPr>
          <w:p>
            <w:pPr>
              <w:spacing w:after="0"/>
              <w:rPr>
                <w:sz w:val="1"/>
                <w:szCs w:val="1"/>
                <w:color w:val="auto"/>
              </w:rPr>
            </w:pPr>
          </w:p>
        </w:tc>
      </w:tr>
      <w:tr>
        <w:trPr>
          <w:trHeight w:val="281"/>
        </w:trPr>
        <w:tc>
          <w:tcPr>
            <w:tcW w:w="1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gridSpan w:val="2"/>
          </w:tcPr>
          <w:p>
            <w:pPr>
              <w:jc w:val="right"/>
              <w:spacing w:after="0"/>
              <w:rPr>
                <w:sz w:val="20"/>
                <w:szCs w:val="20"/>
                <w:color w:val="auto"/>
              </w:rPr>
            </w:pPr>
            <w:r>
              <w:rPr>
                <w:rFonts w:ascii="Calibri" w:cs="Calibri" w:eastAsia="Calibri" w:hAnsi="Calibri"/>
                <w:sz w:val="18"/>
                <w:szCs w:val="18"/>
                <w:color w:val="auto"/>
              </w:rPr>
              <w:t>Amount</w:t>
            </w:r>
          </w:p>
        </w:tc>
        <w:tc>
          <w:tcPr>
            <w:tcW w:w="2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455930</wp:posOffset>
            </wp:positionH>
            <wp:positionV relativeFrom="paragraph">
              <wp:posOffset>-1842135</wp:posOffset>
            </wp:positionV>
            <wp:extent cx="1987550" cy="14370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extLst>
                    </a:blip>
                    <a:srcRect/>
                    <a:stretch>
                      <a:fillRect/>
                    </a:stretch>
                  </pic:blipFill>
                  <pic:spPr bwMode="auto">
                    <a:xfrm>
                      <a:off x="0" y="0"/>
                      <a:ext cx="1987550" cy="143700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397"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317"/>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960" w:type="dxa"/>
            <w:vAlign w:val="bottom"/>
            <w:gridSpan w:val="3"/>
          </w:tcPr>
          <w:p>
            <w:pPr>
              <w:jc w:val="right"/>
              <w:ind w:right="140"/>
              <w:spacing w:after="0"/>
              <w:rPr>
                <w:sz w:val="20"/>
                <w:szCs w:val="20"/>
                <w:color w:val="auto"/>
              </w:rPr>
            </w:pPr>
            <w:r>
              <w:rPr>
                <w:rFonts w:ascii="Calibri" w:cs="Calibri" w:eastAsia="Calibri" w:hAnsi="Calibri"/>
                <w:sz w:val="26"/>
                <w:szCs w:val="26"/>
                <w:color w:val="auto"/>
              </w:rPr>
              <w:t>Hoiks</w:t>
            </w: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63"/>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120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4"/>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100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4"/>
        </w:trPr>
        <w:tc>
          <w:tcPr>
            <w:tcW w:w="580" w:type="dxa"/>
            <w:vAlign w:val="bottom"/>
          </w:tcPr>
          <w:p>
            <w:pPr>
              <w:spacing w:after="0"/>
              <w:rPr>
                <w:sz w:val="24"/>
                <w:szCs w:val="24"/>
                <w:color w:val="auto"/>
              </w:rPr>
            </w:pPr>
          </w:p>
        </w:tc>
        <w:tc>
          <w:tcPr>
            <w:tcW w:w="480" w:type="dxa"/>
            <w:vAlign w:val="bottom"/>
            <w:vMerge w:val="restart"/>
            <w:textDirection w:val="btLr"/>
          </w:tcPr>
          <w:p>
            <w:pPr>
              <w:ind w:left="260"/>
              <w:spacing w:after="0"/>
              <w:rPr>
                <w:sz w:val="20"/>
                <w:szCs w:val="20"/>
                <w:color w:val="auto"/>
              </w:rPr>
            </w:pPr>
            <w:r>
              <w:rPr>
                <w:rFonts w:ascii="Calibri" w:cs="Calibri" w:eastAsia="Calibri" w:hAnsi="Calibri"/>
                <w:sz w:val="18"/>
                <w:szCs w:val="18"/>
                <w:color w:val="auto"/>
                <w:w w:val="97"/>
              </w:rPr>
              <w:t>Frames</w:t>
            </w: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80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4"/>
        </w:trPr>
        <w:tc>
          <w:tcPr>
            <w:tcW w:w="580" w:type="dxa"/>
            <w:vAlign w:val="bottom"/>
          </w:tcPr>
          <w:p>
            <w:pPr>
              <w:spacing w:after="0"/>
              <w:rPr>
                <w:sz w:val="24"/>
                <w:szCs w:val="24"/>
                <w:color w:val="auto"/>
              </w:rPr>
            </w:pPr>
          </w:p>
        </w:tc>
        <w:tc>
          <w:tcPr>
            <w:tcW w:w="480" w:type="dxa"/>
            <w:vAlign w:val="bottom"/>
            <w:vMerge w:val="continue"/>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60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1"/>
        </w:trPr>
        <w:tc>
          <w:tcPr>
            <w:tcW w:w="580" w:type="dxa"/>
            <w:vAlign w:val="bottom"/>
            <w:vMerge w:val="restart"/>
          </w:tcPr>
          <w:p>
            <w:pPr>
              <w:spacing w:after="0"/>
              <w:rPr>
                <w:sz w:val="20"/>
                <w:szCs w:val="20"/>
                <w:color w:val="auto"/>
              </w:rPr>
            </w:pPr>
            <w:r>
              <w:rPr>
                <w:rFonts w:ascii="Calibri" w:cs="Calibri" w:eastAsia="Calibri" w:hAnsi="Calibri"/>
                <w:sz w:val="20"/>
                <w:szCs w:val="20"/>
                <w:color w:val="auto"/>
              </w:rPr>
              <w:t>Fps</w:t>
            </w:r>
          </w:p>
        </w:tc>
        <w:tc>
          <w:tcPr>
            <w:tcW w:w="480" w:type="dxa"/>
            <w:vAlign w:val="bottom"/>
            <w:vMerge w:val="continue"/>
          </w:tcPr>
          <w:p>
            <w:pPr>
              <w:spacing w:after="0"/>
              <w:rPr>
                <w:sz w:val="14"/>
                <w:szCs w:val="14"/>
                <w:color w:val="auto"/>
              </w:rPr>
            </w:pPr>
          </w:p>
        </w:tc>
        <w:tc>
          <w:tcPr>
            <w:tcW w:w="86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6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61"/>
        </w:trPr>
        <w:tc>
          <w:tcPr>
            <w:tcW w:w="580" w:type="dxa"/>
            <w:vAlign w:val="bottom"/>
            <w:vMerge w:val="continue"/>
          </w:tcPr>
          <w:p>
            <w:pPr>
              <w:spacing w:after="0"/>
              <w:rPr>
                <w:sz w:val="14"/>
                <w:szCs w:val="14"/>
                <w:color w:val="auto"/>
              </w:rPr>
            </w:pPr>
          </w:p>
        </w:tc>
        <w:tc>
          <w:tcPr>
            <w:tcW w:w="480" w:type="dxa"/>
            <w:vAlign w:val="bottom"/>
          </w:tcPr>
          <w:p>
            <w:pPr>
              <w:spacing w:after="0"/>
              <w:rPr>
                <w:sz w:val="14"/>
                <w:szCs w:val="14"/>
                <w:color w:val="auto"/>
              </w:rPr>
            </w:pPr>
          </w:p>
        </w:tc>
        <w:tc>
          <w:tcPr>
            <w:tcW w:w="860" w:type="dxa"/>
            <w:vAlign w:val="bottom"/>
            <w:vMerge w:val="restart"/>
          </w:tcPr>
          <w:p>
            <w:pPr>
              <w:jc w:val="right"/>
              <w:ind w:right="400"/>
              <w:spacing w:after="0" w:line="232" w:lineRule="exact"/>
              <w:rPr>
                <w:sz w:val="20"/>
                <w:szCs w:val="20"/>
                <w:color w:val="auto"/>
              </w:rPr>
            </w:pPr>
            <w:r>
              <w:rPr>
                <w:rFonts w:ascii="Calibri" w:cs="Calibri" w:eastAsia="Calibri" w:hAnsi="Calibri"/>
                <w:sz w:val="20"/>
                <w:szCs w:val="20"/>
                <w:color w:val="auto"/>
              </w:rPr>
              <w:t>40</w:t>
            </w: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6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71"/>
        </w:trPr>
        <w:tc>
          <w:tcPr>
            <w:tcW w:w="580" w:type="dxa"/>
            <w:vAlign w:val="bottom"/>
          </w:tcPr>
          <w:p>
            <w:pPr>
              <w:spacing w:after="0"/>
              <w:rPr>
                <w:sz w:val="6"/>
                <w:szCs w:val="6"/>
                <w:color w:val="auto"/>
              </w:rPr>
            </w:pPr>
          </w:p>
        </w:tc>
        <w:tc>
          <w:tcPr>
            <w:tcW w:w="480" w:type="dxa"/>
            <w:vAlign w:val="bottom"/>
          </w:tcPr>
          <w:p>
            <w:pPr>
              <w:spacing w:after="0"/>
              <w:rPr>
                <w:sz w:val="6"/>
                <w:szCs w:val="6"/>
                <w:color w:val="auto"/>
              </w:rPr>
            </w:pPr>
          </w:p>
        </w:tc>
        <w:tc>
          <w:tcPr>
            <w:tcW w:w="860" w:type="dxa"/>
            <w:vAlign w:val="bottom"/>
            <w:vMerge w:val="continue"/>
          </w:tcPr>
          <w:p>
            <w:pPr>
              <w:spacing w:after="0"/>
              <w:rPr>
                <w:sz w:val="6"/>
                <w:szCs w:val="6"/>
                <w:color w:val="auto"/>
              </w:rPr>
            </w:pPr>
          </w:p>
        </w:tc>
        <w:tc>
          <w:tcPr>
            <w:tcW w:w="320" w:type="dxa"/>
            <w:vAlign w:val="bottom"/>
          </w:tcPr>
          <w:p>
            <w:pPr>
              <w:spacing w:after="0"/>
              <w:rPr>
                <w:sz w:val="6"/>
                <w:szCs w:val="6"/>
                <w:color w:val="auto"/>
              </w:rPr>
            </w:pPr>
          </w:p>
        </w:tc>
        <w:tc>
          <w:tcPr>
            <w:tcW w:w="300" w:type="dxa"/>
            <w:vAlign w:val="bottom"/>
          </w:tcPr>
          <w:p>
            <w:pPr>
              <w:spacing w:after="0"/>
              <w:rPr>
                <w:sz w:val="6"/>
                <w:szCs w:val="6"/>
                <w:color w:val="auto"/>
              </w:rPr>
            </w:pPr>
          </w:p>
        </w:tc>
        <w:tc>
          <w:tcPr>
            <w:tcW w:w="300" w:type="dxa"/>
            <w:vAlign w:val="bottom"/>
          </w:tcPr>
          <w:p>
            <w:pPr>
              <w:spacing w:after="0"/>
              <w:rPr>
                <w:sz w:val="6"/>
                <w:szCs w:val="6"/>
                <w:color w:val="auto"/>
              </w:rPr>
            </w:pPr>
          </w:p>
        </w:tc>
        <w:tc>
          <w:tcPr>
            <w:tcW w:w="340" w:type="dxa"/>
            <w:vAlign w:val="bottom"/>
          </w:tcPr>
          <w:p>
            <w:pPr>
              <w:spacing w:after="0"/>
              <w:rPr>
                <w:sz w:val="6"/>
                <w:szCs w:val="6"/>
                <w:color w:val="auto"/>
              </w:rPr>
            </w:pPr>
          </w:p>
        </w:tc>
        <w:tc>
          <w:tcPr>
            <w:tcW w:w="320" w:type="dxa"/>
            <w:vAlign w:val="bottom"/>
          </w:tcPr>
          <w:p>
            <w:pPr>
              <w:spacing w:after="0"/>
              <w:rPr>
                <w:sz w:val="6"/>
                <w:szCs w:val="6"/>
                <w:color w:val="auto"/>
              </w:rPr>
            </w:pPr>
          </w:p>
        </w:tc>
        <w:tc>
          <w:tcPr>
            <w:tcW w:w="300" w:type="dxa"/>
            <w:vAlign w:val="bottom"/>
          </w:tcPr>
          <w:p>
            <w:pPr>
              <w:spacing w:after="0"/>
              <w:rPr>
                <w:sz w:val="6"/>
                <w:szCs w:val="6"/>
                <w:color w:val="auto"/>
              </w:rPr>
            </w:pPr>
          </w:p>
        </w:tc>
        <w:tc>
          <w:tcPr>
            <w:tcW w:w="300" w:type="dxa"/>
            <w:vAlign w:val="bottom"/>
          </w:tcPr>
          <w:p>
            <w:pPr>
              <w:spacing w:after="0"/>
              <w:rPr>
                <w:sz w:val="6"/>
                <w:szCs w:val="6"/>
                <w:color w:val="auto"/>
              </w:rPr>
            </w:pPr>
          </w:p>
        </w:tc>
        <w:tc>
          <w:tcPr>
            <w:tcW w:w="6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94"/>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20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94"/>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jc w:val="right"/>
              <w:ind w:right="400"/>
              <w:spacing w:after="0"/>
              <w:rPr>
                <w:sz w:val="20"/>
                <w:szCs w:val="20"/>
                <w:color w:val="auto"/>
              </w:rPr>
            </w:pPr>
            <w:r>
              <w:rPr>
                <w:rFonts w:ascii="Calibri" w:cs="Calibri" w:eastAsia="Calibri" w:hAnsi="Calibri"/>
                <w:sz w:val="20"/>
                <w:szCs w:val="20"/>
                <w:color w:val="auto"/>
              </w:rPr>
              <w:t>0</w:t>
            </w: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0"/>
        </w:trPr>
        <w:tc>
          <w:tcPr>
            <w:tcW w:w="580" w:type="dxa"/>
            <w:vAlign w:val="bottom"/>
          </w:tcPr>
          <w:p>
            <w:pPr>
              <w:spacing w:after="0"/>
              <w:rPr>
                <w:sz w:val="22"/>
                <w:szCs w:val="22"/>
                <w:color w:val="auto"/>
              </w:rPr>
            </w:pPr>
          </w:p>
        </w:tc>
        <w:tc>
          <w:tcPr>
            <w:tcW w:w="480" w:type="dxa"/>
            <w:vAlign w:val="bottom"/>
          </w:tcPr>
          <w:p>
            <w:pPr>
              <w:spacing w:after="0"/>
              <w:rPr>
                <w:sz w:val="22"/>
                <w:szCs w:val="22"/>
                <w:color w:val="auto"/>
              </w:rPr>
            </w:pPr>
          </w:p>
        </w:tc>
        <w:tc>
          <w:tcPr>
            <w:tcW w:w="860" w:type="dxa"/>
            <w:vAlign w:val="bottom"/>
          </w:tcPr>
          <w:p>
            <w:pPr>
              <w:jc w:val="right"/>
              <w:spacing w:after="0"/>
              <w:rPr>
                <w:sz w:val="20"/>
                <w:szCs w:val="20"/>
                <w:color w:val="auto"/>
              </w:rPr>
            </w:pPr>
            <w:r>
              <w:rPr>
                <w:rFonts w:ascii="Calibri" w:cs="Calibri" w:eastAsia="Calibri" w:hAnsi="Calibri"/>
                <w:sz w:val="20"/>
                <w:szCs w:val="20"/>
                <w:color w:val="auto"/>
              </w:rPr>
              <w:t>10</w:t>
            </w:r>
          </w:p>
        </w:tc>
        <w:tc>
          <w:tcPr>
            <w:tcW w:w="320" w:type="dxa"/>
            <w:vAlign w:val="bottom"/>
          </w:tcPr>
          <w:p>
            <w:pPr>
              <w:jc w:val="right"/>
              <w:spacing w:after="0"/>
              <w:rPr>
                <w:sz w:val="20"/>
                <w:szCs w:val="20"/>
                <w:color w:val="auto"/>
              </w:rPr>
            </w:pPr>
            <w:r>
              <w:rPr>
                <w:rFonts w:ascii="Calibri" w:cs="Calibri" w:eastAsia="Calibri" w:hAnsi="Calibri"/>
                <w:sz w:val="20"/>
                <w:szCs w:val="20"/>
                <w:color w:val="auto"/>
              </w:rPr>
              <w:t>20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30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40</w:t>
            </w:r>
          </w:p>
        </w:tc>
        <w:tc>
          <w:tcPr>
            <w:tcW w:w="340" w:type="dxa"/>
            <w:vAlign w:val="bottom"/>
          </w:tcPr>
          <w:p>
            <w:pPr>
              <w:jc w:val="right"/>
              <w:spacing w:after="0"/>
              <w:rPr>
                <w:sz w:val="20"/>
                <w:szCs w:val="20"/>
                <w:color w:val="auto"/>
              </w:rPr>
            </w:pPr>
            <w:r>
              <w:rPr>
                <w:rFonts w:ascii="Calibri" w:cs="Calibri" w:eastAsia="Calibri" w:hAnsi="Calibri"/>
                <w:sz w:val="20"/>
                <w:szCs w:val="20"/>
                <w:color w:val="auto"/>
              </w:rPr>
              <w:t>50</w:t>
            </w:r>
          </w:p>
        </w:tc>
        <w:tc>
          <w:tcPr>
            <w:tcW w:w="320" w:type="dxa"/>
            <w:vAlign w:val="bottom"/>
          </w:tcPr>
          <w:p>
            <w:pPr>
              <w:jc w:val="right"/>
              <w:spacing w:after="0"/>
              <w:rPr>
                <w:sz w:val="20"/>
                <w:szCs w:val="20"/>
                <w:color w:val="auto"/>
              </w:rPr>
            </w:pPr>
            <w:r>
              <w:rPr>
                <w:rFonts w:ascii="Calibri" w:cs="Calibri" w:eastAsia="Calibri" w:hAnsi="Calibri"/>
                <w:sz w:val="20"/>
                <w:szCs w:val="20"/>
                <w:color w:val="auto"/>
              </w:rPr>
              <w:t>60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70</w:t>
            </w:r>
          </w:p>
        </w:tc>
        <w:tc>
          <w:tcPr>
            <w:tcW w:w="300" w:type="dxa"/>
            <w:vAlign w:val="bottom"/>
          </w:tcPr>
          <w:p>
            <w:pPr>
              <w:jc w:val="right"/>
              <w:spacing w:after="0"/>
              <w:rPr>
                <w:sz w:val="20"/>
                <w:szCs w:val="20"/>
                <w:color w:val="auto"/>
              </w:rPr>
            </w:pPr>
            <w:r>
              <w:rPr>
                <w:rFonts w:ascii="Calibri" w:cs="Calibri" w:eastAsia="Calibri" w:hAnsi="Calibri"/>
                <w:sz w:val="20"/>
                <w:szCs w:val="20"/>
                <w:color w:val="auto"/>
              </w:rPr>
              <w:t>80</w:t>
            </w:r>
          </w:p>
        </w:tc>
        <w:tc>
          <w:tcPr>
            <w:tcW w:w="660" w:type="dxa"/>
            <w:vAlign w:val="bottom"/>
          </w:tcPr>
          <w:p>
            <w:pPr>
              <w:jc w:val="right"/>
              <w:spacing w:after="0"/>
              <w:rPr>
                <w:sz w:val="20"/>
                <w:szCs w:val="20"/>
                <w:color w:val="auto"/>
              </w:rPr>
            </w:pPr>
            <w:r>
              <w:rPr>
                <w:rFonts w:ascii="Calibri" w:cs="Calibri" w:eastAsia="Calibri" w:hAnsi="Calibri"/>
                <w:sz w:val="20"/>
                <w:szCs w:val="20"/>
                <w:color w:val="auto"/>
              </w:rPr>
              <w:t>90 100</w:t>
            </w:r>
          </w:p>
        </w:tc>
        <w:tc>
          <w:tcPr>
            <w:tcW w:w="0" w:type="dxa"/>
            <w:vAlign w:val="bottom"/>
          </w:tcPr>
          <w:p>
            <w:pPr>
              <w:spacing w:after="0"/>
              <w:rPr>
                <w:sz w:val="1"/>
                <w:szCs w:val="1"/>
                <w:color w:val="auto"/>
              </w:rPr>
            </w:pPr>
          </w:p>
        </w:tc>
      </w:tr>
      <w:tr>
        <w:trPr>
          <w:trHeight w:val="281"/>
        </w:trPr>
        <w:tc>
          <w:tcPr>
            <w:tcW w:w="5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gridSpan w:val="2"/>
          </w:tcPr>
          <w:p>
            <w:pPr>
              <w:jc w:val="right"/>
              <w:spacing w:after="0"/>
              <w:rPr>
                <w:sz w:val="20"/>
                <w:szCs w:val="20"/>
                <w:color w:val="auto"/>
              </w:rPr>
            </w:pPr>
            <w:r>
              <w:rPr>
                <w:rFonts w:ascii="Calibri" w:cs="Calibri" w:eastAsia="Calibri" w:hAnsi="Calibri"/>
                <w:sz w:val="18"/>
                <w:szCs w:val="18"/>
                <w:color w:val="auto"/>
              </w:rPr>
              <w:t>Amount</w:t>
            </w:r>
          </w:p>
        </w:tc>
        <w:tc>
          <w:tcPr>
            <w:tcW w:w="3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-270510</wp:posOffset>
                </wp:positionH>
                <wp:positionV relativeFrom="paragraph">
                  <wp:posOffset>-955675</wp:posOffset>
                </wp:positionV>
                <wp:extent cx="24384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43840" cy="4763"/>
                        </a:xfrm>
                        <a:prstGeom prst="line">
                          <a:avLst/>
                        </a:prstGeom>
                        <a:solidFill>
                          <a:srgbClr val="FFFFFF"/>
                        </a:solidFill>
                        <a:ln w="28799">
                          <a:solidFill>
                            <a:srgbClr val="004586"/>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99pt,-75.2499pt" to="-2.0999pt,-75.2499pt" o:allowincell="f" strokecolor="#004586" strokeweight="2.2676pt"/>
            </w:pict>
          </mc:Fallback>
        </mc:AlternateContent>
        <w:drawing>
          <wp:anchor simplePos="0" relativeHeight="251657728" behindDoc="1" locked="0" layoutInCell="0" allowOverlap="1">
            <wp:simplePos x="0" y="0"/>
            <wp:positionH relativeFrom="column">
              <wp:posOffset>1016000</wp:posOffset>
            </wp:positionH>
            <wp:positionV relativeFrom="paragraph">
              <wp:posOffset>-1915795</wp:posOffset>
            </wp:positionV>
            <wp:extent cx="1993900" cy="151003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extLst>
                    </a:blip>
                    <a:srcRect/>
                    <a:stretch>
                      <a:fillRect/>
                    </a:stretch>
                  </pic:blipFill>
                  <pic:spPr bwMode="auto">
                    <a:xfrm>
                      <a:off x="0" y="0"/>
                      <a:ext cx="1993900" cy="151003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spacing w:after="0"/>
        <w:rPr>
          <w:sz w:val="20"/>
          <w:szCs w:val="20"/>
          <w:color w:val="auto"/>
        </w:rPr>
      </w:pPr>
      <w:r>
        <w:rPr>
          <w:rFonts w:ascii="Calibri" w:cs="Calibri" w:eastAsia="Calibri" w:hAnsi="Calibri"/>
          <w:sz w:val="18"/>
          <w:szCs w:val="18"/>
          <w:color w:val="auto"/>
        </w:rPr>
        <w:t>Fps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-275590</wp:posOffset>
                </wp:positionH>
                <wp:positionV relativeFrom="paragraph">
                  <wp:posOffset>-66675</wp:posOffset>
                </wp:positionV>
                <wp:extent cx="24384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43840" cy="4763"/>
                        </a:xfrm>
                        <a:prstGeom prst="line">
                          <a:avLst/>
                        </a:prstGeom>
                        <a:solidFill>
                          <a:srgbClr val="FFFFFF"/>
                        </a:solidFill>
                        <a:ln w="28799">
                          <a:solidFill>
                            <a:srgbClr val="004586"/>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999pt,-5.2499pt" to="-2.4999pt,-5.2499pt" o:allowincell="f" strokecolor="#004586" strokeweight="2.2676pt"/>
            </w:pict>
          </mc:Fallback>
        </mc:AlternateContent>
      </w:r>
    </w:p>
    <w:p>
      <w:pPr>
        <w:spacing w:after="0" w:line="1583" w:lineRule="exact"/>
        <w:rPr>
          <w:sz w:val="20"/>
          <w:szCs w:val="20"/>
          <w:color w:val="auto"/>
        </w:rPr>
      </w:pPr>
    </w:p>
    <w:p>
      <w:pPr>
        <w:sectPr>
          <w:pgSz w:w="11900" w:h="16841" w:orient="portrait"/>
          <w:cols w:equalWidth="0" w:num="3">
            <w:col w:w="3860" w:space="720"/>
            <w:col w:w="4760" w:space="720"/>
            <w:col w:w="260"/>
          </w:cols>
          <w:pgMar w:left="620" w:top="703" w:right="959" w:bottom="499" w:gutter="0" w:footer="0" w:header="0"/>
          <w:type w:val="continuous"/>
        </w:sectPr>
      </w:pPr>
    </w:p>
    <w:p>
      <w:pPr>
        <w:spacing w:after="0" w:line="87" w:lineRule="exact"/>
        <w:rPr>
          <w:sz w:val="20"/>
          <w:szCs w:val="20"/>
          <w:color w:val="auto"/>
        </w:rPr>
      </w:pPr>
    </w:p>
    <w:p>
      <w:pPr>
        <w:jc w:val="both"/>
        <w:ind w:left="520" w:right="300"/>
        <w:spacing w:after="0" w:line="246" w:lineRule="auto"/>
        <w:rPr>
          <w:sz w:val="20"/>
          <w:szCs w:val="20"/>
          <w:color w:val="auto"/>
        </w:rPr>
      </w:pPr>
      <w:r>
        <w:rPr>
          <w:rFonts w:ascii="Courier New" w:cs="Courier New" w:eastAsia="Courier New" w:hAnsi="Courier New"/>
          <w:sz w:val="22"/>
          <w:szCs w:val="22"/>
          <w:color w:val="auto"/>
        </w:rPr>
        <w:t>An exception was raised to stop the code from appending more objects to the list. And the reason the fps never goes over a hundred is because of a fps cap, set in the game class of the code.</w:t>
      </w:r>
    </w:p>
    <w:p>
      <w:pPr>
        <w:spacing w:after="0" w:line="379" w:lineRule="exact"/>
        <w:rPr>
          <w:sz w:val="20"/>
          <w:szCs w:val="20"/>
          <w:color w:val="auto"/>
        </w:rPr>
      </w:pPr>
    </w:p>
    <w:p>
      <w:pPr>
        <w:ind w:left="1220" w:hanging="719"/>
        <w:spacing w:after="0"/>
        <w:tabs>
          <w:tab w:leader="none" w:pos="1220" w:val="left"/>
        </w:tabs>
        <w:numPr>
          <w:ilvl w:val="0"/>
          <w:numId w:val="6"/>
        </w:numPr>
        <w:rPr>
          <w:rFonts w:ascii="Calibri" w:cs="Calibri" w:eastAsia="Calibri" w:hAnsi="Calibri"/>
          <w:sz w:val="22"/>
          <w:szCs w:val="22"/>
          <w:b w:val="1"/>
          <w:bCs w:val="1"/>
          <w:color w:val="auto"/>
        </w:rPr>
      </w:pPr>
      <w:r>
        <w:rPr>
          <w:rFonts w:ascii="Courier New" w:cs="Courier New" w:eastAsia="Courier New" w:hAnsi="Courier New"/>
          <w:sz w:val="22"/>
          <w:szCs w:val="22"/>
          <w:b w:val="1"/>
          <w:bCs w:val="1"/>
          <w:color w:val="auto"/>
        </w:rPr>
        <w:t>Conclusion</w:t>
      </w:r>
    </w:p>
    <w:p>
      <w:pPr>
        <w:spacing w:after="0" w:line="108" w:lineRule="exact"/>
        <w:rPr>
          <w:sz w:val="20"/>
          <w:szCs w:val="20"/>
          <w:color w:val="auto"/>
        </w:rPr>
      </w:pPr>
    </w:p>
    <w:p>
      <w:pPr>
        <w:ind w:left="520" w:right="300" w:firstLine="123"/>
        <w:spacing w:after="0" w:line="335" w:lineRule="auto"/>
        <w:rPr>
          <w:sz w:val="20"/>
          <w:szCs w:val="20"/>
          <w:color w:val="auto"/>
        </w:rPr>
      </w:pPr>
      <w:r>
        <w:rPr>
          <w:rFonts w:ascii="Courier New" w:cs="Courier New" w:eastAsia="Courier New" w:hAnsi="Courier New"/>
          <w:sz w:val="22"/>
          <w:szCs w:val="22"/>
          <w:color w:val="auto"/>
        </w:rPr>
        <w:t>All of the requirements for the assignment is met. The boids move in a semi life like manner with their rules applied, as well as the obstacles and hoiks. The code raises exceptions given the right circumstances, and a object-oriented technique is implemented.</w:t>
      </w:r>
    </w:p>
    <w:p>
      <w:pPr>
        <w:sectPr>
          <w:pgSz w:w="11900" w:h="16841" w:orient="portrait"/>
          <w:cols w:equalWidth="0" w:num="1">
            <w:col w:w="10320"/>
          </w:cols>
          <w:pgMar w:left="620" w:top="703" w:right="959" w:bottom="499"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center"/>
        <w:ind w:right="-359"/>
        <w:spacing w:after="0"/>
        <w:rPr>
          <w:sz w:val="20"/>
          <w:szCs w:val="20"/>
          <w:color w:val="auto"/>
        </w:rPr>
      </w:pPr>
      <w:r>
        <w:rPr>
          <w:rFonts w:ascii="Calibri" w:cs="Calibri" w:eastAsia="Calibri" w:hAnsi="Calibri"/>
          <w:sz w:val="24"/>
          <w:szCs w:val="24"/>
          <w:color w:val="auto"/>
        </w:rPr>
        <w:t>Page 4 of 5</w:t>
      </w:r>
    </w:p>
    <w:p>
      <w:pPr>
        <w:sectPr>
          <w:pgSz w:w="11900" w:h="16841" w:orient="portrait"/>
          <w:cols w:equalWidth="0" w:num="1">
            <w:col w:w="10320"/>
          </w:cols>
          <w:pgMar w:left="620" w:top="703" w:right="959" w:bottom="499" w:gutter="0" w:footer="0" w:header="0"/>
          <w:type w:val="continuous"/>
        </w:sectPr>
      </w:pPr>
    </w:p>
    <w:bookmarkStart w:id="4" w:name="page5"/>
    <w:bookmarkEnd w:id="4"/>
    <w:p>
      <w:pPr>
        <w:ind w:left="20"/>
        <w:spacing w:after="0"/>
        <w:tabs>
          <w:tab w:leader="none" w:pos="6320" w:val="left"/>
        </w:tabs>
        <w:rPr>
          <w:sz w:val="20"/>
          <w:szCs w:val="20"/>
          <w:color w:val="auto"/>
        </w:rPr>
      </w:pPr>
      <w:r>
        <w:rPr>
          <w:rFonts w:ascii="Calibri" w:cs="Calibri" w:eastAsia="Calibri" w:hAnsi="Calibri"/>
          <w:sz w:val="24"/>
          <w:szCs w:val="24"/>
          <w:color w:val="auto"/>
        </w:rPr>
        <w:t>INF-1400 Assignment 2</w:t>
      </w:r>
      <w:r>
        <w:rPr>
          <w:sz w:val="20"/>
          <w:szCs w:val="20"/>
          <w:color w:val="auto"/>
        </w:rPr>
        <w:tab/>
      </w:r>
      <w:r>
        <w:rPr>
          <w:rFonts w:ascii="Calibri" w:cs="Calibri" w:eastAsia="Calibri" w:hAnsi="Calibri"/>
          <w:sz w:val="23"/>
          <w:szCs w:val="23"/>
          <w:color w:val="auto"/>
        </w:rPr>
        <w:t>Jens Christian Valen Leynse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9525</wp:posOffset>
                </wp:positionH>
                <wp:positionV relativeFrom="paragraph">
                  <wp:posOffset>-15875</wp:posOffset>
                </wp:positionV>
                <wp:extent cx="570674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06745" cy="4763"/>
                        </a:xfrm>
                        <a:prstGeom prst="line">
                          <a:avLst/>
                        </a:prstGeom>
                        <a:solidFill>
                          <a:srgbClr val="FFFFFF"/>
                        </a:solidFill>
                        <a:ln w="10667">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75pt,-1.2499pt" to="450.1pt,-1.2499pt" o:allowincell="f" strokecolor="#000000" strokeweight="0.8399pt"/>
            </w:pict>
          </mc:Fallback>
        </mc:AlternateContent>
      </w:r>
    </w:p>
    <w:p>
      <w:pPr>
        <w:spacing w:after="0"/>
        <w:rPr>
          <w:sz w:val="20"/>
          <w:szCs w:val="20"/>
          <w:color w:val="auto"/>
        </w:rPr>
      </w:pPr>
      <w:r>
        <w:rPr>
          <w:rFonts w:ascii="Courier New" w:cs="Courier New" w:eastAsia="Courier New" w:hAnsi="Courier New"/>
          <w:sz w:val="22"/>
          <w:szCs w:val="22"/>
          <w:b w:val="1"/>
          <w:bCs w:val="1"/>
          <w:color w:val="auto"/>
        </w:rPr>
        <w:t>References</w:t>
      </w:r>
    </w:p>
    <w:p>
      <w:pPr>
        <w:spacing w:after="0" w:line="200" w:lineRule="exact"/>
        <w:rPr>
          <w:sz w:val="20"/>
          <w:szCs w:val="20"/>
          <w:color w:val="auto"/>
        </w:rPr>
      </w:pPr>
    </w:p>
    <w:p>
      <w:pPr>
        <w:spacing w:after="0" w:line="272" w:lineRule="exact"/>
        <w:rPr>
          <w:sz w:val="20"/>
          <w:szCs w:val="20"/>
          <w:color w:val="auto"/>
        </w:rPr>
      </w:pPr>
    </w:p>
    <w:p>
      <w:pPr>
        <w:spacing w:after="0"/>
        <w:rPr>
          <w:sz w:val="20"/>
          <w:szCs w:val="20"/>
          <w:color w:val="auto"/>
        </w:rPr>
      </w:pPr>
      <w:r>
        <w:rPr>
          <w:rFonts w:ascii="Courier New" w:cs="Courier New" w:eastAsia="Courier New" w:hAnsi="Courier New"/>
          <w:sz w:val="22"/>
          <w:szCs w:val="22"/>
          <w:color w:val="auto"/>
        </w:rPr>
        <w:t>The pygame library with its many functions included</w:t>
      </w:r>
    </w:p>
    <w:p>
      <w:pPr>
        <w:spacing w:after="0" w:line="108" w:lineRule="exact"/>
        <w:rPr>
          <w:sz w:val="20"/>
          <w:szCs w:val="20"/>
          <w:color w:val="auto"/>
        </w:rPr>
      </w:pPr>
    </w:p>
    <w:p>
      <w:pPr>
        <w:ind w:left="20"/>
        <w:spacing w:after="0"/>
        <w:rPr>
          <w:rFonts w:ascii="Courier New" w:cs="Courier New" w:eastAsia="Courier New" w:hAnsi="Courier New"/>
          <w:sz w:val="22"/>
          <w:szCs w:val="22"/>
          <w:u w:val="single" w:color="auto"/>
          <w:color w:val="0563C1"/>
        </w:rPr>
      </w:pPr>
      <w:hyperlink r:id="rId15">
        <w:r>
          <w:rPr>
            <w:rFonts w:ascii="Courier New" w:cs="Courier New" w:eastAsia="Courier New" w:hAnsi="Courier New"/>
            <w:sz w:val="22"/>
            <w:szCs w:val="22"/>
            <w:u w:val="single" w:color="auto"/>
            <w:color w:val="0563C1"/>
          </w:rPr>
          <w:t>https://pygame.org/docs/</w:t>
        </w:r>
      </w:hyperlink>
    </w:p>
    <w:p>
      <w:pPr>
        <w:spacing w:after="0" w:line="195" w:lineRule="exact"/>
        <w:rPr>
          <w:sz w:val="20"/>
          <w:szCs w:val="20"/>
          <w:color w:val="auto"/>
        </w:rPr>
      </w:pPr>
    </w:p>
    <w:p>
      <w:pPr>
        <w:spacing w:after="0"/>
        <w:rPr>
          <w:sz w:val="20"/>
          <w:szCs w:val="20"/>
          <w:color w:val="auto"/>
        </w:rPr>
      </w:pPr>
      <w:r>
        <w:rPr>
          <w:rFonts w:ascii="Courier New" w:cs="Courier New" w:eastAsia="Courier New" w:hAnsi="Courier New"/>
          <w:sz w:val="22"/>
          <w:szCs w:val="22"/>
          <w:color w:val="auto"/>
        </w:rPr>
        <w:t>A descriptive page on how a boid works</w:t>
      </w:r>
    </w:p>
    <w:p>
      <w:pPr>
        <w:spacing w:after="0" w:line="192" w:lineRule="exact"/>
        <w:rPr>
          <w:sz w:val="20"/>
          <w:szCs w:val="20"/>
          <w:color w:val="auto"/>
        </w:rPr>
      </w:pPr>
    </w:p>
    <w:p>
      <w:pPr>
        <w:spacing w:after="0"/>
        <w:rPr>
          <w:rFonts w:ascii="Courier New" w:cs="Courier New" w:eastAsia="Courier New" w:hAnsi="Courier New"/>
          <w:sz w:val="22"/>
          <w:szCs w:val="22"/>
          <w:u w:val="single" w:color="auto"/>
          <w:color w:val="0563C1"/>
        </w:rPr>
      </w:pPr>
      <w:hyperlink r:id="rId16">
        <w:r>
          <w:rPr>
            <w:rFonts w:ascii="Courier New" w:cs="Courier New" w:eastAsia="Courier New" w:hAnsi="Courier New"/>
            <w:sz w:val="22"/>
            <w:szCs w:val="22"/>
            <w:u w:val="single" w:color="auto"/>
            <w:color w:val="0563C1"/>
          </w:rPr>
          <w:t>http://www.red3d.com/cwr/boids/</w:t>
        </w:r>
      </w:hyperlink>
    </w:p>
    <w:p>
      <w:pPr>
        <w:spacing w:after="0" w:line="195" w:lineRule="exact"/>
        <w:rPr>
          <w:sz w:val="20"/>
          <w:szCs w:val="20"/>
          <w:color w:val="auto"/>
        </w:rPr>
      </w:pPr>
    </w:p>
    <w:p>
      <w:pPr>
        <w:spacing w:after="0"/>
        <w:rPr>
          <w:sz w:val="20"/>
          <w:szCs w:val="20"/>
          <w:color w:val="auto"/>
        </w:rPr>
      </w:pPr>
      <w:r>
        <w:rPr>
          <w:rFonts w:ascii="Courier New" w:cs="Courier New" w:eastAsia="Courier New" w:hAnsi="Courier New"/>
          <w:sz w:val="22"/>
          <w:szCs w:val="22"/>
          <w:color w:val="auto"/>
        </w:rPr>
        <w:t>A pseudocode of the boids movements</w:t>
      </w:r>
    </w:p>
    <w:p>
      <w:pPr>
        <w:spacing w:after="0" w:line="195" w:lineRule="exact"/>
        <w:rPr>
          <w:sz w:val="20"/>
          <w:szCs w:val="20"/>
          <w:color w:val="auto"/>
        </w:rPr>
      </w:pPr>
    </w:p>
    <w:p>
      <w:pPr>
        <w:spacing w:after="0"/>
        <w:rPr>
          <w:rFonts w:ascii="Courier New" w:cs="Courier New" w:eastAsia="Courier New" w:hAnsi="Courier New"/>
          <w:sz w:val="22"/>
          <w:szCs w:val="22"/>
          <w:u w:val="single" w:color="auto"/>
          <w:color w:val="0563C1"/>
        </w:rPr>
      </w:pPr>
      <w:hyperlink r:id="rId17">
        <w:r>
          <w:rPr>
            <w:rFonts w:ascii="Courier New" w:cs="Courier New" w:eastAsia="Courier New" w:hAnsi="Courier New"/>
            <w:sz w:val="22"/>
            <w:szCs w:val="22"/>
            <w:u w:val="single" w:color="auto"/>
            <w:color w:val="0563C1"/>
          </w:rPr>
          <w:t>http://www.kfish.org/boids/pseudocode.html</w:t>
        </w:r>
      </w:hyperlink>
    </w:p>
    <w:p>
      <w:pPr>
        <w:spacing w:after="0" w:line="204" w:lineRule="exact"/>
        <w:rPr>
          <w:sz w:val="20"/>
          <w:szCs w:val="20"/>
          <w:color w:val="auto"/>
        </w:rPr>
      </w:pPr>
    </w:p>
    <w:p>
      <w:pPr>
        <w:spacing w:after="0"/>
        <w:rPr>
          <w:sz w:val="20"/>
          <w:szCs w:val="20"/>
          <w:color w:val="auto"/>
        </w:rPr>
      </w:pPr>
      <w:r>
        <w:rPr>
          <w:rFonts w:ascii="Courier New" w:cs="Courier New" w:eastAsia="Courier New" w:hAnsi="Courier New"/>
          <w:sz w:val="21"/>
          <w:szCs w:val="21"/>
          <w:color w:val="auto"/>
        </w:rPr>
        <w:t>Another description of the rules for the boids (differently explained)</w:t>
      </w:r>
    </w:p>
    <w:p>
      <w:pPr>
        <w:spacing w:after="0" w:line="195" w:lineRule="exact"/>
        <w:rPr>
          <w:sz w:val="20"/>
          <w:szCs w:val="20"/>
          <w:color w:val="auto"/>
        </w:rPr>
      </w:pPr>
    </w:p>
    <w:p>
      <w:pPr>
        <w:spacing w:after="0"/>
        <w:rPr>
          <w:rFonts w:ascii="Courier New" w:cs="Courier New" w:eastAsia="Courier New" w:hAnsi="Courier New"/>
          <w:sz w:val="22"/>
          <w:szCs w:val="22"/>
          <w:u w:val="single" w:color="auto"/>
          <w:color w:val="0563C1"/>
        </w:rPr>
      </w:pPr>
      <w:hyperlink r:id="rId18">
        <w:r>
          <w:rPr>
            <w:rFonts w:ascii="Courier New" w:cs="Courier New" w:eastAsia="Courier New" w:hAnsi="Courier New"/>
            <w:sz w:val="22"/>
            <w:szCs w:val="22"/>
            <w:u w:val="single" w:color="auto"/>
            <w:color w:val="0563C1"/>
          </w:rPr>
          <w:t>http://code.activestate.com/recipes/502216-boids-demonstration/</w:t>
        </w:r>
      </w:hyperlink>
    </w:p>
    <w:p>
      <w:pPr>
        <w:sectPr>
          <w:pgSz w:w="11900" w:h="16841" w:orient="portrait"/>
          <w:cols w:equalWidth="0" w:num="1">
            <w:col w:w="9339"/>
          </w:cols>
          <w:pgMar w:left="1120" w:top="703" w:right="1440" w:bottom="49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center"/>
        <w:ind w:right="-340"/>
        <w:spacing w:after="0"/>
        <w:rPr>
          <w:sz w:val="20"/>
          <w:szCs w:val="20"/>
          <w:color w:val="auto"/>
        </w:rPr>
      </w:pPr>
      <w:r>
        <w:rPr>
          <w:rFonts w:ascii="Calibri" w:cs="Calibri" w:eastAsia="Calibri" w:hAnsi="Calibri"/>
          <w:sz w:val="24"/>
          <w:szCs w:val="24"/>
          <w:color w:val="auto"/>
        </w:rPr>
        <w:t>Page 5 of 5</w:t>
      </w:r>
    </w:p>
    <w:sectPr>
      <w:pgSz w:w="11900" w:h="16841" w:orient="portrait"/>
      <w:cols w:equalWidth="0" w:num="1">
        <w:col w:w="9339"/>
      </w:cols>
      <w:pgMar w:left="1120" w:top="703" w:right="1440" w:bottom="499"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auto"/>
    <w:pitch w:val="fixed"/>
    <w:sig w:usb0="E0002EFF" w:usb1="C0007843" w:usb2="00000009" w:usb3="00000000" w:csb0="400001FF" w:csb1="FFFF0000"/>
  </w:font>
</w:fonts>
</file>

<file path=word/numbering.xml><?xml version="1.0" encoding="utf-8"?>
<w:numbering xmlns:w="http://schemas.openxmlformats.org/wordprocessingml/2006/main">
  <w:abstractNum w:abstractNumId="0">
    <w:nsid w:val="2AE8944A"/>
    <w:multiLevelType w:val="hybridMultilevel"/>
    <w:lvl w:ilvl="0">
      <w:lvlJc w:val="left"/>
      <w:lvlText w:val="%1"/>
      <w:numFmt w:val="decimal"/>
      <w:start w:val="1"/>
    </w:lvl>
  </w:abstractNum>
  <w:abstractNum w:abstractNumId="1">
    <w:nsid w:val="625558EC"/>
    <w:multiLevelType w:val="hybridMultilevel"/>
    <w:lvl w:ilvl="0">
      <w:lvlJc w:val="left"/>
      <w:lvlText w:val="%1."/>
      <w:numFmt w:val="decimal"/>
      <w:start w:val="1"/>
    </w:lvl>
  </w:abstractNum>
  <w:abstractNum w:abstractNumId="2">
    <w:nsid w:val="238E1F29"/>
    <w:multiLevelType w:val="hybridMultilevel"/>
    <w:lvl w:ilvl="0">
      <w:lvlJc w:val="left"/>
      <w:lvlText w:val="%1"/>
      <w:numFmt w:val="decimal"/>
      <w:start w:val="2"/>
    </w:lvl>
  </w:abstractNum>
  <w:abstractNum w:abstractNumId="3">
    <w:nsid w:val="46E87CCD"/>
    <w:multiLevelType w:val="hybridMultilevel"/>
    <w:lvl w:ilvl="0">
      <w:lvlJc w:val="left"/>
      <w:lvlText w:val="%1"/>
      <w:numFmt w:val="decimal"/>
      <w:start w:val="3"/>
    </w:lvl>
  </w:abstractNum>
  <w:abstractNum w:abstractNumId="4">
    <w:nsid w:val="3D1B58BA"/>
    <w:multiLevelType w:val="hybridMultilevel"/>
    <w:lvl w:ilvl="0">
      <w:lvlJc w:val="left"/>
      <w:lvlText w:val="%1"/>
      <w:numFmt w:val="decimal"/>
      <w:start w:val="5"/>
    </w:lvl>
  </w:abstractNum>
  <w:abstractNum w:abstractNumId="5">
    <w:nsid w:val="507ED7AB"/>
    <w:multiLevelType w:val="hybridMultilevel"/>
    <w:lvl w:ilvl="0">
      <w:lvlJc w:val="left"/>
      <w:lvlText w:val="%1"/>
      <w:numFmt w:val="decimal"/>
      <w:start w:val="6"/>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pygame/" TargetMode="External"/><Relationship Id="rId16" Type="http://schemas.openxmlformats.org/officeDocument/2006/relationships/hyperlink" Target="http://www.red3d.com/cwr/boids/" TargetMode="External"/><Relationship Id="rId17" Type="http://schemas.openxmlformats.org/officeDocument/2006/relationships/hyperlink" Target="http://www.kfish.org/boids/pseudocode.html" TargetMode="External"/><Relationship Id="rId18" Type="http://schemas.openxmlformats.org/officeDocument/2006/relationships/hyperlink" Target="http://code.activestate.com/recipes/502216-boids-demonstration/"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2024-03-07T23:59:28Z</dcterms:created>
  <dcterms:modified xsi:type="dcterms:W3CDTF">2024-03-07T23:59:28Z</dcterms:modified>
</cp:coreProperties>
</file>