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20B21" w14:textId="77777777" w:rsidR="00B16AA2" w:rsidRPr="00B16AA2" w:rsidRDefault="00B16AA2" w:rsidP="00B16AA2">
      <w:pPr>
        <w:pStyle w:val="affb"/>
        <w:ind w:firstLine="480"/>
        <w:rPr>
          <w:rFonts w:ascii="Times New Roman" w:hAnsi="Times New Roman" w:cs="Times New Roman"/>
          <w:sz w:val="28"/>
          <w:szCs w:val="28"/>
        </w:rPr>
      </w:pPr>
      <w:r w:rsidRPr="00B16AA2">
        <w:rPr>
          <w:rFonts w:ascii="Times New Roman" w:hAnsi="Times New Roman" w:cs="Times New Roman"/>
          <w:sz w:val="28"/>
          <w:szCs w:val="28"/>
        </w:rPr>
        <w:t>本项目围绕岩溶地下水</w:t>
      </w:r>
      <w:r w:rsidRPr="00B16AA2">
        <w:rPr>
          <w:rFonts w:ascii="Times New Roman" w:hAnsi="Times New Roman" w:cs="Times New Roman"/>
          <w:sz w:val="28"/>
          <w:szCs w:val="28"/>
        </w:rPr>
        <w:t>/</w:t>
      </w:r>
      <w:r w:rsidRPr="00B16AA2">
        <w:rPr>
          <w:rFonts w:ascii="Times New Roman" w:hAnsi="Times New Roman" w:cs="Times New Roman"/>
          <w:sz w:val="28"/>
          <w:szCs w:val="28"/>
        </w:rPr>
        <w:t>水化学数据分析构建了一套较完整的机器学习研究流程，涵盖</w:t>
      </w:r>
      <w:r w:rsidRPr="00B16AA2">
        <w:rPr>
          <w:rStyle w:val="affc"/>
          <w:rFonts w:ascii="Times New Roman" w:hAnsi="Times New Roman" w:cs="Times New Roman"/>
          <w:sz w:val="28"/>
          <w:szCs w:val="28"/>
        </w:rPr>
        <w:t>样本聚类分组、数据合成、分类建模、参数优化、模型解释与结果评估</w:t>
      </w:r>
      <w:r w:rsidRPr="00B16AA2">
        <w:rPr>
          <w:rFonts w:ascii="Times New Roman" w:hAnsi="Times New Roman" w:cs="Times New Roman"/>
          <w:sz w:val="28"/>
          <w:szCs w:val="28"/>
        </w:rPr>
        <w:t>等关键环节。整体流程首先基于原始水化学指标数据开展聚类分析，通过</w:t>
      </w:r>
      <w:r w:rsidRPr="00B16AA2">
        <w:rPr>
          <w:rFonts w:ascii="Times New Roman" w:hAnsi="Times New Roman" w:cs="Times New Roman"/>
          <w:sz w:val="28"/>
          <w:szCs w:val="28"/>
        </w:rPr>
        <w:t xml:space="preserve"> K-means</w:t>
      </w:r>
      <w:r w:rsidRPr="00B16AA2">
        <w:rPr>
          <w:rFonts w:ascii="Times New Roman" w:hAnsi="Times New Roman" w:cs="Times New Roman"/>
          <w:sz w:val="28"/>
          <w:szCs w:val="28"/>
        </w:rPr>
        <w:t>、</w:t>
      </w:r>
      <w:r w:rsidRPr="00B16AA2">
        <w:rPr>
          <w:rFonts w:ascii="Times New Roman" w:hAnsi="Times New Roman" w:cs="Times New Roman"/>
          <w:sz w:val="28"/>
          <w:szCs w:val="28"/>
        </w:rPr>
        <w:t xml:space="preserve">SOM </w:t>
      </w:r>
      <w:r w:rsidRPr="00B16AA2">
        <w:rPr>
          <w:rFonts w:ascii="Times New Roman" w:hAnsi="Times New Roman" w:cs="Times New Roman"/>
          <w:sz w:val="28"/>
          <w:szCs w:val="28"/>
        </w:rPr>
        <w:t>以及多指标聚类效果评价方法联合确定最优聚类数，并输出样本所属类别标签，为后续监督学习建模提供类别基础。</w:t>
      </w:r>
    </w:p>
    <w:p w14:paraId="57A1EFD7" w14:textId="77777777" w:rsidR="00B16AA2" w:rsidRPr="00B16AA2" w:rsidRDefault="00B16AA2" w:rsidP="00B16AA2">
      <w:pPr>
        <w:pStyle w:val="affb"/>
        <w:ind w:firstLine="480"/>
        <w:rPr>
          <w:rFonts w:ascii="Times New Roman" w:hAnsi="Times New Roman" w:cs="Times New Roman"/>
          <w:sz w:val="28"/>
          <w:szCs w:val="28"/>
        </w:rPr>
      </w:pPr>
      <w:r w:rsidRPr="00B16AA2">
        <w:rPr>
          <w:rFonts w:ascii="Times New Roman" w:hAnsi="Times New Roman" w:cs="Times New Roman"/>
          <w:sz w:val="28"/>
          <w:szCs w:val="28"/>
        </w:rPr>
        <w:t>在数据增强部分，项目利用边际分布拟合与</w:t>
      </w:r>
      <w:r w:rsidRPr="00B16AA2">
        <w:rPr>
          <w:rFonts w:ascii="Times New Roman" w:hAnsi="Times New Roman" w:cs="Times New Roman"/>
          <w:sz w:val="28"/>
          <w:szCs w:val="28"/>
        </w:rPr>
        <w:t xml:space="preserve"> Copula </w:t>
      </w:r>
      <w:r w:rsidRPr="00B16AA2">
        <w:rPr>
          <w:rFonts w:ascii="Times New Roman" w:hAnsi="Times New Roman" w:cs="Times New Roman"/>
          <w:sz w:val="28"/>
          <w:szCs w:val="28"/>
        </w:rPr>
        <w:t>相关结构建模，对原始水化学样本进行合成扩增，在尽量保持各指标分布特征及变量间相关关系的同时，支持电荷平衡和</w:t>
      </w:r>
      <w:r w:rsidRPr="00B16AA2">
        <w:rPr>
          <w:rFonts w:ascii="Times New Roman" w:hAnsi="Times New Roman" w:cs="Times New Roman"/>
          <w:sz w:val="28"/>
          <w:szCs w:val="28"/>
        </w:rPr>
        <w:t xml:space="preserve"> TDS </w:t>
      </w:r>
      <w:r w:rsidRPr="00B16AA2">
        <w:rPr>
          <w:rFonts w:ascii="Times New Roman" w:hAnsi="Times New Roman" w:cs="Times New Roman"/>
          <w:sz w:val="28"/>
          <w:szCs w:val="28"/>
        </w:rPr>
        <w:t>近似平衡等物理约束修复，以提高合成样本的科学性与可用性。</w:t>
      </w:r>
    </w:p>
    <w:p w14:paraId="7A7AF8CC" w14:textId="77777777" w:rsidR="00B16AA2" w:rsidRPr="00B16AA2" w:rsidRDefault="00B16AA2" w:rsidP="00B16AA2">
      <w:pPr>
        <w:pStyle w:val="affb"/>
        <w:ind w:firstLine="480"/>
        <w:rPr>
          <w:rFonts w:ascii="Times New Roman" w:hAnsi="Times New Roman" w:cs="Times New Roman"/>
          <w:sz w:val="28"/>
          <w:szCs w:val="28"/>
        </w:rPr>
      </w:pPr>
      <w:r w:rsidRPr="00B16AA2">
        <w:rPr>
          <w:rFonts w:ascii="Times New Roman" w:hAnsi="Times New Roman" w:cs="Times New Roman"/>
          <w:sz w:val="28"/>
          <w:szCs w:val="28"/>
        </w:rPr>
        <w:t>在模型构建部分，项目支持逻辑回归、支持向量机、随机森林、</w:t>
      </w:r>
      <w:r w:rsidRPr="00B16AA2">
        <w:rPr>
          <w:rFonts w:ascii="Times New Roman" w:hAnsi="Times New Roman" w:cs="Times New Roman"/>
          <w:sz w:val="28"/>
          <w:szCs w:val="28"/>
        </w:rPr>
        <w:t xml:space="preserve">KNN </w:t>
      </w:r>
      <w:r w:rsidRPr="00B16AA2">
        <w:rPr>
          <w:rFonts w:ascii="Times New Roman" w:hAnsi="Times New Roman" w:cs="Times New Roman"/>
          <w:sz w:val="28"/>
          <w:szCs w:val="28"/>
        </w:rPr>
        <w:t>和</w:t>
      </w:r>
      <w:r w:rsidRPr="00B16AA2">
        <w:rPr>
          <w:rFonts w:ascii="Times New Roman" w:hAnsi="Times New Roman" w:cs="Times New Roman"/>
          <w:sz w:val="28"/>
          <w:szCs w:val="28"/>
        </w:rPr>
        <w:t xml:space="preserve"> MLP </w:t>
      </w:r>
      <w:r w:rsidRPr="00B16AA2">
        <w:rPr>
          <w:rFonts w:ascii="Times New Roman" w:hAnsi="Times New Roman" w:cs="Times New Roman"/>
          <w:sz w:val="28"/>
          <w:szCs w:val="28"/>
        </w:rPr>
        <w:t>等多种分类算法，并针对</w:t>
      </w:r>
      <w:r w:rsidRPr="00B16AA2">
        <w:rPr>
          <w:rFonts w:ascii="Times New Roman" w:hAnsi="Times New Roman" w:cs="Times New Roman"/>
          <w:sz w:val="28"/>
          <w:szCs w:val="28"/>
        </w:rPr>
        <w:t xml:space="preserve"> MLP </w:t>
      </w:r>
      <w:r w:rsidRPr="00B16AA2">
        <w:rPr>
          <w:rFonts w:ascii="Times New Roman" w:hAnsi="Times New Roman" w:cs="Times New Roman"/>
          <w:sz w:val="28"/>
          <w:szCs w:val="28"/>
        </w:rPr>
        <w:t>模型引入</w:t>
      </w:r>
      <w:r w:rsidRPr="00B16A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AA2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Pr="00B16AA2">
        <w:rPr>
          <w:rFonts w:ascii="Times New Roman" w:hAnsi="Times New Roman" w:cs="Times New Roman"/>
          <w:sz w:val="28"/>
          <w:szCs w:val="28"/>
        </w:rPr>
        <w:t xml:space="preserve"> </w:t>
      </w:r>
      <w:r w:rsidRPr="00B16AA2">
        <w:rPr>
          <w:rFonts w:ascii="Times New Roman" w:hAnsi="Times New Roman" w:cs="Times New Roman"/>
          <w:sz w:val="28"/>
          <w:szCs w:val="28"/>
        </w:rPr>
        <w:t>进行超参数优化，从而提升分类预测性能。同时，项目结合</w:t>
      </w:r>
      <w:r w:rsidRPr="00B16AA2">
        <w:rPr>
          <w:rFonts w:ascii="Times New Roman" w:hAnsi="Times New Roman" w:cs="Times New Roman"/>
          <w:sz w:val="28"/>
          <w:szCs w:val="28"/>
        </w:rPr>
        <w:t xml:space="preserve"> SHAP </w:t>
      </w:r>
      <w:r w:rsidRPr="00B16AA2">
        <w:rPr>
          <w:rFonts w:ascii="Times New Roman" w:hAnsi="Times New Roman" w:cs="Times New Roman"/>
          <w:sz w:val="28"/>
          <w:szCs w:val="28"/>
        </w:rPr>
        <w:t>方法对训练后的模型进行可解释性分析，可绘制不同类别的</w:t>
      </w:r>
      <w:r w:rsidRPr="00B16AA2">
        <w:rPr>
          <w:rFonts w:ascii="Times New Roman" w:hAnsi="Times New Roman" w:cs="Times New Roman"/>
          <w:sz w:val="28"/>
          <w:szCs w:val="28"/>
        </w:rPr>
        <w:t xml:space="preserve"> SHAP </w:t>
      </w:r>
      <w:r w:rsidRPr="00B16AA2">
        <w:rPr>
          <w:rFonts w:ascii="Times New Roman" w:hAnsi="Times New Roman" w:cs="Times New Roman"/>
          <w:sz w:val="28"/>
          <w:szCs w:val="28"/>
        </w:rPr>
        <w:t>摘要图以及指定样本的</w:t>
      </w:r>
      <w:r w:rsidRPr="00B16AA2">
        <w:rPr>
          <w:rFonts w:ascii="Times New Roman" w:hAnsi="Times New Roman" w:cs="Times New Roman"/>
          <w:sz w:val="28"/>
          <w:szCs w:val="28"/>
        </w:rPr>
        <w:t xml:space="preserve"> SHAP </w:t>
      </w:r>
      <w:r w:rsidRPr="00B16AA2">
        <w:rPr>
          <w:rFonts w:ascii="Times New Roman" w:hAnsi="Times New Roman" w:cs="Times New Roman"/>
          <w:sz w:val="28"/>
          <w:szCs w:val="28"/>
        </w:rPr>
        <w:t>瀑布图，用于识别关键水化学指标对模型判别结果的贡献。</w:t>
      </w:r>
    </w:p>
    <w:p w14:paraId="5AA7A750" w14:textId="77777777" w:rsidR="00B16AA2" w:rsidRPr="00B16AA2" w:rsidRDefault="00B16AA2" w:rsidP="00B16AA2">
      <w:pPr>
        <w:pStyle w:val="affb"/>
        <w:ind w:firstLine="480"/>
        <w:rPr>
          <w:rFonts w:ascii="Times New Roman" w:hAnsi="Times New Roman" w:cs="Times New Roman"/>
          <w:sz w:val="28"/>
          <w:szCs w:val="28"/>
        </w:rPr>
      </w:pPr>
      <w:r w:rsidRPr="00B16AA2">
        <w:rPr>
          <w:rFonts w:ascii="Times New Roman" w:hAnsi="Times New Roman" w:cs="Times New Roman"/>
          <w:sz w:val="28"/>
          <w:szCs w:val="28"/>
        </w:rPr>
        <w:t>在模型效果分析部分，项目可根据预测结果自动计算</w:t>
      </w:r>
      <w:r w:rsidRPr="00B16AA2">
        <w:rPr>
          <w:rFonts w:ascii="Times New Roman" w:hAnsi="Times New Roman" w:cs="Times New Roman"/>
          <w:sz w:val="28"/>
          <w:szCs w:val="28"/>
        </w:rPr>
        <w:t xml:space="preserve"> Accuracy</w:t>
      </w:r>
      <w:r w:rsidRPr="00B16AA2">
        <w:rPr>
          <w:rFonts w:ascii="Times New Roman" w:hAnsi="Times New Roman" w:cs="Times New Roman"/>
          <w:sz w:val="28"/>
          <w:szCs w:val="28"/>
        </w:rPr>
        <w:t>、</w:t>
      </w:r>
      <w:r w:rsidRPr="00B16AA2">
        <w:rPr>
          <w:rFonts w:ascii="Times New Roman" w:hAnsi="Times New Roman" w:cs="Times New Roman"/>
          <w:sz w:val="28"/>
          <w:szCs w:val="28"/>
        </w:rPr>
        <w:t>Precision</w:t>
      </w:r>
      <w:r w:rsidRPr="00B16AA2">
        <w:rPr>
          <w:rFonts w:ascii="Times New Roman" w:hAnsi="Times New Roman" w:cs="Times New Roman"/>
          <w:sz w:val="28"/>
          <w:szCs w:val="28"/>
        </w:rPr>
        <w:t>、</w:t>
      </w:r>
      <w:r w:rsidRPr="00B16AA2">
        <w:rPr>
          <w:rFonts w:ascii="Times New Roman" w:hAnsi="Times New Roman" w:cs="Times New Roman"/>
          <w:sz w:val="28"/>
          <w:szCs w:val="28"/>
        </w:rPr>
        <w:t>Recall</w:t>
      </w:r>
      <w:r w:rsidRPr="00B16AA2">
        <w:rPr>
          <w:rFonts w:ascii="Times New Roman" w:hAnsi="Times New Roman" w:cs="Times New Roman"/>
          <w:sz w:val="28"/>
          <w:szCs w:val="28"/>
        </w:rPr>
        <w:t>、</w:t>
      </w:r>
      <w:r w:rsidRPr="00B16AA2">
        <w:rPr>
          <w:rFonts w:ascii="Times New Roman" w:hAnsi="Times New Roman" w:cs="Times New Roman"/>
          <w:sz w:val="28"/>
          <w:szCs w:val="28"/>
        </w:rPr>
        <w:t xml:space="preserve">F1-score </w:t>
      </w:r>
      <w:r w:rsidRPr="00B16AA2">
        <w:rPr>
          <w:rFonts w:ascii="Times New Roman" w:hAnsi="Times New Roman" w:cs="Times New Roman"/>
          <w:sz w:val="28"/>
          <w:szCs w:val="28"/>
        </w:rPr>
        <w:t>等常用指标，并绘制混淆矩阵，对分类效果进行定量与可视化评价。整体而言，该项目适用于水化学样本聚类识别、地下水类型划分、数据扩增、分类预测以及可解释性分析等研究场景</w:t>
      </w:r>
    </w:p>
    <w:p w14:paraId="780C354E" w14:textId="7B6E83D4" w:rsidR="0027358E" w:rsidRPr="00B16AA2" w:rsidRDefault="00B16AA2">
      <w:pPr>
        <w:ind w:firstLine="560"/>
        <w:rPr>
          <w:sz w:val="28"/>
          <w:szCs w:val="28"/>
        </w:rPr>
      </w:pPr>
      <w:r w:rsidRPr="00B16AA2">
        <w:rPr>
          <w:sz w:val="28"/>
          <w:szCs w:val="28"/>
        </w:rPr>
        <w:lastRenderedPageBreak/>
        <w:t xml:space="preserve">This project presents an integrated machine learning workflow for </w:t>
      </w:r>
      <w:proofErr w:type="spellStart"/>
      <w:r w:rsidRPr="00B16AA2">
        <w:rPr>
          <w:sz w:val="28"/>
          <w:szCs w:val="28"/>
        </w:rPr>
        <w:t>hydrochemical</w:t>
      </w:r>
      <w:proofErr w:type="spellEnd"/>
      <w:r w:rsidRPr="00B16AA2">
        <w:rPr>
          <w:sz w:val="28"/>
          <w:szCs w:val="28"/>
        </w:rPr>
        <w:t xml:space="preserve"> data analysis, including sample clustering, synthetic data generation, classification modeling, hyperparameter optimization, model interpretation, and performance evaluation. The workflow first applies SOM-assisted K-means clustering and multiple clustering evaluation metrics to assign class labels to </w:t>
      </w:r>
      <w:proofErr w:type="spellStart"/>
      <w:r w:rsidRPr="00B16AA2">
        <w:rPr>
          <w:sz w:val="28"/>
          <w:szCs w:val="28"/>
        </w:rPr>
        <w:t>hydrochemical</w:t>
      </w:r>
      <w:proofErr w:type="spellEnd"/>
      <w:r w:rsidRPr="00B16AA2">
        <w:rPr>
          <w:sz w:val="28"/>
          <w:szCs w:val="28"/>
        </w:rPr>
        <w:t xml:space="preserve"> samples, providing the basis for subsequent supervised learning. It then generates synthetic samples using marginal distribution fitting and Copula-based dependency modeling, while preserving distributional characteristics and correlation structures. The project also supports multiple classifiers such as Logistic Regression, SVM, Random Forest, KNN, and MLP, with </w:t>
      </w:r>
      <w:proofErr w:type="spellStart"/>
      <w:r w:rsidRPr="00B16AA2">
        <w:rPr>
          <w:sz w:val="28"/>
          <w:szCs w:val="28"/>
        </w:rPr>
        <w:t>GridSearchCV</w:t>
      </w:r>
      <w:proofErr w:type="spellEnd"/>
      <w:r w:rsidRPr="00B16AA2">
        <w:rPr>
          <w:sz w:val="28"/>
          <w:szCs w:val="28"/>
        </w:rPr>
        <w:t>-based hyperparameter optimization for improved performance. SHAP is further used for model interpretability, and standard evaluation metrics together with confusion matrix visualization are used to assess classification performance.</w:t>
      </w:r>
    </w:p>
    <w:sectPr w:rsidR="0027358E" w:rsidRPr="00B16A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C2293"/>
    <w:multiLevelType w:val="hybridMultilevel"/>
    <w:tmpl w:val="4420F890"/>
    <w:lvl w:ilvl="0" w:tplc="A9C69CBA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8302593"/>
    <w:multiLevelType w:val="multilevel"/>
    <w:tmpl w:val="8182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FBC26D4"/>
    <w:multiLevelType w:val="multilevel"/>
    <w:tmpl w:val="20B04644"/>
    <w:lvl w:ilvl="0">
      <w:start w:val="1"/>
      <w:numFmt w:val="decimal"/>
      <w:pStyle w:val="1"/>
      <w:lvlText w:val="%1."/>
      <w:lvlJc w:val="left"/>
      <w:pPr>
        <w:ind w:left="2186" w:hanging="44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304" w:hanging="43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304" w:hanging="436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304" w:hanging="436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304" w:hanging="436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304" w:hanging="436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304" w:hanging="43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304" w:hanging="436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304" w:hanging="436"/>
      </w:pPr>
      <w:rPr>
        <w:rFonts w:hint="eastAsia"/>
      </w:rPr>
    </w:lvl>
  </w:abstractNum>
  <w:num w:numId="1" w16cid:durableId="1088960398">
    <w:abstractNumId w:val="0"/>
  </w:num>
  <w:num w:numId="2" w16cid:durableId="1212157702">
    <w:abstractNumId w:val="2"/>
  </w:num>
  <w:num w:numId="3" w16cid:durableId="23095755">
    <w:abstractNumId w:val="2"/>
  </w:num>
  <w:num w:numId="4" w16cid:durableId="1519659665">
    <w:abstractNumId w:val="2"/>
  </w:num>
  <w:num w:numId="5" w16cid:durableId="1141193379">
    <w:abstractNumId w:val="2"/>
  </w:num>
  <w:num w:numId="6" w16cid:durableId="1476876628">
    <w:abstractNumId w:val="2"/>
  </w:num>
  <w:num w:numId="7" w16cid:durableId="1351568935">
    <w:abstractNumId w:val="2"/>
  </w:num>
  <w:num w:numId="8" w16cid:durableId="1259757689">
    <w:abstractNumId w:val="1"/>
  </w:num>
  <w:num w:numId="9" w16cid:durableId="2125226791">
    <w:abstractNumId w:val="2"/>
  </w:num>
  <w:num w:numId="10" w16cid:durableId="1556119358">
    <w:abstractNumId w:val="2"/>
  </w:num>
  <w:num w:numId="11" w16cid:durableId="803083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A2"/>
    <w:rsid w:val="00014147"/>
    <w:rsid w:val="00065D2C"/>
    <w:rsid w:val="001D7658"/>
    <w:rsid w:val="0027358E"/>
    <w:rsid w:val="00277AF0"/>
    <w:rsid w:val="00305712"/>
    <w:rsid w:val="00320AD6"/>
    <w:rsid w:val="00342422"/>
    <w:rsid w:val="003C2D51"/>
    <w:rsid w:val="003E6F9C"/>
    <w:rsid w:val="004244D6"/>
    <w:rsid w:val="00476218"/>
    <w:rsid w:val="004A6EDA"/>
    <w:rsid w:val="004D0C80"/>
    <w:rsid w:val="00507FF1"/>
    <w:rsid w:val="0057229A"/>
    <w:rsid w:val="00586BE9"/>
    <w:rsid w:val="00736A77"/>
    <w:rsid w:val="0079597B"/>
    <w:rsid w:val="007A1F6E"/>
    <w:rsid w:val="00820CD8"/>
    <w:rsid w:val="008523D2"/>
    <w:rsid w:val="00921D51"/>
    <w:rsid w:val="009A500B"/>
    <w:rsid w:val="009E1615"/>
    <w:rsid w:val="00B16AA2"/>
    <w:rsid w:val="00B26D31"/>
    <w:rsid w:val="00B7052A"/>
    <w:rsid w:val="00BB106C"/>
    <w:rsid w:val="00BD2DC4"/>
    <w:rsid w:val="00C30D9A"/>
    <w:rsid w:val="00C34565"/>
    <w:rsid w:val="00C5531B"/>
    <w:rsid w:val="00C94345"/>
    <w:rsid w:val="00E23F8B"/>
    <w:rsid w:val="00E40223"/>
    <w:rsid w:val="00E74608"/>
    <w:rsid w:val="00EE6696"/>
    <w:rsid w:val="00EF7C18"/>
    <w:rsid w:val="00F17FB6"/>
    <w:rsid w:val="00F9424D"/>
    <w:rsid w:val="00FA67BA"/>
    <w:rsid w:val="00FC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4D488"/>
  <w14:defaultImageDpi w14:val="32767"/>
  <w15:chartTrackingRefBased/>
  <w15:docId w15:val="{8D24101C-DDDD-40C1-A7CE-2A0D0E4B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B106C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aliases w:val="0.1标题 1,1. 一级标题"/>
    <w:basedOn w:val="a0"/>
    <w:next w:val="a0"/>
    <w:link w:val="10"/>
    <w:uiPriority w:val="9"/>
    <w:qFormat/>
    <w:rsid w:val="004A6EDA"/>
    <w:pPr>
      <w:numPr>
        <w:numId w:val="7"/>
      </w:numPr>
      <w:spacing w:line="360" w:lineRule="auto"/>
      <w:ind w:left="1746" w:firstLineChars="0" w:firstLine="0"/>
      <w:outlineLvl w:val="0"/>
    </w:pPr>
    <w:rPr>
      <w:rFonts w:ascii="Arial" w:hAnsi="Arial"/>
      <w:b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4A6EDA"/>
    <w:pPr>
      <w:keepNext/>
      <w:keepLines/>
      <w:numPr>
        <w:ilvl w:val="1"/>
        <w:numId w:val="11"/>
      </w:numPr>
      <w:spacing w:line="360" w:lineRule="auto"/>
      <w:ind w:firstLineChars="0" w:firstLine="0"/>
      <w:jc w:val="left"/>
      <w:outlineLvl w:val="1"/>
    </w:pPr>
    <w:rPr>
      <w:rFonts w:ascii="Arial" w:eastAsia="黑体" w:hAnsi="Arial"/>
      <w:bCs/>
      <w:sz w:val="28"/>
      <w:szCs w:val="24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4A6EDA"/>
    <w:pPr>
      <w:keepNext/>
      <w:keepLines/>
      <w:numPr>
        <w:ilvl w:val="2"/>
        <w:numId w:val="11"/>
      </w:numPr>
      <w:spacing w:before="240" w:after="120"/>
      <w:ind w:firstLineChars="0" w:firstLine="0"/>
      <w:jc w:val="left"/>
      <w:outlineLvl w:val="2"/>
    </w:pPr>
    <w:rPr>
      <w:rFonts w:eastAsia="黑体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B7052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7052A"/>
    <w:pPr>
      <w:keepNext/>
      <w:keepLines/>
      <w:spacing w:before="280" w:after="290" w:line="376" w:lineRule="auto"/>
      <w:outlineLvl w:val="4"/>
    </w:pPr>
    <w:rPr>
      <w:rFonts w:cstheme="minorBidi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7052A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7052A"/>
    <w:pPr>
      <w:keepNext/>
      <w:keepLines/>
      <w:spacing w:before="240" w:after="64" w:line="320" w:lineRule="auto"/>
      <w:outlineLvl w:val="6"/>
    </w:pPr>
    <w:rPr>
      <w:rFonts w:cstheme="minorBidi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7052A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7052A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EndNoteBibliography">
    <w:name w:val="EndNote Bibliography"/>
    <w:basedOn w:val="a0"/>
    <w:link w:val="EndNoteBibliography0"/>
    <w:rsid w:val="00B7052A"/>
    <w:rPr>
      <w:noProof/>
      <w:sz w:val="24"/>
      <w:szCs w:val="22"/>
    </w:rPr>
  </w:style>
  <w:style w:type="character" w:customStyle="1" w:styleId="EndNoteBibliography0">
    <w:name w:val="EndNote Bibliography 字符"/>
    <w:basedOn w:val="a1"/>
    <w:link w:val="EndNoteBibliography"/>
    <w:rsid w:val="00B7052A"/>
    <w:rPr>
      <w:rFonts w:ascii="Times New Roman" w:eastAsia="宋体" w:hAnsi="Times New Roman" w:cs="Times New Roman"/>
      <w:noProof/>
      <w:sz w:val="24"/>
    </w:rPr>
  </w:style>
  <w:style w:type="paragraph" w:customStyle="1" w:styleId="EndNoteBibliographyTitle">
    <w:name w:val="EndNote Bibliography Title"/>
    <w:basedOn w:val="a0"/>
    <w:link w:val="EndNoteBibliographyTitle0"/>
    <w:rsid w:val="00B7052A"/>
    <w:pPr>
      <w:spacing w:line="300" w:lineRule="auto"/>
      <w:jc w:val="center"/>
    </w:pPr>
    <w:rPr>
      <w:noProof/>
      <w:sz w:val="24"/>
      <w:szCs w:val="22"/>
    </w:rPr>
  </w:style>
  <w:style w:type="character" w:customStyle="1" w:styleId="EndNoteBibliographyTitle0">
    <w:name w:val="EndNote Bibliography Title 字符"/>
    <w:basedOn w:val="a1"/>
    <w:link w:val="EndNoteBibliographyTitle"/>
    <w:rsid w:val="00B7052A"/>
    <w:rPr>
      <w:rFonts w:ascii="Times New Roman" w:eastAsia="宋体" w:hAnsi="Times New Roman" w:cs="Times New Roman"/>
      <w:noProof/>
      <w:sz w:val="24"/>
    </w:rPr>
  </w:style>
  <w:style w:type="paragraph" w:customStyle="1" w:styleId="endnotes">
    <w:name w:val="endnotes"/>
    <w:basedOn w:val="EndNoteBibliography"/>
    <w:link w:val="endnotes0"/>
    <w:qFormat/>
    <w:rsid w:val="00320AD6"/>
    <w:pPr>
      <w:ind w:left="200" w:hangingChars="200" w:hanging="200"/>
    </w:pPr>
  </w:style>
  <w:style w:type="character" w:customStyle="1" w:styleId="endnotes0">
    <w:name w:val="endnotes 字符"/>
    <w:link w:val="endnotes"/>
    <w:rsid w:val="00320AD6"/>
    <w:rPr>
      <w:rFonts w:ascii="Times New Roman" w:eastAsia="宋体" w:hAnsi="Times New Roman" w:cs="Times New Roman"/>
      <w:noProof/>
      <w:sz w:val="24"/>
      <w:szCs w:val="20"/>
    </w:rPr>
  </w:style>
  <w:style w:type="character" w:customStyle="1" w:styleId="10">
    <w:name w:val="标题 1 字符"/>
    <w:aliases w:val="0.1标题 1 字符,1. 一级标题 字符"/>
    <w:link w:val="1"/>
    <w:uiPriority w:val="9"/>
    <w:rsid w:val="004A6EDA"/>
    <w:rPr>
      <w:rFonts w:ascii="Arial" w:eastAsia="宋体" w:hAnsi="Arial" w:cs="Times New Roman"/>
      <w:b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B7052A"/>
    <w:rPr>
      <w:rFonts w:ascii="Arial" w:eastAsia="黑体" w:hAnsi="Arial" w:cs="Times New Roman"/>
      <w:bCs/>
      <w:sz w:val="28"/>
      <w:szCs w:val="24"/>
    </w:rPr>
  </w:style>
  <w:style w:type="character" w:customStyle="1" w:styleId="30">
    <w:name w:val="标题 3 字符"/>
    <w:basedOn w:val="a1"/>
    <w:link w:val="3"/>
    <w:uiPriority w:val="9"/>
    <w:rsid w:val="00B7052A"/>
    <w:rPr>
      <w:rFonts w:ascii="Times New Roman" w:eastAsia="黑体" w:hAnsi="Times New Roman" w:cs="Times New Roman"/>
      <w:sz w:val="24"/>
      <w:szCs w:val="24"/>
    </w:rPr>
  </w:style>
  <w:style w:type="paragraph" w:styleId="a4">
    <w:name w:val="caption"/>
    <w:basedOn w:val="a0"/>
    <w:next w:val="a0"/>
    <w:uiPriority w:val="35"/>
    <w:unhideWhenUsed/>
    <w:qFormat/>
    <w:rsid w:val="00B7052A"/>
    <w:rPr>
      <w:sz w:val="20"/>
    </w:rPr>
  </w:style>
  <w:style w:type="paragraph" w:customStyle="1" w:styleId="0">
    <w:name w:val="0. 表名样式"/>
    <w:basedOn w:val="a4"/>
    <w:qFormat/>
    <w:rsid w:val="00B7052A"/>
    <w:pPr>
      <w:spacing w:before="156" w:line="360" w:lineRule="auto"/>
    </w:pPr>
    <w:rPr>
      <w:rFonts w:eastAsia="黑体" w:cs="宋体"/>
      <w:sz w:val="24"/>
    </w:rPr>
  </w:style>
  <w:style w:type="paragraph" w:customStyle="1" w:styleId="00">
    <w:name w:val="0.缩进正文"/>
    <w:basedOn w:val="a0"/>
    <w:qFormat/>
    <w:rsid w:val="00B7052A"/>
    <w:pPr>
      <w:spacing w:line="360" w:lineRule="auto"/>
      <w:ind w:firstLine="480"/>
    </w:pPr>
    <w:rPr>
      <w:rFonts w:cs="宋体"/>
      <w:sz w:val="24"/>
    </w:rPr>
  </w:style>
  <w:style w:type="paragraph" w:customStyle="1" w:styleId="01">
    <w:name w:val="0.图名题注样式"/>
    <w:basedOn w:val="a4"/>
    <w:qFormat/>
    <w:rsid w:val="00B7052A"/>
    <w:pPr>
      <w:spacing w:line="360" w:lineRule="auto"/>
      <w:jc w:val="center"/>
    </w:pPr>
    <w:rPr>
      <w:rFonts w:eastAsia="黑体" w:cs="宋体"/>
      <w:sz w:val="24"/>
    </w:rPr>
  </w:style>
  <w:style w:type="character" w:customStyle="1" w:styleId="cf01">
    <w:name w:val="cf01"/>
    <w:basedOn w:val="a1"/>
    <w:rsid w:val="00B7052A"/>
    <w:rPr>
      <w:rFonts w:ascii="Microsoft YaHei UI" w:eastAsia="Microsoft YaHei UI" w:hAnsi="Microsoft YaHei UI" w:hint="eastAsia"/>
      <w:sz w:val="18"/>
      <w:szCs w:val="18"/>
    </w:rPr>
  </w:style>
  <w:style w:type="character" w:customStyle="1" w:styleId="cf11">
    <w:name w:val="cf11"/>
    <w:basedOn w:val="a1"/>
    <w:rsid w:val="00B7052A"/>
    <w:rPr>
      <w:rFonts w:ascii="Microsoft YaHei UI" w:eastAsia="Microsoft YaHei UI" w:hAnsi="Microsoft YaHei UI" w:hint="eastAsia"/>
      <w:sz w:val="18"/>
      <w:szCs w:val="18"/>
    </w:rPr>
  </w:style>
  <w:style w:type="character" w:customStyle="1" w:styleId="cf21">
    <w:name w:val="cf21"/>
    <w:basedOn w:val="a1"/>
    <w:rsid w:val="00B7052A"/>
    <w:rPr>
      <w:rFonts w:ascii="Microsoft YaHei UI" w:eastAsia="Microsoft YaHei UI" w:hAnsi="Microsoft YaHei UI" w:hint="eastAsia"/>
      <w:b/>
      <w:bCs/>
      <w:sz w:val="18"/>
      <w:szCs w:val="18"/>
    </w:rPr>
  </w:style>
  <w:style w:type="paragraph" w:customStyle="1" w:styleId="Default">
    <w:name w:val="Default"/>
    <w:rsid w:val="00B7052A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kern w:val="0"/>
      <w:sz w:val="24"/>
      <w:szCs w:val="24"/>
    </w:rPr>
  </w:style>
  <w:style w:type="paragraph" w:customStyle="1" w:styleId="MTDisplayEquation">
    <w:name w:val="MTDisplayEquation"/>
    <w:basedOn w:val="a0"/>
    <w:next w:val="a0"/>
    <w:link w:val="MTDisplayEquation0"/>
    <w:rsid w:val="00B7052A"/>
    <w:pPr>
      <w:tabs>
        <w:tab w:val="center" w:pos="4160"/>
        <w:tab w:val="right" w:pos="8300"/>
      </w:tabs>
      <w:spacing w:line="300" w:lineRule="auto"/>
    </w:pPr>
    <w:rPr>
      <w:rFonts w:cstheme="minorBidi"/>
      <w:sz w:val="24"/>
      <w:szCs w:val="22"/>
    </w:rPr>
  </w:style>
  <w:style w:type="character" w:customStyle="1" w:styleId="MTDisplayEquation0">
    <w:name w:val="MTDisplayEquation 字符"/>
    <w:basedOn w:val="a1"/>
    <w:link w:val="MTDisplayEquation"/>
    <w:rsid w:val="00B7052A"/>
    <w:rPr>
      <w:rFonts w:ascii="Times New Roman" w:eastAsia="宋体" w:hAnsi="Times New Roman"/>
      <w:sz w:val="24"/>
    </w:rPr>
  </w:style>
  <w:style w:type="character" w:customStyle="1" w:styleId="MTEquationSection">
    <w:name w:val="MTEquationSection"/>
    <w:basedOn w:val="a1"/>
    <w:rsid w:val="00B7052A"/>
    <w:rPr>
      <w:rFonts w:ascii="黑体" w:eastAsia="黑体" w:hAnsi="黑体"/>
      <w:vanish/>
      <w:color w:val="FF0000"/>
      <w:sz w:val="28"/>
    </w:rPr>
  </w:style>
  <w:style w:type="paragraph" w:customStyle="1" w:styleId="pf0">
    <w:name w:val="pf0"/>
    <w:basedOn w:val="a0"/>
    <w:rsid w:val="00B7052A"/>
    <w:pPr>
      <w:widowControl/>
      <w:spacing w:before="100" w:beforeAutospacing="1" w:after="100" w:afterAutospacing="1" w:line="300" w:lineRule="auto"/>
      <w:jc w:val="left"/>
    </w:pPr>
    <w:rPr>
      <w:rFonts w:ascii="宋体" w:hAnsi="宋体" w:cs="宋体"/>
      <w:kern w:val="0"/>
      <w:sz w:val="24"/>
      <w:szCs w:val="24"/>
    </w:rPr>
  </w:style>
  <w:style w:type="paragraph" w:styleId="TOC1">
    <w:name w:val="toc 1"/>
    <w:basedOn w:val="a0"/>
    <w:next w:val="a0"/>
    <w:autoRedefine/>
    <w:uiPriority w:val="39"/>
    <w:qFormat/>
    <w:rsid w:val="00B7052A"/>
  </w:style>
  <w:style w:type="paragraph" w:styleId="TOC2">
    <w:name w:val="toc 2"/>
    <w:basedOn w:val="a0"/>
    <w:next w:val="a0"/>
    <w:autoRedefine/>
    <w:uiPriority w:val="39"/>
    <w:qFormat/>
    <w:rsid w:val="00B7052A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B7052A"/>
    <w:pPr>
      <w:widowControl/>
      <w:spacing w:before="120"/>
      <w:contextualSpacing/>
    </w:pPr>
    <w:rPr>
      <w:rFonts w:eastAsia="黑体"/>
      <w:kern w:val="0"/>
      <w:sz w:val="24"/>
      <w:szCs w:val="22"/>
    </w:rPr>
  </w:style>
  <w:style w:type="paragraph" w:styleId="TOC">
    <w:name w:val="TOC Heading"/>
    <w:basedOn w:val="1"/>
    <w:next w:val="a0"/>
    <w:uiPriority w:val="39"/>
    <w:unhideWhenUsed/>
    <w:qFormat/>
    <w:rsid w:val="00B7052A"/>
    <w:pPr>
      <w:keepNext/>
      <w:keepLines/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</w:rPr>
  </w:style>
  <w:style w:type="paragraph" w:styleId="a5">
    <w:name w:val="Title"/>
    <w:basedOn w:val="a0"/>
    <w:next w:val="a0"/>
    <w:link w:val="a6"/>
    <w:qFormat/>
    <w:rsid w:val="00B7052A"/>
    <w:pPr>
      <w:spacing w:before="480" w:after="360"/>
      <w:jc w:val="center"/>
      <w:outlineLvl w:val="0"/>
    </w:pPr>
    <w:rPr>
      <w:rFonts w:asciiTheme="majorHAnsi" w:eastAsia="微软雅黑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1"/>
    <w:link w:val="a5"/>
    <w:rsid w:val="00B7052A"/>
    <w:rPr>
      <w:rFonts w:asciiTheme="majorHAnsi" w:eastAsia="微软雅黑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rsid w:val="00B7052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B7052A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B7052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B7052A"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B7052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B7052A"/>
    <w:rPr>
      <w:rFonts w:asciiTheme="majorHAnsi" w:eastAsiaTheme="majorEastAsia" w:hAnsiTheme="majorHAnsi" w:cstheme="majorBidi"/>
      <w:sz w:val="24"/>
      <w:szCs w:val="21"/>
    </w:rPr>
  </w:style>
  <w:style w:type="paragraph" w:styleId="21">
    <w:name w:val="Body Text 2"/>
    <w:basedOn w:val="a0"/>
    <w:link w:val="22"/>
    <w:rsid w:val="00B7052A"/>
    <w:pPr>
      <w:spacing w:after="120" w:line="480" w:lineRule="auto"/>
    </w:pPr>
  </w:style>
  <w:style w:type="character" w:customStyle="1" w:styleId="22">
    <w:name w:val="正文文本 2 字符"/>
    <w:link w:val="21"/>
    <w:rsid w:val="00B7052A"/>
    <w:rPr>
      <w:rFonts w:ascii="Times New Roman" w:eastAsia="宋体" w:hAnsi="Times New Roman" w:cs="Times New Roman"/>
      <w:szCs w:val="20"/>
    </w:rPr>
  </w:style>
  <w:style w:type="paragraph" w:customStyle="1" w:styleId="23">
    <w:name w:val="标题2"/>
    <w:basedOn w:val="21"/>
    <w:link w:val="24"/>
    <w:qFormat/>
    <w:rsid w:val="00B7052A"/>
    <w:pPr>
      <w:tabs>
        <w:tab w:val="right" w:leader="middleDot" w:pos="8165"/>
      </w:tabs>
      <w:spacing w:line="360" w:lineRule="auto"/>
      <w:outlineLvl w:val="1"/>
    </w:pPr>
    <w:rPr>
      <w:rFonts w:ascii="黑体" w:eastAsia="黑体"/>
      <w:bCs/>
      <w:sz w:val="30"/>
    </w:rPr>
  </w:style>
  <w:style w:type="character" w:customStyle="1" w:styleId="24">
    <w:name w:val="标题2 字符"/>
    <w:link w:val="23"/>
    <w:rsid w:val="00B7052A"/>
    <w:rPr>
      <w:rFonts w:ascii="黑体" w:eastAsia="黑体" w:hAnsi="Times New Roman" w:cs="Times New Roman"/>
      <w:bCs/>
      <w:sz w:val="30"/>
      <w:szCs w:val="20"/>
    </w:rPr>
  </w:style>
  <w:style w:type="paragraph" w:customStyle="1" w:styleId="31">
    <w:name w:val="标题3"/>
    <w:basedOn w:val="23"/>
    <w:next w:val="a0"/>
    <w:link w:val="32"/>
    <w:qFormat/>
    <w:rsid w:val="00B7052A"/>
    <w:pPr>
      <w:spacing w:after="0"/>
      <w:outlineLvl w:val="9"/>
    </w:pPr>
    <w:rPr>
      <w:sz w:val="28"/>
      <w:szCs w:val="21"/>
    </w:rPr>
  </w:style>
  <w:style w:type="character" w:customStyle="1" w:styleId="32">
    <w:name w:val="标题3 字符"/>
    <w:link w:val="31"/>
    <w:rsid w:val="00B7052A"/>
    <w:rPr>
      <w:rFonts w:ascii="黑体" w:eastAsia="黑体" w:hAnsi="Times New Roman" w:cs="Times New Roman"/>
      <w:bCs/>
      <w:sz w:val="28"/>
      <w:szCs w:val="21"/>
    </w:rPr>
  </w:style>
  <w:style w:type="character" w:styleId="a7">
    <w:name w:val="Hyperlink"/>
    <w:uiPriority w:val="99"/>
    <w:rsid w:val="00B7052A"/>
    <w:rPr>
      <w:color w:val="0000FF"/>
      <w:u w:val="single"/>
    </w:rPr>
  </w:style>
  <w:style w:type="paragraph" w:styleId="a8">
    <w:name w:val="Plain Text"/>
    <w:basedOn w:val="a0"/>
    <w:link w:val="a9"/>
    <w:rsid w:val="00B7052A"/>
    <w:rPr>
      <w:rFonts w:ascii="宋体" w:hAnsi="Courier New"/>
    </w:rPr>
  </w:style>
  <w:style w:type="character" w:customStyle="1" w:styleId="a9">
    <w:name w:val="纯文本 字符"/>
    <w:basedOn w:val="a1"/>
    <w:link w:val="a8"/>
    <w:rsid w:val="00B7052A"/>
    <w:rPr>
      <w:rFonts w:ascii="宋体" w:eastAsia="宋体" w:hAnsi="Courier New" w:cs="Times New Roman"/>
      <w:szCs w:val="20"/>
    </w:rPr>
  </w:style>
  <w:style w:type="character" w:styleId="aa">
    <w:name w:val="FollowedHyperlink"/>
    <w:basedOn w:val="a1"/>
    <w:uiPriority w:val="99"/>
    <w:unhideWhenUsed/>
    <w:rsid w:val="00B7052A"/>
    <w:rPr>
      <w:color w:val="96607D" w:themeColor="followedHyperlink"/>
      <w:u w:val="single"/>
    </w:rPr>
  </w:style>
  <w:style w:type="paragraph" w:styleId="ab">
    <w:name w:val="List Paragraph"/>
    <w:basedOn w:val="a0"/>
    <w:uiPriority w:val="34"/>
    <w:qFormat/>
    <w:rsid w:val="00B7052A"/>
    <w:pPr>
      <w:spacing w:line="300" w:lineRule="auto"/>
      <w:ind w:firstLine="420"/>
    </w:pPr>
    <w:rPr>
      <w:rFonts w:cstheme="minorBidi"/>
      <w:sz w:val="24"/>
      <w:szCs w:val="22"/>
    </w:rPr>
  </w:style>
  <w:style w:type="paragraph" w:customStyle="1" w:styleId="ac">
    <w:name w:val="列出段落"/>
    <w:basedOn w:val="a0"/>
    <w:uiPriority w:val="34"/>
    <w:qFormat/>
    <w:rsid w:val="00B7052A"/>
    <w:pPr>
      <w:ind w:firstLine="420"/>
    </w:pPr>
  </w:style>
  <w:style w:type="character" w:styleId="ad">
    <w:name w:val="Intense Emphasis"/>
    <w:basedOn w:val="a1"/>
    <w:uiPriority w:val="21"/>
    <w:qFormat/>
    <w:rsid w:val="00B7052A"/>
    <w:rPr>
      <w:i/>
      <w:iCs/>
      <w:color w:val="156082" w:themeColor="accent1"/>
    </w:rPr>
  </w:style>
  <w:style w:type="paragraph" w:customStyle="1" w:styleId="11">
    <w:name w:val="目录 1"/>
    <w:basedOn w:val="a0"/>
    <w:next w:val="a0"/>
    <w:uiPriority w:val="39"/>
    <w:rsid w:val="00B7052A"/>
    <w:rPr>
      <w:sz w:val="28"/>
      <w:szCs w:val="24"/>
    </w:rPr>
  </w:style>
  <w:style w:type="paragraph" w:customStyle="1" w:styleId="25">
    <w:name w:val="目录 2"/>
    <w:basedOn w:val="a0"/>
    <w:next w:val="a0"/>
    <w:uiPriority w:val="39"/>
    <w:rsid w:val="00B7052A"/>
    <w:pPr>
      <w:ind w:leftChars="200" w:left="420"/>
    </w:pPr>
    <w:rPr>
      <w:szCs w:val="24"/>
    </w:rPr>
  </w:style>
  <w:style w:type="paragraph" w:customStyle="1" w:styleId="33">
    <w:name w:val="目录 3"/>
    <w:basedOn w:val="a0"/>
    <w:next w:val="a0"/>
    <w:autoRedefine/>
    <w:uiPriority w:val="39"/>
    <w:unhideWhenUsed/>
    <w:rsid w:val="00B7052A"/>
    <w:pPr>
      <w:ind w:leftChars="400" w:left="840"/>
    </w:pPr>
    <w:rPr>
      <w:rFonts w:ascii="Calibri" w:hAnsi="Calibri"/>
      <w:szCs w:val="22"/>
    </w:rPr>
  </w:style>
  <w:style w:type="paragraph" w:customStyle="1" w:styleId="41">
    <w:name w:val="目录 4"/>
    <w:basedOn w:val="a0"/>
    <w:next w:val="a0"/>
    <w:autoRedefine/>
    <w:uiPriority w:val="39"/>
    <w:unhideWhenUsed/>
    <w:rsid w:val="00B7052A"/>
    <w:pPr>
      <w:ind w:leftChars="600" w:left="1260"/>
    </w:pPr>
    <w:rPr>
      <w:rFonts w:ascii="Calibri" w:hAnsi="Calibri"/>
      <w:szCs w:val="22"/>
    </w:rPr>
  </w:style>
  <w:style w:type="paragraph" w:customStyle="1" w:styleId="51">
    <w:name w:val="目录 5"/>
    <w:basedOn w:val="a0"/>
    <w:next w:val="a0"/>
    <w:autoRedefine/>
    <w:uiPriority w:val="39"/>
    <w:unhideWhenUsed/>
    <w:rsid w:val="00B7052A"/>
    <w:pPr>
      <w:ind w:leftChars="800" w:left="1680"/>
    </w:pPr>
    <w:rPr>
      <w:rFonts w:ascii="Calibri" w:hAnsi="Calibri"/>
      <w:szCs w:val="22"/>
    </w:rPr>
  </w:style>
  <w:style w:type="paragraph" w:customStyle="1" w:styleId="61">
    <w:name w:val="目录 6"/>
    <w:basedOn w:val="a0"/>
    <w:next w:val="a0"/>
    <w:autoRedefine/>
    <w:uiPriority w:val="39"/>
    <w:unhideWhenUsed/>
    <w:rsid w:val="00B7052A"/>
    <w:pPr>
      <w:ind w:leftChars="1000" w:left="2100"/>
    </w:pPr>
    <w:rPr>
      <w:rFonts w:ascii="Calibri" w:hAnsi="Calibri"/>
      <w:szCs w:val="22"/>
    </w:rPr>
  </w:style>
  <w:style w:type="paragraph" w:customStyle="1" w:styleId="71">
    <w:name w:val="目录 7"/>
    <w:basedOn w:val="a0"/>
    <w:next w:val="a0"/>
    <w:autoRedefine/>
    <w:uiPriority w:val="39"/>
    <w:unhideWhenUsed/>
    <w:rsid w:val="00B7052A"/>
    <w:pPr>
      <w:ind w:leftChars="1200" w:left="2520"/>
    </w:pPr>
    <w:rPr>
      <w:rFonts w:ascii="Calibri" w:hAnsi="Calibri"/>
      <w:szCs w:val="22"/>
    </w:rPr>
  </w:style>
  <w:style w:type="paragraph" w:customStyle="1" w:styleId="81">
    <w:name w:val="目录 8"/>
    <w:basedOn w:val="a0"/>
    <w:next w:val="a0"/>
    <w:autoRedefine/>
    <w:uiPriority w:val="39"/>
    <w:unhideWhenUsed/>
    <w:rsid w:val="00B7052A"/>
    <w:pPr>
      <w:ind w:leftChars="1400" w:left="2940"/>
    </w:pPr>
    <w:rPr>
      <w:rFonts w:ascii="Calibri" w:hAnsi="Calibri"/>
      <w:szCs w:val="22"/>
    </w:rPr>
  </w:style>
  <w:style w:type="paragraph" w:customStyle="1" w:styleId="91">
    <w:name w:val="目录 9"/>
    <w:basedOn w:val="a0"/>
    <w:next w:val="a0"/>
    <w:autoRedefine/>
    <w:uiPriority w:val="39"/>
    <w:unhideWhenUsed/>
    <w:rsid w:val="00B7052A"/>
    <w:pPr>
      <w:ind w:leftChars="1600" w:left="3360"/>
    </w:pPr>
    <w:rPr>
      <w:rFonts w:ascii="Calibri" w:hAnsi="Calibri"/>
      <w:szCs w:val="22"/>
    </w:rPr>
  </w:style>
  <w:style w:type="paragraph" w:styleId="ae">
    <w:name w:val="Balloon Text"/>
    <w:basedOn w:val="a0"/>
    <w:link w:val="af"/>
    <w:rsid w:val="00B7052A"/>
    <w:rPr>
      <w:sz w:val="18"/>
      <w:szCs w:val="18"/>
    </w:rPr>
  </w:style>
  <w:style w:type="character" w:customStyle="1" w:styleId="af">
    <w:name w:val="批注框文本 字符"/>
    <w:link w:val="ae"/>
    <w:rsid w:val="00B7052A"/>
    <w:rPr>
      <w:rFonts w:ascii="Times New Roman" w:eastAsia="宋体" w:hAnsi="Times New Roman" w:cs="Times New Roman"/>
      <w:sz w:val="18"/>
      <w:szCs w:val="18"/>
    </w:rPr>
  </w:style>
  <w:style w:type="paragraph" w:styleId="af0">
    <w:name w:val="annotation text"/>
    <w:basedOn w:val="a0"/>
    <w:link w:val="af1"/>
    <w:uiPriority w:val="99"/>
    <w:rsid w:val="00B7052A"/>
    <w:rPr>
      <w:sz w:val="20"/>
    </w:rPr>
  </w:style>
  <w:style w:type="character" w:customStyle="1" w:styleId="af1">
    <w:name w:val="批注文字 字符"/>
    <w:basedOn w:val="a1"/>
    <w:link w:val="af0"/>
    <w:uiPriority w:val="99"/>
    <w:rsid w:val="00B7052A"/>
    <w:rPr>
      <w:rFonts w:ascii="Times New Roman" w:eastAsia="宋体" w:hAnsi="Times New Roman" w:cs="Times New Roman"/>
      <w:sz w:val="20"/>
      <w:szCs w:val="20"/>
    </w:rPr>
  </w:style>
  <w:style w:type="character" w:styleId="af2">
    <w:name w:val="annotation reference"/>
    <w:basedOn w:val="a1"/>
    <w:uiPriority w:val="99"/>
    <w:rsid w:val="00B7052A"/>
    <w:rPr>
      <w:sz w:val="16"/>
      <w:szCs w:val="16"/>
    </w:rPr>
  </w:style>
  <w:style w:type="paragraph" w:styleId="af3">
    <w:name w:val="annotation subject"/>
    <w:basedOn w:val="af0"/>
    <w:next w:val="af0"/>
    <w:link w:val="af4"/>
    <w:uiPriority w:val="99"/>
    <w:rsid w:val="00B7052A"/>
    <w:rPr>
      <w:b/>
      <w:bCs/>
    </w:rPr>
  </w:style>
  <w:style w:type="character" w:customStyle="1" w:styleId="af4">
    <w:name w:val="批注主题 字符"/>
    <w:basedOn w:val="af1"/>
    <w:link w:val="af3"/>
    <w:uiPriority w:val="99"/>
    <w:rsid w:val="00B7052A"/>
    <w:rPr>
      <w:rFonts w:ascii="Times New Roman" w:eastAsia="宋体" w:hAnsi="Times New Roman" w:cs="Times New Roman"/>
      <w:b/>
      <w:bCs/>
      <w:sz w:val="20"/>
      <w:szCs w:val="20"/>
    </w:rPr>
  </w:style>
  <w:style w:type="paragraph" w:customStyle="1" w:styleId="-">
    <w:name w:val="题注-英文"/>
    <w:basedOn w:val="a0"/>
    <w:next w:val="a0"/>
    <w:qFormat/>
    <w:rsid w:val="00B7052A"/>
    <w:pPr>
      <w:spacing w:after="240" w:line="300" w:lineRule="auto"/>
      <w:jc w:val="center"/>
    </w:pPr>
    <w:rPr>
      <w:b/>
      <w:szCs w:val="18"/>
    </w:rPr>
  </w:style>
  <w:style w:type="paragraph" w:styleId="af5">
    <w:name w:val="table of figures"/>
    <w:basedOn w:val="a0"/>
    <w:next w:val="a0"/>
    <w:uiPriority w:val="99"/>
    <w:unhideWhenUsed/>
    <w:qFormat/>
    <w:rsid w:val="00B7052A"/>
    <w:pPr>
      <w:snapToGrid w:val="0"/>
      <w:spacing w:before="120"/>
    </w:pPr>
    <w:rPr>
      <w:rFonts w:eastAsia="黑体" w:cstheme="minorBidi"/>
      <w:sz w:val="28"/>
      <w:szCs w:val="22"/>
    </w:rPr>
  </w:style>
  <w:style w:type="table" w:styleId="af6">
    <w:name w:val="Table Grid"/>
    <w:basedOn w:val="a2"/>
    <w:uiPriority w:val="59"/>
    <w:qFormat/>
    <w:rsid w:val="00B7052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Unresolved Mention"/>
    <w:basedOn w:val="a1"/>
    <w:uiPriority w:val="99"/>
    <w:semiHidden/>
    <w:unhideWhenUsed/>
    <w:rsid w:val="00B7052A"/>
    <w:rPr>
      <w:color w:val="605E5C"/>
      <w:shd w:val="clear" w:color="auto" w:fill="E1DFDD"/>
    </w:rPr>
  </w:style>
  <w:style w:type="table" w:styleId="26">
    <w:name w:val="Plain Table 2"/>
    <w:basedOn w:val="a2"/>
    <w:uiPriority w:val="42"/>
    <w:rsid w:val="00B7052A"/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2">
    <w:name w:val="Plain Table 4"/>
    <w:basedOn w:val="a2"/>
    <w:uiPriority w:val="44"/>
    <w:rsid w:val="00B7052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8">
    <w:name w:val="No Spacing"/>
    <w:uiPriority w:val="1"/>
    <w:qFormat/>
    <w:rsid w:val="00B7052A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af9">
    <w:name w:val="footer"/>
    <w:basedOn w:val="a0"/>
    <w:link w:val="afa"/>
    <w:uiPriority w:val="99"/>
    <w:rsid w:val="00B705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a">
    <w:name w:val="页脚 字符"/>
    <w:link w:val="af9"/>
    <w:uiPriority w:val="99"/>
    <w:rsid w:val="00B7052A"/>
    <w:rPr>
      <w:rFonts w:ascii="Times New Roman" w:eastAsia="宋体" w:hAnsi="Times New Roman" w:cs="Times New Roman"/>
      <w:sz w:val="18"/>
      <w:szCs w:val="18"/>
    </w:rPr>
  </w:style>
  <w:style w:type="character" w:styleId="afb">
    <w:name w:val="page number"/>
    <w:basedOn w:val="a1"/>
    <w:rsid w:val="00B7052A"/>
  </w:style>
  <w:style w:type="paragraph" w:styleId="afc">
    <w:name w:val="header"/>
    <w:basedOn w:val="a0"/>
    <w:link w:val="afd"/>
    <w:uiPriority w:val="99"/>
    <w:rsid w:val="00B705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d">
    <w:name w:val="页眉 字符"/>
    <w:link w:val="afc"/>
    <w:uiPriority w:val="99"/>
    <w:rsid w:val="00B7052A"/>
    <w:rPr>
      <w:rFonts w:ascii="Times New Roman" w:eastAsia="宋体" w:hAnsi="Times New Roman" w:cs="Times New Roman"/>
      <w:sz w:val="18"/>
      <w:szCs w:val="18"/>
    </w:rPr>
  </w:style>
  <w:style w:type="character" w:styleId="afe">
    <w:name w:val="Placeholder Text"/>
    <w:basedOn w:val="a1"/>
    <w:uiPriority w:val="99"/>
    <w:semiHidden/>
    <w:rsid w:val="00B7052A"/>
    <w:rPr>
      <w:color w:val="808080"/>
    </w:rPr>
  </w:style>
  <w:style w:type="paragraph" w:styleId="aff">
    <w:name w:val="Body Text"/>
    <w:basedOn w:val="a0"/>
    <w:link w:val="aff0"/>
    <w:rsid w:val="00B7052A"/>
    <w:pPr>
      <w:jc w:val="center"/>
    </w:pPr>
    <w:rPr>
      <w:rFonts w:eastAsia="黑体"/>
      <w:b/>
      <w:sz w:val="32"/>
    </w:rPr>
  </w:style>
  <w:style w:type="character" w:customStyle="1" w:styleId="aff0">
    <w:name w:val="正文文本 字符"/>
    <w:basedOn w:val="a1"/>
    <w:link w:val="aff"/>
    <w:rsid w:val="00B7052A"/>
    <w:rPr>
      <w:rFonts w:ascii="Times New Roman" w:eastAsia="黑体" w:hAnsi="Times New Roman" w:cs="Times New Roman"/>
      <w:b/>
      <w:sz w:val="32"/>
      <w:szCs w:val="20"/>
    </w:rPr>
  </w:style>
  <w:style w:type="paragraph" w:styleId="aff1">
    <w:name w:val="Body Text Indent"/>
    <w:basedOn w:val="a0"/>
    <w:link w:val="aff2"/>
    <w:rsid w:val="00B7052A"/>
    <w:pPr>
      <w:spacing w:after="120"/>
      <w:ind w:leftChars="200" w:left="420"/>
    </w:pPr>
    <w:rPr>
      <w:szCs w:val="24"/>
    </w:rPr>
  </w:style>
  <w:style w:type="character" w:customStyle="1" w:styleId="aff2">
    <w:name w:val="正文文本缩进 字符"/>
    <w:link w:val="aff1"/>
    <w:rsid w:val="00B7052A"/>
    <w:rPr>
      <w:rFonts w:ascii="Times New Roman" w:eastAsia="宋体" w:hAnsi="Times New Roman" w:cs="Times New Roman"/>
      <w:szCs w:val="24"/>
    </w:rPr>
  </w:style>
  <w:style w:type="paragraph" w:customStyle="1" w:styleId="a">
    <w:name w:val="正文首行缩进"/>
    <w:link w:val="aff3"/>
    <w:autoRedefine/>
    <w:qFormat/>
    <w:rsid w:val="00BB106C"/>
    <w:pPr>
      <w:numPr>
        <w:ilvl w:val="1"/>
        <w:numId w:val="8"/>
      </w:numPr>
      <w:ind w:left="425" w:firstLineChars="200" w:firstLine="200"/>
    </w:pPr>
    <w:rPr>
      <w:rFonts w:ascii="Times New Roman" w:eastAsia="宋体" w:hAnsi="Times New Roman" w:cs="Times New Roman"/>
      <w:bCs/>
      <w:szCs w:val="24"/>
    </w:rPr>
  </w:style>
  <w:style w:type="character" w:customStyle="1" w:styleId="aff3">
    <w:name w:val="正文首行缩进 字符"/>
    <w:basedOn w:val="a1"/>
    <w:link w:val="a"/>
    <w:rsid w:val="00BB106C"/>
    <w:rPr>
      <w:rFonts w:ascii="Times New Roman" w:eastAsia="宋体" w:hAnsi="Times New Roman" w:cs="Times New Roman"/>
      <w:bCs/>
      <w:szCs w:val="24"/>
    </w:rPr>
  </w:style>
  <w:style w:type="paragraph" w:styleId="aff4">
    <w:name w:val="Subtitle"/>
    <w:basedOn w:val="a0"/>
    <w:next w:val="a0"/>
    <w:link w:val="aff5"/>
    <w:uiPriority w:val="11"/>
    <w:qFormat/>
    <w:rsid w:val="00B16AA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5">
    <w:name w:val="副标题 字符"/>
    <w:basedOn w:val="a1"/>
    <w:link w:val="aff4"/>
    <w:uiPriority w:val="11"/>
    <w:rsid w:val="00B16A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6">
    <w:name w:val="Quote"/>
    <w:basedOn w:val="a0"/>
    <w:next w:val="a0"/>
    <w:link w:val="aff7"/>
    <w:uiPriority w:val="29"/>
    <w:qFormat/>
    <w:rsid w:val="00B16A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7">
    <w:name w:val="引用 字符"/>
    <w:basedOn w:val="a1"/>
    <w:link w:val="aff6"/>
    <w:uiPriority w:val="29"/>
    <w:rsid w:val="00B16AA2"/>
    <w:rPr>
      <w:rFonts w:ascii="Times New Roman" w:eastAsia="宋体" w:hAnsi="Times New Roman" w:cs="Times New Roman"/>
      <w:i/>
      <w:iCs/>
      <w:color w:val="404040" w:themeColor="text1" w:themeTint="BF"/>
      <w:szCs w:val="20"/>
    </w:rPr>
  </w:style>
  <w:style w:type="paragraph" w:styleId="aff8">
    <w:name w:val="Intense Quote"/>
    <w:basedOn w:val="a0"/>
    <w:next w:val="a0"/>
    <w:link w:val="aff9"/>
    <w:uiPriority w:val="30"/>
    <w:qFormat/>
    <w:rsid w:val="00B16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9">
    <w:name w:val="明显引用 字符"/>
    <w:basedOn w:val="a1"/>
    <w:link w:val="aff8"/>
    <w:uiPriority w:val="30"/>
    <w:rsid w:val="00B16AA2"/>
    <w:rPr>
      <w:rFonts w:ascii="Times New Roman" w:eastAsia="宋体" w:hAnsi="Times New Roman" w:cs="Times New Roman"/>
      <w:i/>
      <w:iCs/>
      <w:color w:val="0F4761" w:themeColor="accent1" w:themeShade="BF"/>
      <w:szCs w:val="20"/>
    </w:rPr>
  </w:style>
  <w:style w:type="character" w:styleId="affa">
    <w:name w:val="Intense Reference"/>
    <w:basedOn w:val="a1"/>
    <w:uiPriority w:val="32"/>
    <w:qFormat/>
    <w:rsid w:val="00B16AA2"/>
    <w:rPr>
      <w:b/>
      <w:bCs/>
      <w:smallCaps/>
      <w:color w:val="0F4761" w:themeColor="accent1" w:themeShade="BF"/>
      <w:spacing w:val="5"/>
    </w:rPr>
  </w:style>
  <w:style w:type="paragraph" w:styleId="affb">
    <w:name w:val="Normal (Web)"/>
    <w:basedOn w:val="a0"/>
    <w:uiPriority w:val="99"/>
    <w:semiHidden/>
    <w:unhideWhenUsed/>
    <w:rsid w:val="00B16AA2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character" w:styleId="affc">
    <w:name w:val="Strong"/>
    <w:basedOn w:val="a1"/>
    <w:uiPriority w:val="22"/>
    <w:qFormat/>
    <w:rsid w:val="00B16A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3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YueJia Sun</dc:creator>
  <cp:keywords/>
  <dc:description/>
  <cp:lastModifiedBy>YueJia Sun</cp:lastModifiedBy>
  <cp:revision>1</cp:revision>
  <dcterms:created xsi:type="dcterms:W3CDTF">2026-04-02T09:48:00Z</dcterms:created>
  <dcterms:modified xsi:type="dcterms:W3CDTF">2026-04-02T09:49:00Z</dcterms:modified>
</cp:coreProperties>
</file>