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Team08-Week04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>Group  Members: Chenda Duan, Zhengtong Liu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Topic: DeepFake Generation (with emphasis on image to image translation using GAN)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Relevant papers and their git repo: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"https://arxiv.org/abs/1907.11922"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MaskGAN: Towards Diverse and Interactive Facial Image Manipulation</w:t>
      </w:r>
      <w:r>
        <w:rPr/>
        <w:fldChar w:fldCharType="end" w:fldLock="0"/>
      </w:r>
    </w:p>
    <w:p>
      <w:pPr>
        <w:pStyle w:val="Body"/>
      </w:pPr>
      <w:r>
        <w:rPr>
          <w:rStyle w:val="None"/>
          <w:rtl w:val="0"/>
          <w:lang w:val="nl-NL"/>
        </w:rPr>
        <w:tab/>
        <w:t xml:space="preserve">GitHub 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"https://github.com/switchablenorms/CelebAMask-HQ"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https://github.com/switchablenorms/CelebAMask-HQ</w:t>
      </w:r>
      <w:r>
        <w:rPr/>
        <w:fldChar w:fldCharType="end" w:fldLock="0"/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"https://arxiv.org/abs/1711.09020"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StarGAN: Unified Generative Adversarial Networks for Multi-Domain Image-to-Image Translation</w:t>
      </w:r>
      <w:r>
        <w:rPr/>
        <w:fldChar w:fldCharType="end" w:fldLock="0"/>
      </w:r>
    </w:p>
    <w:p>
      <w:pPr>
        <w:pStyle w:val="Body"/>
        <w:ind w:left="72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"https://arxiv.org/abs/1912.01865"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StarGAN v2: Diverse Image Synthesis for Multiple Domains</w:t>
      </w:r>
      <w:r>
        <w:rPr/>
        <w:fldChar w:fldCharType="end" w:fldLock="0"/>
      </w:r>
    </w:p>
    <w:p>
      <w:pPr>
        <w:pStyle w:val="Body"/>
      </w:pPr>
      <w:r>
        <w:rPr>
          <w:rStyle w:val="None"/>
          <w:rtl w:val="0"/>
          <w:lang w:val="nl-NL"/>
        </w:rPr>
        <w:tab/>
        <w:t xml:space="preserve">GitHub 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"https://github.com/yunjey/StarGAN"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https://github.com/yunjey/StarGAN</w:t>
      </w:r>
      <w:r>
        <w:rPr/>
        <w:fldChar w:fldCharType="end" w:fldLock="0"/>
      </w:r>
      <w:r>
        <w:rPr>
          <w:rStyle w:val="None"/>
          <w:rtl w:val="0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"https://github.com/clovaai/stargan-v2"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https://github.com/clovaai/stargan-v2</w:t>
      </w:r>
      <w:r>
        <w:rPr/>
        <w:fldChar w:fldCharType="end" w:fldLock="0"/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"https://arxiv.org/abs/1703.10593"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Unpaired Image-to-Image Translation using Cycle-Consistent Adversarial Networks</w:t>
      </w:r>
      <w:r>
        <w:rPr/>
        <w:fldChar w:fldCharType="end" w:fldLock="0"/>
      </w:r>
    </w:p>
    <w:p>
      <w:pPr>
        <w:pStyle w:val="Body"/>
        <w:ind w:left="720" w:firstLine="0"/>
      </w:pPr>
      <w:r>
        <w:rPr>
          <w:rStyle w:val="None"/>
          <w:rtl w:val="0"/>
          <w:lang w:val="nl-NL"/>
        </w:rPr>
        <w:t xml:space="preserve">GitHub 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"https://github.com/junyanz/CycleGAN"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https://github.com/junyanz/CycleGAN</w:t>
      </w:r>
      <w:r>
        <w:rPr/>
        <w:fldChar w:fldCharType="end" w:fldLock="0"/>
      </w:r>
    </w:p>
    <w:p>
      <w:pPr>
        <w:pStyle w:val="Body"/>
        <w:ind w:left="720" w:firstLine="0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"https://arxiv.org/abs/1809.00219"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ESRGAN: Enhanced Super-Resolution Generative Adversarial Networks</w:t>
      </w:r>
      <w:r>
        <w:rPr/>
        <w:fldChar w:fldCharType="end" w:fldLock="0"/>
      </w:r>
    </w:p>
    <w:p>
      <w:pPr>
        <w:pStyle w:val="Body"/>
        <w:ind w:left="720" w:firstLine="0"/>
      </w:pPr>
      <w:r>
        <w:rPr>
          <w:rStyle w:val="None"/>
          <w:rtl w:val="0"/>
          <w:lang w:val="nl-NL"/>
        </w:rPr>
        <w:t xml:space="preserve">GitHub 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"https://github.com/xinntao/ESRGAN"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https://github.com/xinntao/ESRGAN</w:t>
      </w:r>
      <w:r>
        <w:rPr/>
        <w:fldChar w:fldCharType="end" w:fldLock="0"/>
      </w:r>
    </w:p>
    <w:p>
      <w:pPr>
        <w:pStyle w:val="Body"/>
        <w:ind w:left="720" w:firstLine="0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"https://arxiv.org/abs/1611.07004"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Image-to-Image Translation with Conditional Adversarial Networks</w:t>
      </w:r>
      <w:r>
        <w:rPr/>
        <w:fldChar w:fldCharType="end" w:fldLock="0"/>
      </w:r>
    </w:p>
    <w:p>
      <w:pPr>
        <w:pStyle w:val="Body"/>
        <w:ind w:left="720" w:firstLine="0"/>
      </w:pPr>
      <w:r>
        <w:rPr>
          <w:rStyle w:val="None"/>
          <w:rtl w:val="0"/>
          <w:lang w:val="nl-NL"/>
        </w:rPr>
        <w:t xml:space="preserve">GitHub 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"https://github.com/phillipi/pix2pix"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https://github.com/phillipi/pix2pix</w:t>
      </w:r>
      <w:r>
        <w:rPr/>
        <w:fldChar w:fldCharType="end" w:fldLock="0"/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"https://arxiv.org/abs/2005.05535"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DeepFaceLab: Integrated, flexible and extensible face-swapping framework</w:t>
      </w:r>
      <w:r>
        <w:rPr/>
        <w:fldChar w:fldCharType="end" w:fldLock="0"/>
      </w:r>
    </w:p>
    <w:p>
      <w:pPr>
        <w:pStyle w:val="Body"/>
        <w:ind w:left="720" w:firstLine="0"/>
      </w:pPr>
      <w:r>
        <w:rPr>
          <w:rStyle w:val="None"/>
          <w:rtl w:val="0"/>
          <w:lang w:val="nl-NL"/>
        </w:rPr>
        <w:t xml:space="preserve">GitHub 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"https://github.com/iperov/DeepFaceLab"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https://github.com/iperov/DeepFaceLab</w:t>
      </w:r>
      <w:r>
        <w:rPr/>
        <w:fldChar w:fldCharType="end" w:fldLock="0"/>
      </w:r>
    </w:p>
    <w:p>
      <w:pPr>
        <w:pStyle w:val="Body"/>
        <w:ind w:left="720" w:firstLine="0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"https://arxiv.org/abs/1908.05932"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FSGAN: Subject Agnostic Face Swapping and Reenactment</w:t>
      </w:r>
      <w:r>
        <w:rPr/>
        <w:fldChar w:fldCharType="end" w:fldLock="0"/>
      </w:r>
    </w:p>
    <w:p>
      <w:pPr>
        <w:pStyle w:val="Body"/>
        <w:ind w:left="720" w:firstLine="0"/>
      </w:pPr>
      <w:r>
        <w:rPr>
          <w:rStyle w:val="None"/>
          <w:rtl w:val="0"/>
          <w:lang w:val="nl-NL"/>
        </w:rPr>
        <w:t xml:space="preserve">GitHub Link: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"https://github.com/YuvalNirkin/fsgan"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https://github.com/YuvalNirkin/fsgan</w:t>
      </w:r>
      <w:r>
        <w:rPr/>
        <w:fldChar w:fldCharType="end" w:fldLock="0"/>
      </w:r>
    </w:p>
    <w:p>
      <w:pPr>
        <w:pStyle w:val="Body"/>
        <w:ind w:left="720" w:firstLine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