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29972AE3" w:rsidR="005933CD" w:rsidRPr="00E10BC4" w:rsidRDefault="00A55E8D" w:rsidP="00112E94">
      <w:pPr>
        <w:jc w:val="center"/>
        <w:rPr>
          <w:rFonts w:ascii="Arial" w:hAnsi="Arial" w:cs="Arial"/>
          <w:color w:val="FF0000"/>
          <w:sz w:val="36"/>
          <w:szCs w:val="36"/>
        </w:rPr>
      </w:pPr>
      <w:r w:rsidRPr="00E10BC4">
        <w:rPr>
          <w:rFonts w:ascii="Arial" w:hAnsi="Arial" w:cs="Arial"/>
          <w:color w:val="FF0000"/>
          <w:sz w:val="36"/>
          <w:szCs w:val="36"/>
        </w:rPr>
        <w:t>Acute Abdominal Pain in Adults</w:t>
      </w:r>
    </w:p>
    <w:tbl>
      <w:tblPr>
        <w:tblStyle w:val="TableGrid"/>
        <w:tblW w:w="0" w:type="auto"/>
        <w:tblLook w:val="04A0" w:firstRow="1" w:lastRow="0" w:firstColumn="1" w:lastColumn="0" w:noHBand="0" w:noVBand="1"/>
      </w:tblPr>
      <w:tblGrid>
        <w:gridCol w:w="9016"/>
      </w:tblGrid>
      <w:tr w:rsidR="009674EF" w:rsidRPr="00725237" w14:paraId="048163FA" w14:textId="77777777" w:rsidTr="00A231C4">
        <w:tc>
          <w:tcPr>
            <w:tcW w:w="9016" w:type="dxa"/>
            <w:shd w:val="clear" w:color="auto" w:fill="DAE9F7" w:themeFill="text2" w:themeFillTint="1A"/>
          </w:tcPr>
          <w:p w14:paraId="6C93BC61" w14:textId="29389932" w:rsidR="00A231C4" w:rsidRPr="00725237" w:rsidRDefault="00A55E8D">
            <w:pPr>
              <w:rPr>
                <w:rFonts w:ascii="Arial" w:hAnsi="Arial" w:cs="Arial"/>
                <w:b/>
                <w:bCs/>
                <w:color w:val="000000" w:themeColor="text1"/>
                <w:sz w:val="24"/>
                <w:szCs w:val="24"/>
              </w:rPr>
            </w:pPr>
            <w:r w:rsidRPr="00725237">
              <w:rPr>
                <w:rFonts w:ascii="Arial" w:hAnsi="Arial" w:cs="Arial"/>
                <w:b/>
                <w:bCs/>
                <w:color w:val="000000" w:themeColor="text1"/>
                <w:sz w:val="24"/>
                <w:szCs w:val="24"/>
              </w:rPr>
              <w:t>Red Flags</w:t>
            </w:r>
          </w:p>
          <w:p w14:paraId="1E2820DC" w14:textId="77777777" w:rsidR="00A231C4" w:rsidRPr="00725237" w:rsidRDefault="00A231C4">
            <w:pPr>
              <w:rPr>
                <w:rFonts w:ascii="Arial" w:hAnsi="Arial" w:cs="Arial"/>
                <w:color w:val="000000" w:themeColor="text1"/>
                <w:sz w:val="24"/>
                <w:szCs w:val="24"/>
              </w:rPr>
            </w:pPr>
          </w:p>
        </w:tc>
      </w:tr>
      <w:tr w:rsidR="00A231C4" w:rsidRPr="00725237" w14:paraId="5D54BA19" w14:textId="77777777" w:rsidTr="00A231C4">
        <w:trPr>
          <w:trHeight w:val="1555"/>
        </w:trPr>
        <w:tc>
          <w:tcPr>
            <w:tcW w:w="9016" w:type="dxa"/>
          </w:tcPr>
          <w:p w14:paraId="0C80CF67" w14:textId="77777777" w:rsidR="00A55E8D" w:rsidRPr="00725237" w:rsidRDefault="00A55E8D" w:rsidP="00A55E8D">
            <w:pPr>
              <w:pStyle w:val="ListParagraph"/>
              <w:rPr>
                <w:rFonts w:ascii="Arial" w:hAnsi="Arial" w:cs="Arial"/>
                <w:color w:val="000000" w:themeColor="text1"/>
                <w:sz w:val="24"/>
                <w:szCs w:val="24"/>
              </w:rPr>
            </w:pPr>
          </w:p>
          <w:p w14:paraId="01D4EF1F" w14:textId="3CA7CD6E" w:rsidR="00A55E8D" w:rsidRPr="00725237" w:rsidRDefault="00A55E8D" w:rsidP="00A55E8D">
            <w:pPr>
              <w:pStyle w:val="ListParagraph"/>
              <w:numPr>
                <w:ilvl w:val="0"/>
                <w:numId w:val="2"/>
              </w:numPr>
              <w:rPr>
                <w:rFonts w:ascii="Arial" w:hAnsi="Arial" w:cs="Arial"/>
                <w:color w:val="000000" w:themeColor="text1"/>
                <w:sz w:val="24"/>
                <w:szCs w:val="24"/>
              </w:rPr>
            </w:pPr>
            <w:r w:rsidRPr="00725237">
              <w:rPr>
                <w:rFonts w:ascii="Arial" w:hAnsi="Arial" w:cs="Arial"/>
                <w:color w:val="000000" w:themeColor="text1"/>
                <w:sz w:val="24"/>
                <w:szCs w:val="24"/>
              </w:rPr>
              <w:t>Old age</w:t>
            </w:r>
          </w:p>
          <w:p w14:paraId="05BE6578" w14:textId="77777777" w:rsidR="00A55E8D" w:rsidRPr="00725237" w:rsidRDefault="00A55E8D" w:rsidP="00A55E8D">
            <w:pPr>
              <w:pStyle w:val="ListParagraph"/>
              <w:numPr>
                <w:ilvl w:val="0"/>
                <w:numId w:val="2"/>
              </w:numPr>
              <w:rPr>
                <w:rFonts w:ascii="Arial" w:hAnsi="Arial" w:cs="Arial"/>
                <w:color w:val="000000" w:themeColor="text1"/>
                <w:sz w:val="24"/>
                <w:szCs w:val="24"/>
              </w:rPr>
            </w:pPr>
            <w:r w:rsidRPr="00725237">
              <w:rPr>
                <w:rFonts w:ascii="Arial" w:hAnsi="Arial" w:cs="Arial"/>
                <w:color w:val="000000" w:themeColor="text1"/>
                <w:sz w:val="24"/>
                <w:szCs w:val="24"/>
              </w:rPr>
              <w:t>Immunosuppression, e.g. steroids</w:t>
            </w:r>
          </w:p>
          <w:p w14:paraId="0C7697BC" w14:textId="77777777" w:rsidR="00A55E8D" w:rsidRPr="00725237" w:rsidRDefault="00A55E8D" w:rsidP="00A55E8D">
            <w:pPr>
              <w:pStyle w:val="ListParagraph"/>
              <w:numPr>
                <w:ilvl w:val="0"/>
                <w:numId w:val="2"/>
              </w:numPr>
              <w:rPr>
                <w:rFonts w:ascii="Arial" w:hAnsi="Arial" w:cs="Arial"/>
                <w:color w:val="000000" w:themeColor="text1"/>
                <w:sz w:val="24"/>
                <w:szCs w:val="24"/>
              </w:rPr>
            </w:pPr>
            <w:r w:rsidRPr="00725237">
              <w:rPr>
                <w:rFonts w:ascii="Arial" w:hAnsi="Arial" w:cs="Arial"/>
                <w:color w:val="000000" w:themeColor="text1"/>
                <w:sz w:val="24"/>
                <w:szCs w:val="24"/>
              </w:rPr>
              <w:t>Peritonitis</w:t>
            </w:r>
          </w:p>
          <w:p w14:paraId="72E52F4E" w14:textId="6DA33A06" w:rsidR="00A231C4" w:rsidRPr="00725237" w:rsidRDefault="00A55E8D" w:rsidP="00A55E8D">
            <w:pPr>
              <w:pStyle w:val="ListParagraph"/>
              <w:numPr>
                <w:ilvl w:val="0"/>
                <w:numId w:val="2"/>
              </w:numPr>
              <w:rPr>
                <w:rFonts w:ascii="Arial" w:hAnsi="Arial" w:cs="Arial"/>
                <w:color w:val="000000" w:themeColor="text1"/>
                <w:sz w:val="24"/>
                <w:szCs w:val="24"/>
              </w:rPr>
            </w:pPr>
            <w:r w:rsidRPr="00725237">
              <w:rPr>
                <w:rFonts w:ascii="Arial" w:hAnsi="Arial" w:cs="Arial"/>
                <w:color w:val="000000" w:themeColor="text1"/>
                <w:sz w:val="24"/>
                <w:szCs w:val="24"/>
              </w:rPr>
              <w:t>Signs of shock</w:t>
            </w:r>
          </w:p>
        </w:tc>
      </w:tr>
    </w:tbl>
    <w:p w14:paraId="3924E897" w14:textId="5F8ED240" w:rsidR="004861DD" w:rsidRPr="00725237"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9674EF" w:rsidRPr="00725237" w14:paraId="50F55EBB" w14:textId="77777777" w:rsidTr="00EF2BD4">
        <w:tc>
          <w:tcPr>
            <w:tcW w:w="9016" w:type="dxa"/>
            <w:shd w:val="clear" w:color="auto" w:fill="DAE9F7" w:themeFill="text2" w:themeFillTint="1A"/>
          </w:tcPr>
          <w:p w14:paraId="1D6E880E" w14:textId="7742D17A" w:rsidR="00A231C4" w:rsidRPr="00725237" w:rsidRDefault="00A55E8D" w:rsidP="00EF2BD4">
            <w:pPr>
              <w:rPr>
                <w:rFonts w:ascii="Arial" w:hAnsi="Arial" w:cs="Arial"/>
                <w:b/>
                <w:bCs/>
                <w:color w:val="000000" w:themeColor="text1"/>
                <w:sz w:val="24"/>
                <w:szCs w:val="24"/>
              </w:rPr>
            </w:pPr>
            <w:r w:rsidRPr="00725237">
              <w:rPr>
                <w:rFonts w:ascii="Arial" w:hAnsi="Arial" w:cs="Arial"/>
                <w:b/>
                <w:bCs/>
                <w:color w:val="000000" w:themeColor="text1"/>
                <w:sz w:val="24"/>
                <w:szCs w:val="24"/>
              </w:rPr>
              <w:t>Background</w:t>
            </w:r>
          </w:p>
          <w:p w14:paraId="34663B15" w14:textId="77777777" w:rsidR="00A231C4" w:rsidRPr="00725237" w:rsidRDefault="00A231C4" w:rsidP="00EF2BD4">
            <w:pPr>
              <w:rPr>
                <w:rFonts w:ascii="Arial" w:hAnsi="Arial" w:cs="Arial"/>
                <w:color w:val="000000" w:themeColor="text1"/>
                <w:sz w:val="24"/>
                <w:szCs w:val="24"/>
              </w:rPr>
            </w:pPr>
          </w:p>
        </w:tc>
      </w:tr>
      <w:tr w:rsidR="00A55E8D" w:rsidRPr="00725237" w14:paraId="517B8996" w14:textId="77777777" w:rsidTr="00EF2BD4">
        <w:tc>
          <w:tcPr>
            <w:tcW w:w="9016" w:type="dxa"/>
          </w:tcPr>
          <w:p w14:paraId="70401E6C" w14:textId="77777777" w:rsidR="00A231C4" w:rsidRPr="00725237" w:rsidRDefault="00A231C4" w:rsidP="00EF2BD4">
            <w:pPr>
              <w:rPr>
                <w:rFonts w:ascii="Arial" w:hAnsi="Arial" w:cs="Arial"/>
                <w:color w:val="000000" w:themeColor="text1"/>
                <w:sz w:val="24"/>
                <w:szCs w:val="24"/>
              </w:rPr>
            </w:pPr>
          </w:p>
          <w:p w14:paraId="00E5A7F3" w14:textId="6F5446CB" w:rsidR="00A55E8D" w:rsidRPr="00725237" w:rsidRDefault="00A55E8D" w:rsidP="00EF2BD4">
            <w:pPr>
              <w:rPr>
                <w:rFonts w:ascii="Arial" w:hAnsi="Arial" w:cs="Arial"/>
                <w:b/>
                <w:bCs/>
                <w:color w:val="000000" w:themeColor="text1"/>
                <w:sz w:val="24"/>
                <w:szCs w:val="24"/>
                <w:u w:val="single"/>
              </w:rPr>
            </w:pPr>
            <w:r w:rsidRPr="00725237">
              <w:rPr>
                <w:rFonts w:ascii="Arial" w:hAnsi="Arial" w:cs="Arial"/>
                <w:b/>
                <w:bCs/>
                <w:color w:val="000000" w:themeColor="text1"/>
                <w:sz w:val="24"/>
                <w:szCs w:val="24"/>
                <w:u w:val="single"/>
              </w:rPr>
              <w:t>About Abdominal Pain</w:t>
            </w:r>
          </w:p>
          <w:p w14:paraId="7AE8F4A4" w14:textId="77777777" w:rsidR="00A55E8D" w:rsidRPr="00725237" w:rsidRDefault="00A55E8D" w:rsidP="00A55E8D">
            <w:pPr>
              <w:rPr>
                <w:rFonts w:ascii="Arial" w:hAnsi="Arial" w:cs="Arial"/>
                <w:color w:val="000000" w:themeColor="text1"/>
                <w:sz w:val="24"/>
                <w:szCs w:val="24"/>
              </w:rPr>
            </w:pPr>
            <w:r w:rsidRPr="00725237">
              <w:rPr>
                <w:rFonts w:ascii="Arial" w:hAnsi="Arial" w:cs="Arial"/>
                <w:color w:val="000000" w:themeColor="text1"/>
                <w:sz w:val="24"/>
                <w:szCs w:val="24"/>
              </w:rPr>
              <w:t>Abdominal pain is a frequent presenting symptom in both primary and secondary care. While often benign, there are multiple serious or life-threatening diagnoses that need to be considered, as urgent treatment may be needed.</w:t>
            </w:r>
          </w:p>
          <w:p w14:paraId="29843F42" w14:textId="77777777" w:rsidR="00A231C4" w:rsidRPr="00725237" w:rsidRDefault="00A231C4" w:rsidP="00EF2BD4">
            <w:pPr>
              <w:rPr>
                <w:rFonts w:ascii="Arial" w:hAnsi="Arial" w:cs="Arial"/>
                <w:color w:val="000000" w:themeColor="text1"/>
                <w:sz w:val="24"/>
                <w:szCs w:val="24"/>
              </w:rPr>
            </w:pPr>
          </w:p>
        </w:tc>
      </w:tr>
    </w:tbl>
    <w:p w14:paraId="2672CEA6" w14:textId="77777777" w:rsidR="00A231C4" w:rsidRPr="00725237"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9674EF" w:rsidRPr="00725237" w14:paraId="4A224D7F" w14:textId="77777777" w:rsidTr="00EF2BD4">
        <w:tc>
          <w:tcPr>
            <w:tcW w:w="9016" w:type="dxa"/>
            <w:shd w:val="clear" w:color="auto" w:fill="DAE9F7" w:themeFill="text2" w:themeFillTint="1A"/>
          </w:tcPr>
          <w:p w14:paraId="5D1488D3" w14:textId="4133A3AD" w:rsidR="00A231C4" w:rsidRPr="00725237" w:rsidRDefault="00A55E8D" w:rsidP="00EF2BD4">
            <w:pPr>
              <w:rPr>
                <w:rFonts w:ascii="Arial" w:hAnsi="Arial" w:cs="Arial"/>
                <w:b/>
                <w:bCs/>
                <w:color w:val="000000" w:themeColor="text1"/>
                <w:sz w:val="24"/>
                <w:szCs w:val="24"/>
              </w:rPr>
            </w:pPr>
            <w:r w:rsidRPr="00725237">
              <w:rPr>
                <w:rFonts w:ascii="Arial" w:hAnsi="Arial" w:cs="Arial"/>
                <w:b/>
                <w:bCs/>
                <w:color w:val="000000" w:themeColor="text1"/>
                <w:sz w:val="24"/>
                <w:szCs w:val="24"/>
              </w:rPr>
              <w:t>Assessment</w:t>
            </w:r>
          </w:p>
          <w:p w14:paraId="77D1E3EF" w14:textId="77777777" w:rsidR="00A231C4" w:rsidRPr="00725237" w:rsidRDefault="00A231C4" w:rsidP="00EF2BD4">
            <w:pPr>
              <w:rPr>
                <w:rFonts w:ascii="Arial" w:hAnsi="Arial" w:cs="Arial"/>
                <w:color w:val="000000" w:themeColor="text1"/>
                <w:sz w:val="24"/>
                <w:szCs w:val="24"/>
              </w:rPr>
            </w:pPr>
          </w:p>
        </w:tc>
      </w:tr>
      <w:tr w:rsidR="00A231C4" w:rsidRPr="00725237" w14:paraId="4113E4F3" w14:textId="77777777" w:rsidTr="00EF2BD4">
        <w:tc>
          <w:tcPr>
            <w:tcW w:w="9016" w:type="dxa"/>
          </w:tcPr>
          <w:p w14:paraId="2103DCC7" w14:textId="77777777" w:rsidR="00A231C4" w:rsidRPr="00725237" w:rsidRDefault="00A231C4" w:rsidP="00EF2BD4">
            <w:pPr>
              <w:rPr>
                <w:rFonts w:ascii="Arial" w:hAnsi="Arial" w:cs="Arial"/>
                <w:color w:val="000000" w:themeColor="text1"/>
                <w:sz w:val="24"/>
                <w:szCs w:val="24"/>
              </w:rPr>
            </w:pPr>
          </w:p>
          <w:p w14:paraId="7003A11B" w14:textId="77777777" w:rsidR="00A55E8D" w:rsidRPr="00725237" w:rsidRDefault="00A55E8D" w:rsidP="00A55E8D">
            <w:pPr>
              <w:rPr>
                <w:rFonts w:ascii="Arial" w:hAnsi="Arial" w:cs="Arial"/>
                <w:color w:val="000000" w:themeColor="text1"/>
                <w:sz w:val="24"/>
                <w:szCs w:val="24"/>
              </w:rPr>
            </w:pPr>
            <w:r w:rsidRPr="00725237">
              <w:rPr>
                <w:rFonts w:ascii="Arial" w:hAnsi="Arial" w:cs="Arial"/>
                <w:color w:val="000000" w:themeColor="text1"/>
                <w:sz w:val="24"/>
                <w:szCs w:val="24"/>
              </w:rPr>
              <w:t>Immediate assessment</w:t>
            </w:r>
          </w:p>
          <w:p w14:paraId="56487621" w14:textId="270F3088" w:rsidR="00A55E8D" w:rsidRPr="00725237" w:rsidRDefault="00A55E8D" w:rsidP="00A55E8D">
            <w:pPr>
              <w:pStyle w:val="ListParagraph"/>
              <w:numPr>
                <w:ilvl w:val="0"/>
                <w:numId w:val="4"/>
              </w:numPr>
              <w:rPr>
                <w:rFonts w:ascii="Arial" w:hAnsi="Arial" w:cs="Arial"/>
                <w:b/>
                <w:bCs/>
                <w:color w:val="000000" w:themeColor="text1"/>
                <w:sz w:val="24"/>
                <w:szCs w:val="24"/>
              </w:rPr>
            </w:pPr>
            <w:r w:rsidRPr="00725237">
              <w:rPr>
                <w:rFonts w:ascii="Arial" w:hAnsi="Arial" w:cs="Arial"/>
                <w:b/>
                <w:bCs/>
                <w:color w:val="000000" w:themeColor="text1"/>
                <w:sz w:val="24"/>
                <w:szCs w:val="24"/>
              </w:rPr>
              <w:t xml:space="preserve"> Use the </w:t>
            </w:r>
            <w:r w:rsidRPr="00E10BC4">
              <w:rPr>
                <w:rFonts w:ascii="Arial" w:hAnsi="Arial" w:cs="Arial"/>
                <w:b/>
                <w:bCs/>
                <w:sz w:val="24"/>
                <w:szCs w:val="24"/>
              </w:rPr>
              <w:t>ABCDE approach</w:t>
            </w:r>
            <w:r w:rsidRPr="00725237">
              <w:rPr>
                <w:rFonts w:ascii="Arial" w:hAnsi="Arial" w:cs="Arial"/>
                <w:b/>
                <w:bCs/>
                <w:color w:val="000000" w:themeColor="text1"/>
                <w:sz w:val="24"/>
                <w:szCs w:val="24"/>
              </w:rPr>
              <w:t> to rapidly assess your patient. If they present with any </w:t>
            </w:r>
            <w:r w:rsidR="002B5AC7" w:rsidRPr="00725237">
              <w:rPr>
                <w:rFonts w:ascii="Arial" w:hAnsi="Arial" w:cs="Arial"/>
                <w:sz w:val="24"/>
                <w:szCs w:val="24"/>
              </w:rPr>
              <w:t>red flags</w:t>
            </w:r>
            <w:r w:rsidRPr="00725237">
              <w:rPr>
                <w:rFonts w:ascii="Arial" w:hAnsi="Arial" w:cs="Arial"/>
                <w:b/>
                <w:bCs/>
                <w:color w:val="000000" w:themeColor="text1"/>
                <w:sz w:val="24"/>
                <w:szCs w:val="24"/>
              </w:rPr>
              <w:t> or haemodynamic instability:</w:t>
            </w:r>
          </w:p>
          <w:p w14:paraId="7405E10B" w14:textId="77777777" w:rsidR="00A55E8D" w:rsidRPr="00725237" w:rsidRDefault="00A55E8D" w:rsidP="00A55E8D">
            <w:pPr>
              <w:pStyle w:val="ListParagraph"/>
              <w:ind w:left="360"/>
              <w:rPr>
                <w:rFonts w:ascii="Arial" w:hAnsi="Arial" w:cs="Arial"/>
                <w:b/>
                <w:bCs/>
                <w:color w:val="000000" w:themeColor="text1"/>
                <w:sz w:val="24"/>
                <w:szCs w:val="24"/>
              </w:rPr>
            </w:pPr>
          </w:p>
          <w:p w14:paraId="34E8AA6D" w14:textId="77777777" w:rsidR="00A55E8D" w:rsidRPr="00725237" w:rsidRDefault="00A55E8D" w:rsidP="00A55E8D">
            <w:pPr>
              <w:rPr>
                <w:rFonts w:ascii="Arial" w:hAnsi="Arial" w:cs="Arial"/>
                <w:b/>
                <w:bCs/>
                <w:color w:val="000000" w:themeColor="text1"/>
                <w:sz w:val="24"/>
                <w:szCs w:val="24"/>
              </w:rPr>
            </w:pPr>
            <w:r w:rsidRPr="00725237">
              <w:rPr>
                <w:rFonts w:ascii="Arial" w:hAnsi="Arial" w:cs="Arial"/>
                <w:b/>
                <w:bCs/>
                <w:color w:val="000000" w:themeColor="text1"/>
                <w:sz w:val="24"/>
                <w:szCs w:val="24"/>
              </w:rPr>
              <w:t>Red flags</w:t>
            </w:r>
          </w:p>
          <w:p w14:paraId="27243E38" w14:textId="77777777" w:rsidR="002B5AC7"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Age extremity</w:t>
            </w:r>
          </w:p>
          <w:p w14:paraId="576B55D0" w14:textId="77777777" w:rsidR="002B5AC7"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Immunosuppression, e.g. steroids</w:t>
            </w:r>
          </w:p>
          <w:p w14:paraId="2AA6B5EE" w14:textId="77777777" w:rsidR="002B5AC7"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Peritonitis</w:t>
            </w:r>
          </w:p>
          <w:p w14:paraId="06E4A800" w14:textId="77777777" w:rsidR="002B5AC7"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Signs of shock</w:t>
            </w:r>
          </w:p>
          <w:p w14:paraId="0EF89FE1" w14:textId="13D4BDC1" w:rsidR="002B5AC7"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contact a senior clinician or activate a </w:t>
            </w:r>
            <w:r w:rsidRPr="00E10BC4">
              <w:rPr>
                <w:rFonts w:ascii="Arial" w:hAnsi="Arial" w:cs="Arial"/>
                <w:sz w:val="24"/>
                <w:szCs w:val="24"/>
              </w:rPr>
              <w:t>clinical emergency</w:t>
            </w:r>
            <w:r w:rsidRPr="00725237">
              <w:rPr>
                <w:rFonts w:ascii="Arial" w:hAnsi="Arial" w:cs="Arial"/>
                <w:color w:val="000000" w:themeColor="text1"/>
                <w:sz w:val="24"/>
                <w:szCs w:val="24"/>
              </w:rPr>
              <w:t> as appropriate.</w:t>
            </w:r>
          </w:p>
          <w:p w14:paraId="6451DF2F" w14:textId="26225A8D" w:rsidR="00A55E8D" w:rsidRPr="00725237" w:rsidRDefault="00A55E8D" w:rsidP="002B5AC7">
            <w:pPr>
              <w:pStyle w:val="ListParagraph"/>
              <w:numPr>
                <w:ilvl w:val="0"/>
                <w:numId w:val="5"/>
              </w:numPr>
              <w:rPr>
                <w:rFonts w:ascii="Arial" w:hAnsi="Arial" w:cs="Arial"/>
                <w:color w:val="000000" w:themeColor="text1"/>
                <w:sz w:val="24"/>
                <w:szCs w:val="24"/>
              </w:rPr>
            </w:pPr>
            <w:r w:rsidRPr="00725237">
              <w:rPr>
                <w:rFonts w:ascii="Arial" w:hAnsi="Arial" w:cs="Arial"/>
                <w:color w:val="000000" w:themeColor="text1"/>
                <w:sz w:val="24"/>
                <w:szCs w:val="24"/>
              </w:rPr>
              <w:t>do not delay immediate management steps (below), commence in parallel with assessment.</w:t>
            </w:r>
          </w:p>
          <w:p w14:paraId="4D6071AE" w14:textId="77777777" w:rsidR="002B5AC7" w:rsidRPr="00725237" w:rsidRDefault="002B5AC7" w:rsidP="002B5AC7">
            <w:pPr>
              <w:pStyle w:val="ListParagraph"/>
              <w:rPr>
                <w:rFonts w:ascii="Arial" w:hAnsi="Arial" w:cs="Arial"/>
                <w:color w:val="000000" w:themeColor="text1"/>
                <w:sz w:val="24"/>
                <w:szCs w:val="24"/>
              </w:rPr>
            </w:pPr>
          </w:p>
          <w:p w14:paraId="33EBEF2F" w14:textId="520DDB17" w:rsidR="00A55E8D" w:rsidRPr="00725237" w:rsidRDefault="002B5AC7" w:rsidP="002B5AC7">
            <w:pPr>
              <w:rPr>
                <w:rFonts w:ascii="Arial" w:hAnsi="Arial" w:cs="Arial"/>
                <w:b/>
                <w:bCs/>
                <w:color w:val="000000" w:themeColor="text1"/>
                <w:sz w:val="24"/>
                <w:szCs w:val="24"/>
              </w:rPr>
            </w:pPr>
            <w:r w:rsidRPr="00725237">
              <w:rPr>
                <w:rFonts w:ascii="Arial" w:hAnsi="Arial" w:cs="Arial"/>
                <w:b/>
                <w:bCs/>
                <w:color w:val="000000" w:themeColor="text1"/>
                <w:sz w:val="24"/>
                <w:szCs w:val="24"/>
              </w:rPr>
              <w:t xml:space="preserve">2. </w:t>
            </w:r>
            <w:r w:rsidR="00A55E8D" w:rsidRPr="00725237">
              <w:rPr>
                <w:rFonts w:ascii="Arial" w:hAnsi="Arial" w:cs="Arial"/>
                <w:b/>
                <w:bCs/>
                <w:color w:val="000000" w:themeColor="text1"/>
                <w:sz w:val="24"/>
                <w:szCs w:val="24"/>
              </w:rPr>
              <w:t>Investigation:</w:t>
            </w:r>
          </w:p>
          <w:p w14:paraId="2457DE63" w14:textId="71863528" w:rsidR="0002576C" w:rsidRPr="0002576C" w:rsidRDefault="00A55E8D" w:rsidP="0002576C">
            <w:pPr>
              <w:pStyle w:val="ListParagraph"/>
              <w:numPr>
                <w:ilvl w:val="0"/>
                <w:numId w:val="6"/>
              </w:numPr>
              <w:rPr>
                <w:rFonts w:ascii="Arial" w:hAnsi="Arial" w:cs="Arial"/>
                <w:color w:val="000000" w:themeColor="text1"/>
                <w:sz w:val="24"/>
                <w:szCs w:val="24"/>
              </w:rPr>
            </w:pPr>
            <w:r w:rsidRPr="00725237">
              <w:rPr>
                <w:rFonts w:ascii="Arial" w:hAnsi="Arial" w:cs="Arial"/>
                <w:color w:val="000000" w:themeColor="text1"/>
                <w:sz w:val="24"/>
                <w:szCs w:val="24"/>
              </w:rPr>
              <w:t>Insert an </w:t>
            </w:r>
            <w:r w:rsidRPr="00E10BC4">
              <w:rPr>
                <w:rFonts w:ascii="Arial" w:hAnsi="Arial" w:cs="Arial"/>
                <w:sz w:val="24"/>
                <w:szCs w:val="24"/>
              </w:rPr>
              <w:t>intravenous cannula</w:t>
            </w:r>
            <w:r w:rsidRPr="00725237">
              <w:rPr>
                <w:rFonts w:ascii="Arial" w:hAnsi="Arial" w:cs="Arial"/>
                <w:color w:val="000000" w:themeColor="text1"/>
                <w:sz w:val="24"/>
                <w:szCs w:val="24"/>
              </w:rPr>
              <w:t> if clinically indicated and take an </w:t>
            </w:r>
            <w:r w:rsidRPr="00E10BC4">
              <w:rPr>
                <w:rFonts w:ascii="Arial" w:hAnsi="Arial" w:cs="Arial"/>
                <w:sz w:val="24"/>
                <w:szCs w:val="24"/>
              </w:rPr>
              <w:t>emergency department abdominal set</w:t>
            </w:r>
            <w:r w:rsidRPr="00725237">
              <w:rPr>
                <w:rFonts w:ascii="Arial" w:hAnsi="Arial" w:cs="Arial"/>
                <w:color w:val="000000" w:themeColor="text1"/>
                <w:sz w:val="24"/>
                <w:szCs w:val="24"/>
              </w:rPr>
              <w:t>.</w:t>
            </w:r>
          </w:p>
          <w:p w14:paraId="268984FF" w14:textId="77777777" w:rsidR="00A55E8D" w:rsidRPr="00725237" w:rsidRDefault="00A55E8D" w:rsidP="002B5AC7">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Emergency department abdominal set</w:t>
            </w:r>
          </w:p>
          <w:p w14:paraId="1666DEBC" w14:textId="77777777"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Full blood count</w:t>
            </w:r>
          </w:p>
          <w:p w14:paraId="6C4FC8D7" w14:textId="77777777"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Liver function tests</w:t>
            </w:r>
          </w:p>
          <w:p w14:paraId="678CD151" w14:textId="77777777" w:rsidR="00072A64" w:rsidRPr="00725237" w:rsidRDefault="00A55E8D" w:rsidP="002B5AC7">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CRP</w:t>
            </w:r>
          </w:p>
          <w:p w14:paraId="1597C058" w14:textId="77777777" w:rsidR="00072A64" w:rsidRPr="00725237" w:rsidRDefault="002B5AC7"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Urea and electrolytes</w:t>
            </w:r>
          </w:p>
          <w:p w14:paraId="5FB9F6F7" w14:textId="77777777" w:rsidR="00072A64" w:rsidRPr="00725237" w:rsidRDefault="002B5AC7"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eGFR, a calculation based on the patient's age and creatinine.</w:t>
            </w:r>
          </w:p>
          <w:p w14:paraId="2DBE9B5E" w14:textId="77777777"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Venous blood gas</w:t>
            </w:r>
          </w:p>
          <w:p w14:paraId="784378F7" w14:textId="77777777"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lastRenderedPageBreak/>
              <w:t>Urinalysis</w:t>
            </w:r>
          </w:p>
          <w:p w14:paraId="5CCBF537" w14:textId="77777777"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Pregnancy test, if relevant</w:t>
            </w:r>
          </w:p>
          <w:p w14:paraId="5F15EC88" w14:textId="11193ACD" w:rsidR="00072A64"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Calculate the patient's </w:t>
            </w:r>
            <w:r w:rsidRPr="00E10BC4">
              <w:rPr>
                <w:rFonts w:ascii="Arial" w:hAnsi="Arial" w:cs="Arial"/>
                <w:sz w:val="24"/>
                <w:szCs w:val="24"/>
              </w:rPr>
              <w:t>NEWS2 score</w:t>
            </w:r>
            <w:r w:rsidRPr="00725237">
              <w:rPr>
                <w:rFonts w:ascii="Arial" w:hAnsi="Arial" w:cs="Arial"/>
                <w:color w:val="000000" w:themeColor="text1"/>
                <w:sz w:val="24"/>
                <w:szCs w:val="24"/>
              </w:rPr>
              <w:t>.</w:t>
            </w:r>
          </w:p>
          <w:p w14:paraId="754C1E0C" w14:textId="288706A0" w:rsidR="00A55E8D" w:rsidRPr="00725237" w:rsidRDefault="00A55E8D" w:rsidP="00072A64">
            <w:pPr>
              <w:pStyle w:val="ListParagraph"/>
              <w:numPr>
                <w:ilvl w:val="0"/>
                <w:numId w:val="7"/>
              </w:numPr>
              <w:rPr>
                <w:rFonts w:ascii="Arial" w:hAnsi="Arial" w:cs="Arial"/>
                <w:color w:val="000000" w:themeColor="text1"/>
                <w:sz w:val="24"/>
                <w:szCs w:val="24"/>
              </w:rPr>
            </w:pPr>
            <w:r w:rsidRPr="00725237">
              <w:rPr>
                <w:rFonts w:ascii="Arial" w:hAnsi="Arial" w:cs="Arial"/>
                <w:color w:val="000000" w:themeColor="text1"/>
                <w:sz w:val="24"/>
                <w:szCs w:val="24"/>
              </w:rPr>
              <w:t>Take the patient's observations.</w:t>
            </w:r>
          </w:p>
          <w:p w14:paraId="04299C29" w14:textId="265B1F3E" w:rsidR="00A55E8D" w:rsidRPr="00725237" w:rsidRDefault="00072A64" w:rsidP="00072A64">
            <w:pPr>
              <w:pStyle w:val="ListParagraph"/>
              <w:numPr>
                <w:ilvl w:val="0"/>
                <w:numId w:val="9"/>
              </w:numPr>
              <w:rPr>
                <w:rFonts w:ascii="Arial" w:hAnsi="Arial" w:cs="Arial"/>
                <w:b/>
                <w:bCs/>
                <w:color w:val="000000" w:themeColor="text1"/>
                <w:sz w:val="24"/>
                <w:szCs w:val="24"/>
              </w:rPr>
            </w:pPr>
            <w:r w:rsidRPr="00725237">
              <w:rPr>
                <w:rFonts w:ascii="Arial" w:hAnsi="Arial" w:cs="Arial"/>
                <w:b/>
                <w:bCs/>
                <w:color w:val="000000" w:themeColor="text1"/>
                <w:sz w:val="24"/>
                <w:szCs w:val="24"/>
              </w:rPr>
              <w:t xml:space="preserve"> </w:t>
            </w:r>
            <w:r w:rsidR="00A55E8D" w:rsidRPr="00725237">
              <w:rPr>
                <w:rFonts w:ascii="Arial" w:hAnsi="Arial" w:cs="Arial"/>
                <w:b/>
                <w:bCs/>
                <w:color w:val="000000" w:themeColor="text1"/>
                <w:sz w:val="24"/>
                <w:szCs w:val="24"/>
              </w:rPr>
              <w:t>Perform a focused initial assessment to exclude immediately life-threatening conditions – if the patient is not excluded, proceed to immediate management and manage as the condition:</w:t>
            </w:r>
          </w:p>
          <w:p w14:paraId="3AB94856" w14:textId="77777777" w:rsidR="00072A64" w:rsidRPr="00725237" w:rsidRDefault="00072A64" w:rsidP="00072A64">
            <w:pPr>
              <w:pStyle w:val="ListParagraph"/>
              <w:ind w:left="360"/>
              <w:rPr>
                <w:rFonts w:ascii="Arial" w:hAnsi="Arial" w:cs="Arial"/>
                <w:b/>
                <w:bCs/>
                <w:color w:val="000000" w:themeColor="text1"/>
                <w:sz w:val="24"/>
                <w:szCs w:val="24"/>
              </w:rPr>
            </w:pPr>
          </w:p>
          <w:p w14:paraId="209862A1" w14:textId="77777777" w:rsidR="00A55E8D" w:rsidRPr="00725237" w:rsidRDefault="00A55E8D" w:rsidP="00A55E8D">
            <w:pPr>
              <w:rPr>
                <w:rFonts w:ascii="Arial" w:hAnsi="Arial" w:cs="Arial"/>
                <w:b/>
                <w:bCs/>
                <w:color w:val="000000" w:themeColor="text1"/>
                <w:sz w:val="24"/>
                <w:szCs w:val="24"/>
              </w:rPr>
            </w:pPr>
            <w:r w:rsidRPr="00725237">
              <w:rPr>
                <w:rFonts w:ascii="Arial" w:hAnsi="Arial" w:cs="Arial"/>
                <w:b/>
                <w:bCs/>
                <w:color w:val="000000" w:themeColor="text1"/>
                <w:sz w:val="24"/>
                <w:szCs w:val="24"/>
              </w:rPr>
              <w:t>Ruptured abdominal aortic aneurysm</w:t>
            </w:r>
          </w:p>
          <w:p w14:paraId="110C8BCA" w14:textId="77777777" w:rsidR="00A55E8D" w:rsidRPr="00725237" w:rsidRDefault="00A55E8D" w:rsidP="00EC155F">
            <w:pPr>
              <w:pStyle w:val="ListParagraph"/>
              <w:numPr>
                <w:ilvl w:val="0"/>
                <w:numId w:val="33"/>
              </w:numPr>
              <w:rPr>
                <w:rFonts w:ascii="Arial" w:hAnsi="Arial" w:cs="Arial"/>
                <w:color w:val="000000" w:themeColor="text1"/>
                <w:sz w:val="24"/>
                <w:szCs w:val="24"/>
              </w:rPr>
            </w:pPr>
            <w:r w:rsidRPr="00725237">
              <w:rPr>
                <w:rFonts w:ascii="Arial" w:hAnsi="Arial" w:cs="Arial"/>
                <w:color w:val="000000" w:themeColor="text1"/>
                <w:sz w:val="24"/>
                <w:szCs w:val="24"/>
              </w:rPr>
              <w:t>Exclude if:</w:t>
            </w:r>
          </w:p>
          <w:p w14:paraId="270151C9" w14:textId="77777777" w:rsidR="00072A64" w:rsidRPr="00725237" w:rsidRDefault="00A55E8D" w:rsidP="00072A64">
            <w:pPr>
              <w:pStyle w:val="ListParagraph"/>
              <w:numPr>
                <w:ilvl w:val="0"/>
                <w:numId w:val="11"/>
              </w:numPr>
              <w:rPr>
                <w:rFonts w:ascii="Arial" w:hAnsi="Arial" w:cs="Arial"/>
                <w:color w:val="000000" w:themeColor="text1"/>
                <w:sz w:val="24"/>
                <w:szCs w:val="24"/>
              </w:rPr>
            </w:pPr>
            <w:r w:rsidRPr="00725237">
              <w:rPr>
                <w:rFonts w:ascii="Arial" w:hAnsi="Arial" w:cs="Arial"/>
                <w:color w:val="000000" w:themeColor="text1"/>
                <w:sz w:val="24"/>
                <w:szCs w:val="24"/>
              </w:rPr>
              <w:t>an ultrasound or CT taken within the last 3 years shows an aorta of less than 3 cm</w:t>
            </w:r>
          </w:p>
          <w:p w14:paraId="6F960153" w14:textId="77777777" w:rsidR="00072A64" w:rsidRPr="00725237" w:rsidRDefault="00A55E8D" w:rsidP="00072A64">
            <w:pPr>
              <w:pStyle w:val="ListParagraph"/>
              <w:numPr>
                <w:ilvl w:val="0"/>
                <w:numId w:val="11"/>
              </w:numPr>
              <w:rPr>
                <w:rFonts w:ascii="Arial" w:hAnsi="Arial" w:cs="Arial"/>
                <w:color w:val="000000" w:themeColor="text1"/>
                <w:sz w:val="24"/>
                <w:szCs w:val="24"/>
              </w:rPr>
            </w:pPr>
            <w:r w:rsidRPr="00725237">
              <w:rPr>
                <w:rFonts w:ascii="Arial" w:hAnsi="Arial" w:cs="Arial"/>
                <w:color w:val="000000" w:themeColor="text1"/>
                <w:sz w:val="24"/>
                <w:szCs w:val="24"/>
              </w:rPr>
              <w:t>a point-of-care ultrasound shows no abdominal aortic aneurysm</w:t>
            </w:r>
          </w:p>
          <w:p w14:paraId="737A9B0B" w14:textId="77777777" w:rsidR="00072A64" w:rsidRPr="00725237" w:rsidRDefault="00A55E8D" w:rsidP="00072A64">
            <w:pPr>
              <w:pStyle w:val="ListParagraph"/>
              <w:numPr>
                <w:ilvl w:val="0"/>
                <w:numId w:val="11"/>
              </w:numPr>
              <w:rPr>
                <w:rFonts w:ascii="Arial" w:hAnsi="Arial" w:cs="Arial"/>
                <w:color w:val="000000" w:themeColor="text1"/>
                <w:sz w:val="24"/>
                <w:szCs w:val="24"/>
              </w:rPr>
            </w:pPr>
            <w:r w:rsidRPr="00725237">
              <w:rPr>
                <w:rFonts w:ascii="Arial" w:hAnsi="Arial" w:cs="Arial"/>
                <w:color w:val="000000" w:themeColor="text1"/>
                <w:sz w:val="24"/>
                <w:szCs w:val="24"/>
              </w:rPr>
              <w:t>the patient is younger than 50 years and has no back, loin, or groin pain, has not collapsed, and is normotensive</w:t>
            </w:r>
          </w:p>
          <w:p w14:paraId="3C274B36" w14:textId="0AE44D6A" w:rsidR="00A55E8D" w:rsidRPr="00725237" w:rsidRDefault="00A55E8D" w:rsidP="00072A64">
            <w:pPr>
              <w:pStyle w:val="ListParagraph"/>
              <w:numPr>
                <w:ilvl w:val="0"/>
                <w:numId w:val="11"/>
              </w:numPr>
              <w:rPr>
                <w:rFonts w:ascii="Arial" w:hAnsi="Arial" w:cs="Arial"/>
                <w:color w:val="000000" w:themeColor="text1"/>
                <w:sz w:val="24"/>
                <w:szCs w:val="24"/>
              </w:rPr>
            </w:pPr>
            <w:r w:rsidRPr="00725237">
              <w:rPr>
                <w:rFonts w:ascii="Arial" w:hAnsi="Arial" w:cs="Arial"/>
                <w:color w:val="000000" w:themeColor="text1"/>
                <w:sz w:val="24"/>
                <w:szCs w:val="24"/>
              </w:rPr>
              <w:t>an emergency department senior has assessed the patient and found a clear alternative cause.</w:t>
            </w:r>
          </w:p>
          <w:p w14:paraId="4A7D2B70" w14:textId="77777777" w:rsidR="00A55E8D" w:rsidRPr="00725237" w:rsidRDefault="00A55E8D" w:rsidP="00EC155F">
            <w:pPr>
              <w:pStyle w:val="ListParagraph"/>
              <w:numPr>
                <w:ilvl w:val="0"/>
                <w:numId w:val="33"/>
              </w:numPr>
              <w:rPr>
                <w:rFonts w:ascii="Arial" w:hAnsi="Arial" w:cs="Arial"/>
                <w:color w:val="000000" w:themeColor="text1"/>
                <w:sz w:val="24"/>
                <w:szCs w:val="24"/>
              </w:rPr>
            </w:pPr>
            <w:r w:rsidRPr="00725237">
              <w:rPr>
                <w:rFonts w:ascii="Arial" w:hAnsi="Arial" w:cs="Arial"/>
                <w:color w:val="000000" w:themeColor="text1"/>
                <w:sz w:val="24"/>
                <w:szCs w:val="24"/>
              </w:rPr>
              <w:t>If not excluded, arrange CT.</w:t>
            </w:r>
          </w:p>
          <w:p w14:paraId="3EF832D7" w14:textId="6E2AA049" w:rsidR="00A55E8D" w:rsidRPr="00725237" w:rsidRDefault="00A55E8D" w:rsidP="00072A64">
            <w:pPr>
              <w:rPr>
                <w:rFonts w:ascii="Arial" w:hAnsi="Arial" w:cs="Arial"/>
                <w:color w:val="000000" w:themeColor="text1"/>
                <w:sz w:val="24"/>
                <w:szCs w:val="24"/>
              </w:rPr>
            </w:pPr>
          </w:p>
          <w:p w14:paraId="52C34310" w14:textId="77777777" w:rsidR="00A55E8D" w:rsidRPr="00725237" w:rsidRDefault="00A55E8D" w:rsidP="00A55E8D">
            <w:pPr>
              <w:rPr>
                <w:rFonts w:ascii="Arial" w:hAnsi="Arial" w:cs="Arial"/>
                <w:b/>
                <w:bCs/>
                <w:color w:val="000000" w:themeColor="text1"/>
                <w:sz w:val="24"/>
                <w:szCs w:val="24"/>
              </w:rPr>
            </w:pPr>
            <w:r w:rsidRPr="00725237">
              <w:rPr>
                <w:rFonts w:ascii="Arial" w:hAnsi="Arial" w:cs="Arial"/>
                <w:b/>
                <w:bCs/>
                <w:color w:val="000000" w:themeColor="text1"/>
                <w:sz w:val="24"/>
                <w:szCs w:val="24"/>
              </w:rPr>
              <w:t>Ectopic pregnancy</w:t>
            </w:r>
          </w:p>
          <w:p w14:paraId="27F0984D" w14:textId="77777777" w:rsidR="00A55E8D" w:rsidRPr="00725237" w:rsidRDefault="00A55E8D" w:rsidP="00EC155F">
            <w:pPr>
              <w:pStyle w:val="ListParagraph"/>
              <w:numPr>
                <w:ilvl w:val="0"/>
                <w:numId w:val="33"/>
              </w:numPr>
              <w:rPr>
                <w:rFonts w:ascii="Arial" w:hAnsi="Arial" w:cs="Arial"/>
                <w:color w:val="000000" w:themeColor="text1"/>
                <w:sz w:val="24"/>
                <w:szCs w:val="24"/>
              </w:rPr>
            </w:pPr>
            <w:r w:rsidRPr="00725237">
              <w:rPr>
                <w:rFonts w:ascii="Arial" w:hAnsi="Arial" w:cs="Arial"/>
                <w:color w:val="000000" w:themeColor="text1"/>
                <w:sz w:val="24"/>
                <w:szCs w:val="24"/>
              </w:rPr>
              <w:t>Exclude if:</w:t>
            </w:r>
          </w:p>
          <w:p w14:paraId="58D32EC2" w14:textId="77777777" w:rsidR="00072A64" w:rsidRPr="00725237" w:rsidRDefault="00A55E8D" w:rsidP="00072A64">
            <w:pPr>
              <w:pStyle w:val="ListParagraph"/>
              <w:numPr>
                <w:ilvl w:val="0"/>
                <w:numId w:val="12"/>
              </w:numPr>
              <w:rPr>
                <w:rFonts w:ascii="Arial" w:hAnsi="Arial" w:cs="Arial"/>
                <w:color w:val="000000" w:themeColor="text1"/>
                <w:sz w:val="24"/>
                <w:szCs w:val="24"/>
              </w:rPr>
            </w:pPr>
            <w:r w:rsidRPr="00725237">
              <w:rPr>
                <w:rFonts w:ascii="Arial" w:hAnsi="Arial" w:cs="Arial"/>
                <w:color w:val="000000" w:themeColor="text1"/>
                <w:sz w:val="24"/>
                <w:szCs w:val="24"/>
              </w:rPr>
              <w:t>the patient is male, or</w:t>
            </w:r>
          </w:p>
          <w:p w14:paraId="749A3A96" w14:textId="7C761366" w:rsidR="00A55E8D" w:rsidRPr="00725237" w:rsidRDefault="00A55E8D" w:rsidP="00072A64">
            <w:pPr>
              <w:pStyle w:val="ListParagraph"/>
              <w:numPr>
                <w:ilvl w:val="0"/>
                <w:numId w:val="12"/>
              </w:numPr>
              <w:rPr>
                <w:rFonts w:ascii="Arial" w:hAnsi="Arial" w:cs="Arial"/>
                <w:color w:val="000000" w:themeColor="text1"/>
                <w:sz w:val="24"/>
                <w:szCs w:val="24"/>
              </w:rPr>
            </w:pPr>
            <w:r w:rsidRPr="00725237">
              <w:rPr>
                <w:rFonts w:ascii="Arial" w:hAnsi="Arial" w:cs="Arial"/>
                <w:color w:val="000000" w:themeColor="text1"/>
                <w:sz w:val="24"/>
                <w:szCs w:val="24"/>
              </w:rPr>
              <w:t>there is a negative pregnancy test result or intrauterine pregnancy is confirmed.</w:t>
            </w:r>
          </w:p>
          <w:p w14:paraId="2C06C4C1" w14:textId="77777777" w:rsidR="00072A64" w:rsidRPr="00725237" w:rsidRDefault="00072A64" w:rsidP="00072A64">
            <w:pPr>
              <w:pStyle w:val="ListParagraph"/>
              <w:rPr>
                <w:rFonts w:ascii="Arial" w:hAnsi="Arial" w:cs="Arial"/>
                <w:color w:val="000000" w:themeColor="text1"/>
                <w:sz w:val="24"/>
                <w:szCs w:val="24"/>
              </w:rPr>
            </w:pPr>
          </w:p>
          <w:p w14:paraId="6A8F004E" w14:textId="77777777" w:rsidR="00A55E8D" w:rsidRPr="00725237" w:rsidRDefault="00A55E8D" w:rsidP="00A55E8D">
            <w:pPr>
              <w:rPr>
                <w:rFonts w:ascii="Arial" w:hAnsi="Arial" w:cs="Arial"/>
                <w:b/>
                <w:bCs/>
                <w:color w:val="000000" w:themeColor="text1"/>
                <w:sz w:val="24"/>
                <w:szCs w:val="24"/>
              </w:rPr>
            </w:pPr>
            <w:r w:rsidRPr="00725237">
              <w:rPr>
                <w:rFonts w:ascii="Arial" w:hAnsi="Arial" w:cs="Arial"/>
                <w:b/>
                <w:bCs/>
                <w:color w:val="000000" w:themeColor="text1"/>
                <w:sz w:val="24"/>
                <w:szCs w:val="24"/>
              </w:rPr>
              <w:t>Ureteric colic</w:t>
            </w:r>
          </w:p>
          <w:p w14:paraId="0B0B914C" w14:textId="402E914B" w:rsidR="00A55E8D" w:rsidRPr="00725237" w:rsidRDefault="00A55E8D" w:rsidP="00602A92">
            <w:pPr>
              <w:pStyle w:val="ListParagraph"/>
              <w:numPr>
                <w:ilvl w:val="0"/>
                <w:numId w:val="33"/>
              </w:numPr>
              <w:rPr>
                <w:rFonts w:ascii="Arial" w:hAnsi="Arial" w:cs="Arial"/>
                <w:color w:val="000000" w:themeColor="text1"/>
                <w:sz w:val="24"/>
                <w:szCs w:val="24"/>
              </w:rPr>
            </w:pPr>
            <w:r w:rsidRPr="00725237">
              <w:rPr>
                <w:rFonts w:ascii="Arial" w:hAnsi="Arial" w:cs="Arial"/>
                <w:color w:val="000000" w:themeColor="text1"/>
                <w:sz w:val="24"/>
                <w:szCs w:val="24"/>
              </w:rPr>
              <w:t>If suspected, arrange urgent CT-KUB and seek </w:t>
            </w:r>
            <w:r w:rsidRPr="00E10BC4">
              <w:rPr>
                <w:rFonts w:ascii="Arial" w:hAnsi="Arial" w:cs="Arial"/>
                <w:sz w:val="24"/>
                <w:szCs w:val="24"/>
              </w:rPr>
              <w:t>urology advice</w:t>
            </w:r>
            <w:r w:rsidRPr="00725237">
              <w:rPr>
                <w:rFonts w:ascii="Arial" w:hAnsi="Arial" w:cs="Arial"/>
                <w:color w:val="000000" w:themeColor="text1"/>
                <w:sz w:val="24"/>
                <w:szCs w:val="24"/>
              </w:rPr>
              <w:t> to review images for ureteric stone after scan, with the patient to be managed based on the result.</w:t>
            </w:r>
          </w:p>
          <w:p w14:paraId="49A98039" w14:textId="77777777" w:rsidR="00072A64" w:rsidRPr="00725237" w:rsidRDefault="00072A64" w:rsidP="00072A64">
            <w:pPr>
              <w:pStyle w:val="ListParagraph"/>
              <w:rPr>
                <w:rFonts w:ascii="Arial" w:hAnsi="Arial" w:cs="Arial"/>
                <w:color w:val="000000" w:themeColor="text1"/>
                <w:sz w:val="24"/>
                <w:szCs w:val="24"/>
              </w:rPr>
            </w:pPr>
          </w:p>
          <w:p w14:paraId="55D1C5BC" w14:textId="434DBCD3" w:rsidR="00A55E8D" w:rsidRPr="00725237" w:rsidRDefault="00072A64" w:rsidP="00072A64">
            <w:pPr>
              <w:pStyle w:val="ListParagraph"/>
              <w:numPr>
                <w:ilvl w:val="0"/>
                <w:numId w:val="9"/>
              </w:numPr>
              <w:rPr>
                <w:rFonts w:ascii="Arial" w:hAnsi="Arial" w:cs="Arial"/>
                <w:b/>
                <w:bCs/>
                <w:color w:val="000000" w:themeColor="text1"/>
                <w:sz w:val="24"/>
                <w:szCs w:val="24"/>
              </w:rPr>
            </w:pPr>
            <w:r w:rsidRPr="00725237">
              <w:rPr>
                <w:rFonts w:ascii="Arial" w:hAnsi="Arial" w:cs="Arial"/>
                <w:color w:val="000000" w:themeColor="text1"/>
                <w:sz w:val="24"/>
                <w:szCs w:val="24"/>
              </w:rPr>
              <w:t xml:space="preserve"> </w:t>
            </w:r>
            <w:r w:rsidR="00A55E8D" w:rsidRPr="00725237">
              <w:rPr>
                <w:rFonts w:ascii="Arial" w:hAnsi="Arial" w:cs="Arial"/>
                <w:b/>
                <w:bCs/>
                <w:color w:val="000000" w:themeColor="text1"/>
                <w:sz w:val="24"/>
                <w:szCs w:val="24"/>
              </w:rPr>
              <w:t>If the patient is </w:t>
            </w:r>
            <w:r w:rsidR="00A55E8D" w:rsidRPr="00E10BC4">
              <w:rPr>
                <w:rFonts w:ascii="Arial" w:hAnsi="Arial" w:cs="Arial"/>
                <w:b/>
                <w:bCs/>
                <w:sz w:val="24"/>
                <w:szCs w:val="24"/>
              </w:rPr>
              <w:t>very ill</w:t>
            </w:r>
            <w:r w:rsidR="00A55E8D" w:rsidRPr="00725237">
              <w:rPr>
                <w:rFonts w:ascii="Arial" w:hAnsi="Arial" w:cs="Arial"/>
                <w:b/>
                <w:bCs/>
                <w:color w:val="000000" w:themeColor="text1"/>
                <w:sz w:val="24"/>
                <w:szCs w:val="24"/>
              </w:rPr>
              <w:t>, arrange acute abdominal pain CT and proceed to immediate management. Otherwise, they must be further reviewed by a senior clinician in the emergency department to determine whether the scan is necessary.</w:t>
            </w:r>
          </w:p>
          <w:p w14:paraId="4FFF2D04" w14:textId="77777777" w:rsidR="00072A64" w:rsidRPr="00725237" w:rsidRDefault="00072A64" w:rsidP="00072A64">
            <w:pPr>
              <w:pStyle w:val="ListParagraph"/>
              <w:ind w:left="360"/>
              <w:rPr>
                <w:rFonts w:ascii="Arial" w:hAnsi="Arial" w:cs="Arial"/>
                <w:b/>
                <w:bCs/>
                <w:color w:val="000000" w:themeColor="text1"/>
                <w:sz w:val="24"/>
                <w:szCs w:val="24"/>
              </w:rPr>
            </w:pPr>
          </w:p>
          <w:p w14:paraId="6B9B8ED1" w14:textId="77777777" w:rsidR="00A55E8D" w:rsidRPr="00725237" w:rsidRDefault="00A55E8D" w:rsidP="00A55E8D">
            <w:pPr>
              <w:rPr>
                <w:rFonts w:ascii="Arial" w:hAnsi="Arial" w:cs="Arial"/>
                <w:b/>
                <w:bCs/>
                <w:color w:val="000000" w:themeColor="text1"/>
                <w:sz w:val="24"/>
                <w:szCs w:val="24"/>
              </w:rPr>
            </w:pPr>
            <w:r w:rsidRPr="00725237">
              <w:rPr>
                <w:rFonts w:ascii="Arial" w:hAnsi="Arial" w:cs="Arial"/>
                <w:b/>
                <w:bCs/>
                <w:color w:val="000000" w:themeColor="text1"/>
                <w:sz w:val="24"/>
                <w:szCs w:val="24"/>
              </w:rPr>
              <w:t>Very ill</w:t>
            </w:r>
          </w:p>
          <w:p w14:paraId="7AA64ED4" w14:textId="77777777" w:rsidR="00072A64" w:rsidRPr="00725237" w:rsidRDefault="00A55E8D" w:rsidP="00072A64">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Abdominal pain and any of:</w:t>
            </w:r>
          </w:p>
          <w:p w14:paraId="0CA21A6E" w14:textId="77777777" w:rsidR="00072A64" w:rsidRPr="00725237" w:rsidRDefault="00A55E8D" w:rsidP="00072A64">
            <w:pPr>
              <w:pStyle w:val="ListParagraph"/>
              <w:numPr>
                <w:ilvl w:val="1"/>
                <w:numId w:val="10"/>
              </w:numPr>
              <w:rPr>
                <w:rFonts w:ascii="Arial" w:hAnsi="Arial" w:cs="Arial"/>
                <w:color w:val="000000" w:themeColor="text1"/>
                <w:sz w:val="24"/>
                <w:szCs w:val="24"/>
              </w:rPr>
            </w:pPr>
            <w:r w:rsidRPr="00725237">
              <w:rPr>
                <w:rFonts w:ascii="Arial" w:hAnsi="Arial" w:cs="Arial"/>
                <w:color w:val="000000" w:themeColor="text1"/>
                <w:sz w:val="24"/>
                <w:szCs w:val="24"/>
              </w:rPr>
              <w:t>CRP of more than 200</w:t>
            </w:r>
          </w:p>
          <w:p w14:paraId="7B12DA8C" w14:textId="77777777" w:rsidR="00072A64" w:rsidRPr="00725237" w:rsidRDefault="00A55E8D" w:rsidP="00072A64">
            <w:pPr>
              <w:pStyle w:val="ListParagraph"/>
              <w:numPr>
                <w:ilvl w:val="1"/>
                <w:numId w:val="10"/>
              </w:numPr>
              <w:rPr>
                <w:rFonts w:ascii="Arial" w:hAnsi="Arial" w:cs="Arial"/>
                <w:color w:val="000000" w:themeColor="text1"/>
                <w:sz w:val="24"/>
                <w:szCs w:val="24"/>
              </w:rPr>
            </w:pPr>
            <w:r w:rsidRPr="00725237">
              <w:rPr>
                <w:rFonts w:ascii="Arial" w:hAnsi="Arial" w:cs="Arial"/>
                <w:color w:val="000000" w:themeColor="text1"/>
                <w:sz w:val="24"/>
                <w:szCs w:val="24"/>
              </w:rPr>
              <w:t>Lactate of more than 4</w:t>
            </w:r>
          </w:p>
          <w:p w14:paraId="426F92F1" w14:textId="12B2958B" w:rsidR="00072A64" w:rsidRPr="00725237" w:rsidRDefault="00A55E8D" w:rsidP="00072A64">
            <w:pPr>
              <w:pStyle w:val="ListParagraph"/>
              <w:numPr>
                <w:ilvl w:val="1"/>
                <w:numId w:val="10"/>
              </w:numPr>
              <w:rPr>
                <w:rFonts w:ascii="Arial" w:hAnsi="Arial" w:cs="Arial"/>
                <w:color w:val="000000" w:themeColor="text1"/>
                <w:sz w:val="24"/>
                <w:szCs w:val="24"/>
              </w:rPr>
            </w:pPr>
            <w:r w:rsidRPr="00E10BC4">
              <w:rPr>
                <w:rFonts w:ascii="Arial" w:hAnsi="Arial" w:cs="Arial"/>
                <w:sz w:val="24"/>
                <w:szCs w:val="24"/>
              </w:rPr>
              <w:t>NEWS2</w:t>
            </w:r>
            <w:r w:rsidRPr="00725237">
              <w:rPr>
                <w:rFonts w:ascii="Arial" w:hAnsi="Arial" w:cs="Arial"/>
                <w:color w:val="000000" w:themeColor="text1"/>
                <w:sz w:val="24"/>
                <w:szCs w:val="24"/>
              </w:rPr>
              <w:t> score of more than 5</w:t>
            </w:r>
          </w:p>
          <w:p w14:paraId="7B23E1FE" w14:textId="25A45BF6" w:rsidR="00A55E8D" w:rsidRPr="00725237" w:rsidRDefault="00A55E8D" w:rsidP="00072A64">
            <w:pPr>
              <w:pStyle w:val="ListParagraph"/>
              <w:numPr>
                <w:ilvl w:val="1"/>
                <w:numId w:val="10"/>
              </w:numPr>
              <w:rPr>
                <w:rFonts w:ascii="Arial" w:hAnsi="Arial" w:cs="Arial"/>
                <w:color w:val="000000" w:themeColor="text1"/>
                <w:sz w:val="24"/>
                <w:szCs w:val="24"/>
              </w:rPr>
            </w:pPr>
            <w:r w:rsidRPr="00E10BC4">
              <w:rPr>
                <w:rFonts w:ascii="Arial" w:hAnsi="Arial" w:cs="Arial"/>
                <w:sz w:val="24"/>
                <w:szCs w:val="24"/>
              </w:rPr>
              <w:t>Septic</w:t>
            </w:r>
            <w:r w:rsidRPr="00725237">
              <w:rPr>
                <w:rFonts w:ascii="Arial" w:hAnsi="Arial" w:cs="Arial"/>
                <w:color w:val="000000" w:themeColor="text1"/>
                <w:sz w:val="24"/>
                <w:szCs w:val="24"/>
              </w:rPr>
              <w:t>.</w:t>
            </w:r>
          </w:p>
          <w:p w14:paraId="5205BC41" w14:textId="77777777" w:rsidR="00A231C4" w:rsidRPr="00725237" w:rsidRDefault="00A231C4" w:rsidP="00EF2BD4">
            <w:pPr>
              <w:rPr>
                <w:rFonts w:ascii="Arial" w:hAnsi="Arial" w:cs="Arial"/>
                <w:color w:val="000000" w:themeColor="text1"/>
                <w:sz w:val="24"/>
                <w:szCs w:val="24"/>
              </w:rPr>
            </w:pPr>
          </w:p>
        </w:tc>
      </w:tr>
    </w:tbl>
    <w:p w14:paraId="1D4AE3DE" w14:textId="77777777" w:rsidR="00A231C4" w:rsidRDefault="00A231C4">
      <w:pPr>
        <w:rPr>
          <w:rFonts w:ascii="Arial" w:hAnsi="Arial" w:cs="Arial"/>
          <w:color w:val="000000" w:themeColor="text1"/>
        </w:rPr>
      </w:pPr>
    </w:p>
    <w:p w14:paraId="2574E8DA" w14:textId="77777777" w:rsidR="00E10BC4" w:rsidRPr="00725237" w:rsidRDefault="00E10B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9674EF" w:rsidRPr="00725237" w14:paraId="6CA3F186" w14:textId="77777777" w:rsidTr="00EF2BD4">
        <w:tc>
          <w:tcPr>
            <w:tcW w:w="9016" w:type="dxa"/>
            <w:shd w:val="clear" w:color="auto" w:fill="DAE9F7" w:themeFill="text2" w:themeFillTint="1A"/>
          </w:tcPr>
          <w:p w14:paraId="4FD590EC" w14:textId="372C7A26" w:rsidR="00A231C4" w:rsidRPr="00725237" w:rsidRDefault="0051068D" w:rsidP="00EF2BD4">
            <w:pPr>
              <w:rPr>
                <w:rFonts w:ascii="Arial" w:hAnsi="Arial" w:cs="Arial"/>
                <w:b/>
                <w:bCs/>
                <w:color w:val="000000" w:themeColor="text1"/>
                <w:sz w:val="24"/>
                <w:szCs w:val="24"/>
              </w:rPr>
            </w:pPr>
            <w:r w:rsidRPr="00725237">
              <w:rPr>
                <w:rFonts w:ascii="Arial" w:hAnsi="Arial" w:cs="Arial"/>
                <w:b/>
                <w:bCs/>
                <w:color w:val="000000" w:themeColor="text1"/>
                <w:sz w:val="24"/>
                <w:szCs w:val="24"/>
              </w:rPr>
              <w:t>Ongoing Assessment</w:t>
            </w:r>
          </w:p>
          <w:p w14:paraId="4F257FC8" w14:textId="77777777" w:rsidR="00A231C4" w:rsidRPr="00725237" w:rsidRDefault="00A231C4" w:rsidP="00EF2BD4">
            <w:pPr>
              <w:rPr>
                <w:rFonts w:ascii="Arial" w:hAnsi="Arial" w:cs="Arial"/>
                <w:color w:val="000000" w:themeColor="text1"/>
                <w:sz w:val="24"/>
                <w:szCs w:val="24"/>
              </w:rPr>
            </w:pPr>
          </w:p>
        </w:tc>
      </w:tr>
      <w:tr w:rsidR="00A231C4" w:rsidRPr="00725237" w14:paraId="537A5D4E" w14:textId="77777777" w:rsidTr="00EF2BD4">
        <w:tc>
          <w:tcPr>
            <w:tcW w:w="9016" w:type="dxa"/>
          </w:tcPr>
          <w:p w14:paraId="687581A9" w14:textId="77777777" w:rsidR="00A231C4" w:rsidRPr="00725237" w:rsidRDefault="00A231C4" w:rsidP="00EF2BD4">
            <w:pPr>
              <w:rPr>
                <w:rFonts w:ascii="Arial" w:hAnsi="Arial" w:cs="Arial"/>
                <w:color w:val="000000" w:themeColor="text1"/>
                <w:sz w:val="24"/>
                <w:szCs w:val="24"/>
              </w:rPr>
            </w:pPr>
          </w:p>
          <w:p w14:paraId="24466DD1" w14:textId="77777777" w:rsidR="0051068D" w:rsidRPr="00725237" w:rsidRDefault="0051068D" w:rsidP="0051068D">
            <w:pPr>
              <w:rPr>
                <w:rFonts w:ascii="Arial" w:hAnsi="Arial" w:cs="Arial"/>
                <w:color w:val="000000" w:themeColor="text1"/>
                <w:sz w:val="24"/>
                <w:szCs w:val="24"/>
              </w:rPr>
            </w:pPr>
            <w:r w:rsidRPr="00725237">
              <w:rPr>
                <w:rFonts w:ascii="Arial" w:hAnsi="Arial" w:cs="Arial"/>
                <w:color w:val="000000" w:themeColor="text1"/>
                <w:sz w:val="24"/>
                <w:szCs w:val="24"/>
              </w:rPr>
              <w:t>Consider:</w:t>
            </w:r>
          </w:p>
          <w:p w14:paraId="3CEFA333" w14:textId="77777777" w:rsidR="0051068D" w:rsidRPr="00725237" w:rsidRDefault="0051068D" w:rsidP="0051068D">
            <w:pPr>
              <w:numPr>
                <w:ilvl w:val="0"/>
                <w:numId w:val="14"/>
              </w:numPr>
              <w:rPr>
                <w:rFonts w:ascii="Arial" w:hAnsi="Arial" w:cs="Arial"/>
                <w:color w:val="000000" w:themeColor="text1"/>
                <w:sz w:val="24"/>
                <w:szCs w:val="24"/>
              </w:rPr>
            </w:pPr>
            <w:r w:rsidRPr="00725237">
              <w:rPr>
                <w:rFonts w:ascii="Arial" w:hAnsi="Arial" w:cs="Arial"/>
                <w:color w:val="000000" w:themeColor="text1"/>
                <w:sz w:val="24"/>
                <w:szCs w:val="24"/>
              </w:rPr>
              <w:lastRenderedPageBreak/>
              <w:t>differential diagnoses by specialty:</w:t>
            </w:r>
          </w:p>
          <w:p w14:paraId="50549ED0" w14:textId="11C60B9F" w:rsidR="0051068D" w:rsidRPr="00725237" w:rsidRDefault="0051068D" w:rsidP="00EC155F">
            <w:pPr>
              <w:ind w:left="1440"/>
              <w:rPr>
                <w:rFonts w:ascii="Arial" w:hAnsi="Arial" w:cs="Arial"/>
                <w:color w:val="000000" w:themeColor="text1"/>
                <w:sz w:val="24"/>
                <w:szCs w:val="24"/>
              </w:rPr>
            </w:pPr>
          </w:p>
          <w:p w14:paraId="595D6FBF" w14:textId="77777777" w:rsidR="0051068D" w:rsidRPr="00725237" w:rsidRDefault="0051068D" w:rsidP="0051068D">
            <w:pPr>
              <w:rPr>
                <w:rFonts w:ascii="Arial" w:hAnsi="Arial" w:cs="Arial"/>
                <w:b/>
                <w:bCs/>
                <w:color w:val="000000" w:themeColor="text1"/>
                <w:sz w:val="24"/>
                <w:szCs w:val="24"/>
              </w:rPr>
            </w:pPr>
            <w:r w:rsidRPr="00725237">
              <w:rPr>
                <w:rFonts w:ascii="Arial" w:hAnsi="Arial" w:cs="Arial"/>
                <w:b/>
                <w:bCs/>
                <w:color w:val="000000" w:themeColor="text1"/>
                <w:sz w:val="24"/>
                <w:szCs w:val="24"/>
              </w:rPr>
              <w:t>General surgery</w:t>
            </w:r>
          </w:p>
          <w:p w14:paraId="02C1D843"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Adhesions</w:t>
            </w:r>
          </w:p>
          <w:p w14:paraId="273ECCC6" w14:textId="0B9B8D21"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Appendicitis</w:t>
            </w:r>
          </w:p>
          <w:p w14:paraId="3F4650AD"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Biliary colic</w:t>
            </w:r>
          </w:p>
          <w:p w14:paraId="06DB20C3" w14:textId="340A0661"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Cholecystitis</w:t>
            </w:r>
          </w:p>
          <w:p w14:paraId="05737AAC" w14:textId="41DED3FB"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Diverticulitis</w:t>
            </w:r>
          </w:p>
          <w:p w14:paraId="056FF6C0"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Strangulated or incarcerated hernia</w:t>
            </w:r>
          </w:p>
          <w:p w14:paraId="39CF8E18"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Ileus</w:t>
            </w:r>
          </w:p>
          <w:p w14:paraId="2FD55AF1" w14:textId="1F29B07A"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Inflammatory bowel disease</w:t>
            </w:r>
            <w:r w:rsidRPr="00725237">
              <w:rPr>
                <w:rFonts w:ascii="Arial" w:hAnsi="Arial" w:cs="Arial"/>
                <w:color w:val="000000" w:themeColor="text1"/>
                <w:sz w:val="24"/>
                <w:szCs w:val="24"/>
              </w:rPr>
              <w:t> (e.g. Chrohn's disease or ulcerative colitis) – if the patient's first presentation or they are under the care of the surgical team already</w:t>
            </w:r>
          </w:p>
          <w:p w14:paraId="6DC14271"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Ischaemic colitis</w:t>
            </w:r>
          </w:p>
          <w:p w14:paraId="561F18F0" w14:textId="1FFA6485"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Pancreatitis</w:t>
            </w:r>
          </w:p>
          <w:p w14:paraId="73CF544D"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Bowel or peptic ulcer perforation</w:t>
            </w:r>
          </w:p>
          <w:p w14:paraId="300C9C74" w14:textId="663D8608" w:rsidR="00EC155F" w:rsidRPr="00725237" w:rsidRDefault="0051068D" w:rsidP="00EC155F">
            <w:pPr>
              <w:pStyle w:val="ListParagraph"/>
              <w:numPr>
                <w:ilvl w:val="0"/>
                <w:numId w:val="13"/>
              </w:numPr>
              <w:rPr>
                <w:rFonts w:ascii="Arial" w:hAnsi="Arial" w:cs="Arial"/>
                <w:color w:val="000000" w:themeColor="text1"/>
                <w:sz w:val="24"/>
                <w:szCs w:val="24"/>
              </w:rPr>
            </w:pPr>
            <w:r w:rsidRPr="00E10BC4">
              <w:rPr>
                <w:rFonts w:ascii="Arial" w:hAnsi="Arial" w:cs="Arial"/>
                <w:sz w:val="24"/>
                <w:szCs w:val="24"/>
              </w:rPr>
              <w:t>Small bowel obstruction</w:t>
            </w:r>
          </w:p>
          <w:p w14:paraId="007A6BE5" w14:textId="77777777" w:rsidR="00EC155F"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Splenic infarction</w:t>
            </w:r>
          </w:p>
          <w:p w14:paraId="70749699" w14:textId="58AECE23" w:rsidR="0051068D" w:rsidRPr="00725237" w:rsidRDefault="0051068D" w:rsidP="00EC155F">
            <w:pPr>
              <w:pStyle w:val="ListParagraph"/>
              <w:numPr>
                <w:ilvl w:val="0"/>
                <w:numId w:val="13"/>
              </w:numPr>
              <w:rPr>
                <w:rFonts w:ascii="Arial" w:hAnsi="Arial" w:cs="Arial"/>
                <w:color w:val="000000" w:themeColor="text1"/>
                <w:sz w:val="24"/>
                <w:szCs w:val="24"/>
              </w:rPr>
            </w:pPr>
            <w:r w:rsidRPr="00725237">
              <w:rPr>
                <w:rFonts w:ascii="Arial" w:hAnsi="Arial" w:cs="Arial"/>
                <w:color w:val="000000" w:themeColor="text1"/>
                <w:sz w:val="24"/>
                <w:szCs w:val="24"/>
              </w:rPr>
              <w:t>Volvulus</w:t>
            </w:r>
          </w:p>
          <w:p w14:paraId="43C252C3" w14:textId="77777777" w:rsidR="0051068D" w:rsidRPr="00725237" w:rsidRDefault="0051068D" w:rsidP="0051068D">
            <w:pPr>
              <w:rPr>
                <w:rFonts w:ascii="Arial" w:hAnsi="Arial" w:cs="Arial"/>
                <w:b/>
                <w:bCs/>
                <w:color w:val="000000" w:themeColor="text1"/>
                <w:sz w:val="24"/>
                <w:szCs w:val="24"/>
              </w:rPr>
            </w:pPr>
            <w:r w:rsidRPr="00725237">
              <w:rPr>
                <w:rFonts w:ascii="Arial" w:hAnsi="Arial" w:cs="Arial"/>
                <w:b/>
                <w:bCs/>
                <w:color w:val="000000" w:themeColor="text1"/>
                <w:sz w:val="24"/>
                <w:szCs w:val="24"/>
              </w:rPr>
              <w:t>Gynaecology</w:t>
            </w:r>
          </w:p>
          <w:p w14:paraId="4DEA48EC"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Adenomyosis</w:t>
            </w:r>
          </w:p>
          <w:p w14:paraId="6C832851"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Dysmenorrhoea</w:t>
            </w:r>
          </w:p>
          <w:p w14:paraId="239FF152" w14:textId="322838F9" w:rsidR="00EC155F" w:rsidRPr="00725237" w:rsidRDefault="0051068D" w:rsidP="00EC155F">
            <w:pPr>
              <w:pStyle w:val="ListParagraph"/>
              <w:numPr>
                <w:ilvl w:val="0"/>
                <w:numId w:val="15"/>
              </w:numPr>
              <w:rPr>
                <w:rFonts w:ascii="Arial" w:hAnsi="Arial" w:cs="Arial"/>
                <w:color w:val="000000" w:themeColor="text1"/>
                <w:sz w:val="24"/>
                <w:szCs w:val="24"/>
              </w:rPr>
            </w:pPr>
            <w:r w:rsidRPr="00E10BC4">
              <w:rPr>
                <w:rFonts w:ascii="Arial" w:hAnsi="Arial" w:cs="Arial"/>
                <w:sz w:val="24"/>
                <w:szCs w:val="24"/>
              </w:rPr>
              <w:t>Ectopic pregnancy</w:t>
            </w:r>
          </w:p>
          <w:p w14:paraId="38B801FD"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Endometriosis</w:t>
            </w:r>
          </w:p>
          <w:p w14:paraId="65B2B3FB"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Endometritis</w:t>
            </w:r>
          </w:p>
          <w:p w14:paraId="5BAF584B"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Degeneration of fibroids</w:t>
            </w:r>
          </w:p>
          <w:p w14:paraId="13DE114A" w14:textId="473A8925" w:rsidR="00EC155F" w:rsidRPr="00725237" w:rsidRDefault="0051068D" w:rsidP="00EC155F">
            <w:pPr>
              <w:pStyle w:val="ListParagraph"/>
              <w:numPr>
                <w:ilvl w:val="0"/>
                <w:numId w:val="15"/>
              </w:numPr>
              <w:rPr>
                <w:rFonts w:ascii="Arial" w:hAnsi="Arial" w:cs="Arial"/>
                <w:color w:val="000000" w:themeColor="text1"/>
                <w:sz w:val="24"/>
                <w:szCs w:val="24"/>
              </w:rPr>
            </w:pPr>
            <w:r w:rsidRPr="00E10BC4">
              <w:rPr>
                <w:rFonts w:ascii="Arial" w:hAnsi="Arial" w:cs="Arial"/>
                <w:sz w:val="24"/>
                <w:szCs w:val="24"/>
              </w:rPr>
              <w:t>Miscarriage</w:t>
            </w:r>
          </w:p>
          <w:p w14:paraId="56E523AC"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Mittelschmerz</w:t>
            </w:r>
          </w:p>
          <w:p w14:paraId="31551BA7" w14:textId="09967E89" w:rsidR="00EC155F" w:rsidRPr="00725237" w:rsidRDefault="0051068D" w:rsidP="00EC155F">
            <w:pPr>
              <w:pStyle w:val="ListParagraph"/>
              <w:numPr>
                <w:ilvl w:val="0"/>
                <w:numId w:val="15"/>
              </w:numPr>
              <w:rPr>
                <w:rFonts w:ascii="Arial" w:hAnsi="Arial" w:cs="Arial"/>
                <w:color w:val="000000" w:themeColor="text1"/>
                <w:sz w:val="24"/>
                <w:szCs w:val="24"/>
              </w:rPr>
            </w:pPr>
            <w:r w:rsidRPr="00E10BC4">
              <w:rPr>
                <w:rFonts w:ascii="Arial" w:hAnsi="Arial" w:cs="Arial"/>
                <w:sz w:val="24"/>
                <w:szCs w:val="24"/>
              </w:rPr>
              <w:t>Pelvic inflammatory disease (PID)</w:t>
            </w:r>
          </w:p>
          <w:p w14:paraId="297D958E"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Ruptured ovarian cyst</w:t>
            </w:r>
          </w:p>
          <w:p w14:paraId="5BE2EBE5"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Rupture of corpus luteum cyst</w:t>
            </w:r>
          </w:p>
          <w:p w14:paraId="1CEBFDC1"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Salpingitis</w:t>
            </w:r>
          </w:p>
          <w:p w14:paraId="033B478B" w14:textId="77777777" w:rsidR="00EC155F"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Torsion of the ovary</w:t>
            </w:r>
          </w:p>
          <w:p w14:paraId="58EFB69B" w14:textId="55C50AC7" w:rsidR="0051068D" w:rsidRPr="00725237" w:rsidRDefault="0051068D" w:rsidP="00EC155F">
            <w:pPr>
              <w:pStyle w:val="ListParagraph"/>
              <w:numPr>
                <w:ilvl w:val="0"/>
                <w:numId w:val="15"/>
              </w:numPr>
              <w:rPr>
                <w:rFonts w:ascii="Arial" w:hAnsi="Arial" w:cs="Arial"/>
                <w:color w:val="000000" w:themeColor="text1"/>
                <w:sz w:val="24"/>
                <w:szCs w:val="24"/>
              </w:rPr>
            </w:pPr>
            <w:r w:rsidRPr="00725237">
              <w:rPr>
                <w:rFonts w:ascii="Arial" w:hAnsi="Arial" w:cs="Arial"/>
                <w:color w:val="000000" w:themeColor="text1"/>
                <w:sz w:val="24"/>
                <w:szCs w:val="24"/>
              </w:rPr>
              <w:t>Tubo ovarian in abscess</w:t>
            </w:r>
          </w:p>
          <w:p w14:paraId="7F3D422E" w14:textId="14344B68" w:rsidR="0051068D" w:rsidRPr="00725237" w:rsidRDefault="0051068D" w:rsidP="00EC155F">
            <w:pPr>
              <w:ind w:left="1440"/>
              <w:rPr>
                <w:rFonts w:ascii="Arial" w:hAnsi="Arial" w:cs="Arial"/>
                <w:color w:val="000000" w:themeColor="text1"/>
                <w:sz w:val="24"/>
                <w:szCs w:val="24"/>
              </w:rPr>
            </w:pPr>
          </w:p>
          <w:p w14:paraId="6C20D1CC" w14:textId="77777777" w:rsidR="0051068D" w:rsidRPr="00725237" w:rsidRDefault="0051068D" w:rsidP="0051068D">
            <w:pPr>
              <w:rPr>
                <w:rFonts w:ascii="Arial" w:hAnsi="Arial" w:cs="Arial"/>
                <w:b/>
                <w:bCs/>
                <w:color w:val="000000" w:themeColor="text1"/>
                <w:sz w:val="24"/>
                <w:szCs w:val="24"/>
              </w:rPr>
            </w:pPr>
            <w:r w:rsidRPr="00725237">
              <w:rPr>
                <w:rFonts w:ascii="Arial" w:hAnsi="Arial" w:cs="Arial"/>
                <w:b/>
                <w:bCs/>
                <w:color w:val="000000" w:themeColor="text1"/>
                <w:sz w:val="24"/>
                <w:szCs w:val="24"/>
              </w:rPr>
              <w:t>Obstetrics</w:t>
            </w:r>
          </w:p>
          <w:p w14:paraId="36F4ADBE" w14:textId="77777777" w:rsidR="00EC155F" w:rsidRPr="00725237" w:rsidRDefault="0051068D" w:rsidP="00EC155F">
            <w:pPr>
              <w:pStyle w:val="ListParagraph"/>
              <w:numPr>
                <w:ilvl w:val="0"/>
                <w:numId w:val="16"/>
              </w:numPr>
              <w:rPr>
                <w:rFonts w:ascii="Arial" w:hAnsi="Arial" w:cs="Arial"/>
                <w:color w:val="000000" w:themeColor="text1"/>
                <w:sz w:val="24"/>
                <w:szCs w:val="24"/>
              </w:rPr>
            </w:pPr>
            <w:r w:rsidRPr="00725237">
              <w:rPr>
                <w:rFonts w:ascii="Arial" w:hAnsi="Arial" w:cs="Arial"/>
                <w:color w:val="000000" w:themeColor="text1"/>
                <w:sz w:val="24"/>
                <w:szCs w:val="24"/>
              </w:rPr>
              <w:t>Braxton-</w:t>
            </w:r>
            <w:proofErr w:type="gramStart"/>
            <w:r w:rsidRPr="00725237">
              <w:rPr>
                <w:rFonts w:ascii="Arial" w:hAnsi="Arial" w:cs="Arial"/>
                <w:color w:val="000000" w:themeColor="text1"/>
                <w:sz w:val="24"/>
                <w:szCs w:val="24"/>
              </w:rPr>
              <w:t>Hicks</w:t>
            </w:r>
            <w:proofErr w:type="gramEnd"/>
            <w:r w:rsidRPr="00725237">
              <w:rPr>
                <w:rFonts w:ascii="Arial" w:hAnsi="Arial" w:cs="Arial"/>
                <w:color w:val="000000" w:themeColor="text1"/>
                <w:sz w:val="24"/>
                <w:szCs w:val="24"/>
              </w:rPr>
              <w:t xml:space="preserve"> contractions (rarely painful)</w:t>
            </w:r>
          </w:p>
          <w:p w14:paraId="70A6A62F" w14:textId="77777777" w:rsidR="00EC155F" w:rsidRPr="00725237" w:rsidRDefault="0051068D" w:rsidP="00EC155F">
            <w:pPr>
              <w:pStyle w:val="ListParagraph"/>
              <w:numPr>
                <w:ilvl w:val="0"/>
                <w:numId w:val="16"/>
              </w:numPr>
              <w:rPr>
                <w:rFonts w:ascii="Arial" w:hAnsi="Arial" w:cs="Arial"/>
                <w:color w:val="000000" w:themeColor="text1"/>
                <w:sz w:val="24"/>
                <w:szCs w:val="24"/>
              </w:rPr>
            </w:pPr>
            <w:r w:rsidRPr="00725237">
              <w:rPr>
                <w:rFonts w:ascii="Arial" w:hAnsi="Arial" w:cs="Arial"/>
                <w:color w:val="000000" w:themeColor="text1"/>
                <w:sz w:val="24"/>
                <w:szCs w:val="24"/>
              </w:rPr>
              <w:t>Labour</w:t>
            </w:r>
          </w:p>
          <w:p w14:paraId="0F23AFB0" w14:textId="77777777" w:rsidR="00EC155F" w:rsidRPr="00725237" w:rsidRDefault="0051068D" w:rsidP="00EC155F">
            <w:pPr>
              <w:pStyle w:val="ListParagraph"/>
              <w:numPr>
                <w:ilvl w:val="0"/>
                <w:numId w:val="16"/>
              </w:numPr>
              <w:rPr>
                <w:rFonts w:ascii="Arial" w:hAnsi="Arial" w:cs="Arial"/>
                <w:color w:val="000000" w:themeColor="text1"/>
                <w:sz w:val="24"/>
                <w:szCs w:val="24"/>
              </w:rPr>
            </w:pPr>
            <w:r w:rsidRPr="00725237">
              <w:rPr>
                <w:rFonts w:ascii="Arial" w:hAnsi="Arial" w:cs="Arial"/>
                <w:color w:val="000000" w:themeColor="text1"/>
                <w:sz w:val="24"/>
                <w:szCs w:val="24"/>
              </w:rPr>
              <w:t>Placenta praevia</w:t>
            </w:r>
          </w:p>
          <w:p w14:paraId="2DD73465" w14:textId="77777777" w:rsidR="00EC155F" w:rsidRPr="00725237" w:rsidRDefault="0051068D" w:rsidP="00EC155F">
            <w:pPr>
              <w:pStyle w:val="ListParagraph"/>
              <w:numPr>
                <w:ilvl w:val="0"/>
                <w:numId w:val="16"/>
              </w:numPr>
              <w:rPr>
                <w:rFonts w:ascii="Arial" w:hAnsi="Arial" w:cs="Arial"/>
                <w:color w:val="000000" w:themeColor="text1"/>
                <w:sz w:val="24"/>
                <w:szCs w:val="24"/>
              </w:rPr>
            </w:pPr>
            <w:r w:rsidRPr="00725237">
              <w:rPr>
                <w:rFonts w:ascii="Arial" w:hAnsi="Arial" w:cs="Arial"/>
                <w:color w:val="000000" w:themeColor="text1"/>
                <w:sz w:val="24"/>
                <w:szCs w:val="24"/>
              </w:rPr>
              <w:t>Placental abruption</w:t>
            </w:r>
          </w:p>
          <w:p w14:paraId="0DEECAB8" w14:textId="281E4F5C" w:rsidR="0051068D" w:rsidRPr="00725237" w:rsidRDefault="0051068D" w:rsidP="00EC155F">
            <w:pPr>
              <w:pStyle w:val="ListParagraph"/>
              <w:numPr>
                <w:ilvl w:val="0"/>
                <w:numId w:val="16"/>
              </w:numPr>
              <w:rPr>
                <w:rFonts w:ascii="Arial" w:hAnsi="Arial" w:cs="Arial"/>
                <w:color w:val="000000" w:themeColor="text1"/>
                <w:sz w:val="24"/>
                <w:szCs w:val="24"/>
              </w:rPr>
            </w:pPr>
            <w:r w:rsidRPr="00725237">
              <w:rPr>
                <w:rFonts w:ascii="Arial" w:hAnsi="Arial" w:cs="Arial"/>
                <w:color w:val="000000" w:themeColor="text1"/>
                <w:sz w:val="24"/>
                <w:szCs w:val="24"/>
              </w:rPr>
              <w:t>Rupture of the uterus</w:t>
            </w:r>
          </w:p>
          <w:p w14:paraId="1CE3A58D" w14:textId="3401D478" w:rsidR="0051068D" w:rsidRPr="00725237" w:rsidRDefault="0051068D" w:rsidP="00EC155F">
            <w:pPr>
              <w:ind w:left="1440"/>
              <w:rPr>
                <w:rFonts w:ascii="Arial" w:hAnsi="Arial" w:cs="Arial"/>
                <w:color w:val="000000" w:themeColor="text1"/>
                <w:sz w:val="24"/>
                <w:szCs w:val="24"/>
              </w:rPr>
            </w:pPr>
          </w:p>
          <w:p w14:paraId="6452C83E" w14:textId="77777777" w:rsidR="0051068D" w:rsidRPr="00725237" w:rsidRDefault="0051068D" w:rsidP="0051068D">
            <w:pPr>
              <w:rPr>
                <w:rFonts w:ascii="Arial" w:hAnsi="Arial" w:cs="Arial"/>
                <w:b/>
                <w:bCs/>
                <w:color w:val="000000" w:themeColor="text1"/>
                <w:sz w:val="24"/>
                <w:szCs w:val="24"/>
              </w:rPr>
            </w:pPr>
            <w:r w:rsidRPr="00725237">
              <w:rPr>
                <w:rFonts w:ascii="Arial" w:hAnsi="Arial" w:cs="Arial"/>
                <w:b/>
                <w:bCs/>
                <w:color w:val="000000" w:themeColor="text1"/>
                <w:sz w:val="24"/>
                <w:szCs w:val="24"/>
              </w:rPr>
              <w:t>Urology</w:t>
            </w:r>
          </w:p>
          <w:p w14:paraId="536F82C7" w14:textId="090E2014" w:rsidR="00EC155F" w:rsidRPr="00725237" w:rsidRDefault="0051068D" w:rsidP="00EC155F">
            <w:pPr>
              <w:pStyle w:val="ListParagraph"/>
              <w:numPr>
                <w:ilvl w:val="0"/>
                <w:numId w:val="17"/>
              </w:numPr>
              <w:rPr>
                <w:rFonts w:ascii="Arial" w:hAnsi="Arial" w:cs="Arial"/>
                <w:color w:val="000000" w:themeColor="text1"/>
                <w:sz w:val="24"/>
                <w:szCs w:val="24"/>
              </w:rPr>
            </w:pPr>
            <w:r w:rsidRPr="00E10BC4">
              <w:rPr>
                <w:rFonts w:ascii="Arial" w:hAnsi="Arial" w:cs="Arial"/>
                <w:sz w:val="24"/>
                <w:szCs w:val="24"/>
              </w:rPr>
              <w:t>Pyelonephritis</w:t>
            </w:r>
            <w:r w:rsidRPr="00725237">
              <w:rPr>
                <w:rFonts w:ascii="Arial" w:hAnsi="Arial" w:cs="Arial"/>
                <w:color w:val="000000" w:themeColor="text1"/>
                <w:sz w:val="24"/>
                <w:szCs w:val="24"/>
              </w:rPr>
              <w:t> with ureteric obstruction – consider possibility of impacted stone causing pyelonephritis if pain is significant</w:t>
            </w:r>
          </w:p>
          <w:p w14:paraId="3E077ACC" w14:textId="77777777" w:rsidR="00EC155F" w:rsidRPr="00725237" w:rsidRDefault="0051068D" w:rsidP="00EC155F">
            <w:pPr>
              <w:pStyle w:val="ListParagraph"/>
              <w:numPr>
                <w:ilvl w:val="0"/>
                <w:numId w:val="17"/>
              </w:numPr>
              <w:rPr>
                <w:rFonts w:ascii="Arial" w:hAnsi="Arial" w:cs="Arial"/>
                <w:color w:val="000000" w:themeColor="text1"/>
                <w:sz w:val="24"/>
                <w:szCs w:val="24"/>
              </w:rPr>
            </w:pPr>
            <w:r w:rsidRPr="00725237">
              <w:rPr>
                <w:rFonts w:ascii="Arial" w:hAnsi="Arial" w:cs="Arial"/>
                <w:color w:val="000000" w:themeColor="text1"/>
                <w:sz w:val="24"/>
                <w:szCs w:val="24"/>
              </w:rPr>
              <w:t>Renal abscess</w:t>
            </w:r>
          </w:p>
          <w:p w14:paraId="16493413" w14:textId="306CF8C3" w:rsidR="00EC155F" w:rsidRPr="00725237" w:rsidRDefault="0051068D" w:rsidP="00EC155F">
            <w:pPr>
              <w:pStyle w:val="ListParagraph"/>
              <w:numPr>
                <w:ilvl w:val="0"/>
                <w:numId w:val="17"/>
              </w:numPr>
              <w:rPr>
                <w:rFonts w:ascii="Arial" w:hAnsi="Arial" w:cs="Arial"/>
                <w:color w:val="000000" w:themeColor="text1"/>
                <w:sz w:val="24"/>
                <w:szCs w:val="24"/>
              </w:rPr>
            </w:pPr>
            <w:r w:rsidRPr="00E10BC4">
              <w:rPr>
                <w:rFonts w:ascii="Arial" w:hAnsi="Arial" w:cs="Arial"/>
                <w:sz w:val="24"/>
                <w:szCs w:val="24"/>
              </w:rPr>
              <w:t>Renal colic</w:t>
            </w:r>
          </w:p>
          <w:p w14:paraId="55EB41ED" w14:textId="378BB4DA" w:rsidR="00EC155F" w:rsidRPr="00725237" w:rsidRDefault="0051068D" w:rsidP="00EC155F">
            <w:pPr>
              <w:pStyle w:val="ListParagraph"/>
              <w:numPr>
                <w:ilvl w:val="0"/>
                <w:numId w:val="17"/>
              </w:numPr>
              <w:rPr>
                <w:rFonts w:ascii="Arial" w:hAnsi="Arial" w:cs="Arial"/>
                <w:color w:val="000000" w:themeColor="text1"/>
                <w:sz w:val="24"/>
                <w:szCs w:val="24"/>
              </w:rPr>
            </w:pPr>
            <w:r w:rsidRPr="00E10BC4">
              <w:rPr>
                <w:rFonts w:ascii="Arial" w:hAnsi="Arial" w:cs="Arial"/>
                <w:sz w:val="24"/>
                <w:szCs w:val="24"/>
              </w:rPr>
              <w:t>Torsion of the testes</w:t>
            </w:r>
          </w:p>
          <w:p w14:paraId="347BCA8D" w14:textId="468E2B1A" w:rsidR="00EC155F" w:rsidRPr="00725237" w:rsidRDefault="0051068D" w:rsidP="00EC155F">
            <w:pPr>
              <w:pStyle w:val="ListParagraph"/>
              <w:numPr>
                <w:ilvl w:val="0"/>
                <w:numId w:val="17"/>
              </w:numPr>
              <w:rPr>
                <w:rFonts w:ascii="Arial" w:hAnsi="Arial" w:cs="Arial"/>
                <w:color w:val="000000" w:themeColor="text1"/>
                <w:sz w:val="24"/>
                <w:szCs w:val="24"/>
              </w:rPr>
            </w:pPr>
            <w:r w:rsidRPr="00E10BC4">
              <w:rPr>
                <w:rFonts w:ascii="Arial" w:hAnsi="Arial" w:cs="Arial"/>
                <w:sz w:val="24"/>
                <w:szCs w:val="24"/>
              </w:rPr>
              <w:lastRenderedPageBreak/>
              <w:t>Torsion of testicular appendage</w:t>
            </w:r>
          </w:p>
          <w:p w14:paraId="6B4A4BFA" w14:textId="5A4B0632" w:rsidR="0051068D" w:rsidRPr="00725237" w:rsidRDefault="0051068D" w:rsidP="00EC155F">
            <w:pPr>
              <w:pStyle w:val="ListParagraph"/>
              <w:numPr>
                <w:ilvl w:val="0"/>
                <w:numId w:val="17"/>
              </w:numPr>
              <w:rPr>
                <w:rFonts w:ascii="Arial" w:hAnsi="Arial" w:cs="Arial"/>
                <w:color w:val="000000" w:themeColor="text1"/>
                <w:sz w:val="24"/>
                <w:szCs w:val="24"/>
              </w:rPr>
            </w:pPr>
            <w:r w:rsidRPr="00E10BC4">
              <w:rPr>
                <w:rFonts w:ascii="Arial" w:hAnsi="Arial" w:cs="Arial"/>
                <w:sz w:val="24"/>
                <w:szCs w:val="24"/>
              </w:rPr>
              <w:t>Urinary retention</w:t>
            </w:r>
          </w:p>
          <w:p w14:paraId="1C51998D" w14:textId="4D2E8C53" w:rsidR="0051068D" w:rsidRPr="00725237" w:rsidRDefault="0051068D" w:rsidP="00EC155F">
            <w:pPr>
              <w:ind w:left="720"/>
              <w:rPr>
                <w:rFonts w:ascii="Arial" w:hAnsi="Arial" w:cs="Arial"/>
                <w:color w:val="000000" w:themeColor="text1"/>
                <w:sz w:val="24"/>
                <w:szCs w:val="24"/>
              </w:rPr>
            </w:pPr>
          </w:p>
          <w:p w14:paraId="017C8713" w14:textId="77777777" w:rsidR="0051068D" w:rsidRPr="00725237" w:rsidRDefault="0051068D" w:rsidP="0051068D">
            <w:pPr>
              <w:rPr>
                <w:rFonts w:ascii="Arial" w:hAnsi="Arial" w:cs="Arial"/>
                <w:b/>
                <w:bCs/>
                <w:color w:val="000000" w:themeColor="text1"/>
                <w:sz w:val="24"/>
                <w:szCs w:val="24"/>
              </w:rPr>
            </w:pPr>
            <w:r w:rsidRPr="00725237">
              <w:rPr>
                <w:rFonts w:ascii="Arial" w:hAnsi="Arial" w:cs="Arial"/>
                <w:b/>
                <w:bCs/>
                <w:color w:val="000000" w:themeColor="text1"/>
                <w:sz w:val="24"/>
                <w:szCs w:val="24"/>
              </w:rPr>
              <w:t>Medical causes</w:t>
            </w:r>
          </w:p>
          <w:p w14:paraId="651592C8" w14:textId="38526BFC" w:rsidR="00EC155F" w:rsidRPr="00725237" w:rsidRDefault="0051068D" w:rsidP="00EC155F">
            <w:pPr>
              <w:pStyle w:val="ListParagraph"/>
              <w:numPr>
                <w:ilvl w:val="0"/>
                <w:numId w:val="18"/>
              </w:numPr>
              <w:rPr>
                <w:rFonts w:ascii="Arial" w:hAnsi="Arial" w:cs="Arial"/>
                <w:color w:val="000000" w:themeColor="text1"/>
                <w:sz w:val="24"/>
                <w:szCs w:val="24"/>
              </w:rPr>
            </w:pPr>
            <w:r w:rsidRPr="00E10BC4">
              <w:rPr>
                <w:rFonts w:ascii="Arial" w:hAnsi="Arial" w:cs="Arial"/>
                <w:sz w:val="24"/>
                <w:szCs w:val="24"/>
              </w:rPr>
              <w:t>Aortic dissection</w:t>
            </w:r>
          </w:p>
          <w:p w14:paraId="271BC256"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Cholangitis</w:t>
            </w:r>
          </w:p>
          <w:p w14:paraId="15782824" w14:textId="661A384A" w:rsidR="00EC155F" w:rsidRPr="00725237" w:rsidRDefault="0051068D" w:rsidP="00EC155F">
            <w:pPr>
              <w:pStyle w:val="ListParagraph"/>
              <w:numPr>
                <w:ilvl w:val="0"/>
                <w:numId w:val="18"/>
              </w:numPr>
              <w:rPr>
                <w:rFonts w:ascii="Arial" w:hAnsi="Arial" w:cs="Arial"/>
                <w:color w:val="000000" w:themeColor="text1"/>
                <w:sz w:val="24"/>
                <w:szCs w:val="24"/>
              </w:rPr>
            </w:pPr>
            <w:r w:rsidRPr="00E10BC4">
              <w:rPr>
                <w:rFonts w:ascii="Arial" w:hAnsi="Arial" w:cs="Arial"/>
                <w:sz w:val="24"/>
                <w:szCs w:val="24"/>
              </w:rPr>
              <w:t>Diabetic ketoacidosis</w:t>
            </w:r>
          </w:p>
          <w:p w14:paraId="1CB899A5"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Gastritis</w:t>
            </w:r>
          </w:p>
          <w:p w14:paraId="78239090"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Gastroenteritis</w:t>
            </w:r>
          </w:p>
          <w:p w14:paraId="7D00CFD0"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Hepatitis</w:t>
            </w:r>
          </w:p>
          <w:p w14:paraId="6B4FEE21" w14:textId="5353BA3C" w:rsidR="00EC155F" w:rsidRPr="00725237" w:rsidRDefault="0051068D" w:rsidP="00EC155F">
            <w:pPr>
              <w:pStyle w:val="ListParagraph"/>
              <w:numPr>
                <w:ilvl w:val="0"/>
                <w:numId w:val="18"/>
              </w:numPr>
              <w:rPr>
                <w:rFonts w:ascii="Arial" w:hAnsi="Arial" w:cs="Arial"/>
                <w:color w:val="000000" w:themeColor="text1"/>
                <w:sz w:val="24"/>
                <w:szCs w:val="24"/>
              </w:rPr>
            </w:pPr>
            <w:r w:rsidRPr="00E10BC4">
              <w:rPr>
                <w:rFonts w:ascii="Arial" w:hAnsi="Arial" w:cs="Arial"/>
                <w:sz w:val="24"/>
                <w:szCs w:val="24"/>
              </w:rPr>
              <w:t>Herpes Zoster (Shingles)</w:t>
            </w:r>
          </w:p>
          <w:p w14:paraId="3631D036"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Irritable bowel syndrome</w:t>
            </w:r>
          </w:p>
          <w:p w14:paraId="0363DF71"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Lower lobe pneumonia</w:t>
            </w:r>
          </w:p>
          <w:p w14:paraId="117745FA" w14:textId="32B16807" w:rsidR="00EC155F" w:rsidRPr="00725237" w:rsidRDefault="0051068D" w:rsidP="00EC155F">
            <w:pPr>
              <w:pStyle w:val="ListParagraph"/>
              <w:numPr>
                <w:ilvl w:val="0"/>
                <w:numId w:val="18"/>
              </w:numPr>
              <w:rPr>
                <w:rFonts w:ascii="Arial" w:hAnsi="Arial" w:cs="Arial"/>
                <w:color w:val="000000" w:themeColor="text1"/>
                <w:sz w:val="24"/>
                <w:szCs w:val="24"/>
              </w:rPr>
            </w:pPr>
            <w:r w:rsidRPr="00E10BC4">
              <w:rPr>
                <w:rFonts w:ascii="Arial" w:hAnsi="Arial" w:cs="Arial"/>
                <w:sz w:val="24"/>
                <w:szCs w:val="24"/>
              </w:rPr>
              <w:t>Myocardial infarction</w:t>
            </w:r>
          </w:p>
          <w:p w14:paraId="23DE0275"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Oesophagitis</w:t>
            </w:r>
          </w:p>
          <w:p w14:paraId="3D88E733" w14:textId="77777777" w:rsidR="00EC155F"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Peptic ulcer</w:t>
            </w:r>
          </w:p>
          <w:p w14:paraId="6A4B07ED" w14:textId="5B119D4B" w:rsidR="00EC155F" w:rsidRPr="00725237" w:rsidRDefault="0051068D" w:rsidP="00EC155F">
            <w:pPr>
              <w:pStyle w:val="ListParagraph"/>
              <w:numPr>
                <w:ilvl w:val="0"/>
                <w:numId w:val="18"/>
              </w:numPr>
              <w:rPr>
                <w:rFonts w:ascii="Arial" w:hAnsi="Arial" w:cs="Arial"/>
                <w:color w:val="000000" w:themeColor="text1"/>
                <w:sz w:val="24"/>
                <w:szCs w:val="24"/>
              </w:rPr>
            </w:pPr>
            <w:r w:rsidRPr="00E10BC4">
              <w:rPr>
                <w:rFonts w:ascii="Arial" w:hAnsi="Arial" w:cs="Arial"/>
                <w:sz w:val="24"/>
                <w:szCs w:val="24"/>
              </w:rPr>
              <w:t>Pulmonary embolism</w:t>
            </w:r>
          </w:p>
          <w:p w14:paraId="079B46D5" w14:textId="1168873E" w:rsidR="0051068D" w:rsidRPr="00725237" w:rsidRDefault="0051068D" w:rsidP="00EC155F">
            <w:pPr>
              <w:pStyle w:val="ListParagraph"/>
              <w:numPr>
                <w:ilvl w:val="0"/>
                <w:numId w:val="18"/>
              </w:numPr>
              <w:rPr>
                <w:rFonts w:ascii="Arial" w:hAnsi="Arial" w:cs="Arial"/>
                <w:color w:val="000000" w:themeColor="text1"/>
                <w:sz w:val="24"/>
                <w:szCs w:val="24"/>
              </w:rPr>
            </w:pPr>
            <w:r w:rsidRPr="00725237">
              <w:rPr>
                <w:rFonts w:ascii="Arial" w:hAnsi="Arial" w:cs="Arial"/>
                <w:color w:val="000000" w:themeColor="text1"/>
                <w:sz w:val="24"/>
                <w:szCs w:val="24"/>
              </w:rPr>
              <w:t>Urinary tract infection in </w:t>
            </w:r>
            <w:r w:rsidRPr="00E10BC4">
              <w:rPr>
                <w:rFonts w:ascii="Arial" w:hAnsi="Arial" w:cs="Arial"/>
                <w:sz w:val="24"/>
                <w:szCs w:val="24"/>
              </w:rPr>
              <w:t>men</w:t>
            </w:r>
            <w:r w:rsidRPr="00725237">
              <w:rPr>
                <w:rFonts w:ascii="Arial" w:hAnsi="Arial" w:cs="Arial"/>
                <w:color w:val="000000" w:themeColor="text1"/>
                <w:sz w:val="24"/>
                <w:szCs w:val="24"/>
              </w:rPr>
              <w:t> or </w:t>
            </w:r>
            <w:r w:rsidRPr="00E10BC4">
              <w:rPr>
                <w:rFonts w:ascii="Arial" w:hAnsi="Arial" w:cs="Arial"/>
                <w:sz w:val="24"/>
                <w:szCs w:val="24"/>
              </w:rPr>
              <w:t>women</w:t>
            </w:r>
            <w:r w:rsidRPr="00725237">
              <w:rPr>
                <w:rFonts w:ascii="Arial" w:hAnsi="Arial" w:cs="Arial"/>
                <w:color w:val="000000" w:themeColor="text1"/>
                <w:sz w:val="24"/>
                <w:szCs w:val="24"/>
              </w:rPr>
              <w:t>, including non-obstructive pyelonephritis</w:t>
            </w:r>
          </w:p>
          <w:p w14:paraId="424E5E09" w14:textId="77777777" w:rsidR="00A231C4" w:rsidRPr="00725237" w:rsidRDefault="00A231C4" w:rsidP="00EF2BD4">
            <w:pPr>
              <w:rPr>
                <w:rFonts w:ascii="Arial" w:hAnsi="Arial" w:cs="Arial"/>
                <w:color w:val="000000" w:themeColor="text1"/>
                <w:sz w:val="24"/>
                <w:szCs w:val="24"/>
              </w:rPr>
            </w:pPr>
          </w:p>
        </w:tc>
      </w:tr>
    </w:tbl>
    <w:p w14:paraId="326B0CC4" w14:textId="77777777" w:rsidR="00A231C4" w:rsidRPr="00725237" w:rsidRDefault="00A231C4">
      <w:pPr>
        <w:rPr>
          <w:rFonts w:ascii="Arial" w:hAnsi="Arial" w:cs="Arial"/>
          <w:color w:val="000000" w:themeColor="text1"/>
        </w:rPr>
      </w:pPr>
    </w:p>
    <w:p w14:paraId="3EA38E54" w14:textId="77777777" w:rsidR="00EC155F" w:rsidRPr="00725237" w:rsidRDefault="00EC155F">
      <w:pPr>
        <w:rPr>
          <w:rFonts w:ascii="Arial" w:hAnsi="Arial" w:cs="Arial"/>
          <w:color w:val="000000" w:themeColor="text1"/>
        </w:rPr>
      </w:pPr>
    </w:p>
    <w:p w14:paraId="1BFBEE6E" w14:textId="77777777" w:rsidR="00EC155F" w:rsidRPr="00725237" w:rsidRDefault="00EC155F">
      <w:pPr>
        <w:rPr>
          <w:rFonts w:ascii="Arial" w:hAnsi="Arial" w:cs="Arial"/>
          <w:color w:val="000000" w:themeColor="text1"/>
        </w:rPr>
      </w:pPr>
    </w:p>
    <w:p w14:paraId="53EAA336" w14:textId="77777777" w:rsidR="00EC155F" w:rsidRPr="00725237" w:rsidRDefault="00EC155F">
      <w:pPr>
        <w:rPr>
          <w:rFonts w:ascii="Arial" w:hAnsi="Arial" w:cs="Arial"/>
          <w:color w:val="000000" w:themeColor="text1"/>
        </w:rPr>
      </w:pPr>
    </w:p>
    <w:p w14:paraId="4955B390" w14:textId="77777777" w:rsidR="00EC155F" w:rsidRPr="00725237" w:rsidRDefault="00EC155F">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51068D" w:rsidRPr="00725237" w14:paraId="42F10CD9" w14:textId="77777777" w:rsidTr="00E307F0">
        <w:tc>
          <w:tcPr>
            <w:tcW w:w="9016" w:type="dxa"/>
            <w:shd w:val="clear" w:color="auto" w:fill="DAE9F7" w:themeFill="text2" w:themeFillTint="1A"/>
          </w:tcPr>
          <w:p w14:paraId="0B1174D7" w14:textId="3B6DB9ED" w:rsidR="0051068D" w:rsidRPr="00725237" w:rsidRDefault="0051068D" w:rsidP="00E307F0">
            <w:pPr>
              <w:rPr>
                <w:rFonts w:ascii="Arial" w:hAnsi="Arial" w:cs="Arial"/>
                <w:b/>
                <w:bCs/>
                <w:color w:val="000000" w:themeColor="text1"/>
                <w:sz w:val="24"/>
                <w:szCs w:val="24"/>
              </w:rPr>
            </w:pPr>
            <w:r w:rsidRPr="00725237">
              <w:rPr>
                <w:rFonts w:ascii="Arial" w:hAnsi="Arial" w:cs="Arial"/>
                <w:b/>
                <w:bCs/>
                <w:color w:val="000000" w:themeColor="text1"/>
                <w:sz w:val="24"/>
                <w:szCs w:val="24"/>
              </w:rPr>
              <w:t>Management</w:t>
            </w:r>
          </w:p>
          <w:p w14:paraId="37BC03F8" w14:textId="77777777" w:rsidR="0051068D" w:rsidRPr="00725237" w:rsidRDefault="0051068D" w:rsidP="00E307F0">
            <w:pPr>
              <w:rPr>
                <w:rFonts w:ascii="Arial" w:hAnsi="Arial" w:cs="Arial"/>
                <w:color w:val="000000" w:themeColor="text1"/>
                <w:sz w:val="24"/>
                <w:szCs w:val="24"/>
              </w:rPr>
            </w:pPr>
          </w:p>
        </w:tc>
      </w:tr>
      <w:tr w:rsidR="0051068D" w:rsidRPr="00725237" w14:paraId="4992115E" w14:textId="77777777" w:rsidTr="00E307F0">
        <w:tc>
          <w:tcPr>
            <w:tcW w:w="9016" w:type="dxa"/>
          </w:tcPr>
          <w:p w14:paraId="3486ACCF" w14:textId="77777777" w:rsidR="0051068D" w:rsidRPr="00725237" w:rsidRDefault="0051068D" w:rsidP="00E307F0">
            <w:pPr>
              <w:rPr>
                <w:rFonts w:ascii="Arial" w:hAnsi="Arial" w:cs="Arial"/>
                <w:color w:val="000000" w:themeColor="text1"/>
                <w:sz w:val="24"/>
                <w:szCs w:val="24"/>
              </w:rPr>
            </w:pPr>
          </w:p>
          <w:p w14:paraId="104BF9F4" w14:textId="77777777" w:rsidR="00EC155F" w:rsidRPr="00725237" w:rsidRDefault="00EC155F" w:rsidP="00EC155F">
            <w:pPr>
              <w:rPr>
                <w:rFonts w:ascii="Arial" w:hAnsi="Arial" w:cs="Arial"/>
                <w:color w:val="000000" w:themeColor="text1"/>
                <w:sz w:val="24"/>
                <w:szCs w:val="24"/>
              </w:rPr>
            </w:pPr>
            <w:r w:rsidRPr="00725237">
              <w:rPr>
                <w:rFonts w:ascii="Arial" w:hAnsi="Arial" w:cs="Arial"/>
                <w:color w:val="000000" w:themeColor="text1"/>
                <w:sz w:val="24"/>
                <w:szCs w:val="24"/>
              </w:rPr>
              <w:t>Immediate management</w:t>
            </w:r>
          </w:p>
          <w:p w14:paraId="4DC0B0E0" w14:textId="35BC45FE" w:rsidR="00EC155F" w:rsidRPr="00725237" w:rsidRDefault="00EC155F" w:rsidP="00EC155F">
            <w:pPr>
              <w:numPr>
                <w:ilvl w:val="0"/>
                <w:numId w:val="19"/>
              </w:numPr>
              <w:tabs>
                <w:tab w:val="num" w:pos="720"/>
              </w:tabs>
              <w:rPr>
                <w:rFonts w:ascii="Arial" w:hAnsi="Arial" w:cs="Arial"/>
                <w:color w:val="000000" w:themeColor="text1"/>
                <w:sz w:val="24"/>
                <w:szCs w:val="24"/>
              </w:rPr>
            </w:pPr>
            <w:r w:rsidRPr="00725237">
              <w:rPr>
                <w:rFonts w:ascii="Arial" w:hAnsi="Arial" w:cs="Arial"/>
                <w:b/>
                <w:bCs/>
                <w:color w:val="000000" w:themeColor="text1"/>
                <w:sz w:val="24"/>
                <w:szCs w:val="24"/>
              </w:rPr>
              <w:t xml:space="preserve"> If unable to exclude</w:t>
            </w:r>
            <w:r w:rsidRPr="00725237">
              <w:rPr>
                <w:rFonts w:ascii="Arial" w:hAnsi="Arial" w:cs="Arial"/>
                <w:color w:val="000000" w:themeColor="text1"/>
                <w:sz w:val="24"/>
                <w:szCs w:val="24"/>
              </w:rPr>
              <w:t>:</w:t>
            </w:r>
          </w:p>
          <w:p w14:paraId="744E53CB" w14:textId="77777777" w:rsidR="00EC155F" w:rsidRPr="00725237" w:rsidRDefault="00EC155F" w:rsidP="00EC155F">
            <w:pPr>
              <w:pStyle w:val="ListParagraph"/>
              <w:numPr>
                <w:ilvl w:val="0"/>
                <w:numId w:val="28"/>
              </w:numPr>
              <w:rPr>
                <w:rFonts w:ascii="Arial" w:hAnsi="Arial" w:cs="Arial"/>
                <w:color w:val="000000" w:themeColor="text1"/>
                <w:sz w:val="24"/>
                <w:szCs w:val="24"/>
              </w:rPr>
            </w:pPr>
            <w:r w:rsidRPr="00725237">
              <w:rPr>
                <w:rFonts w:ascii="Arial" w:hAnsi="Arial" w:cs="Arial"/>
                <w:color w:val="000000" w:themeColor="text1"/>
                <w:sz w:val="24"/>
                <w:szCs w:val="24"/>
              </w:rPr>
              <w:t>ruptured aortic abdominal aneurysm:</w:t>
            </w:r>
          </w:p>
          <w:p w14:paraId="54D067CF" w14:textId="77777777" w:rsidR="00EC155F" w:rsidRPr="00725237" w:rsidRDefault="00EC155F" w:rsidP="00EC155F">
            <w:pPr>
              <w:pStyle w:val="ListParagraph"/>
              <w:numPr>
                <w:ilvl w:val="0"/>
                <w:numId w:val="29"/>
              </w:numPr>
              <w:rPr>
                <w:rFonts w:ascii="Arial" w:hAnsi="Arial" w:cs="Arial"/>
                <w:color w:val="000000" w:themeColor="text1"/>
                <w:sz w:val="24"/>
                <w:szCs w:val="24"/>
              </w:rPr>
            </w:pPr>
            <w:r w:rsidRPr="00725237">
              <w:rPr>
                <w:rFonts w:ascii="Arial" w:hAnsi="Arial" w:cs="Arial"/>
                <w:color w:val="000000" w:themeColor="text1"/>
                <w:sz w:val="24"/>
                <w:szCs w:val="24"/>
              </w:rPr>
              <w:t>involve a senior emergency department doctor (ST3 or above)</w:t>
            </w:r>
          </w:p>
          <w:p w14:paraId="28617777" w14:textId="77777777" w:rsidR="00EC155F" w:rsidRPr="00725237" w:rsidRDefault="00EC155F" w:rsidP="00EC155F">
            <w:pPr>
              <w:pStyle w:val="ListParagraph"/>
              <w:numPr>
                <w:ilvl w:val="0"/>
                <w:numId w:val="29"/>
              </w:numPr>
              <w:rPr>
                <w:rFonts w:ascii="Arial" w:hAnsi="Arial" w:cs="Arial"/>
                <w:color w:val="000000" w:themeColor="text1"/>
                <w:sz w:val="24"/>
                <w:szCs w:val="24"/>
              </w:rPr>
            </w:pPr>
            <w:r w:rsidRPr="00725237">
              <w:rPr>
                <w:rFonts w:ascii="Arial" w:hAnsi="Arial" w:cs="Arial"/>
                <w:color w:val="000000" w:themeColor="text1"/>
                <w:sz w:val="24"/>
                <w:szCs w:val="24"/>
              </w:rPr>
              <w:t>resuscitate with 2 wide-bore cannulas</w:t>
            </w:r>
          </w:p>
          <w:p w14:paraId="70E4BC02" w14:textId="447E220D" w:rsidR="00EC155F" w:rsidRPr="00725237" w:rsidRDefault="00EC155F" w:rsidP="00EC155F">
            <w:pPr>
              <w:pStyle w:val="ListParagraph"/>
              <w:numPr>
                <w:ilvl w:val="0"/>
                <w:numId w:val="29"/>
              </w:numPr>
              <w:rPr>
                <w:rFonts w:ascii="Arial" w:hAnsi="Arial" w:cs="Arial"/>
                <w:color w:val="000000" w:themeColor="text1"/>
                <w:sz w:val="24"/>
                <w:szCs w:val="24"/>
              </w:rPr>
            </w:pPr>
            <w:r w:rsidRPr="00725237">
              <w:rPr>
                <w:rFonts w:ascii="Arial" w:hAnsi="Arial" w:cs="Arial"/>
                <w:color w:val="000000" w:themeColor="text1"/>
                <w:sz w:val="24"/>
                <w:szCs w:val="24"/>
              </w:rPr>
              <w:t>seek </w:t>
            </w:r>
            <w:r w:rsidRPr="00E10BC4">
              <w:rPr>
                <w:rFonts w:ascii="Arial" w:hAnsi="Arial" w:cs="Arial"/>
                <w:sz w:val="24"/>
                <w:szCs w:val="24"/>
              </w:rPr>
              <w:t>vascular surgery advice</w:t>
            </w:r>
            <w:r w:rsidRPr="00725237">
              <w:rPr>
                <w:rFonts w:ascii="Arial" w:hAnsi="Arial" w:cs="Arial"/>
                <w:color w:val="000000" w:themeColor="text1"/>
                <w:sz w:val="24"/>
                <w:szCs w:val="24"/>
              </w:rPr>
              <w:t> at the same time as arranging further scans, for decision on further management after scan has taken place.</w:t>
            </w:r>
          </w:p>
          <w:p w14:paraId="7D0C63DA" w14:textId="77777777" w:rsidR="00EC155F" w:rsidRPr="00725237" w:rsidRDefault="00EC155F" w:rsidP="00EC155F">
            <w:pPr>
              <w:pStyle w:val="ListParagraph"/>
              <w:rPr>
                <w:rFonts w:ascii="Arial" w:hAnsi="Arial" w:cs="Arial"/>
                <w:color w:val="000000" w:themeColor="text1"/>
                <w:sz w:val="24"/>
                <w:szCs w:val="24"/>
              </w:rPr>
            </w:pPr>
          </w:p>
          <w:p w14:paraId="2375E7E8" w14:textId="77777777" w:rsidR="00EC155F" w:rsidRPr="00725237" w:rsidRDefault="00EC155F" w:rsidP="00EC155F">
            <w:pPr>
              <w:pStyle w:val="ListParagraph"/>
              <w:numPr>
                <w:ilvl w:val="0"/>
                <w:numId w:val="28"/>
              </w:numPr>
              <w:rPr>
                <w:rFonts w:ascii="Arial" w:hAnsi="Arial" w:cs="Arial"/>
                <w:color w:val="000000" w:themeColor="text1"/>
                <w:sz w:val="24"/>
                <w:szCs w:val="24"/>
              </w:rPr>
            </w:pPr>
            <w:r w:rsidRPr="00725237">
              <w:rPr>
                <w:rFonts w:ascii="Arial" w:hAnsi="Arial" w:cs="Arial"/>
                <w:color w:val="000000" w:themeColor="text1"/>
                <w:sz w:val="24"/>
                <w:szCs w:val="24"/>
              </w:rPr>
              <w:t>ectopic pregnancy:</w:t>
            </w:r>
          </w:p>
          <w:p w14:paraId="67C60862" w14:textId="77777777" w:rsidR="00EC155F" w:rsidRPr="00725237" w:rsidRDefault="00EC155F" w:rsidP="00EC155F">
            <w:pPr>
              <w:pStyle w:val="ListParagraph"/>
              <w:numPr>
                <w:ilvl w:val="0"/>
                <w:numId w:val="30"/>
              </w:numPr>
              <w:rPr>
                <w:rFonts w:ascii="Arial" w:hAnsi="Arial" w:cs="Arial"/>
                <w:color w:val="000000" w:themeColor="text1"/>
                <w:sz w:val="24"/>
                <w:szCs w:val="24"/>
              </w:rPr>
            </w:pPr>
            <w:r w:rsidRPr="00725237">
              <w:rPr>
                <w:rFonts w:ascii="Arial" w:hAnsi="Arial" w:cs="Arial"/>
                <w:color w:val="000000" w:themeColor="text1"/>
                <w:sz w:val="24"/>
                <w:szCs w:val="24"/>
              </w:rPr>
              <w:t>involve a senior emergency department doctor (ST3 or above)</w:t>
            </w:r>
          </w:p>
          <w:p w14:paraId="264C7346" w14:textId="77777777" w:rsidR="00EC155F" w:rsidRPr="00725237" w:rsidRDefault="00EC155F" w:rsidP="00EC155F">
            <w:pPr>
              <w:pStyle w:val="ListParagraph"/>
              <w:numPr>
                <w:ilvl w:val="0"/>
                <w:numId w:val="30"/>
              </w:numPr>
              <w:rPr>
                <w:rFonts w:ascii="Arial" w:hAnsi="Arial" w:cs="Arial"/>
                <w:color w:val="000000" w:themeColor="text1"/>
                <w:sz w:val="24"/>
                <w:szCs w:val="24"/>
              </w:rPr>
            </w:pPr>
            <w:r w:rsidRPr="00725237">
              <w:rPr>
                <w:rFonts w:ascii="Arial" w:hAnsi="Arial" w:cs="Arial"/>
                <w:color w:val="000000" w:themeColor="text1"/>
                <w:sz w:val="24"/>
                <w:szCs w:val="24"/>
              </w:rPr>
              <w:t>resuscitate with 2 wide-bore cannulas</w:t>
            </w:r>
          </w:p>
          <w:p w14:paraId="48472D15" w14:textId="687C967F" w:rsidR="00EC155F" w:rsidRPr="00725237" w:rsidRDefault="00EC155F" w:rsidP="00EC155F">
            <w:pPr>
              <w:pStyle w:val="ListParagraph"/>
              <w:numPr>
                <w:ilvl w:val="0"/>
                <w:numId w:val="30"/>
              </w:numPr>
              <w:rPr>
                <w:rFonts w:ascii="Arial" w:hAnsi="Arial" w:cs="Arial"/>
                <w:color w:val="000000" w:themeColor="text1"/>
                <w:sz w:val="24"/>
                <w:szCs w:val="24"/>
              </w:rPr>
            </w:pPr>
            <w:r w:rsidRPr="00725237">
              <w:rPr>
                <w:rFonts w:ascii="Arial" w:hAnsi="Arial" w:cs="Arial"/>
                <w:color w:val="000000" w:themeColor="text1"/>
                <w:sz w:val="24"/>
                <w:szCs w:val="24"/>
              </w:rPr>
              <w:t>request </w:t>
            </w:r>
            <w:r w:rsidRPr="00E10BC4">
              <w:rPr>
                <w:rFonts w:ascii="Arial" w:hAnsi="Arial" w:cs="Arial"/>
                <w:sz w:val="24"/>
                <w:szCs w:val="24"/>
              </w:rPr>
              <w:t>acute gynaecology assessment</w:t>
            </w:r>
            <w:r w:rsidRPr="00725237">
              <w:rPr>
                <w:rFonts w:ascii="Arial" w:hAnsi="Arial" w:cs="Arial"/>
                <w:color w:val="000000" w:themeColor="text1"/>
                <w:sz w:val="24"/>
                <w:szCs w:val="24"/>
              </w:rPr>
              <w:t>.</w:t>
            </w:r>
          </w:p>
          <w:p w14:paraId="1D80C0A9" w14:textId="77777777" w:rsidR="00EC155F" w:rsidRPr="00725237" w:rsidRDefault="00EC155F" w:rsidP="00EC155F">
            <w:pPr>
              <w:pStyle w:val="ListParagraph"/>
              <w:ind w:left="1080"/>
              <w:rPr>
                <w:rFonts w:ascii="Arial" w:hAnsi="Arial" w:cs="Arial"/>
                <w:color w:val="000000" w:themeColor="text1"/>
                <w:sz w:val="24"/>
                <w:szCs w:val="24"/>
              </w:rPr>
            </w:pPr>
          </w:p>
          <w:p w14:paraId="6D996654" w14:textId="77777777" w:rsidR="00EC155F" w:rsidRPr="00725237" w:rsidRDefault="00EC155F" w:rsidP="00EC155F">
            <w:pPr>
              <w:numPr>
                <w:ilvl w:val="0"/>
                <w:numId w:val="19"/>
              </w:numPr>
              <w:tabs>
                <w:tab w:val="num" w:pos="720"/>
              </w:tabs>
              <w:rPr>
                <w:rFonts w:ascii="Arial" w:hAnsi="Arial" w:cs="Arial"/>
                <w:b/>
                <w:bCs/>
                <w:color w:val="000000" w:themeColor="text1"/>
                <w:sz w:val="24"/>
                <w:szCs w:val="24"/>
              </w:rPr>
            </w:pPr>
            <w:r w:rsidRPr="00725237">
              <w:rPr>
                <w:rFonts w:ascii="Arial" w:hAnsi="Arial" w:cs="Arial"/>
                <w:b/>
                <w:bCs/>
                <w:color w:val="000000" w:themeColor="text1"/>
                <w:sz w:val="24"/>
                <w:szCs w:val="24"/>
              </w:rPr>
              <w:t>If the patient is very ill:</w:t>
            </w:r>
          </w:p>
          <w:p w14:paraId="7C987A97" w14:textId="77777777" w:rsidR="00EC155F" w:rsidRPr="00725237" w:rsidRDefault="00EC155F" w:rsidP="00EC155F">
            <w:pPr>
              <w:pStyle w:val="ListParagraph"/>
              <w:numPr>
                <w:ilvl w:val="0"/>
                <w:numId w:val="28"/>
              </w:numPr>
              <w:rPr>
                <w:rFonts w:ascii="Arial" w:hAnsi="Arial" w:cs="Arial"/>
                <w:color w:val="000000" w:themeColor="text1"/>
                <w:sz w:val="24"/>
                <w:szCs w:val="24"/>
              </w:rPr>
            </w:pPr>
            <w:r w:rsidRPr="00725237">
              <w:rPr>
                <w:rFonts w:ascii="Arial" w:hAnsi="Arial" w:cs="Arial"/>
                <w:color w:val="000000" w:themeColor="text1"/>
                <w:sz w:val="24"/>
                <w:szCs w:val="24"/>
              </w:rPr>
              <w:t>resuscitate with antibiotics and analgesia</w:t>
            </w:r>
          </w:p>
          <w:p w14:paraId="36DE68DE" w14:textId="77777777" w:rsidR="00EC155F" w:rsidRPr="00725237" w:rsidRDefault="00EC155F" w:rsidP="00EC155F">
            <w:pPr>
              <w:pStyle w:val="ListParagraph"/>
              <w:numPr>
                <w:ilvl w:val="0"/>
                <w:numId w:val="28"/>
              </w:numPr>
              <w:rPr>
                <w:rFonts w:ascii="Arial" w:hAnsi="Arial" w:cs="Arial"/>
                <w:color w:val="000000" w:themeColor="text1"/>
                <w:sz w:val="24"/>
                <w:szCs w:val="24"/>
              </w:rPr>
            </w:pPr>
            <w:r w:rsidRPr="00725237">
              <w:rPr>
                <w:rFonts w:ascii="Arial" w:hAnsi="Arial" w:cs="Arial"/>
                <w:color w:val="000000" w:themeColor="text1"/>
                <w:sz w:val="24"/>
                <w:szCs w:val="24"/>
              </w:rPr>
              <w:t>ensure there is adequate intravenous therapy</w:t>
            </w:r>
          </w:p>
          <w:p w14:paraId="345A8B54" w14:textId="2296EAA5" w:rsidR="00EC155F" w:rsidRPr="00725237" w:rsidRDefault="00EC155F" w:rsidP="00EC155F">
            <w:pPr>
              <w:pStyle w:val="ListParagraph"/>
              <w:numPr>
                <w:ilvl w:val="0"/>
                <w:numId w:val="28"/>
              </w:numPr>
              <w:rPr>
                <w:rFonts w:ascii="Arial" w:hAnsi="Arial" w:cs="Arial"/>
                <w:color w:val="000000" w:themeColor="text1"/>
                <w:sz w:val="24"/>
                <w:szCs w:val="24"/>
              </w:rPr>
            </w:pPr>
            <w:r w:rsidRPr="00725237">
              <w:rPr>
                <w:rFonts w:ascii="Arial" w:hAnsi="Arial" w:cs="Arial"/>
                <w:color w:val="000000" w:themeColor="text1"/>
                <w:sz w:val="24"/>
                <w:szCs w:val="24"/>
              </w:rPr>
              <w:lastRenderedPageBreak/>
              <w:t>request </w:t>
            </w:r>
            <w:r w:rsidRPr="00E10BC4">
              <w:rPr>
                <w:rFonts w:ascii="Arial" w:hAnsi="Arial" w:cs="Arial"/>
                <w:sz w:val="24"/>
                <w:szCs w:val="24"/>
              </w:rPr>
              <w:t>acute general surgery assessment</w:t>
            </w:r>
            <w:r w:rsidRPr="00725237">
              <w:rPr>
                <w:rFonts w:ascii="Arial" w:hAnsi="Arial" w:cs="Arial"/>
                <w:color w:val="000000" w:themeColor="text1"/>
                <w:sz w:val="24"/>
                <w:szCs w:val="24"/>
              </w:rPr>
              <w:t> at the same time as requesting further scans.</w:t>
            </w:r>
          </w:p>
          <w:p w14:paraId="32464063" w14:textId="77777777" w:rsidR="00EC155F" w:rsidRPr="00725237" w:rsidRDefault="00EC155F" w:rsidP="00EC155F">
            <w:pPr>
              <w:pStyle w:val="ListParagraph"/>
              <w:rPr>
                <w:rFonts w:ascii="Arial" w:hAnsi="Arial" w:cs="Arial"/>
                <w:color w:val="000000" w:themeColor="text1"/>
                <w:sz w:val="24"/>
                <w:szCs w:val="24"/>
              </w:rPr>
            </w:pPr>
          </w:p>
          <w:p w14:paraId="109FDDD3" w14:textId="77777777" w:rsidR="00EC155F" w:rsidRPr="00725237" w:rsidRDefault="00EC155F" w:rsidP="00EC155F">
            <w:pPr>
              <w:numPr>
                <w:ilvl w:val="0"/>
                <w:numId w:val="19"/>
              </w:numPr>
              <w:tabs>
                <w:tab w:val="num" w:pos="720"/>
              </w:tabs>
              <w:rPr>
                <w:rFonts w:ascii="Arial" w:hAnsi="Arial" w:cs="Arial"/>
                <w:b/>
                <w:bCs/>
                <w:color w:val="000000" w:themeColor="text1"/>
                <w:sz w:val="24"/>
                <w:szCs w:val="24"/>
              </w:rPr>
            </w:pPr>
            <w:r w:rsidRPr="00725237">
              <w:rPr>
                <w:rFonts w:ascii="Arial" w:hAnsi="Arial" w:cs="Arial"/>
                <w:b/>
                <w:bCs/>
                <w:color w:val="000000" w:themeColor="text1"/>
                <w:sz w:val="24"/>
                <w:szCs w:val="24"/>
              </w:rPr>
              <w:t>If ureteric colic is suspected:</w:t>
            </w:r>
          </w:p>
          <w:p w14:paraId="3AB12A35" w14:textId="77777777" w:rsidR="00EC155F" w:rsidRPr="00725237" w:rsidRDefault="00EC155F" w:rsidP="00EC155F">
            <w:pPr>
              <w:pStyle w:val="ListParagraph"/>
              <w:numPr>
                <w:ilvl w:val="0"/>
                <w:numId w:val="31"/>
              </w:numPr>
              <w:rPr>
                <w:rFonts w:ascii="Arial" w:hAnsi="Arial" w:cs="Arial"/>
                <w:color w:val="000000" w:themeColor="text1"/>
                <w:sz w:val="24"/>
                <w:szCs w:val="24"/>
              </w:rPr>
            </w:pPr>
            <w:r w:rsidRPr="00725237">
              <w:rPr>
                <w:rFonts w:ascii="Arial" w:hAnsi="Arial" w:cs="Arial"/>
                <w:color w:val="000000" w:themeColor="text1"/>
                <w:sz w:val="24"/>
                <w:szCs w:val="24"/>
              </w:rPr>
              <w:t>start the patient on analgesia</w:t>
            </w:r>
          </w:p>
          <w:p w14:paraId="06A5DFE9" w14:textId="7BFD2CEB" w:rsidR="00EC155F" w:rsidRPr="00725237" w:rsidRDefault="00EC155F" w:rsidP="00EC155F">
            <w:pPr>
              <w:pStyle w:val="ListParagraph"/>
              <w:numPr>
                <w:ilvl w:val="0"/>
                <w:numId w:val="31"/>
              </w:numPr>
              <w:rPr>
                <w:rFonts w:ascii="Arial" w:hAnsi="Arial" w:cs="Arial"/>
                <w:color w:val="000000" w:themeColor="text1"/>
                <w:sz w:val="24"/>
                <w:szCs w:val="24"/>
              </w:rPr>
            </w:pPr>
            <w:r w:rsidRPr="00725237">
              <w:rPr>
                <w:rFonts w:ascii="Arial" w:hAnsi="Arial" w:cs="Arial"/>
                <w:color w:val="000000" w:themeColor="text1"/>
                <w:sz w:val="24"/>
                <w:szCs w:val="24"/>
              </w:rPr>
              <w:t>after CT-KUB has been reviewed, if there is:</w:t>
            </w:r>
          </w:p>
          <w:p w14:paraId="0B678020" w14:textId="332DFEFD" w:rsidR="00EC155F" w:rsidRPr="00725237" w:rsidRDefault="00EC155F" w:rsidP="00EC155F">
            <w:pPr>
              <w:pStyle w:val="ListParagraph"/>
              <w:numPr>
                <w:ilvl w:val="0"/>
                <w:numId w:val="32"/>
              </w:numPr>
              <w:ind w:left="1080"/>
              <w:rPr>
                <w:rFonts w:ascii="Arial" w:hAnsi="Arial" w:cs="Arial"/>
                <w:color w:val="000000" w:themeColor="text1"/>
                <w:sz w:val="24"/>
                <w:szCs w:val="24"/>
              </w:rPr>
            </w:pPr>
            <w:r w:rsidRPr="00725237">
              <w:rPr>
                <w:rFonts w:ascii="Arial" w:hAnsi="Arial" w:cs="Arial"/>
                <w:color w:val="000000" w:themeColor="text1"/>
                <w:sz w:val="24"/>
                <w:szCs w:val="24"/>
              </w:rPr>
              <w:t>ureteric stone, follow the </w:t>
            </w:r>
            <w:r w:rsidRPr="00E10BC4">
              <w:rPr>
                <w:rFonts w:ascii="Arial" w:hAnsi="Arial" w:cs="Arial"/>
                <w:sz w:val="24"/>
                <w:szCs w:val="24"/>
              </w:rPr>
              <w:t>Renal Colic and Urinary Tract Stones</w:t>
            </w:r>
            <w:r w:rsidRPr="00725237">
              <w:rPr>
                <w:rFonts w:ascii="Arial" w:hAnsi="Arial" w:cs="Arial"/>
                <w:color w:val="000000" w:themeColor="text1"/>
                <w:sz w:val="24"/>
                <w:szCs w:val="24"/>
              </w:rPr>
              <w:t> pathway.</w:t>
            </w:r>
          </w:p>
          <w:p w14:paraId="4C4A905C" w14:textId="3151251F" w:rsidR="0051068D" w:rsidRPr="00725237" w:rsidRDefault="00EC155F" w:rsidP="00E307F0">
            <w:pPr>
              <w:pStyle w:val="ListParagraph"/>
              <w:numPr>
                <w:ilvl w:val="0"/>
                <w:numId w:val="32"/>
              </w:numPr>
              <w:ind w:left="1080"/>
              <w:rPr>
                <w:rFonts w:ascii="Arial" w:hAnsi="Arial" w:cs="Arial"/>
                <w:color w:val="000000" w:themeColor="text1"/>
                <w:sz w:val="24"/>
                <w:szCs w:val="24"/>
              </w:rPr>
            </w:pPr>
            <w:r w:rsidRPr="00725237">
              <w:rPr>
                <w:rFonts w:ascii="Arial" w:hAnsi="Arial" w:cs="Arial"/>
                <w:color w:val="000000" w:themeColor="text1"/>
                <w:sz w:val="24"/>
                <w:szCs w:val="24"/>
              </w:rPr>
              <w:t>no stone, re-evaluate diagnosis and/or consider further imaging and referral to appropriate specialty.</w:t>
            </w:r>
          </w:p>
          <w:p w14:paraId="6390EAF1" w14:textId="77777777" w:rsidR="0051068D" w:rsidRPr="00725237" w:rsidRDefault="0051068D" w:rsidP="00E307F0">
            <w:pPr>
              <w:rPr>
                <w:rFonts w:ascii="Arial" w:hAnsi="Arial" w:cs="Arial"/>
                <w:color w:val="000000" w:themeColor="text1"/>
                <w:sz w:val="24"/>
                <w:szCs w:val="24"/>
              </w:rPr>
            </w:pPr>
          </w:p>
        </w:tc>
      </w:tr>
    </w:tbl>
    <w:p w14:paraId="5BF959BC" w14:textId="77777777" w:rsidR="00A231C4" w:rsidRPr="00725237"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51068D" w:rsidRPr="00725237" w14:paraId="1270E8A6" w14:textId="77777777" w:rsidTr="00E307F0">
        <w:tc>
          <w:tcPr>
            <w:tcW w:w="9016" w:type="dxa"/>
            <w:shd w:val="clear" w:color="auto" w:fill="DAE9F7" w:themeFill="text2" w:themeFillTint="1A"/>
          </w:tcPr>
          <w:p w14:paraId="2DAD7B71" w14:textId="745BB798" w:rsidR="0051068D" w:rsidRPr="00725237" w:rsidRDefault="0051068D" w:rsidP="00E307F0">
            <w:pPr>
              <w:rPr>
                <w:rFonts w:ascii="Arial" w:hAnsi="Arial" w:cs="Arial"/>
                <w:color w:val="000000" w:themeColor="text1"/>
                <w:sz w:val="24"/>
                <w:szCs w:val="24"/>
              </w:rPr>
            </w:pPr>
            <w:r w:rsidRPr="00725237">
              <w:rPr>
                <w:rFonts w:ascii="Arial" w:hAnsi="Arial" w:cs="Arial"/>
                <w:color w:val="000000" w:themeColor="text1"/>
                <w:sz w:val="24"/>
                <w:szCs w:val="24"/>
              </w:rPr>
              <w:t>Ongoing Management</w:t>
            </w:r>
          </w:p>
          <w:p w14:paraId="73655B6A" w14:textId="77777777" w:rsidR="0051068D" w:rsidRPr="00725237" w:rsidRDefault="0051068D" w:rsidP="00E307F0">
            <w:pPr>
              <w:rPr>
                <w:rFonts w:ascii="Arial" w:hAnsi="Arial" w:cs="Arial"/>
                <w:color w:val="000000" w:themeColor="text1"/>
                <w:sz w:val="24"/>
                <w:szCs w:val="24"/>
              </w:rPr>
            </w:pPr>
          </w:p>
        </w:tc>
      </w:tr>
      <w:tr w:rsidR="0051068D" w:rsidRPr="00725237" w14:paraId="7CF7AAE3" w14:textId="77777777" w:rsidTr="00E307F0">
        <w:tc>
          <w:tcPr>
            <w:tcW w:w="9016" w:type="dxa"/>
          </w:tcPr>
          <w:p w14:paraId="1099D497" w14:textId="77777777" w:rsidR="0051068D" w:rsidRPr="00725237" w:rsidRDefault="0051068D" w:rsidP="00E307F0">
            <w:pPr>
              <w:rPr>
                <w:rFonts w:ascii="Arial" w:hAnsi="Arial" w:cs="Arial"/>
                <w:color w:val="000000" w:themeColor="text1"/>
                <w:sz w:val="24"/>
                <w:szCs w:val="24"/>
              </w:rPr>
            </w:pPr>
          </w:p>
          <w:p w14:paraId="2256DB09" w14:textId="0FC2412E" w:rsidR="00602A92" w:rsidRPr="00725237" w:rsidRDefault="00602A92" w:rsidP="00602A92">
            <w:pPr>
              <w:numPr>
                <w:ilvl w:val="0"/>
                <w:numId w:val="34"/>
              </w:numPr>
              <w:tabs>
                <w:tab w:val="num" w:pos="720"/>
              </w:tabs>
              <w:rPr>
                <w:rFonts w:ascii="Arial" w:hAnsi="Arial" w:cs="Arial"/>
                <w:b/>
                <w:bCs/>
                <w:color w:val="000000" w:themeColor="text1"/>
                <w:sz w:val="24"/>
                <w:szCs w:val="24"/>
              </w:rPr>
            </w:pPr>
            <w:r w:rsidRPr="00725237">
              <w:rPr>
                <w:rFonts w:ascii="Arial" w:hAnsi="Arial" w:cs="Arial"/>
                <w:color w:val="000000" w:themeColor="text1"/>
                <w:sz w:val="24"/>
                <w:szCs w:val="24"/>
              </w:rPr>
              <w:t xml:space="preserve"> </w:t>
            </w:r>
            <w:r w:rsidRPr="00725237">
              <w:rPr>
                <w:rFonts w:ascii="Arial" w:hAnsi="Arial" w:cs="Arial"/>
                <w:b/>
                <w:bCs/>
                <w:color w:val="000000" w:themeColor="text1"/>
                <w:sz w:val="24"/>
                <w:szCs w:val="24"/>
              </w:rPr>
              <w:t>If a specific surgical or gynaecological diagnosis is suspected or confirmed, manage according to the relevant pathway where available. If there is no pathway available for specific management and the patient requires admission, request assessment based on the relevant specialty, e.g. </w:t>
            </w:r>
            <w:r w:rsidRPr="00E10BC4">
              <w:rPr>
                <w:rFonts w:ascii="Arial" w:hAnsi="Arial" w:cs="Arial"/>
                <w:b/>
                <w:bCs/>
                <w:sz w:val="24"/>
                <w:szCs w:val="24"/>
              </w:rPr>
              <w:t>general surgery</w:t>
            </w:r>
            <w:r w:rsidRPr="00725237">
              <w:rPr>
                <w:rFonts w:ascii="Arial" w:hAnsi="Arial" w:cs="Arial"/>
                <w:b/>
                <w:bCs/>
                <w:color w:val="000000" w:themeColor="text1"/>
                <w:sz w:val="24"/>
                <w:szCs w:val="24"/>
              </w:rPr>
              <w:t>, </w:t>
            </w:r>
            <w:r w:rsidRPr="00E10BC4">
              <w:rPr>
                <w:rFonts w:ascii="Arial" w:hAnsi="Arial" w:cs="Arial"/>
                <w:b/>
                <w:bCs/>
                <w:sz w:val="24"/>
                <w:szCs w:val="24"/>
              </w:rPr>
              <w:t>gynaecology</w:t>
            </w:r>
            <w:r w:rsidRPr="00725237">
              <w:rPr>
                <w:rFonts w:ascii="Arial" w:hAnsi="Arial" w:cs="Arial"/>
                <w:b/>
                <w:bCs/>
                <w:color w:val="000000" w:themeColor="text1"/>
                <w:sz w:val="24"/>
                <w:szCs w:val="24"/>
              </w:rPr>
              <w:t>, </w:t>
            </w:r>
            <w:r w:rsidRPr="00E10BC4">
              <w:rPr>
                <w:rFonts w:ascii="Arial" w:hAnsi="Arial" w:cs="Arial"/>
                <w:b/>
                <w:bCs/>
                <w:sz w:val="24"/>
                <w:szCs w:val="24"/>
              </w:rPr>
              <w:t>urology</w:t>
            </w:r>
            <w:r w:rsidRPr="00725237">
              <w:rPr>
                <w:rFonts w:ascii="Arial" w:hAnsi="Arial" w:cs="Arial"/>
                <w:b/>
                <w:bCs/>
                <w:color w:val="000000" w:themeColor="text1"/>
                <w:sz w:val="24"/>
                <w:szCs w:val="24"/>
              </w:rPr>
              <w:t>.</w:t>
            </w:r>
          </w:p>
          <w:p w14:paraId="73151AD0" w14:textId="77777777" w:rsidR="00602A92" w:rsidRPr="00725237" w:rsidRDefault="00602A92" w:rsidP="00602A92">
            <w:pPr>
              <w:ind w:left="360"/>
              <w:rPr>
                <w:rFonts w:ascii="Arial" w:hAnsi="Arial" w:cs="Arial"/>
                <w:color w:val="000000" w:themeColor="text1"/>
                <w:sz w:val="24"/>
                <w:szCs w:val="24"/>
              </w:rPr>
            </w:pPr>
          </w:p>
          <w:p w14:paraId="791DA58F" w14:textId="224FC398" w:rsidR="00602A92" w:rsidRPr="00725237" w:rsidRDefault="00602A92" w:rsidP="00602A92">
            <w:pPr>
              <w:numPr>
                <w:ilvl w:val="0"/>
                <w:numId w:val="34"/>
              </w:numPr>
              <w:tabs>
                <w:tab w:val="num" w:pos="720"/>
              </w:tabs>
              <w:rPr>
                <w:rFonts w:ascii="Arial" w:hAnsi="Arial" w:cs="Arial"/>
                <w:color w:val="000000" w:themeColor="text1"/>
                <w:sz w:val="24"/>
                <w:szCs w:val="24"/>
              </w:rPr>
            </w:pPr>
            <w:r w:rsidRPr="00725237">
              <w:rPr>
                <w:rFonts w:ascii="Arial" w:hAnsi="Arial" w:cs="Arial"/>
                <w:color w:val="000000" w:themeColor="text1"/>
                <w:sz w:val="24"/>
                <w:szCs w:val="24"/>
              </w:rPr>
              <w:t xml:space="preserve"> </w:t>
            </w:r>
            <w:r w:rsidRPr="00725237">
              <w:rPr>
                <w:rFonts w:ascii="Arial" w:hAnsi="Arial" w:cs="Arial"/>
                <w:b/>
                <w:bCs/>
                <w:color w:val="000000" w:themeColor="text1"/>
                <w:sz w:val="24"/>
                <w:szCs w:val="24"/>
              </w:rPr>
              <w:t>If there is a working diagnosis for the cause with a medical pathology, or the patient is currently under the care of the medical specialty team in the emergency department for the pathology, request </w:t>
            </w:r>
            <w:r w:rsidRPr="00E10BC4">
              <w:rPr>
                <w:rFonts w:ascii="Arial" w:hAnsi="Arial" w:cs="Arial"/>
                <w:b/>
                <w:bCs/>
                <w:sz w:val="24"/>
                <w:szCs w:val="24"/>
              </w:rPr>
              <w:t>acute general medicine assessment</w:t>
            </w:r>
            <w:r w:rsidRPr="00725237">
              <w:rPr>
                <w:rFonts w:ascii="Arial" w:hAnsi="Arial" w:cs="Arial"/>
                <w:b/>
                <w:bCs/>
                <w:color w:val="000000" w:themeColor="text1"/>
                <w:sz w:val="24"/>
                <w:szCs w:val="24"/>
              </w:rPr>
              <w:t> for admission if considered appropriate and</w:t>
            </w:r>
            <w:r w:rsidRPr="00725237">
              <w:rPr>
                <w:rFonts w:ascii="Arial" w:hAnsi="Arial" w:cs="Arial"/>
                <w:color w:val="000000" w:themeColor="text1"/>
                <w:sz w:val="24"/>
                <w:szCs w:val="24"/>
              </w:rPr>
              <w:t>:</w:t>
            </w:r>
          </w:p>
          <w:p w14:paraId="0DB0287E" w14:textId="77777777" w:rsidR="00602A92" w:rsidRPr="00725237" w:rsidRDefault="00602A92" w:rsidP="00602A92">
            <w:pPr>
              <w:pStyle w:val="ListParagraph"/>
              <w:numPr>
                <w:ilvl w:val="0"/>
                <w:numId w:val="35"/>
              </w:numPr>
              <w:rPr>
                <w:rFonts w:ascii="Arial" w:hAnsi="Arial" w:cs="Arial"/>
                <w:color w:val="000000" w:themeColor="text1"/>
                <w:sz w:val="24"/>
                <w:szCs w:val="24"/>
              </w:rPr>
            </w:pPr>
            <w:r w:rsidRPr="00725237">
              <w:rPr>
                <w:rFonts w:ascii="Arial" w:hAnsi="Arial" w:cs="Arial"/>
                <w:color w:val="000000" w:themeColor="text1"/>
                <w:sz w:val="24"/>
                <w:szCs w:val="24"/>
              </w:rPr>
              <w:t>lactate of 2 or more,</w:t>
            </w:r>
          </w:p>
          <w:p w14:paraId="2AA95B85" w14:textId="77777777" w:rsidR="00602A92" w:rsidRPr="00725237" w:rsidRDefault="00602A92" w:rsidP="00602A92">
            <w:pPr>
              <w:pStyle w:val="ListParagraph"/>
              <w:numPr>
                <w:ilvl w:val="0"/>
                <w:numId w:val="35"/>
              </w:numPr>
              <w:rPr>
                <w:rFonts w:ascii="Arial" w:hAnsi="Arial" w:cs="Arial"/>
                <w:color w:val="000000" w:themeColor="text1"/>
                <w:sz w:val="24"/>
                <w:szCs w:val="24"/>
              </w:rPr>
            </w:pPr>
            <w:r w:rsidRPr="00725237">
              <w:rPr>
                <w:rFonts w:ascii="Arial" w:hAnsi="Arial" w:cs="Arial"/>
                <w:color w:val="000000" w:themeColor="text1"/>
                <w:sz w:val="24"/>
                <w:szCs w:val="24"/>
              </w:rPr>
              <w:t>CRP is less than 100, and</w:t>
            </w:r>
          </w:p>
          <w:p w14:paraId="57EB68C4" w14:textId="03493600" w:rsidR="00602A92" w:rsidRPr="00725237" w:rsidRDefault="00602A92" w:rsidP="00602A92">
            <w:pPr>
              <w:pStyle w:val="ListParagraph"/>
              <w:numPr>
                <w:ilvl w:val="0"/>
                <w:numId w:val="35"/>
              </w:numPr>
              <w:rPr>
                <w:rFonts w:ascii="Arial" w:hAnsi="Arial" w:cs="Arial"/>
                <w:color w:val="000000" w:themeColor="text1"/>
                <w:sz w:val="24"/>
                <w:szCs w:val="24"/>
              </w:rPr>
            </w:pPr>
            <w:r w:rsidRPr="00725237">
              <w:rPr>
                <w:rFonts w:ascii="Arial" w:hAnsi="Arial" w:cs="Arial"/>
                <w:color w:val="000000" w:themeColor="text1"/>
                <w:sz w:val="24"/>
                <w:szCs w:val="24"/>
              </w:rPr>
              <w:t>the patient has a soft abdomen with no peritonism.</w:t>
            </w:r>
          </w:p>
          <w:p w14:paraId="016E3BC5" w14:textId="77777777" w:rsidR="0051068D" w:rsidRPr="00725237" w:rsidRDefault="0051068D" w:rsidP="00E307F0">
            <w:pPr>
              <w:rPr>
                <w:rFonts w:ascii="Arial" w:hAnsi="Arial" w:cs="Arial"/>
                <w:color w:val="000000" w:themeColor="text1"/>
                <w:sz w:val="24"/>
                <w:szCs w:val="24"/>
              </w:rPr>
            </w:pPr>
          </w:p>
        </w:tc>
      </w:tr>
    </w:tbl>
    <w:p w14:paraId="3C308D67" w14:textId="77777777" w:rsidR="0051068D" w:rsidRPr="00725237" w:rsidRDefault="0051068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51068D" w:rsidRPr="00725237" w14:paraId="2B9AC8DC" w14:textId="77777777" w:rsidTr="00E307F0">
        <w:tc>
          <w:tcPr>
            <w:tcW w:w="9016" w:type="dxa"/>
            <w:shd w:val="clear" w:color="auto" w:fill="DAE9F7" w:themeFill="text2" w:themeFillTint="1A"/>
          </w:tcPr>
          <w:p w14:paraId="466BAF9B" w14:textId="50244A83" w:rsidR="0051068D" w:rsidRPr="00725237" w:rsidRDefault="0051068D" w:rsidP="00E307F0">
            <w:pPr>
              <w:rPr>
                <w:rFonts w:ascii="Arial" w:hAnsi="Arial" w:cs="Arial"/>
                <w:color w:val="000000" w:themeColor="text1"/>
                <w:sz w:val="24"/>
                <w:szCs w:val="24"/>
              </w:rPr>
            </w:pPr>
            <w:r w:rsidRPr="00725237">
              <w:rPr>
                <w:rFonts w:ascii="Arial" w:hAnsi="Arial" w:cs="Arial"/>
                <w:color w:val="000000" w:themeColor="text1"/>
                <w:sz w:val="24"/>
                <w:szCs w:val="24"/>
              </w:rPr>
              <w:t>Discharge and Follow Up</w:t>
            </w:r>
          </w:p>
          <w:p w14:paraId="2C3C97DD" w14:textId="77777777" w:rsidR="0051068D" w:rsidRPr="00725237" w:rsidRDefault="0051068D" w:rsidP="00E307F0">
            <w:pPr>
              <w:rPr>
                <w:rFonts w:ascii="Arial" w:hAnsi="Arial" w:cs="Arial"/>
                <w:color w:val="000000" w:themeColor="text1"/>
                <w:sz w:val="24"/>
                <w:szCs w:val="24"/>
              </w:rPr>
            </w:pPr>
          </w:p>
        </w:tc>
      </w:tr>
      <w:tr w:rsidR="0051068D" w:rsidRPr="00725237" w14:paraId="3C8B5608" w14:textId="77777777" w:rsidTr="00E307F0">
        <w:tc>
          <w:tcPr>
            <w:tcW w:w="9016" w:type="dxa"/>
          </w:tcPr>
          <w:p w14:paraId="6C187603" w14:textId="77777777" w:rsidR="0051068D" w:rsidRPr="00725237" w:rsidRDefault="0051068D" w:rsidP="00E307F0">
            <w:pPr>
              <w:rPr>
                <w:rFonts w:ascii="Arial" w:hAnsi="Arial" w:cs="Arial"/>
                <w:color w:val="000000" w:themeColor="text1"/>
                <w:sz w:val="24"/>
                <w:szCs w:val="24"/>
              </w:rPr>
            </w:pPr>
          </w:p>
          <w:p w14:paraId="7BA5D202" w14:textId="38447E12" w:rsidR="00602A92" w:rsidRPr="00725237" w:rsidRDefault="00602A92" w:rsidP="00602A92">
            <w:pPr>
              <w:numPr>
                <w:ilvl w:val="0"/>
                <w:numId w:val="36"/>
              </w:numPr>
              <w:tabs>
                <w:tab w:val="num" w:pos="720"/>
              </w:tabs>
              <w:rPr>
                <w:rFonts w:ascii="Arial" w:hAnsi="Arial" w:cs="Arial"/>
                <w:b/>
                <w:bCs/>
                <w:color w:val="000000" w:themeColor="text1"/>
                <w:sz w:val="24"/>
                <w:szCs w:val="24"/>
              </w:rPr>
            </w:pPr>
            <w:r w:rsidRPr="00725237">
              <w:rPr>
                <w:rFonts w:ascii="Arial" w:hAnsi="Arial" w:cs="Arial"/>
                <w:b/>
                <w:bCs/>
                <w:color w:val="000000" w:themeColor="text1"/>
                <w:sz w:val="24"/>
                <w:szCs w:val="24"/>
              </w:rPr>
              <w:t xml:space="preserve"> Ensure the </w:t>
            </w:r>
            <w:r w:rsidRPr="00E10BC4">
              <w:rPr>
                <w:rFonts w:ascii="Arial" w:hAnsi="Arial" w:cs="Arial"/>
                <w:b/>
                <w:bCs/>
                <w:sz w:val="24"/>
                <w:szCs w:val="24"/>
              </w:rPr>
              <w:t>standard discharge information</w:t>
            </w:r>
            <w:r w:rsidRPr="00725237">
              <w:rPr>
                <w:rFonts w:ascii="Arial" w:hAnsi="Arial" w:cs="Arial"/>
                <w:b/>
                <w:bCs/>
                <w:color w:val="000000" w:themeColor="text1"/>
                <w:sz w:val="24"/>
                <w:szCs w:val="24"/>
              </w:rPr>
              <w:t> and GP letter is completed.</w:t>
            </w:r>
          </w:p>
          <w:p w14:paraId="23768EEA" w14:textId="77777777" w:rsidR="00602A92" w:rsidRPr="00725237" w:rsidRDefault="00602A92" w:rsidP="00602A92">
            <w:pPr>
              <w:rPr>
                <w:rFonts w:ascii="Arial" w:hAnsi="Arial" w:cs="Arial"/>
                <w:color w:val="000000" w:themeColor="text1"/>
                <w:sz w:val="24"/>
                <w:szCs w:val="24"/>
              </w:rPr>
            </w:pPr>
            <w:r w:rsidRPr="00725237">
              <w:rPr>
                <w:rFonts w:ascii="Arial" w:hAnsi="Arial" w:cs="Arial"/>
                <w:color w:val="000000" w:themeColor="text1"/>
                <w:sz w:val="24"/>
                <w:szCs w:val="24"/>
              </w:rPr>
              <w:t>Standard discharge information</w:t>
            </w:r>
          </w:p>
          <w:p w14:paraId="165567F9" w14:textId="77777777" w:rsidR="00602A92" w:rsidRPr="00725237" w:rsidRDefault="00602A92" w:rsidP="00602A92">
            <w:pPr>
              <w:pStyle w:val="ListParagraph"/>
              <w:numPr>
                <w:ilvl w:val="0"/>
                <w:numId w:val="37"/>
              </w:numPr>
              <w:rPr>
                <w:rFonts w:ascii="Arial" w:hAnsi="Arial" w:cs="Arial"/>
                <w:color w:val="000000" w:themeColor="text1"/>
                <w:sz w:val="24"/>
                <w:szCs w:val="24"/>
              </w:rPr>
            </w:pPr>
            <w:r w:rsidRPr="00725237">
              <w:rPr>
                <w:rFonts w:ascii="Arial" w:hAnsi="Arial" w:cs="Arial"/>
                <w:color w:val="000000" w:themeColor="text1"/>
                <w:sz w:val="24"/>
                <w:szCs w:val="24"/>
              </w:rPr>
              <w:t>Complete the discharge ensuring clear concise information about the:</w:t>
            </w:r>
          </w:p>
          <w:p w14:paraId="79EB4AF4" w14:textId="7E7A485D"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Diagnosis</w:t>
            </w:r>
          </w:p>
          <w:p w14:paraId="46B9D2B1" w14:textId="77777777"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significant procedures performed in hospital</w:t>
            </w:r>
          </w:p>
          <w:p w14:paraId="1B5A507B" w14:textId="77777777"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key results</w:t>
            </w:r>
          </w:p>
          <w:p w14:paraId="6CC0BAFC" w14:textId="77777777"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changes to medication</w:t>
            </w:r>
          </w:p>
          <w:p w14:paraId="12D3C727" w14:textId="77777777"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ongoing monitoring requirements</w:t>
            </w:r>
          </w:p>
          <w:p w14:paraId="10B0BA29" w14:textId="0E4BF3C7" w:rsidR="00602A92" w:rsidRPr="00725237" w:rsidRDefault="00602A92" w:rsidP="00602A92">
            <w:pPr>
              <w:pStyle w:val="ListParagraph"/>
              <w:numPr>
                <w:ilvl w:val="0"/>
                <w:numId w:val="38"/>
              </w:numPr>
              <w:rPr>
                <w:rFonts w:ascii="Arial" w:hAnsi="Arial" w:cs="Arial"/>
                <w:color w:val="000000" w:themeColor="text1"/>
                <w:sz w:val="24"/>
                <w:szCs w:val="24"/>
              </w:rPr>
            </w:pPr>
            <w:r w:rsidRPr="00725237">
              <w:rPr>
                <w:rFonts w:ascii="Arial" w:hAnsi="Arial" w:cs="Arial"/>
                <w:color w:val="000000" w:themeColor="text1"/>
                <w:sz w:val="24"/>
                <w:szCs w:val="24"/>
              </w:rPr>
              <w:t>significant conversations with the patient or family (e.g. cancer diagnosis or do not attempt cardiopulmonary resuscitation (DNACPR) decision).</w:t>
            </w:r>
          </w:p>
          <w:p w14:paraId="4DA7BEC0" w14:textId="77777777" w:rsidR="00602A92" w:rsidRPr="00725237" w:rsidRDefault="00602A92" w:rsidP="00602A92">
            <w:pPr>
              <w:pStyle w:val="ListParagraph"/>
              <w:rPr>
                <w:rFonts w:ascii="Arial" w:hAnsi="Arial" w:cs="Arial"/>
                <w:color w:val="000000" w:themeColor="text1"/>
                <w:sz w:val="24"/>
                <w:szCs w:val="24"/>
              </w:rPr>
            </w:pPr>
          </w:p>
          <w:p w14:paraId="66E273BC" w14:textId="77777777" w:rsidR="00602A92" w:rsidRPr="00725237" w:rsidRDefault="00602A92" w:rsidP="00602A92">
            <w:pPr>
              <w:pStyle w:val="ListParagraph"/>
              <w:numPr>
                <w:ilvl w:val="0"/>
                <w:numId w:val="37"/>
              </w:numPr>
              <w:rPr>
                <w:rFonts w:ascii="Arial" w:hAnsi="Arial" w:cs="Arial"/>
                <w:color w:val="000000" w:themeColor="text1"/>
                <w:sz w:val="24"/>
                <w:szCs w:val="24"/>
              </w:rPr>
            </w:pPr>
            <w:r w:rsidRPr="00725237">
              <w:rPr>
                <w:rFonts w:ascii="Arial" w:hAnsi="Arial" w:cs="Arial"/>
                <w:color w:val="000000" w:themeColor="text1"/>
                <w:sz w:val="24"/>
                <w:szCs w:val="24"/>
              </w:rPr>
              <w:t>Ensure the patient is informed of:</w:t>
            </w:r>
          </w:p>
          <w:p w14:paraId="4205C39C" w14:textId="77777777" w:rsidR="00602A92" w:rsidRPr="00725237" w:rsidRDefault="00602A92" w:rsidP="00602A92">
            <w:pPr>
              <w:pStyle w:val="ListParagraph"/>
              <w:numPr>
                <w:ilvl w:val="0"/>
                <w:numId w:val="39"/>
              </w:numPr>
              <w:rPr>
                <w:rFonts w:ascii="Arial" w:hAnsi="Arial" w:cs="Arial"/>
                <w:color w:val="000000" w:themeColor="text1"/>
                <w:sz w:val="24"/>
                <w:szCs w:val="24"/>
              </w:rPr>
            </w:pPr>
            <w:r w:rsidRPr="00725237">
              <w:rPr>
                <w:rFonts w:ascii="Arial" w:hAnsi="Arial" w:cs="Arial"/>
                <w:color w:val="000000" w:themeColor="text1"/>
                <w:sz w:val="24"/>
                <w:szCs w:val="24"/>
              </w:rPr>
              <w:t>their diagnosis and prognosis</w:t>
            </w:r>
          </w:p>
          <w:p w14:paraId="30D9A20C" w14:textId="77777777" w:rsidR="00602A92" w:rsidRPr="00725237" w:rsidRDefault="00602A92" w:rsidP="00602A92">
            <w:pPr>
              <w:pStyle w:val="ListParagraph"/>
              <w:numPr>
                <w:ilvl w:val="0"/>
                <w:numId w:val="39"/>
              </w:numPr>
              <w:rPr>
                <w:rFonts w:ascii="Arial" w:hAnsi="Arial" w:cs="Arial"/>
                <w:color w:val="000000" w:themeColor="text1"/>
                <w:sz w:val="24"/>
                <w:szCs w:val="24"/>
              </w:rPr>
            </w:pPr>
            <w:r w:rsidRPr="00725237">
              <w:rPr>
                <w:rFonts w:ascii="Arial" w:hAnsi="Arial" w:cs="Arial"/>
                <w:color w:val="000000" w:themeColor="text1"/>
                <w:sz w:val="24"/>
                <w:szCs w:val="24"/>
              </w:rPr>
              <w:t>lifestyle changes that will support the management of their condition</w:t>
            </w:r>
          </w:p>
          <w:p w14:paraId="7843B0CC" w14:textId="3ED5F30A" w:rsidR="00602A92" w:rsidRPr="00725237" w:rsidRDefault="00602A92" w:rsidP="00602A92">
            <w:pPr>
              <w:pStyle w:val="ListParagraph"/>
              <w:numPr>
                <w:ilvl w:val="0"/>
                <w:numId w:val="39"/>
              </w:numPr>
              <w:rPr>
                <w:rFonts w:ascii="Arial" w:hAnsi="Arial" w:cs="Arial"/>
                <w:color w:val="000000" w:themeColor="text1"/>
                <w:sz w:val="24"/>
                <w:szCs w:val="24"/>
              </w:rPr>
            </w:pPr>
            <w:r w:rsidRPr="00725237">
              <w:rPr>
                <w:rFonts w:ascii="Arial" w:hAnsi="Arial" w:cs="Arial"/>
                <w:color w:val="000000" w:themeColor="text1"/>
                <w:sz w:val="24"/>
                <w:szCs w:val="24"/>
              </w:rPr>
              <w:t>how and when to access support if symptoms are ongoing or worsen.</w:t>
            </w:r>
          </w:p>
          <w:p w14:paraId="7A5C4EF0" w14:textId="77777777" w:rsidR="00602A92" w:rsidRPr="00725237" w:rsidRDefault="00602A92" w:rsidP="00602A92">
            <w:pPr>
              <w:ind w:left="1800"/>
              <w:rPr>
                <w:rFonts w:ascii="Arial" w:hAnsi="Arial" w:cs="Arial"/>
                <w:b/>
                <w:bCs/>
                <w:color w:val="000000" w:themeColor="text1"/>
                <w:sz w:val="24"/>
                <w:szCs w:val="24"/>
              </w:rPr>
            </w:pPr>
          </w:p>
          <w:p w14:paraId="57E28861" w14:textId="0CA2A61C" w:rsidR="00602A92" w:rsidRPr="00725237" w:rsidRDefault="00602A92" w:rsidP="00602A92">
            <w:pPr>
              <w:numPr>
                <w:ilvl w:val="0"/>
                <w:numId w:val="36"/>
              </w:numPr>
              <w:tabs>
                <w:tab w:val="num" w:pos="720"/>
              </w:tabs>
              <w:rPr>
                <w:rFonts w:ascii="Arial" w:hAnsi="Arial" w:cs="Arial"/>
                <w:b/>
                <w:bCs/>
                <w:color w:val="000000" w:themeColor="text1"/>
                <w:sz w:val="24"/>
                <w:szCs w:val="24"/>
              </w:rPr>
            </w:pPr>
            <w:r w:rsidRPr="00725237">
              <w:rPr>
                <w:rFonts w:ascii="Arial" w:hAnsi="Arial" w:cs="Arial"/>
                <w:b/>
                <w:bCs/>
                <w:color w:val="000000" w:themeColor="text1"/>
                <w:sz w:val="24"/>
                <w:szCs w:val="24"/>
              </w:rPr>
              <w:lastRenderedPageBreak/>
              <w:t xml:space="preserve"> Review any take</w:t>
            </w:r>
            <w:r w:rsidRPr="00725237">
              <w:rPr>
                <w:rFonts w:ascii="Arial" w:hAnsi="Arial" w:cs="Arial"/>
                <w:b/>
                <w:bCs/>
                <w:color w:val="000000" w:themeColor="text1"/>
                <w:sz w:val="24"/>
                <w:szCs w:val="24"/>
              </w:rPr>
              <w:noBreakHyphen/>
              <w:t>home medications and provide any relevant information about new medicines using the </w:t>
            </w:r>
            <w:hyperlink r:id="rId7" w:tgtFrame="_self" w:history="1">
              <w:r w:rsidRPr="00725237">
                <w:rPr>
                  <w:rStyle w:val="Hyperlink"/>
                  <w:rFonts w:ascii="Arial" w:hAnsi="Arial" w:cs="Arial"/>
                  <w:b/>
                  <w:bCs/>
                  <w:sz w:val="24"/>
                  <w:szCs w:val="24"/>
                </w:rPr>
                <w:t>MaPPs tool</w:t>
              </w:r>
            </w:hyperlink>
            <w:r w:rsidRPr="00725237">
              <w:rPr>
                <w:rFonts w:ascii="Arial" w:hAnsi="Arial" w:cs="Arial"/>
                <w:b/>
                <w:bCs/>
                <w:color w:val="000000" w:themeColor="text1"/>
                <w:sz w:val="24"/>
                <w:szCs w:val="24"/>
              </w:rPr>
              <w:t>.</w:t>
            </w:r>
          </w:p>
          <w:p w14:paraId="165A0555" w14:textId="77777777" w:rsidR="00602A92" w:rsidRPr="00725237" w:rsidRDefault="00602A92" w:rsidP="00602A92">
            <w:pPr>
              <w:ind w:left="360"/>
              <w:rPr>
                <w:rFonts w:ascii="Arial" w:hAnsi="Arial" w:cs="Arial"/>
                <w:color w:val="000000" w:themeColor="text1"/>
                <w:sz w:val="24"/>
                <w:szCs w:val="24"/>
              </w:rPr>
            </w:pPr>
          </w:p>
          <w:p w14:paraId="2181DD95" w14:textId="6E8E00D9" w:rsidR="0051068D" w:rsidRPr="00725237" w:rsidRDefault="00602A92" w:rsidP="00E307F0">
            <w:pPr>
              <w:numPr>
                <w:ilvl w:val="0"/>
                <w:numId w:val="36"/>
              </w:numPr>
              <w:tabs>
                <w:tab w:val="num" w:pos="720"/>
              </w:tabs>
              <w:rPr>
                <w:rFonts w:ascii="Arial" w:hAnsi="Arial" w:cs="Arial"/>
                <w:b/>
                <w:bCs/>
                <w:color w:val="000000" w:themeColor="text1"/>
                <w:sz w:val="24"/>
                <w:szCs w:val="24"/>
              </w:rPr>
            </w:pPr>
            <w:r w:rsidRPr="00725237">
              <w:rPr>
                <w:rFonts w:ascii="Arial" w:hAnsi="Arial" w:cs="Arial"/>
                <w:b/>
                <w:bCs/>
                <w:color w:val="000000" w:themeColor="text1"/>
                <w:sz w:val="24"/>
                <w:szCs w:val="24"/>
              </w:rPr>
              <w:t xml:space="preserve"> If the patient had surgery, provide wound care instructions.</w:t>
            </w:r>
          </w:p>
          <w:p w14:paraId="0E1E540E" w14:textId="77777777" w:rsidR="0051068D" w:rsidRPr="00725237" w:rsidRDefault="0051068D" w:rsidP="00E307F0">
            <w:pPr>
              <w:rPr>
                <w:rFonts w:ascii="Arial" w:hAnsi="Arial" w:cs="Arial"/>
                <w:color w:val="000000" w:themeColor="text1"/>
                <w:sz w:val="24"/>
                <w:szCs w:val="24"/>
              </w:rPr>
            </w:pPr>
          </w:p>
        </w:tc>
      </w:tr>
    </w:tbl>
    <w:p w14:paraId="41005FE5" w14:textId="77777777" w:rsidR="0051068D" w:rsidRPr="00725237" w:rsidRDefault="0051068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51068D" w:rsidRPr="00725237" w14:paraId="1FFEAE2A" w14:textId="77777777" w:rsidTr="00E307F0">
        <w:tc>
          <w:tcPr>
            <w:tcW w:w="9016" w:type="dxa"/>
            <w:shd w:val="clear" w:color="auto" w:fill="DAE9F7" w:themeFill="text2" w:themeFillTint="1A"/>
          </w:tcPr>
          <w:p w14:paraId="377ADBBA" w14:textId="6925D66F" w:rsidR="0051068D" w:rsidRPr="00725237" w:rsidRDefault="0051068D" w:rsidP="0051068D">
            <w:pPr>
              <w:rPr>
                <w:rFonts w:ascii="Arial" w:hAnsi="Arial" w:cs="Arial"/>
                <w:color w:val="000000" w:themeColor="text1"/>
                <w:sz w:val="24"/>
                <w:szCs w:val="24"/>
              </w:rPr>
            </w:pPr>
            <w:r w:rsidRPr="00725237">
              <w:rPr>
                <w:rFonts w:ascii="Arial" w:hAnsi="Arial" w:cs="Arial"/>
                <w:color w:val="000000" w:themeColor="text1"/>
                <w:sz w:val="24"/>
                <w:szCs w:val="24"/>
              </w:rPr>
              <w:t>Advice and Referrals</w:t>
            </w:r>
          </w:p>
          <w:p w14:paraId="726ECEC1" w14:textId="77777777" w:rsidR="0051068D" w:rsidRPr="00725237" w:rsidRDefault="0051068D" w:rsidP="0051068D">
            <w:pPr>
              <w:rPr>
                <w:rFonts w:ascii="Arial" w:hAnsi="Arial" w:cs="Arial"/>
                <w:color w:val="000000" w:themeColor="text1"/>
                <w:sz w:val="24"/>
                <w:szCs w:val="24"/>
              </w:rPr>
            </w:pPr>
          </w:p>
        </w:tc>
      </w:tr>
      <w:tr w:rsidR="0051068D" w:rsidRPr="00725237" w14:paraId="32E23DF0" w14:textId="77777777" w:rsidTr="00E307F0">
        <w:tc>
          <w:tcPr>
            <w:tcW w:w="9016" w:type="dxa"/>
          </w:tcPr>
          <w:p w14:paraId="086C320A" w14:textId="77777777" w:rsidR="0051068D" w:rsidRPr="00725237" w:rsidRDefault="0051068D" w:rsidP="00E307F0">
            <w:pPr>
              <w:rPr>
                <w:rFonts w:ascii="Arial" w:hAnsi="Arial" w:cs="Arial"/>
                <w:color w:val="000000" w:themeColor="text1"/>
                <w:sz w:val="24"/>
                <w:szCs w:val="24"/>
              </w:rPr>
            </w:pPr>
          </w:p>
          <w:p w14:paraId="4101D2C4" w14:textId="77777777" w:rsidR="001D4DB6" w:rsidRPr="00725237" w:rsidRDefault="001D4DB6" w:rsidP="001D4DB6">
            <w:pPr>
              <w:pStyle w:val="ListParagraph"/>
              <w:numPr>
                <w:ilvl w:val="0"/>
                <w:numId w:val="37"/>
              </w:numPr>
              <w:rPr>
                <w:rFonts w:ascii="Arial" w:hAnsi="Arial" w:cs="Arial"/>
                <w:color w:val="000000" w:themeColor="text1"/>
                <w:sz w:val="24"/>
                <w:szCs w:val="24"/>
              </w:rPr>
            </w:pPr>
            <w:r w:rsidRPr="00725237">
              <w:rPr>
                <w:rFonts w:ascii="Arial" w:hAnsi="Arial" w:cs="Arial"/>
                <w:color w:val="000000" w:themeColor="text1"/>
                <w:sz w:val="24"/>
                <w:szCs w:val="24"/>
              </w:rPr>
              <w:t>If unable to exclude:</w:t>
            </w:r>
          </w:p>
          <w:p w14:paraId="3CFF9035" w14:textId="7BC40E08" w:rsidR="001D4DB6" w:rsidRPr="00725237" w:rsidRDefault="001D4DB6" w:rsidP="001D4DB6">
            <w:pPr>
              <w:pStyle w:val="ListParagraph"/>
              <w:numPr>
                <w:ilvl w:val="0"/>
                <w:numId w:val="41"/>
              </w:numPr>
              <w:rPr>
                <w:rFonts w:ascii="Arial" w:hAnsi="Arial" w:cs="Arial"/>
                <w:color w:val="000000" w:themeColor="text1"/>
                <w:sz w:val="24"/>
                <w:szCs w:val="24"/>
              </w:rPr>
            </w:pPr>
            <w:r w:rsidRPr="00725237">
              <w:rPr>
                <w:rFonts w:ascii="Arial" w:hAnsi="Arial" w:cs="Arial"/>
                <w:color w:val="000000" w:themeColor="text1"/>
                <w:sz w:val="24"/>
                <w:szCs w:val="24"/>
              </w:rPr>
              <w:t>ruptured abdominal aortic aneurysm, seek </w:t>
            </w:r>
            <w:r w:rsidRPr="00E10BC4">
              <w:rPr>
                <w:rFonts w:ascii="Arial" w:hAnsi="Arial" w:cs="Arial"/>
                <w:sz w:val="24"/>
                <w:szCs w:val="24"/>
              </w:rPr>
              <w:t>vascular surgery advice</w:t>
            </w:r>
            <w:r w:rsidRPr="00725237">
              <w:rPr>
                <w:rFonts w:ascii="Arial" w:hAnsi="Arial" w:cs="Arial"/>
                <w:color w:val="000000" w:themeColor="text1"/>
                <w:sz w:val="24"/>
                <w:szCs w:val="24"/>
              </w:rPr>
              <w:t> at the same time as arranging further scans</w:t>
            </w:r>
          </w:p>
          <w:p w14:paraId="50839573" w14:textId="68EAFF16" w:rsidR="001D4DB6" w:rsidRPr="00725237" w:rsidRDefault="001D4DB6" w:rsidP="001D4DB6">
            <w:pPr>
              <w:pStyle w:val="ListParagraph"/>
              <w:numPr>
                <w:ilvl w:val="0"/>
                <w:numId w:val="41"/>
              </w:numPr>
              <w:rPr>
                <w:rFonts w:ascii="Arial" w:hAnsi="Arial" w:cs="Arial"/>
                <w:color w:val="000000" w:themeColor="text1"/>
                <w:sz w:val="24"/>
                <w:szCs w:val="24"/>
              </w:rPr>
            </w:pPr>
            <w:r w:rsidRPr="00725237">
              <w:rPr>
                <w:rFonts w:ascii="Arial" w:hAnsi="Arial" w:cs="Arial"/>
                <w:color w:val="000000" w:themeColor="text1"/>
                <w:sz w:val="24"/>
                <w:szCs w:val="24"/>
              </w:rPr>
              <w:t>ectopic pregnancy, request </w:t>
            </w:r>
            <w:r w:rsidRPr="00E10BC4">
              <w:rPr>
                <w:rFonts w:ascii="Arial" w:hAnsi="Arial" w:cs="Arial"/>
                <w:sz w:val="24"/>
                <w:szCs w:val="24"/>
              </w:rPr>
              <w:t>acute gynaecology assessment</w:t>
            </w:r>
            <w:r w:rsidRPr="00725237">
              <w:rPr>
                <w:rFonts w:ascii="Arial" w:hAnsi="Arial" w:cs="Arial"/>
                <w:color w:val="000000" w:themeColor="text1"/>
                <w:sz w:val="24"/>
                <w:szCs w:val="24"/>
              </w:rPr>
              <w:t>.</w:t>
            </w:r>
          </w:p>
          <w:p w14:paraId="63093843" w14:textId="7B15C272" w:rsidR="001D4DB6" w:rsidRPr="00725237" w:rsidRDefault="001D4DB6" w:rsidP="001D4DB6">
            <w:pPr>
              <w:numPr>
                <w:ilvl w:val="0"/>
                <w:numId w:val="40"/>
              </w:numPr>
              <w:rPr>
                <w:rFonts w:ascii="Arial" w:hAnsi="Arial" w:cs="Arial"/>
                <w:color w:val="000000" w:themeColor="text1"/>
                <w:sz w:val="24"/>
                <w:szCs w:val="24"/>
              </w:rPr>
            </w:pPr>
            <w:r w:rsidRPr="00725237">
              <w:rPr>
                <w:rFonts w:ascii="Arial" w:hAnsi="Arial" w:cs="Arial"/>
                <w:color w:val="000000" w:themeColor="text1"/>
                <w:sz w:val="24"/>
                <w:szCs w:val="24"/>
              </w:rPr>
              <w:t>If the patient is very ill, request </w:t>
            </w:r>
            <w:r w:rsidRPr="00E10BC4">
              <w:rPr>
                <w:rFonts w:ascii="Arial" w:hAnsi="Arial" w:cs="Arial"/>
                <w:sz w:val="24"/>
                <w:szCs w:val="24"/>
              </w:rPr>
              <w:t>acute general surgery assessment</w:t>
            </w:r>
            <w:r w:rsidRPr="00725237">
              <w:rPr>
                <w:rFonts w:ascii="Arial" w:hAnsi="Arial" w:cs="Arial"/>
                <w:color w:val="000000" w:themeColor="text1"/>
                <w:sz w:val="24"/>
                <w:szCs w:val="24"/>
              </w:rPr>
              <w:t>.</w:t>
            </w:r>
          </w:p>
          <w:p w14:paraId="73C05A39" w14:textId="7FEB4146" w:rsidR="001D4DB6" w:rsidRPr="00725237" w:rsidRDefault="001D4DB6" w:rsidP="001D4DB6">
            <w:pPr>
              <w:numPr>
                <w:ilvl w:val="0"/>
                <w:numId w:val="40"/>
              </w:numPr>
              <w:rPr>
                <w:rFonts w:ascii="Arial" w:hAnsi="Arial" w:cs="Arial"/>
                <w:color w:val="000000" w:themeColor="text1"/>
                <w:sz w:val="24"/>
                <w:szCs w:val="24"/>
              </w:rPr>
            </w:pPr>
            <w:r w:rsidRPr="00725237">
              <w:rPr>
                <w:rFonts w:ascii="Arial" w:hAnsi="Arial" w:cs="Arial"/>
                <w:color w:val="000000" w:themeColor="text1"/>
                <w:sz w:val="24"/>
                <w:szCs w:val="24"/>
              </w:rPr>
              <w:t>If there is no pathway available for specific management and the patient requires admission, request assessment based on the relevant specialty, e.g. </w:t>
            </w:r>
            <w:r w:rsidRPr="00E10BC4">
              <w:rPr>
                <w:rFonts w:ascii="Arial" w:hAnsi="Arial" w:cs="Arial"/>
                <w:sz w:val="24"/>
                <w:szCs w:val="24"/>
              </w:rPr>
              <w:t>general surgery</w:t>
            </w:r>
            <w:r w:rsidRPr="00725237">
              <w:rPr>
                <w:rFonts w:ascii="Arial" w:hAnsi="Arial" w:cs="Arial"/>
                <w:color w:val="000000" w:themeColor="text1"/>
                <w:sz w:val="24"/>
                <w:szCs w:val="24"/>
              </w:rPr>
              <w:t>, </w:t>
            </w:r>
            <w:r w:rsidRPr="00E10BC4">
              <w:rPr>
                <w:rFonts w:ascii="Arial" w:hAnsi="Arial" w:cs="Arial"/>
                <w:sz w:val="24"/>
                <w:szCs w:val="24"/>
              </w:rPr>
              <w:t>gynaecology</w:t>
            </w:r>
            <w:r w:rsidRPr="00725237">
              <w:rPr>
                <w:rFonts w:ascii="Arial" w:hAnsi="Arial" w:cs="Arial"/>
                <w:color w:val="000000" w:themeColor="text1"/>
                <w:sz w:val="24"/>
                <w:szCs w:val="24"/>
              </w:rPr>
              <w:t>, </w:t>
            </w:r>
            <w:r w:rsidRPr="00E10BC4">
              <w:rPr>
                <w:rFonts w:ascii="Arial" w:hAnsi="Arial" w:cs="Arial"/>
                <w:sz w:val="24"/>
                <w:szCs w:val="24"/>
              </w:rPr>
              <w:t>urology</w:t>
            </w:r>
            <w:r w:rsidRPr="00725237">
              <w:rPr>
                <w:rFonts w:ascii="Arial" w:hAnsi="Arial" w:cs="Arial"/>
                <w:color w:val="000000" w:themeColor="text1"/>
                <w:sz w:val="24"/>
                <w:szCs w:val="24"/>
              </w:rPr>
              <w:t>.</w:t>
            </w:r>
          </w:p>
          <w:p w14:paraId="35522E86" w14:textId="0BFA35AB" w:rsidR="001D4DB6" w:rsidRPr="00725237" w:rsidRDefault="001D4DB6" w:rsidP="001D4DB6">
            <w:pPr>
              <w:numPr>
                <w:ilvl w:val="0"/>
                <w:numId w:val="40"/>
              </w:numPr>
              <w:rPr>
                <w:rFonts w:ascii="Arial" w:hAnsi="Arial" w:cs="Arial"/>
                <w:color w:val="000000" w:themeColor="text1"/>
                <w:sz w:val="24"/>
                <w:szCs w:val="24"/>
              </w:rPr>
            </w:pPr>
            <w:r w:rsidRPr="00725237">
              <w:rPr>
                <w:rFonts w:ascii="Arial" w:hAnsi="Arial" w:cs="Arial"/>
                <w:color w:val="000000" w:themeColor="text1"/>
                <w:sz w:val="24"/>
                <w:szCs w:val="24"/>
              </w:rPr>
              <w:t>If there is a working diagnosis for the cause with a medical pathology, or the patient is currently under the care of the medical specialty team in the emergency department for the pathology, request </w:t>
            </w:r>
            <w:r w:rsidRPr="00E10BC4">
              <w:rPr>
                <w:rFonts w:ascii="Arial" w:hAnsi="Arial" w:cs="Arial"/>
                <w:sz w:val="24"/>
                <w:szCs w:val="24"/>
              </w:rPr>
              <w:t>acute general medicine assessment</w:t>
            </w:r>
            <w:r w:rsidRPr="00725237">
              <w:rPr>
                <w:rFonts w:ascii="Arial" w:hAnsi="Arial" w:cs="Arial"/>
                <w:color w:val="000000" w:themeColor="text1"/>
                <w:sz w:val="24"/>
                <w:szCs w:val="24"/>
              </w:rPr>
              <w:t> for admission if considered appropriate and:</w:t>
            </w:r>
          </w:p>
          <w:p w14:paraId="2C163DD5" w14:textId="77777777" w:rsidR="00F56976" w:rsidRPr="00725237" w:rsidRDefault="001D4DB6" w:rsidP="00F56976">
            <w:pPr>
              <w:pStyle w:val="ListParagraph"/>
              <w:numPr>
                <w:ilvl w:val="0"/>
                <w:numId w:val="42"/>
              </w:numPr>
              <w:rPr>
                <w:rFonts w:ascii="Arial" w:hAnsi="Arial" w:cs="Arial"/>
                <w:color w:val="000000" w:themeColor="text1"/>
                <w:sz w:val="24"/>
                <w:szCs w:val="24"/>
              </w:rPr>
            </w:pPr>
            <w:r w:rsidRPr="00725237">
              <w:rPr>
                <w:rFonts w:ascii="Arial" w:hAnsi="Arial" w:cs="Arial"/>
                <w:color w:val="000000" w:themeColor="text1"/>
                <w:sz w:val="24"/>
                <w:szCs w:val="24"/>
              </w:rPr>
              <w:t>lactate of 2 or more,</w:t>
            </w:r>
          </w:p>
          <w:p w14:paraId="447A899E" w14:textId="77777777" w:rsidR="00F56976" w:rsidRPr="00725237" w:rsidRDefault="001D4DB6" w:rsidP="00F56976">
            <w:pPr>
              <w:pStyle w:val="ListParagraph"/>
              <w:numPr>
                <w:ilvl w:val="0"/>
                <w:numId w:val="42"/>
              </w:numPr>
              <w:rPr>
                <w:rFonts w:ascii="Arial" w:hAnsi="Arial" w:cs="Arial"/>
                <w:color w:val="000000" w:themeColor="text1"/>
                <w:sz w:val="24"/>
                <w:szCs w:val="24"/>
              </w:rPr>
            </w:pPr>
            <w:r w:rsidRPr="00725237">
              <w:rPr>
                <w:rFonts w:ascii="Arial" w:hAnsi="Arial" w:cs="Arial"/>
                <w:color w:val="000000" w:themeColor="text1"/>
                <w:sz w:val="24"/>
                <w:szCs w:val="24"/>
              </w:rPr>
              <w:t>CRP is less than 100, and</w:t>
            </w:r>
          </w:p>
          <w:p w14:paraId="4FFDE90B" w14:textId="379F28CF" w:rsidR="0051068D" w:rsidRPr="00725237" w:rsidRDefault="001D4DB6" w:rsidP="00E307F0">
            <w:pPr>
              <w:pStyle w:val="ListParagraph"/>
              <w:numPr>
                <w:ilvl w:val="0"/>
                <w:numId w:val="42"/>
              </w:numPr>
              <w:rPr>
                <w:rFonts w:ascii="Arial" w:hAnsi="Arial" w:cs="Arial"/>
                <w:color w:val="000000" w:themeColor="text1"/>
                <w:sz w:val="24"/>
                <w:szCs w:val="24"/>
              </w:rPr>
            </w:pPr>
            <w:r w:rsidRPr="00725237">
              <w:rPr>
                <w:rFonts w:ascii="Arial" w:hAnsi="Arial" w:cs="Arial"/>
                <w:color w:val="000000" w:themeColor="text1"/>
                <w:sz w:val="24"/>
                <w:szCs w:val="24"/>
              </w:rPr>
              <w:t>the patient has a soft abdomen with no peritonism.</w:t>
            </w:r>
          </w:p>
          <w:p w14:paraId="5AE23398" w14:textId="77777777" w:rsidR="0051068D" w:rsidRPr="00725237" w:rsidRDefault="0051068D" w:rsidP="00E307F0">
            <w:pPr>
              <w:rPr>
                <w:rFonts w:ascii="Arial" w:hAnsi="Arial" w:cs="Arial"/>
                <w:color w:val="000000" w:themeColor="text1"/>
                <w:sz w:val="24"/>
                <w:szCs w:val="24"/>
              </w:rPr>
            </w:pPr>
          </w:p>
        </w:tc>
      </w:tr>
    </w:tbl>
    <w:p w14:paraId="59017CC8" w14:textId="0524BAA5" w:rsidR="004861DD" w:rsidRPr="00725237"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054610" w:rsidRPr="00CC3EFA" w14:paraId="4F954230" w14:textId="77777777" w:rsidTr="00C2430A">
        <w:tc>
          <w:tcPr>
            <w:tcW w:w="9016" w:type="dxa"/>
            <w:shd w:val="clear" w:color="auto" w:fill="DAE9F7" w:themeFill="text2" w:themeFillTint="1A"/>
          </w:tcPr>
          <w:p w14:paraId="5B772C95" w14:textId="77777777" w:rsidR="00054610" w:rsidRPr="000F5051" w:rsidRDefault="00054610" w:rsidP="00C2430A">
            <w:pPr>
              <w:rPr>
                <w:rFonts w:ascii="Arial" w:hAnsi="Arial" w:cs="Arial"/>
                <w:b/>
                <w:bCs/>
                <w:sz w:val="24"/>
                <w:szCs w:val="24"/>
              </w:rPr>
            </w:pPr>
            <w:r>
              <w:rPr>
                <w:rFonts w:ascii="Arial" w:hAnsi="Arial" w:cs="Arial"/>
                <w:b/>
                <w:bCs/>
                <w:sz w:val="24"/>
                <w:szCs w:val="24"/>
              </w:rPr>
              <w:t>Information and References</w:t>
            </w:r>
          </w:p>
          <w:p w14:paraId="05F62926" w14:textId="77777777" w:rsidR="00054610" w:rsidRPr="00CC3EFA" w:rsidRDefault="00054610" w:rsidP="00C2430A">
            <w:pPr>
              <w:rPr>
                <w:color w:val="000000" w:themeColor="text1"/>
              </w:rPr>
            </w:pPr>
          </w:p>
        </w:tc>
      </w:tr>
      <w:tr w:rsidR="00054610" w:rsidRPr="00CC3EFA" w14:paraId="3572498B" w14:textId="77777777" w:rsidTr="00C2430A">
        <w:tc>
          <w:tcPr>
            <w:tcW w:w="9016" w:type="dxa"/>
          </w:tcPr>
          <w:p w14:paraId="2C190BCC" w14:textId="77777777" w:rsidR="00054610" w:rsidRPr="00CC3EFA" w:rsidRDefault="00054610" w:rsidP="00C2430A">
            <w:pPr>
              <w:rPr>
                <w:color w:val="000000" w:themeColor="text1"/>
              </w:rPr>
            </w:pPr>
          </w:p>
          <w:p w14:paraId="2EA82B98" w14:textId="049D4382" w:rsidR="007A102C" w:rsidRPr="00054610" w:rsidRDefault="00054610" w:rsidP="00054610">
            <w:pPr>
              <w:rPr>
                <w:rFonts w:ascii="Arial" w:hAnsi="Arial" w:cs="Arial"/>
                <w:b/>
                <w:bCs/>
                <w:color w:val="000000" w:themeColor="text1"/>
                <w:sz w:val="24"/>
                <w:szCs w:val="24"/>
              </w:rPr>
            </w:pPr>
            <w:r w:rsidRPr="00054610">
              <w:rPr>
                <w:rFonts w:ascii="Arial" w:hAnsi="Arial" w:cs="Arial"/>
                <w:b/>
                <w:bCs/>
                <w:color w:val="000000" w:themeColor="text1"/>
                <w:sz w:val="24"/>
                <w:szCs w:val="24"/>
              </w:rPr>
              <w:t>Information</w:t>
            </w:r>
          </w:p>
          <w:p w14:paraId="31B7E1E0" w14:textId="572805BE" w:rsidR="00054610" w:rsidRPr="00054610" w:rsidRDefault="00054610" w:rsidP="00054610">
            <w:pPr>
              <w:rPr>
                <w:rFonts w:ascii="Arial" w:hAnsi="Arial" w:cs="Arial"/>
                <w:sz w:val="24"/>
                <w:szCs w:val="24"/>
              </w:rPr>
            </w:pPr>
            <w:hyperlink r:id="rId8" w:tgtFrame="_self" w:tooltip="For health professionals" w:history="1">
              <w:r w:rsidRPr="00054610">
                <w:rPr>
                  <w:rStyle w:val="Hyperlink"/>
                  <w:rFonts w:ascii="Arial" w:hAnsi="Arial" w:cs="Arial"/>
                  <w:color w:val="auto"/>
                  <w:sz w:val="24"/>
                  <w:szCs w:val="24"/>
                </w:rPr>
                <w:t>For health professionals</w:t>
              </w:r>
            </w:hyperlink>
          </w:p>
          <w:p w14:paraId="76611F5F" w14:textId="56BF632E" w:rsidR="00054610" w:rsidRPr="00054610" w:rsidRDefault="00054610" w:rsidP="00054610">
            <w:pPr>
              <w:rPr>
                <w:rFonts w:ascii="Arial" w:hAnsi="Arial" w:cs="Arial"/>
                <w:color w:val="000000" w:themeColor="text1"/>
                <w:sz w:val="24"/>
                <w:szCs w:val="24"/>
              </w:rPr>
            </w:pPr>
            <w:r w:rsidRPr="00054610">
              <w:rPr>
                <w:rFonts w:ascii="Arial" w:hAnsi="Arial" w:cs="Arial"/>
                <w:color w:val="000000" w:themeColor="text1"/>
                <w:sz w:val="24"/>
                <w:szCs w:val="24"/>
              </w:rPr>
              <w:t>Patient – </w:t>
            </w:r>
            <w:r w:rsidRPr="00E10BC4">
              <w:rPr>
                <w:rFonts w:ascii="Arial" w:hAnsi="Arial" w:cs="Arial"/>
                <w:sz w:val="24"/>
                <w:szCs w:val="24"/>
              </w:rPr>
              <w:t>Acute Abdomen</w:t>
            </w:r>
          </w:p>
          <w:p w14:paraId="4499B358" w14:textId="77777777" w:rsidR="00054610" w:rsidRPr="00054610" w:rsidRDefault="00054610" w:rsidP="00054610">
            <w:pPr>
              <w:rPr>
                <w:rFonts w:ascii="Arial" w:hAnsi="Arial" w:cs="Arial"/>
                <w:color w:val="000000" w:themeColor="text1"/>
                <w:sz w:val="24"/>
                <w:szCs w:val="24"/>
              </w:rPr>
            </w:pPr>
          </w:p>
          <w:p w14:paraId="06FD66EB" w14:textId="357121D7" w:rsidR="00054610" w:rsidRPr="00054610" w:rsidRDefault="00054610" w:rsidP="00054610">
            <w:pPr>
              <w:rPr>
                <w:rFonts w:ascii="Arial" w:hAnsi="Arial" w:cs="Arial"/>
                <w:sz w:val="24"/>
                <w:szCs w:val="24"/>
              </w:rPr>
            </w:pPr>
            <w:hyperlink r:id="rId9" w:tgtFrame="_self" w:tooltip="For patients" w:history="1">
              <w:r w:rsidRPr="00054610">
                <w:rPr>
                  <w:rStyle w:val="Hyperlink"/>
                  <w:rFonts w:ascii="Arial" w:hAnsi="Arial" w:cs="Arial"/>
                  <w:color w:val="auto"/>
                  <w:sz w:val="24"/>
                  <w:szCs w:val="24"/>
                </w:rPr>
                <w:t>For patients</w:t>
              </w:r>
            </w:hyperlink>
          </w:p>
          <w:p w14:paraId="4261EBF6" w14:textId="26DD5CE0" w:rsidR="00054610" w:rsidRPr="00054610" w:rsidRDefault="00054610" w:rsidP="00054610">
            <w:pPr>
              <w:rPr>
                <w:rFonts w:ascii="Arial" w:hAnsi="Arial" w:cs="Arial"/>
                <w:color w:val="000000" w:themeColor="text1"/>
                <w:sz w:val="24"/>
                <w:szCs w:val="24"/>
              </w:rPr>
            </w:pPr>
            <w:r w:rsidRPr="00054610">
              <w:rPr>
                <w:rFonts w:ascii="Arial" w:hAnsi="Arial" w:cs="Arial"/>
                <w:color w:val="000000" w:themeColor="text1"/>
                <w:sz w:val="24"/>
                <w:szCs w:val="24"/>
              </w:rPr>
              <w:t>Patient – </w:t>
            </w:r>
            <w:r w:rsidRPr="00E10BC4">
              <w:rPr>
                <w:rFonts w:ascii="Arial" w:hAnsi="Arial" w:cs="Arial"/>
                <w:sz w:val="24"/>
                <w:szCs w:val="24"/>
              </w:rPr>
              <w:t>Abdominal Pain</w:t>
            </w:r>
          </w:p>
          <w:p w14:paraId="747E899D" w14:textId="77777777" w:rsidR="00054610" w:rsidRPr="00CC3EFA" w:rsidRDefault="00054610" w:rsidP="00C2430A">
            <w:pPr>
              <w:rPr>
                <w:color w:val="000000" w:themeColor="text1"/>
              </w:rPr>
            </w:pPr>
          </w:p>
        </w:tc>
      </w:tr>
    </w:tbl>
    <w:p w14:paraId="3088BC88" w14:textId="6D18F3CD" w:rsidR="00480B86" w:rsidRPr="00725237" w:rsidRDefault="00480B86">
      <w:pPr>
        <w:rPr>
          <w:rFonts w:ascii="Arial" w:hAnsi="Arial" w:cs="Arial"/>
          <w:color w:val="000000" w:themeColor="text1"/>
        </w:rPr>
      </w:pPr>
    </w:p>
    <w:p w14:paraId="5639F9E8" w14:textId="77777777" w:rsidR="00A231C4" w:rsidRPr="00725237" w:rsidRDefault="00A231C4">
      <w:pPr>
        <w:rPr>
          <w:rFonts w:ascii="Arial" w:hAnsi="Arial" w:cs="Arial"/>
          <w:color w:val="000000" w:themeColor="text1"/>
        </w:rPr>
      </w:pPr>
    </w:p>
    <w:p w14:paraId="37E33350" w14:textId="77777777" w:rsidR="00A231C4" w:rsidRPr="00725237" w:rsidRDefault="00A231C4">
      <w:pPr>
        <w:rPr>
          <w:rFonts w:ascii="Arial" w:hAnsi="Arial" w:cs="Arial"/>
          <w:color w:val="000000" w:themeColor="text1"/>
        </w:rPr>
      </w:pPr>
    </w:p>
    <w:p w14:paraId="194ECC4A" w14:textId="77777777" w:rsidR="007A102C" w:rsidRDefault="007A102C">
      <w:pPr>
        <w:rPr>
          <w:rFonts w:ascii="Arial" w:hAnsi="Arial" w:cs="Arial"/>
          <w:color w:val="000000" w:themeColor="text1"/>
        </w:rPr>
      </w:pPr>
    </w:p>
    <w:p w14:paraId="744F489D" w14:textId="77777777" w:rsidR="004C6266" w:rsidRDefault="004C6266">
      <w:pPr>
        <w:rPr>
          <w:rFonts w:ascii="Arial" w:hAnsi="Arial" w:cs="Arial"/>
          <w:color w:val="000000" w:themeColor="text1"/>
        </w:rPr>
      </w:pPr>
    </w:p>
    <w:p w14:paraId="7248D175" w14:textId="77777777" w:rsidR="004C6266" w:rsidRDefault="004C6266">
      <w:pPr>
        <w:rPr>
          <w:rFonts w:ascii="Arial" w:hAnsi="Arial" w:cs="Arial"/>
          <w:color w:val="000000" w:themeColor="text1"/>
        </w:rPr>
      </w:pPr>
    </w:p>
    <w:p w14:paraId="72C9B372" w14:textId="77777777" w:rsidR="00E10BC4" w:rsidRPr="00725237" w:rsidRDefault="00E10BC4">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9674EF" w:rsidRPr="00725237" w14:paraId="5845017A" w14:textId="77777777" w:rsidTr="00EF2BD4">
        <w:trPr>
          <w:trHeight w:val="425"/>
        </w:trPr>
        <w:tc>
          <w:tcPr>
            <w:tcW w:w="9288" w:type="dxa"/>
            <w:gridSpan w:val="2"/>
          </w:tcPr>
          <w:p w14:paraId="3839E1BE"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lastRenderedPageBreak/>
              <w:t xml:space="preserve">CLINICAL GUIDELINE TITLE </w:t>
            </w:r>
          </w:p>
          <w:p w14:paraId="1F95FE2F" w14:textId="17F187E4" w:rsidR="00480B86" w:rsidRPr="0012419A" w:rsidRDefault="0012419A" w:rsidP="0012419A">
            <w:pPr>
              <w:rPr>
                <w:rFonts w:ascii="Arial" w:hAnsi="Arial" w:cs="Arial"/>
              </w:rPr>
            </w:pPr>
            <w:r w:rsidRPr="0012419A">
              <w:rPr>
                <w:rFonts w:ascii="Arial" w:hAnsi="Arial" w:cs="Arial"/>
              </w:rPr>
              <w:t xml:space="preserve">Acute Abdominal Pain in Adults </w:t>
            </w:r>
          </w:p>
        </w:tc>
      </w:tr>
      <w:tr w:rsidR="00CC3EFA" w:rsidRPr="00725237" w14:paraId="5012A20A" w14:textId="77777777" w:rsidTr="00EF2BD4">
        <w:trPr>
          <w:trHeight w:val="425"/>
        </w:trPr>
        <w:tc>
          <w:tcPr>
            <w:tcW w:w="3085" w:type="dxa"/>
          </w:tcPr>
          <w:p w14:paraId="6A568C32"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 xml:space="preserve">Directorate </w:t>
            </w:r>
          </w:p>
        </w:tc>
        <w:tc>
          <w:tcPr>
            <w:tcW w:w="6203" w:type="dxa"/>
          </w:tcPr>
          <w:p w14:paraId="154D4311" w14:textId="3CFF9752" w:rsidR="00480B86" w:rsidRPr="00725237" w:rsidRDefault="00480B86" w:rsidP="00EF2BD4">
            <w:pPr>
              <w:spacing w:before="120" w:after="120"/>
              <w:rPr>
                <w:rFonts w:ascii="Arial" w:hAnsi="Arial" w:cs="Arial"/>
                <w:color w:val="000000" w:themeColor="text1"/>
              </w:rPr>
            </w:pPr>
          </w:p>
        </w:tc>
      </w:tr>
      <w:tr w:rsidR="00CC3EFA" w:rsidRPr="00725237" w14:paraId="613143C1" w14:textId="77777777" w:rsidTr="00EF2BD4">
        <w:trPr>
          <w:trHeight w:val="425"/>
        </w:trPr>
        <w:tc>
          <w:tcPr>
            <w:tcW w:w="3085" w:type="dxa"/>
          </w:tcPr>
          <w:p w14:paraId="75DF42AE" w14:textId="77777777" w:rsidR="00480B86" w:rsidRPr="00725237" w:rsidRDefault="00480B86" w:rsidP="00EF2BD4">
            <w:pPr>
              <w:spacing w:before="120" w:after="120"/>
              <w:rPr>
                <w:rFonts w:ascii="Arial" w:hAnsi="Arial" w:cs="Arial"/>
                <w:b/>
                <w:color w:val="000000" w:themeColor="text1"/>
              </w:rPr>
            </w:pPr>
            <w:r w:rsidRPr="00725237">
              <w:rPr>
                <w:rFonts w:ascii="Arial" w:hAnsi="Arial" w:cs="Arial"/>
                <w:color w:val="000000" w:themeColor="text1"/>
              </w:rPr>
              <w:t>Guideline Reference</w:t>
            </w:r>
          </w:p>
        </w:tc>
        <w:tc>
          <w:tcPr>
            <w:tcW w:w="6203" w:type="dxa"/>
          </w:tcPr>
          <w:p w14:paraId="110E0061" w14:textId="2E8009B9" w:rsidR="00480B86" w:rsidRPr="00725237" w:rsidRDefault="00480B86" w:rsidP="00EF2BD4">
            <w:pPr>
              <w:spacing w:before="120" w:after="120"/>
              <w:rPr>
                <w:rFonts w:ascii="Arial" w:hAnsi="Arial" w:cs="Arial"/>
                <w:i/>
                <w:color w:val="000000" w:themeColor="text1"/>
              </w:rPr>
            </w:pPr>
            <w:r w:rsidRPr="00725237">
              <w:rPr>
                <w:rFonts w:ascii="Arial" w:hAnsi="Arial" w:cs="Arial"/>
                <w:color w:val="000000" w:themeColor="text1"/>
              </w:rPr>
              <w:t xml:space="preserve">CG </w:t>
            </w:r>
          </w:p>
        </w:tc>
      </w:tr>
      <w:tr w:rsidR="00CC3EFA" w:rsidRPr="00725237" w14:paraId="086CD63D" w14:textId="77777777" w:rsidTr="00EF2BD4">
        <w:trPr>
          <w:trHeight w:val="425"/>
        </w:trPr>
        <w:tc>
          <w:tcPr>
            <w:tcW w:w="3085" w:type="dxa"/>
          </w:tcPr>
          <w:p w14:paraId="3A013DFF"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Author(s) of the Guideline</w:t>
            </w:r>
          </w:p>
        </w:tc>
        <w:tc>
          <w:tcPr>
            <w:tcW w:w="6203" w:type="dxa"/>
          </w:tcPr>
          <w:p w14:paraId="5CB43547" w14:textId="0101D607" w:rsidR="00480B86" w:rsidRPr="00725237" w:rsidRDefault="00480B86" w:rsidP="00EF2BD4">
            <w:pPr>
              <w:spacing w:before="120" w:after="120"/>
              <w:rPr>
                <w:rFonts w:ascii="Arial" w:hAnsi="Arial" w:cs="Arial"/>
                <w:color w:val="000000" w:themeColor="text1"/>
              </w:rPr>
            </w:pPr>
          </w:p>
        </w:tc>
      </w:tr>
      <w:tr w:rsidR="00CC3EFA" w:rsidRPr="00725237" w14:paraId="3BA834A3" w14:textId="77777777" w:rsidTr="00EF2BD4">
        <w:trPr>
          <w:trHeight w:val="425"/>
        </w:trPr>
        <w:tc>
          <w:tcPr>
            <w:tcW w:w="3085" w:type="dxa"/>
          </w:tcPr>
          <w:p w14:paraId="526395C9"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Ratifying Group</w:t>
            </w:r>
          </w:p>
        </w:tc>
        <w:tc>
          <w:tcPr>
            <w:tcW w:w="6203" w:type="dxa"/>
          </w:tcPr>
          <w:p w14:paraId="51761FA1" w14:textId="3E7C7986" w:rsidR="00480B86" w:rsidRPr="00725237" w:rsidRDefault="00480B86" w:rsidP="00EF2BD4">
            <w:pPr>
              <w:spacing w:before="120" w:after="120"/>
              <w:rPr>
                <w:rFonts w:ascii="Arial" w:hAnsi="Arial" w:cs="Arial"/>
                <w:color w:val="000000" w:themeColor="text1"/>
              </w:rPr>
            </w:pPr>
          </w:p>
        </w:tc>
      </w:tr>
      <w:tr w:rsidR="00CC3EFA" w:rsidRPr="00725237" w14:paraId="6E07B6B8" w14:textId="77777777" w:rsidTr="00EF2BD4">
        <w:trPr>
          <w:trHeight w:val="425"/>
        </w:trPr>
        <w:tc>
          <w:tcPr>
            <w:tcW w:w="3085" w:type="dxa"/>
          </w:tcPr>
          <w:p w14:paraId="3EF82031"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Clinical Director Approval</w:t>
            </w:r>
          </w:p>
        </w:tc>
        <w:tc>
          <w:tcPr>
            <w:tcW w:w="6203" w:type="dxa"/>
          </w:tcPr>
          <w:p w14:paraId="4FF7BC82" w14:textId="484EDF40" w:rsidR="00480B86" w:rsidRPr="00725237" w:rsidRDefault="00480B86" w:rsidP="00EF2BD4">
            <w:pPr>
              <w:spacing w:before="120" w:after="120"/>
              <w:rPr>
                <w:rFonts w:ascii="Arial" w:hAnsi="Arial" w:cs="Arial"/>
                <w:color w:val="000000" w:themeColor="text1"/>
              </w:rPr>
            </w:pPr>
          </w:p>
        </w:tc>
      </w:tr>
      <w:tr w:rsidR="00CC3EFA" w:rsidRPr="00725237" w14:paraId="38551367" w14:textId="77777777" w:rsidTr="00EF2BD4">
        <w:tc>
          <w:tcPr>
            <w:tcW w:w="3085" w:type="dxa"/>
          </w:tcPr>
          <w:p w14:paraId="38F99579"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Date of Ratification</w:t>
            </w:r>
          </w:p>
        </w:tc>
        <w:tc>
          <w:tcPr>
            <w:tcW w:w="6203" w:type="dxa"/>
          </w:tcPr>
          <w:p w14:paraId="59E81AB2" w14:textId="14D769D4" w:rsidR="00480B86" w:rsidRPr="00725237" w:rsidRDefault="00480B86" w:rsidP="00EF2BD4">
            <w:pPr>
              <w:spacing w:before="120" w:after="120"/>
              <w:rPr>
                <w:rFonts w:ascii="Arial" w:hAnsi="Arial" w:cs="Arial"/>
                <w:color w:val="000000" w:themeColor="text1"/>
              </w:rPr>
            </w:pPr>
          </w:p>
        </w:tc>
      </w:tr>
      <w:tr w:rsidR="00CC3EFA" w:rsidRPr="00725237" w14:paraId="505256EA" w14:textId="77777777" w:rsidTr="00EF2BD4">
        <w:tc>
          <w:tcPr>
            <w:tcW w:w="3085" w:type="dxa"/>
          </w:tcPr>
          <w:p w14:paraId="32D6301C"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Date of Implementation</w:t>
            </w:r>
          </w:p>
        </w:tc>
        <w:tc>
          <w:tcPr>
            <w:tcW w:w="6203" w:type="dxa"/>
          </w:tcPr>
          <w:p w14:paraId="5E0065E8" w14:textId="270399BF" w:rsidR="00480B86" w:rsidRPr="00725237" w:rsidRDefault="00480B86" w:rsidP="00EF2BD4">
            <w:pPr>
              <w:spacing w:before="120" w:after="120"/>
              <w:rPr>
                <w:rFonts w:ascii="Arial" w:hAnsi="Arial" w:cs="Arial"/>
                <w:color w:val="000000" w:themeColor="text1"/>
              </w:rPr>
            </w:pPr>
          </w:p>
        </w:tc>
      </w:tr>
      <w:tr w:rsidR="00480B86" w:rsidRPr="00725237" w14:paraId="3726944C" w14:textId="77777777" w:rsidTr="00EF2BD4">
        <w:tc>
          <w:tcPr>
            <w:tcW w:w="3085" w:type="dxa"/>
          </w:tcPr>
          <w:p w14:paraId="01DD1C7D"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Date for Review</w:t>
            </w:r>
          </w:p>
        </w:tc>
        <w:tc>
          <w:tcPr>
            <w:tcW w:w="6203" w:type="dxa"/>
          </w:tcPr>
          <w:p w14:paraId="1A9A93D8" w14:textId="502E02E9" w:rsidR="00480B86" w:rsidRPr="00725237"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725237"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725237" w14:paraId="507DAA33" w14:textId="77777777" w:rsidTr="00EF2BD4">
        <w:tc>
          <w:tcPr>
            <w:tcW w:w="3085" w:type="dxa"/>
          </w:tcPr>
          <w:p w14:paraId="3EB99F45"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Guideline Statement</w:t>
            </w:r>
          </w:p>
        </w:tc>
        <w:tc>
          <w:tcPr>
            <w:tcW w:w="6203" w:type="dxa"/>
          </w:tcPr>
          <w:p w14:paraId="721FFEC4" w14:textId="10328C46" w:rsidR="00480B86" w:rsidRPr="00725237" w:rsidRDefault="00480B86" w:rsidP="00EF2BD4">
            <w:pPr>
              <w:pStyle w:val="NICEnormal"/>
              <w:autoSpaceDE/>
              <w:autoSpaceDN/>
              <w:adjustRightInd/>
              <w:spacing w:before="120" w:after="120"/>
              <w:rPr>
                <w:rFonts w:cs="Arial"/>
                <w:color w:val="000000" w:themeColor="text1"/>
                <w:lang w:val="en-GB"/>
              </w:rPr>
            </w:pPr>
          </w:p>
        </w:tc>
      </w:tr>
      <w:tr w:rsidR="00480B86" w:rsidRPr="00725237" w14:paraId="07ED2DA7" w14:textId="77777777" w:rsidTr="00EF2BD4">
        <w:tc>
          <w:tcPr>
            <w:tcW w:w="3085" w:type="dxa"/>
          </w:tcPr>
          <w:p w14:paraId="7FF7503F" w14:textId="77777777" w:rsidR="00480B86" w:rsidRPr="00725237" w:rsidRDefault="00480B86" w:rsidP="00EF2BD4">
            <w:pPr>
              <w:spacing w:before="120" w:after="120"/>
              <w:rPr>
                <w:rFonts w:ascii="Arial" w:hAnsi="Arial" w:cs="Arial"/>
                <w:color w:val="000000" w:themeColor="text1"/>
              </w:rPr>
            </w:pPr>
            <w:r w:rsidRPr="00725237">
              <w:rPr>
                <w:rFonts w:ascii="Arial" w:hAnsi="Arial" w:cs="Arial"/>
                <w:color w:val="000000" w:themeColor="text1"/>
              </w:rPr>
              <w:t>Applies to</w:t>
            </w:r>
          </w:p>
        </w:tc>
        <w:tc>
          <w:tcPr>
            <w:tcW w:w="6203" w:type="dxa"/>
          </w:tcPr>
          <w:p w14:paraId="4DCE8C67" w14:textId="7E3C14EB" w:rsidR="00480B86" w:rsidRPr="00725237" w:rsidRDefault="00480B86" w:rsidP="00EF2BD4">
            <w:pPr>
              <w:spacing w:before="120" w:after="120"/>
              <w:rPr>
                <w:rFonts w:ascii="Arial" w:hAnsi="Arial" w:cs="Arial"/>
                <w:i/>
                <w:color w:val="000000" w:themeColor="text1"/>
              </w:rPr>
            </w:pPr>
          </w:p>
        </w:tc>
      </w:tr>
    </w:tbl>
    <w:p w14:paraId="30FD182A" w14:textId="77777777" w:rsidR="00480B86" w:rsidRPr="00725237" w:rsidRDefault="00480B86" w:rsidP="00480B86">
      <w:pPr>
        <w:rPr>
          <w:rFonts w:ascii="Arial" w:hAnsi="Arial" w:cs="Arial"/>
          <w:color w:val="000000" w:themeColor="text1"/>
        </w:rPr>
      </w:pPr>
    </w:p>
    <w:p w14:paraId="7894DB72" w14:textId="77777777" w:rsidR="00480B86" w:rsidRPr="00725237"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725237" w14:paraId="3C31B981" w14:textId="77777777" w:rsidTr="00EF2BD4">
        <w:trPr>
          <w:trHeight w:val="387"/>
        </w:trPr>
        <w:tc>
          <w:tcPr>
            <w:tcW w:w="1101" w:type="dxa"/>
            <w:shd w:val="clear" w:color="auto" w:fill="C0C0C0"/>
          </w:tcPr>
          <w:p w14:paraId="01B39C9A" w14:textId="77777777" w:rsidR="00480B86" w:rsidRPr="00725237" w:rsidRDefault="00480B86" w:rsidP="00EF2BD4">
            <w:pPr>
              <w:spacing w:before="120" w:after="120" w:line="240" w:lineRule="exact"/>
              <w:jc w:val="center"/>
              <w:rPr>
                <w:rFonts w:ascii="Arial" w:hAnsi="Arial" w:cs="Arial"/>
                <w:b/>
                <w:color w:val="000000" w:themeColor="text1"/>
              </w:rPr>
            </w:pPr>
            <w:r w:rsidRPr="00725237">
              <w:rPr>
                <w:rFonts w:ascii="Arial" w:hAnsi="Arial" w:cs="Arial"/>
                <w:b/>
                <w:color w:val="000000" w:themeColor="text1"/>
              </w:rPr>
              <w:t>Version</w:t>
            </w:r>
          </w:p>
        </w:tc>
        <w:tc>
          <w:tcPr>
            <w:tcW w:w="1842" w:type="dxa"/>
            <w:shd w:val="clear" w:color="auto" w:fill="C0C0C0"/>
          </w:tcPr>
          <w:p w14:paraId="628B80E8" w14:textId="77777777" w:rsidR="00480B86" w:rsidRPr="00725237" w:rsidRDefault="00480B86" w:rsidP="00EF2BD4">
            <w:pPr>
              <w:spacing w:before="120" w:after="120" w:line="240" w:lineRule="exact"/>
              <w:jc w:val="center"/>
              <w:rPr>
                <w:rFonts w:ascii="Arial" w:hAnsi="Arial" w:cs="Arial"/>
                <w:b/>
                <w:color w:val="000000" w:themeColor="text1"/>
              </w:rPr>
            </w:pPr>
            <w:r w:rsidRPr="00725237">
              <w:rPr>
                <w:rFonts w:ascii="Arial" w:hAnsi="Arial" w:cs="Arial"/>
                <w:b/>
                <w:color w:val="000000" w:themeColor="text1"/>
              </w:rPr>
              <w:t>Revision date</w:t>
            </w:r>
          </w:p>
        </w:tc>
        <w:tc>
          <w:tcPr>
            <w:tcW w:w="2977" w:type="dxa"/>
            <w:shd w:val="clear" w:color="auto" w:fill="C0C0C0"/>
          </w:tcPr>
          <w:p w14:paraId="1CDD30A2" w14:textId="77777777" w:rsidR="00480B86" w:rsidRPr="00725237" w:rsidRDefault="00480B86" w:rsidP="00EF2BD4">
            <w:pPr>
              <w:spacing w:before="120" w:after="120"/>
              <w:jc w:val="center"/>
              <w:rPr>
                <w:rFonts w:ascii="Arial" w:hAnsi="Arial" w:cs="Arial"/>
                <w:b/>
                <w:color w:val="000000" w:themeColor="text1"/>
              </w:rPr>
            </w:pPr>
            <w:r w:rsidRPr="00725237">
              <w:rPr>
                <w:rFonts w:ascii="Arial" w:hAnsi="Arial" w:cs="Arial"/>
                <w:b/>
                <w:color w:val="000000" w:themeColor="text1"/>
              </w:rPr>
              <w:t>Author</w:t>
            </w:r>
          </w:p>
        </w:tc>
        <w:tc>
          <w:tcPr>
            <w:tcW w:w="3368" w:type="dxa"/>
            <w:shd w:val="clear" w:color="auto" w:fill="C0C0C0"/>
          </w:tcPr>
          <w:p w14:paraId="6C9F73FE" w14:textId="77777777" w:rsidR="00480B86" w:rsidRPr="00725237" w:rsidRDefault="00480B86" w:rsidP="00EF2BD4">
            <w:pPr>
              <w:pStyle w:val="Footer"/>
              <w:spacing w:before="120" w:after="120"/>
              <w:jc w:val="center"/>
              <w:rPr>
                <w:rFonts w:ascii="Arial" w:hAnsi="Arial" w:cs="Arial"/>
                <w:b/>
                <w:color w:val="000000" w:themeColor="text1"/>
              </w:rPr>
            </w:pPr>
            <w:r w:rsidRPr="00725237">
              <w:rPr>
                <w:rFonts w:ascii="Arial" w:hAnsi="Arial" w:cs="Arial"/>
                <w:b/>
                <w:color w:val="000000" w:themeColor="text1"/>
              </w:rPr>
              <w:t>Update comments</w:t>
            </w:r>
          </w:p>
        </w:tc>
      </w:tr>
      <w:tr w:rsidR="00480B86" w:rsidRPr="00725237" w14:paraId="078255BF" w14:textId="77777777" w:rsidTr="00EF2BD4">
        <w:tc>
          <w:tcPr>
            <w:tcW w:w="1101" w:type="dxa"/>
          </w:tcPr>
          <w:p w14:paraId="5AA668CC" w14:textId="77777777" w:rsidR="00480B86" w:rsidRPr="00725237" w:rsidRDefault="00480B86" w:rsidP="00EF2BD4">
            <w:pPr>
              <w:rPr>
                <w:rFonts w:ascii="Arial" w:hAnsi="Arial" w:cs="Arial"/>
                <w:color w:val="000000" w:themeColor="text1"/>
              </w:rPr>
            </w:pPr>
            <w:r w:rsidRPr="00725237">
              <w:rPr>
                <w:rFonts w:ascii="Arial" w:hAnsi="Arial" w:cs="Arial"/>
                <w:color w:val="000000" w:themeColor="text1"/>
              </w:rPr>
              <w:t>1.1</w:t>
            </w:r>
          </w:p>
        </w:tc>
        <w:tc>
          <w:tcPr>
            <w:tcW w:w="1842" w:type="dxa"/>
          </w:tcPr>
          <w:p w14:paraId="3D0F3945" w14:textId="77777777" w:rsidR="00480B86" w:rsidRPr="00725237" w:rsidRDefault="00480B86" w:rsidP="00EF2BD4">
            <w:pPr>
              <w:rPr>
                <w:rFonts w:ascii="Arial" w:hAnsi="Arial" w:cs="Arial"/>
                <w:color w:val="000000" w:themeColor="text1"/>
              </w:rPr>
            </w:pPr>
            <w:r w:rsidRPr="00725237">
              <w:rPr>
                <w:rFonts w:ascii="Arial" w:hAnsi="Arial" w:cs="Arial"/>
                <w:color w:val="000000" w:themeColor="text1"/>
              </w:rPr>
              <w:t>December 2025</w:t>
            </w:r>
          </w:p>
        </w:tc>
        <w:tc>
          <w:tcPr>
            <w:tcW w:w="2977" w:type="dxa"/>
          </w:tcPr>
          <w:p w14:paraId="0C14D9C5" w14:textId="77777777" w:rsidR="00480B86" w:rsidRPr="00725237" w:rsidRDefault="00480B86" w:rsidP="00EF2BD4">
            <w:pPr>
              <w:jc w:val="center"/>
              <w:rPr>
                <w:rFonts w:ascii="Arial" w:hAnsi="Arial" w:cs="Arial"/>
                <w:color w:val="000000" w:themeColor="text1"/>
              </w:rPr>
            </w:pPr>
            <w:r w:rsidRPr="00725237">
              <w:rPr>
                <w:rFonts w:ascii="Arial" w:hAnsi="Arial" w:cs="Arial"/>
                <w:color w:val="000000" w:themeColor="text1"/>
              </w:rPr>
              <w:t>-</w:t>
            </w:r>
          </w:p>
        </w:tc>
        <w:tc>
          <w:tcPr>
            <w:tcW w:w="3368" w:type="dxa"/>
          </w:tcPr>
          <w:p w14:paraId="16F31BE8" w14:textId="77777777" w:rsidR="00480B86" w:rsidRPr="00725237" w:rsidRDefault="00480B86" w:rsidP="00EF2BD4">
            <w:pPr>
              <w:pStyle w:val="Footer"/>
              <w:rPr>
                <w:rFonts w:ascii="Arial" w:hAnsi="Arial" w:cs="Arial"/>
                <w:color w:val="000000" w:themeColor="text1"/>
              </w:rPr>
            </w:pPr>
            <w:r w:rsidRPr="00725237">
              <w:rPr>
                <w:rFonts w:ascii="Arial" w:hAnsi="Arial" w:cs="Arial"/>
                <w:color w:val="000000" w:themeColor="text1"/>
              </w:rPr>
              <w:t>Date for review extended to 28/02/2026</w:t>
            </w:r>
          </w:p>
        </w:tc>
      </w:tr>
    </w:tbl>
    <w:p w14:paraId="2E203849" w14:textId="77777777" w:rsidR="00480B86" w:rsidRPr="00725237" w:rsidRDefault="00480B86" w:rsidP="00480B86">
      <w:pPr>
        <w:rPr>
          <w:rFonts w:ascii="Arial" w:hAnsi="Arial" w:cs="Arial"/>
          <w:color w:val="000000" w:themeColor="text1"/>
        </w:rPr>
      </w:pPr>
    </w:p>
    <w:p w14:paraId="251C0F54" w14:textId="77777777" w:rsidR="00480B86" w:rsidRPr="00725237" w:rsidRDefault="00480B86" w:rsidP="00480B86">
      <w:pPr>
        <w:rPr>
          <w:rFonts w:ascii="Arial" w:hAnsi="Arial" w:cs="Arial"/>
          <w:color w:val="000000" w:themeColor="text1"/>
        </w:rPr>
      </w:pPr>
    </w:p>
    <w:p w14:paraId="4084D5F1" w14:textId="77777777" w:rsidR="00480B86" w:rsidRPr="00725237"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725237" w14:paraId="4409B015" w14:textId="77777777" w:rsidTr="00EF2BD4">
        <w:trPr>
          <w:trHeight w:val="1134"/>
        </w:trPr>
        <w:tc>
          <w:tcPr>
            <w:tcW w:w="9322" w:type="dxa"/>
            <w:tcBorders>
              <w:top w:val="nil"/>
              <w:left w:val="nil"/>
              <w:bottom w:val="nil"/>
              <w:right w:val="nil"/>
            </w:tcBorders>
          </w:tcPr>
          <w:p w14:paraId="431062E1" w14:textId="77777777" w:rsidR="00480B86" w:rsidRPr="00725237" w:rsidRDefault="00480B86" w:rsidP="00EF2BD4">
            <w:pPr>
              <w:pStyle w:val="Default"/>
              <w:jc w:val="both"/>
              <w:rPr>
                <w:rFonts w:ascii="Arial" w:hAnsi="Arial" w:cs="Arial"/>
                <w:color w:val="000000" w:themeColor="text1"/>
                <w:sz w:val="24"/>
                <w:szCs w:val="24"/>
              </w:rPr>
            </w:pPr>
            <w:r w:rsidRPr="00725237">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725237" w:rsidRDefault="00480B86" w:rsidP="00EF2BD4">
            <w:pPr>
              <w:rPr>
                <w:rFonts w:ascii="Arial" w:hAnsi="Arial" w:cs="Arial"/>
                <w:color w:val="000000" w:themeColor="text1"/>
                <w:sz w:val="24"/>
                <w:szCs w:val="24"/>
              </w:rPr>
            </w:pPr>
          </w:p>
        </w:tc>
      </w:tr>
    </w:tbl>
    <w:p w14:paraId="107E7B30" w14:textId="77777777" w:rsidR="00480B86" w:rsidRPr="00725237" w:rsidRDefault="00480B86">
      <w:pPr>
        <w:rPr>
          <w:rFonts w:ascii="Arial" w:hAnsi="Arial" w:cs="Arial"/>
          <w:color w:val="000000" w:themeColor="text1"/>
        </w:rPr>
      </w:pPr>
    </w:p>
    <w:p w14:paraId="7F174166" w14:textId="77777777" w:rsidR="00480B86" w:rsidRPr="00725237" w:rsidRDefault="00480B86">
      <w:pPr>
        <w:rPr>
          <w:rFonts w:ascii="Arial" w:hAnsi="Arial" w:cs="Arial"/>
          <w:color w:val="000000" w:themeColor="text1"/>
        </w:rPr>
      </w:pPr>
    </w:p>
    <w:p w14:paraId="3667D8BB" w14:textId="77777777" w:rsidR="00480B86" w:rsidRPr="00725237" w:rsidRDefault="00480B86">
      <w:pPr>
        <w:rPr>
          <w:rFonts w:ascii="Arial" w:hAnsi="Arial" w:cs="Arial"/>
          <w:color w:val="000000" w:themeColor="text1"/>
        </w:rPr>
      </w:pPr>
    </w:p>
    <w:sectPr w:rsidR="00480B86" w:rsidRPr="00725237" w:rsidSect="00480B86">
      <w:footerReference w:type="default" r:id="rId10"/>
      <w:head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12E94" w14:paraId="352A8848" w14:textId="77777777" w:rsidTr="003904DF">
      <w:trPr>
        <w:trHeight w:val="708"/>
      </w:trPr>
      <w:tc>
        <w:tcPr>
          <w:tcW w:w="4508" w:type="dxa"/>
        </w:tcPr>
        <w:p w14:paraId="68D3FADF" w14:textId="77777777" w:rsidR="00112E94" w:rsidRDefault="00112E94" w:rsidP="00112E94">
          <w:pPr>
            <w:pStyle w:val="Header"/>
            <w:rPr>
              <w:rFonts w:ascii="Arial" w:hAnsi="Arial" w:cs="Arial"/>
              <w:b/>
              <w:bCs/>
            </w:rPr>
          </w:pPr>
        </w:p>
        <w:p w14:paraId="274C1A39" w14:textId="77777777" w:rsidR="00112E94" w:rsidRPr="00A91F33" w:rsidRDefault="00112E94" w:rsidP="00112E94">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2D96D50D" w14:textId="77777777" w:rsidR="00112E94" w:rsidRPr="00A91F33" w:rsidRDefault="00112E94" w:rsidP="00112E94">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0E780D1F" w14:textId="77777777" w:rsidR="00112E94" w:rsidRDefault="00112E94" w:rsidP="00112E94">
          <w:pPr>
            <w:pStyle w:val="Header"/>
            <w:rPr>
              <w:rFonts w:ascii="Arial" w:hAnsi="Arial" w:cs="Arial"/>
              <w:b/>
              <w:bCs/>
            </w:rPr>
          </w:pPr>
        </w:p>
      </w:tc>
      <w:tc>
        <w:tcPr>
          <w:tcW w:w="4508" w:type="dxa"/>
        </w:tcPr>
        <w:p w14:paraId="2E9C16FC" w14:textId="77777777" w:rsidR="00112E94" w:rsidRDefault="00112E94" w:rsidP="00112E94">
          <w:pPr>
            <w:pStyle w:val="Header"/>
            <w:jc w:val="right"/>
            <w:rPr>
              <w:rFonts w:ascii="Arial" w:hAnsi="Arial" w:cs="Arial"/>
              <w:b/>
              <w:bCs/>
            </w:rPr>
          </w:pPr>
          <w:r>
            <w:rPr>
              <w:noProof/>
            </w:rPr>
            <w:drawing>
              <wp:inline distT="0" distB="0" distL="0" distR="0" wp14:anchorId="3BBAF79E" wp14:editId="0EBA2A7D">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BF2"/>
    <w:multiLevelType w:val="hybridMultilevel"/>
    <w:tmpl w:val="C510A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B02B1"/>
    <w:multiLevelType w:val="hybridMultilevel"/>
    <w:tmpl w:val="F49C96C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2BF6B80"/>
    <w:multiLevelType w:val="hybridMultilevel"/>
    <w:tmpl w:val="C5000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74D7C"/>
    <w:multiLevelType w:val="hybridMultilevel"/>
    <w:tmpl w:val="D35C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0141C"/>
    <w:multiLevelType w:val="hybridMultilevel"/>
    <w:tmpl w:val="E6AC0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A80EB8"/>
    <w:multiLevelType w:val="multilevel"/>
    <w:tmpl w:val="A4387B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46730"/>
    <w:multiLevelType w:val="hybridMultilevel"/>
    <w:tmpl w:val="D2F8F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12DA"/>
    <w:multiLevelType w:val="hybridMultilevel"/>
    <w:tmpl w:val="D15067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C1B7F77"/>
    <w:multiLevelType w:val="hybridMultilevel"/>
    <w:tmpl w:val="AE800270"/>
    <w:lvl w:ilvl="0" w:tplc="34BECD62">
      <w:start w:val="1"/>
      <w:numFmt w:val="decimal"/>
      <w:suff w:val="nothing"/>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C3F572B"/>
    <w:multiLevelType w:val="hybridMultilevel"/>
    <w:tmpl w:val="A934D0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2E56061"/>
    <w:multiLevelType w:val="hybridMultilevel"/>
    <w:tmpl w:val="810C2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2A5AF9"/>
    <w:multiLevelType w:val="multilevel"/>
    <w:tmpl w:val="3B28EC6C"/>
    <w:lvl w:ilvl="0">
      <w:start w:val="1"/>
      <w:numFmt w:val="decimal"/>
      <w:suff w:val="nothing"/>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2FC25625"/>
    <w:multiLevelType w:val="hybridMultilevel"/>
    <w:tmpl w:val="14D448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755822"/>
    <w:multiLevelType w:val="multilevel"/>
    <w:tmpl w:val="1EB8EF76"/>
    <w:lvl w:ilvl="0">
      <w:start w:val="1"/>
      <w:numFmt w:val="decimal"/>
      <w:suff w:val="nothing"/>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 w15:restartNumberingAfterBreak="0">
    <w:nsid w:val="3B9E65AA"/>
    <w:multiLevelType w:val="hybridMultilevel"/>
    <w:tmpl w:val="E222C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000751D"/>
    <w:multiLevelType w:val="hybridMultilevel"/>
    <w:tmpl w:val="F6FA6A4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DB62B4"/>
    <w:multiLevelType w:val="hybridMultilevel"/>
    <w:tmpl w:val="AE0ED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1D4052"/>
    <w:multiLevelType w:val="hybridMultilevel"/>
    <w:tmpl w:val="3530C4C4"/>
    <w:lvl w:ilvl="0" w:tplc="E460B3CE">
      <w:start w:val="3"/>
      <w:numFmt w:val="decimal"/>
      <w:suff w:val="nothing"/>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60569E7"/>
    <w:multiLevelType w:val="hybridMultilevel"/>
    <w:tmpl w:val="3FF87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7007D2"/>
    <w:multiLevelType w:val="multilevel"/>
    <w:tmpl w:val="6990586E"/>
    <w:lvl w:ilvl="0">
      <w:start w:val="1"/>
      <w:numFmt w:val="decimal"/>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 w15:restartNumberingAfterBreak="0">
    <w:nsid w:val="48250987"/>
    <w:multiLevelType w:val="hybridMultilevel"/>
    <w:tmpl w:val="9F3A0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2B532E"/>
    <w:multiLevelType w:val="hybridMultilevel"/>
    <w:tmpl w:val="BEC884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CD01357"/>
    <w:multiLevelType w:val="hybridMultilevel"/>
    <w:tmpl w:val="567AF6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CF766AC"/>
    <w:multiLevelType w:val="hybridMultilevel"/>
    <w:tmpl w:val="3AC616D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562F38"/>
    <w:multiLevelType w:val="hybridMultilevel"/>
    <w:tmpl w:val="46DCC6B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0B16009"/>
    <w:multiLevelType w:val="hybridMultilevel"/>
    <w:tmpl w:val="0FC2DC0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55B49BE"/>
    <w:multiLevelType w:val="multilevel"/>
    <w:tmpl w:val="B6F425EE"/>
    <w:lvl w:ilvl="0">
      <w:start w:val="1"/>
      <w:numFmt w:val="decimal"/>
      <w:suff w:val="nothing"/>
      <w:lvlText w:val="%1."/>
      <w:lvlJc w:val="left"/>
      <w:pPr>
        <w:ind w:left="360" w:hanging="360"/>
      </w:pPr>
      <w:rPr>
        <w:rFonts w:hint="default"/>
        <w:b/>
        <w:bCs/>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7" w15:restartNumberingAfterBreak="0">
    <w:nsid w:val="58D41691"/>
    <w:multiLevelType w:val="multilevel"/>
    <w:tmpl w:val="E59C0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F93A5D"/>
    <w:multiLevelType w:val="hybridMultilevel"/>
    <w:tmpl w:val="73B8C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AE43B3"/>
    <w:multiLevelType w:val="hybridMultilevel"/>
    <w:tmpl w:val="B5BC7AF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26C0E1E"/>
    <w:multiLevelType w:val="multilevel"/>
    <w:tmpl w:val="848EA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CB135E"/>
    <w:multiLevelType w:val="hybridMultilevel"/>
    <w:tmpl w:val="52DAE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E92C35"/>
    <w:multiLevelType w:val="hybridMultilevel"/>
    <w:tmpl w:val="66CAA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5217D7"/>
    <w:multiLevelType w:val="hybridMultilevel"/>
    <w:tmpl w:val="6F1E6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0137535">
    <w:abstractNumId w:val="5"/>
  </w:num>
  <w:num w:numId="2" w16cid:durableId="514461419">
    <w:abstractNumId w:val="0"/>
  </w:num>
  <w:num w:numId="3" w16cid:durableId="261106372">
    <w:abstractNumId w:val="19"/>
  </w:num>
  <w:num w:numId="4" w16cid:durableId="1022319352">
    <w:abstractNumId w:val="8"/>
  </w:num>
  <w:num w:numId="5" w16cid:durableId="1614943532">
    <w:abstractNumId w:val="32"/>
  </w:num>
  <w:num w:numId="6" w16cid:durableId="1616986068">
    <w:abstractNumId w:val="31"/>
  </w:num>
  <w:num w:numId="7" w16cid:durableId="1458640868">
    <w:abstractNumId w:val="20"/>
  </w:num>
  <w:num w:numId="8" w16cid:durableId="1753695334">
    <w:abstractNumId w:val="12"/>
  </w:num>
  <w:num w:numId="9" w16cid:durableId="1943761549">
    <w:abstractNumId w:val="17"/>
  </w:num>
  <w:num w:numId="10" w16cid:durableId="738094235">
    <w:abstractNumId w:val="15"/>
  </w:num>
  <w:num w:numId="11" w16cid:durableId="1983728578">
    <w:abstractNumId w:val="1"/>
  </w:num>
  <w:num w:numId="12" w16cid:durableId="496769861">
    <w:abstractNumId w:val="25"/>
  </w:num>
  <w:num w:numId="13" w16cid:durableId="474300753">
    <w:abstractNumId w:val="3"/>
  </w:num>
  <w:num w:numId="14" w16cid:durableId="863983107">
    <w:abstractNumId w:val="30"/>
  </w:num>
  <w:num w:numId="15" w16cid:durableId="221063432">
    <w:abstractNumId w:val="16"/>
  </w:num>
  <w:num w:numId="16" w16cid:durableId="1045763750">
    <w:abstractNumId w:val="2"/>
  </w:num>
  <w:num w:numId="17" w16cid:durableId="799804661">
    <w:abstractNumId w:val="14"/>
  </w:num>
  <w:num w:numId="18" w16cid:durableId="1431658498">
    <w:abstractNumId w:val="33"/>
  </w:num>
  <w:num w:numId="19" w16cid:durableId="618534641">
    <w:abstractNumId w:val="26"/>
  </w:num>
  <w:num w:numId="20" w16cid:durableId="6564343">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1922787721">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861819705">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766198382">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1629630172">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75173325">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914002399">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900941650">
    <w:abstractNumId w:val="26"/>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704410915">
    <w:abstractNumId w:val="6"/>
  </w:num>
  <w:num w:numId="29" w16cid:durableId="1850023682">
    <w:abstractNumId w:val="22"/>
  </w:num>
  <w:num w:numId="30" w16cid:durableId="85152250">
    <w:abstractNumId w:val="7"/>
  </w:num>
  <w:num w:numId="31" w16cid:durableId="820581698">
    <w:abstractNumId w:val="18"/>
  </w:num>
  <w:num w:numId="32" w16cid:durableId="16657719">
    <w:abstractNumId w:val="23"/>
  </w:num>
  <w:num w:numId="33" w16cid:durableId="1966040584">
    <w:abstractNumId w:val="4"/>
  </w:num>
  <w:num w:numId="34" w16cid:durableId="1779982630">
    <w:abstractNumId w:val="13"/>
  </w:num>
  <w:num w:numId="35" w16cid:durableId="2084443868">
    <w:abstractNumId w:val="10"/>
  </w:num>
  <w:num w:numId="36" w16cid:durableId="763694686">
    <w:abstractNumId w:val="11"/>
  </w:num>
  <w:num w:numId="37" w16cid:durableId="71854272">
    <w:abstractNumId w:val="28"/>
  </w:num>
  <w:num w:numId="38" w16cid:durableId="2062629735">
    <w:abstractNumId w:val="9"/>
  </w:num>
  <w:num w:numId="39" w16cid:durableId="1759060158">
    <w:abstractNumId w:val="29"/>
  </w:num>
  <w:num w:numId="40" w16cid:durableId="1781025457">
    <w:abstractNumId w:val="27"/>
  </w:num>
  <w:num w:numId="41" w16cid:durableId="1598126223">
    <w:abstractNumId w:val="21"/>
  </w:num>
  <w:num w:numId="42" w16cid:durableId="11235033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222EB"/>
    <w:rsid w:val="0002576C"/>
    <w:rsid w:val="00054610"/>
    <w:rsid w:val="00072A64"/>
    <w:rsid w:val="000D6D0D"/>
    <w:rsid w:val="000F7948"/>
    <w:rsid w:val="00107476"/>
    <w:rsid w:val="00112E94"/>
    <w:rsid w:val="0012419A"/>
    <w:rsid w:val="00187308"/>
    <w:rsid w:val="001D486D"/>
    <w:rsid w:val="001D4DB6"/>
    <w:rsid w:val="002B5AC7"/>
    <w:rsid w:val="00420F23"/>
    <w:rsid w:val="00480B86"/>
    <w:rsid w:val="004861DD"/>
    <w:rsid w:val="004C6266"/>
    <w:rsid w:val="0051068D"/>
    <w:rsid w:val="005933CD"/>
    <w:rsid w:val="00602A92"/>
    <w:rsid w:val="00645FB0"/>
    <w:rsid w:val="00653E7A"/>
    <w:rsid w:val="006E5690"/>
    <w:rsid w:val="00725237"/>
    <w:rsid w:val="007A102C"/>
    <w:rsid w:val="007B77EB"/>
    <w:rsid w:val="007C6700"/>
    <w:rsid w:val="007F09C0"/>
    <w:rsid w:val="00844173"/>
    <w:rsid w:val="0092667A"/>
    <w:rsid w:val="009674EF"/>
    <w:rsid w:val="009D272E"/>
    <w:rsid w:val="00A231C4"/>
    <w:rsid w:val="00A55E8D"/>
    <w:rsid w:val="00AB7297"/>
    <w:rsid w:val="00B6568E"/>
    <w:rsid w:val="00B83EB5"/>
    <w:rsid w:val="00B917DD"/>
    <w:rsid w:val="00BA381D"/>
    <w:rsid w:val="00C624C4"/>
    <w:rsid w:val="00CC3EFA"/>
    <w:rsid w:val="00E10BC4"/>
    <w:rsid w:val="00E47B05"/>
    <w:rsid w:val="00EC155F"/>
    <w:rsid w:val="00F5218B"/>
    <w:rsid w:val="00F56976"/>
    <w:rsid w:val="00FC30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A55E8D"/>
    <w:rPr>
      <w:color w:val="467886" w:themeColor="hyperlink"/>
      <w:u w:val="single"/>
    </w:rPr>
  </w:style>
  <w:style w:type="character" w:styleId="UnresolvedMention">
    <w:name w:val="Unresolved Mention"/>
    <w:basedOn w:val="DefaultParagraphFont"/>
    <w:uiPriority w:val="99"/>
    <w:semiHidden/>
    <w:unhideWhenUsed/>
    <w:rsid w:val="00A55E8D"/>
    <w:rPr>
      <w:color w:val="605E5C"/>
      <w:shd w:val="clear" w:color="auto" w:fill="E1DFDD"/>
    </w:rPr>
  </w:style>
  <w:style w:type="character" w:styleId="FollowedHyperlink">
    <w:name w:val="FollowedHyperlink"/>
    <w:basedOn w:val="DefaultParagraphFont"/>
    <w:uiPriority w:val="99"/>
    <w:semiHidden/>
    <w:unhideWhenUsed/>
    <w:rsid w:val="000546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toggleBlock('271912_d29186e38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sdraft.hospitalhealthpathways.org/Resources/MaPPSUerGuide.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javascript:toggleBlock('271947_d29186e3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17</cp:revision>
  <dcterms:created xsi:type="dcterms:W3CDTF">2026-01-27T14:54:00Z</dcterms:created>
  <dcterms:modified xsi:type="dcterms:W3CDTF">2026-02-04T14:07:00Z</dcterms:modified>
</cp:coreProperties>
</file>