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E897" w14:textId="22964506" w:rsidR="004861DD" w:rsidRPr="00100311" w:rsidRDefault="00F672C2" w:rsidP="00100311">
      <w:pPr>
        <w:jc w:val="center"/>
        <w:rPr>
          <w:rFonts w:ascii="Arial" w:hAnsi="Arial" w:cs="Arial"/>
          <w:color w:val="FF0000"/>
          <w:sz w:val="36"/>
          <w:szCs w:val="36"/>
        </w:rPr>
      </w:pPr>
      <w:r w:rsidRPr="007516AC">
        <w:rPr>
          <w:rFonts w:ascii="Arial" w:hAnsi="Arial" w:cs="Arial"/>
          <w:color w:val="FF0000"/>
          <w:sz w:val="36"/>
          <w:szCs w:val="36"/>
        </w:rPr>
        <w:t>Mental Capacity</w:t>
      </w:r>
    </w:p>
    <w:tbl>
      <w:tblPr>
        <w:tblStyle w:val="TableGrid"/>
        <w:tblW w:w="0" w:type="auto"/>
        <w:tblLook w:val="04A0" w:firstRow="1" w:lastRow="0" w:firstColumn="1" w:lastColumn="0" w:noHBand="0" w:noVBand="1"/>
      </w:tblPr>
      <w:tblGrid>
        <w:gridCol w:w="9016"/>
      </w:tblGrid>
      <w:tr w:rsidR="00CC3EFA" w:rsidRPr="00056DC3" w14:paraId="50F55EBB" w14:textId="77777777" w:rsidTr="00EF2BD4">
        <w:tc>
          <w:tcPr>
            <w:tcW w:w="9016" w:type="dxa"/>
            <w:shd w:val="clear" w:color="auto" w:fill="DAE9F7" w:themeFill="text2" w:themeFillTint="1A"/>
          </w:tcPr>
          <w:p w14:paraId="35FB0849" w14:textId="77777777" w:rsidR="007A225E" w:rsidRPr="00056DC3" w:rsidRDefault="007A225E" w:rsidP="007A225E">
            <w:pPr>
              <w:rPr>
                <w:rFonts w:ascii="Arial" w:hAnsi="Arial" w:cs="Arial"/>
                <w:b/>
                <w:bCs/>
                <w:sz w:val="24"/>
                <w:szCs w:val="24"/>
              </w:rPr>
            </w:pPr>
            <w:r w:rsidRPr="00056DC3">
              <w:rPr>
                <w:rFonts w:ascii="Arial" w:hAnsi="Arial" w:cs="Arial"/>
                <w:b/>
                <w:bCs/>
                <w:sz w:val="24"/>
                <w:szCs w:val="24"/>
              </w:rPr>
              <w:t>Background</w:t>
            </w:r>
          </w:p>
          <w:p w14:paraId="34663B15" w14:textId="77777777" w:rsidR="00A231C4" w:rsidRPr="00056DC3" w:rsidRDefault="00A231C4" w:rsidP="00EF2BD4">
            <w:pPr>
              <w:rPr>
                <w:rFonts w:ascii="Arial" w:hAnsi="Arial" w:cs="Arial"/>
                <w:color w:val="000000" w:themeColor="text1"/>
                <w:sz w:val="24"/>
                <w:szCs w:val="24"/>
              </w:rPr>
            </w:pPr>
          </w:p>
        </w:tc>
      </w:tr>
      <w:tr w:rsidR="00A231C4" w:rsidRPr="00056DC3" w14:paraId="517B8996" w14:textId="77777777" w:rsidTr="00EF2BD4">
        <w:tc>
          <w:tcPr>
            <w:tcW w:w="9016" w:type="dxa"/>
          </w:tcPr>
          <w:p w14:paraId="70401E6C" w14:textId="77777777" w:rsidR="00A231C4" w:rsidRPr="00056DC3" w:rsidRDefault="00A231C4" w:rsidP="00EF2BD4">
            <w:pPr>
              <w:rPr>
                <w:rFonts w:ascii="Arial" w:hAnsi="Arial" w:cs="Arial"/>
                <w:color w:val="000000" w:themeColor="text1"/>
                <w:sz w:val="24"/>
                <w:szCs w:val="24"/>
              </w:rPr>
            </w:pPr>
          </w:p>
          <w:p w14:paraId="66DC040D" w14:textId="15ABCBB1" w:rsidR="00A231C4" w:rsidRPr="00056DC3" w:rsidRDefault="00034ECB" w:rsidP="00EF2BD4">
            <w:pPr>
              <w:rPr>
                <w:rFonts w:ascii="Arial" w:hAnsi="Arial" w:cs="Arial"/>
                <w:b/>
                <w:bCs/>
                <w:color w:val="000000" w:themeColor="text1"/>
                <w:sz w:val="24"/>
                <w:szCs w:val="24"/>
                <w:u w:val="single"/>
              </w:rPr>
            </w:pPr>
            <w:r w:rsidRPr="00056DC3">
              <w:rPr>
                <w:rFonts w:ascii="Arial" w:hAnsi="Arial" w:cs="Arial"/>
                <w:b/>
                <w:bCs/>
                <w:color w:val="000000" w:themeColor="text1"/>
                <w:sz w:val="24"/>
                <w:szCs w:val="24"/>
                <w:u w:val="single"/>
              </w:rPr>
              <w:t>About Mental Capacity</w:t>
            </w:r>
          </w:p>
          <w:p w14:paraId="21945971" w14:textId="77777777" w:rsidR="00A231C4" w:rsidRPr="00056DC3" w:rsidRDefault="00A231C4" w:rsidP="00EF2BD4">
            <w:pPr>
              <w:rPr>
                <w:rFonts w:ascii="Arial" w:hAnsi="Arial" w:cs="Arial"/>
                <w:color w:val="000000" w:themeColor="text1"/>
                <w:sz w:val="24"/>
                <w:szCs w:val="24"/>
              </w:rPr>
            </w:pPr>
          </w:p>
          <w:p w14:paraId="3E28466F" w14:textId="77777777" w:rsidR="00034ECB" w:rsidRPr="00034ECB" w:rsidRDefault="00034ECB" w:rsidP="00034ECB">
            <w:pPr>
              <w:rPr>
                <w:rFonts w:ascii="Arial" w:hAnsi="Arial" w:cs="Arial"/>
                <w:color w:val="000000" w:themeColor="text1"/>
                <w:sz w:val="24"/>
                <w:szCs w:val="24"/>
              </w:rPr>
            </w:pPr>
            <w:r w:rsidRPr="00034ECB">
              <w:rPr>
                <w:rFonts w:ascii="Arial" w:hAnsi="Arial" w:cs="Arial"/>
                <w:color w:val="000000" w:themeColor="text1"/>
                <w:sz w:val="24"/>
                <w:szCs w:val="24"/>
              </w:rPr>
              <w:t>The Mental Capacity Act (MCA) is designed to protect and empower people who may lack the mental capacity to make their own decisions about their care and treatment. It applies to people aged 16 years or older.</w:t>
            </w:r>
          </w:p>
          <w:p w14:paraId="2A22DC01" w14:textId="77777777" w:rsidR="00034ECB" w:rsidRPr="00034ECB" w:rsidRDefault="00034ECB" w:rsidP="00034ECB">
            <w:pPr>
              <w:rPr>
                <w:rFonts w:ascii="Arial" w:hAnsi="Arial" w:cs="Arial"/>
                <w:color w:val="000000" w:themeColor="text1"/>
                <w:sz w:val="24"/>
                <w:szCs w:val="24"/>
              </w:rPr>
            </w:pPr>
            <w:r w:rsidRPr="00034ECB">
              <w:rPr>
                <w:rFonts w:ascii="Arial" w:hAnsi="Arial" w:cs="Arial"/>
                <w:color w:val="000000" w:themeColor="text1"/>
                <w:sz w:val="24"/>
                <w:szCs w:val="24"/>
              </w:rPr>
              <w:t>Young people aged 16 or 17 years are presumed in UK law, like adults, to have the capacity to consent to medical treatment. However, unlike adults, their refusal of treatment can, in some circumstances be overridden by a parent, someone with parental responsibility, or a court.</w:t>
            </w:r>
          </w:p>
          <w:p w14:paraId="165EEE61" w14:textId="77777777" w:rsidR="00034ECB" w:rsidRPr="00034ECB" w:rsidRDefault="00034ECB" w:rsidP="00034ECB">
            <w:pPr>
              <w:rPr>
                <w:rFonts w:ascii="Arial" w:hAnsi="Arial" w:cs="Arial"/>
                <w:color w:val="000000" w:themeColor="text1"/>
                <w:sz w:val="24"/>
                <w:szCs w:val="24"/>
              </w:rPr>
            </w:pPr>
            <w:r w:rsidRPr="00034ECB">
              <w:rPr>
                <w:rFonts w:ascii="Arial" w:hAnsi="Arial" w:cs="Arial"/>
                <w:color w:val="000000" w:themeColor="text1"/>
                <w:sz w:val="24"/>
                <w:szCs w:val="24"/>
              </w:rPr>
              <w:t>Children younger than 16 years may be competent to consent to treatment (Gillick competence and Fraser guidelines in relation to sexual health) however this should be assessed before starting treatment.</w:t>
            </w:r>
          </w:p>
          <w:p w14:paraId="52EBB4D0" w14:textId="77777777" w:rsidR="00034ECB" w:rsidRPr="00034ECB" w:rsidRDefault="00034ECB" w:rsidP="00034ECB">
            <w:pPr>
              <w:rPr>
                <w:rFonts w:ascii="Arial" w:hAnsi="Arial" w:cs="Arial"/>
                <w:color w:val="000000" w:themeColor="text1"/>
                <w:sz w:val="24"/>
                <w:szCs w:val="24"/>
              </w:rPr>
            </w:pPr>
            <w:r w:rsidRPr="00034ECB">
              <w:rPr>
                <w:rFonts w:ascii="Arial" w:hAnsi="Arial" w:cs="Arial"/>
                <w:color w:val="000000" w:themeColor="text1"/>
                <w:sz w:val="24"/>
                <w:szCs w:val="24"/>
              </w:rPr>
              <w:t>The MCA is designed to empower those in health and social care to assess capacity themselves, rather than rely on expert testing – good professional training is key.</w:t>
            </w:r>
          </w:p>
          <w:p w14:paraId="37846488" w14:textId="77777777" w:rsidR="00034ECB" w:rsidRPr="00034ECB" w:rsidRDefault="00034ECB" w:rsidP="00034ECB">
            <w:pPr>
              <w:rPr>
                <w:rFonts w:ascii="Arial" w:hAnsi="Arial" w:cs="Arial"/>
                <w:color w:val="000000" w:themeColor="text1"/>
                <w:sz w:val="24"/>
                <w:szCs w:val="24"/>
              </w:rPr>
            </w:pPr>
            <w:r w:rsidRPr="00034ECB">
              <w:rPr>
                <w:rFonts w:ascii="Arial" w:hAnsi="Arial" w:cs="Arial"/>
                <w:color w:val="000000" w:themeColor="text1"/>
                <w:sz w:val="24"/>
                <w:szCs w:val="24"/>
              </w:rPr>
              <w:t>Mental capacity is time</w:t>
            </w:r>
            <w:r w:rsidRPr="00034ECB">
              <w:rPr>
                <w:rFonts w:ascii="Arial" w:hAnsi="Arial" w:cs="Arial"/>
                <w:color w:val="000000" w:themeColor="text1"/>
                <w:sz w:val="24"/>
                <w:szCs w:val="24"/>
              </w:rPr>
              <w:noBreakHyphen/>
              <w:t>specific, decision</w:t>
            </w:r>
            <w:r w:rsidRPr="00034ECB">
              <w:rPr>
                <w:rFonts w:ascii="Arial" w:hAnsi="Arial" w:cs="Arial"/>
                <w:color w:val="000000" w:themeColor="text1"/>
                <w:sz w:val="24"/>
                <w:szCs w:val="24"/>
              </w:rPr>
              <w:noBreakHyphen/>
              <w:t>specific, and situation</w:t>
            </w:r>
            <w:r w:rsidRPr="00034ECB">
              <w:rPr>
                <w:rFonts w:ascii="Arial" w:hAnsi="Arial" w:cs="Arial"/>
                <w:color w:val="000000" w:themeColor="text1"/>
                <w:sz w:val="24"/>
                <w:szCs w:val="24"/>
              </w:rPr>
              <w:noBreakHyphen/>
              <w:t>specific. It can be temporary, permanent, or it can fluctuate. A lack of capacity could be due to:</w:t>
            </w:r>
          </w:p>
          <w:p w14:paraId="6D118E7E" w14:textId="77777777" w:rsidR="00034ECB" w:rsidRPr="00056DC3" w:rsidRDefault="00034ECB" w:rsidP="00056DC3">
            <w:pPr>
              <w:pStyle w:val="ListParagraph"/>
              <w:numPr>
                <w:ilvl w:val="0"/>
                <w:numId w:val="2"/>
              </w:numPr>
              <w:rPr>
                <w:rFonts w:ascii="Arial" w:hAnsi="Arial" w:cs="Arial"/>
                <w:color w:val="000000" w:themeColor="text1"/>
                <w:sz w:val="24"/>
                <w:szCs w:val="24"/>
              </w:rPr>
            </w:pPr>
            <w:r w:rsidRPr="00056DC3">
              <w:rPr>
                <w:rFonts w:ascii="Arial" w:hAnsi="Arial" w:cs="Arial"/>
                <w:color w:val="000000" w:themeColor="text1"/>
                <w:sz w:val="24"/>
                <w:szCs w:val="24"/>
              </w:rPr>
              <w:t>a brain injury or stroke</w:t>
            </w:r>
          </w:p>
          <w:p w14:paraId="559476DA" w14:textId="77777777" w:rsidR="00034ECB" w:rsidRPr="00034ECB" w:rsidRDefault="00034ECB" w:rsidP="00056DC3">
            <w:pPr>
              <w:numPr>
                <w:ilvl w:val="0"/>
                <w:numId w:val="1"/>
              </w:numPr>
              <w:rPr>
                <w:rFonts w:ascii="Arial" w:hAnsi="Arial" w:cs="Arial"/>
                <w:color w:val="000000" w:themeColor="text1"/>
                <w:sz w:val="24"/>
                <w:szCs w:val="24"/>
              </w:rPr>
            </w:pPr>
            <w:r w:rsidRPr="00034ECB">
              <w:rPr>
                <w:rFonts w:ascii="Arial" w:hAnsi="Arial" w:cs="Arial"/>
                <w:color w:val="000000" w:themeColor="text1"/>
                <w:sz w:val="24"/>
                <w:szCs w:val="24"/>
              </w:rPr>
              <w:t>a mental health problem</w:t>
            </w:r>
          </w:p>
          <w:p w14:paraId="3BA0656F" w14:textId="77777777" w:rsidR="00034ECB" w:rsidRPr="00034ECB" w:rsidRDefault="00034ECB" w:rsidP="00056DC3">
            <w:pPr>
              <w:numPr>
                <w:ilvl w:val="0"/>
                <w:numId w:val="1"/>
              </w:numPr>
              <w:rPr>
                <w:rFonts w:ascii="Arial" w:hAnsi="Arial" w:cs="Arial"/>
                <w:color w:val="000000" w:themeColor="text1"/>
                <w:sz w:val="24"/>
                <w:szCs w:val="24"/>
              </w:rPr>
            </w:pPr>
            <w:r w:rsidRPr="00034ECB">
              <w:rPr>
                <w:rFonts w:ascii="Arial" w:hAnsi="Arial" w:cs="Arial"/>
                <w:color w:val="000000" w:themeColor="text1"/>
                <w:sz w:val="24"/>
                <w:szCs w:val="24"/>
              </w:rPr>
              <w:t>confusion or drowsiness related to a physical illness</w:t>
            </w:r>
          </w:p>
          <w:p w14:paraId="13601DCE" w14:textId="77777777" w:rsidR="00034ECB" w:rsidRPr="00034ECB" w:rsidRDefault="00034ECB" w:rsidP="00056DC3">
            <w:pPr>
              <w:numPr>
                <w:ilvl w:val="0"/>
                <w:numId w:val="1"/>
              </w:numPr>
              <w:rPr>
                <w:rFonts w:ascii="Arial" w:hAnsi="Arial" w:cs="Arial"/>
                <w:color w:val="000000" w:themeColor="text1"/>
                <w:sz w:val="24"/>
                <w:szCs w:val="24"/>
              </w:rPr>
            </w:pPr>
            <w:r w:rsidRPr="00034ECB">
              <w:rPr>
                <w:rFonts w:ascii="Arial" w:hAnsi="Arial" w:cs="Arial"/>
                <w:color w:val="000000" w:themeColor="text1"/>
                <w:sz w:val="24"/>
                <w:szCs w:val="24"/>
              </w:rPr>
              <w:t>medications, including substance and alcohol misuse</w:t>
            </w:r>
          </w:p>
          <w:p w14:paraId="69643070" w14:textId="77777777" w:rsidR="00034ECB" w:rsidRPr="00034ECB" w:rsidRDefault="00034ECB" w:rsidP="00056DC3">
            <w:pPr>
              <w:numPr>
                <w:ilvl w:val="0"/>
                <w:numId w:val="1"/>
              </w:numPr>
              <w:rPr>
                <w:rFonts w:ascii="Arial" w:hAnsi="Arial" w:cs="Arial"/>
                <w:color w:val="000000" w:themeColor="text1"/>
                <w:sz w:val="24"/>
                <w:szCs w:val="24"/>
              </w:rPr>
            </w:pPr>
            <w:r w:rsidRPr="00034ECB">
              <w:rPr>
                <w:rFonts w:ascii="Arial" w:hAnsi="Arial" w:cs="Arial"/>
                <w:color w:val="000000" w:themeColor="text1"/>
                <w:sz w:val="24"/>
                <w:szCs w:val="24"/>
              </w:rPr>
              <w:t>dementia</w:t>
            </w:r>
          </w:p>
          <w:p w14:paraId="43A33944" w14:textId="77777777" w:rsidR="00034ECB" w:rsidRPr="00034ECB" w:rsidRDefault="00034ECB" w:rsidP="00056DC3">
            <w:pPr>
              <w:numPr>
                <w:ilvl w:val="0"/>
                <w:numId w:val="1"/>
              </w:numPr>
              <w:rPr>
                <w:rFonts w:ascii="Arial" w:hAnsi="Arial" w:cs="Arial"/>
                <w:color w:val="000000" w:themeColor="text1"/>
                <w:sz w:val="24"/>
                <w:szCs w:val="24"/>
              </w:rPr>
            </w:pPr>
            <w:r w:rsidRPr="00034ECB">
              <w:rPr>
                <w:rFonts w:ascii="Arial" w:hAnsi="Arial" w:cs="Arial"/>
                <w:color w:val="000000" w:themeColor="text1"/>
                <w:sz w:val="24"/>
                <w:szCs w:val="24"/>
              </w:rPr>
              <w:t>a learning disability.</w:t>
            </w:r>
          </w:p>
          <w:p w14:paraId="22EE42C5" w14:textId="77777777" w:rsidR="00A231C4" w:rsidRPr="00056DC3" w:rsidRDefault="00A231C4" w:rsidP="00EF2BD4">
            <w:pPr>
              <w:rPr>
                <w:rFonts w:ascii="Arial" w:hAnsi="Arial" w:cs="Arial"/>
                <w:color w:val="000000" w:themeColor="text1"/>
                <w:sz w:val="24"/>
                <w:szCs w:val="24"/>
              </w:rPr>
            </w:pPr>
          </w:p>
          <w:p w14:paraId="29843F42" w14:textId="77777777" w:rsidR="00A231C4" w:rsidRPr="00056DC3" w:rsidRDefault="00A231C4" w:rsidP="00EF2BD4">
            <w:pPr>
              <w:rPr>
                <w:rFonts w:ascii="Arial" w:hAnsi="Arial" w:cs="Arial"/>
                <w:color w:val="000000" w:themeColor="text1"/>
                <w:sz w:val="24"/>
                <w:szCs w:val="24"/>
              </w:rPr>
            </w:pPr>
          </w:p>
        </w:tc>
      </w:tr>
    </w:tbl>
    <w:p w14:paraId="5110F8B8" w14:textId="77777777" w:rsidR="005647FF" w:rsidRPr="00056DC3" w:rsidRDefault="005647FF">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056DC3" w14:paraId="4A224D7F" w14:textId="77777777" w:rsidTr="00EF2BD4">
        <w:tc>
          <w:tcPr>
            <w:tcW w:w="9016" w:type="dxa"/>
            <w:shd w:val="clear" w:color="auto" w:fill="DAE9F7" w:themeFill="text2" w:themeFillTint="1A"/>
          </w:tcPr>
          <w:p w14:paraId="29080549" w14:textId="77777777" w:rsidR="00DB4B36" w:rsidRPr="00056DC3" w:rsidRDefault="00DB4B36" w:rsidP="00DB4B36">
            <w:pPr>
              <w:rPr>
                <w:rFonts w:ascii="Arial" w:hAnsi="Arial" w:cs="Arial"/>
                <w:b/>
                <w:bCs/>
                <w:sz w:val="24"/>
                <w:szCs w:val="24"/>
              </w:rPr>
            </w:pPr>
            <w:r w:rsidRPr="00056DC3">
              <w:rPr>
                <w:rFonts w:ascii="Arial" w:hAnsi="Arial" w:cs="Arial"/>
                <w:b/>
                <w:bCs/>
                <w:sz w:val="24"/>
                <w:szCs w:val="24"/>
              </w:rPr>
              <w:t>Assessment</w:t>
            </w:r>
          </w:p>
          <w:p w14:paraId="77D1E3EF" w14:textId="77777777" w:rsidR="00A231C4" w:rsidRPr="00056DC3" w:rsidRDefault="00A231C4" w:rsidP="00EF2BD4">
            <w:pPr>
              <w:rPr>
                <w:rFonts w:ascii="Arial" w:hAnsi="Arial" w:cs="Arial"/>
                <w:color w:val="000000" w:themeColor="text1"/>
                <w:sz w:val="24"/>
                <w:szCs w:val="24"/>
              </w:rPr>
            </w:pPr>
          </w:p>
        </w:tc>
      </w:tr>
      <w:tr w:rsidR="00A231C4" w:rsidRPr="00056DC3" w14:paraId="4113E4F3" w14:textId="77777777" w:rsidTr="00EF2BD4">
        <w:tc>
          <w:tcPr>
            <w:tcW w:w="9016" w:type="dxa"/>
          </w:tcPr>
          <w:p w14:paraId="2103DCC7" w14:textId="77777777" w:rsidR="00A231C4" w:rsidRPr="00056DC3" w:rsidRDefault="00A231C4" w:rsidP="00EF2BD4">
            <w:pPr>
              <w:rPr>
                <w:rFonts w:ascii="Arial" w:hAnsi="Arial" w:cs="Arial"/>
                <w:color w:val="000000" w:themeColor="text1"/>
                <w:sz w:val="24"/>
                <w:szCs w:val="24"/>
              </w:rPr>
            </w:pPr>
          </w:p>
          <w:p w14:paraId="0D41D03A" w14:textId="0E098A35" w:rsidR="00011B91" w:rsidRPr="00011B91"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Ensure assessment adheres to the Five key principles of the Mental Capacity Act (MCA)</w:t>
            </w:r>
          </w:p>
          <w:p w14:paraId="03428C33" w14:textId="77777777" w:rsidR="004B521F" w:rsidRPr="00056DC3" w:rsidRDefault="00011B91" w:rsidP="00056DC3">
            <w:pPr>
              <w:pStyle w:val="ListParagraph"/>
              <w:numPr>
                <w:ilvl w:val="0"/>
                <w:numId w:val="2"/>
              </w:numPr>
              <w:rPr>
                <w:rFonts w:ascii="Arial" w:hAnsi="Arial" w:cs="Arial"/>
                <w:color w:val="000000" w:themeColor="text1"/>
                <w:sz w:val="24"/>
                <w:szCs w:val="24"/>
              </w:rPr>
            </w:pPr>
            <w:r w:rsidRPr="00056DC3">
              <w:rPr>
                <w:rFonts w:ascii="Arial" w:hAnsi="Arial" w:cs="Arial"/>
                <w:color w:val="000000" w:themeColor="text1"/>
                <w:sz w:val="24"/>
                <w:szCs w:val="24"/>
              </w:rPr>
              <w:t>A person must be assumed to have capacity unless it is established that they lack capacity.</w:t>
            </w:r>
          </w:p>
          <w:p w14:paraId="2946B045" w14:textId="77777777" w:rsidR="004B521F" w:rsidRPr="00056DC3" w:rsidRDefault="00011B91" w:rsidP="00056DC3">
            <w:pPr>
              <w:pStyle w:val="ListParagraph"/>
              <w:numPr>
                <w:ilvl w:val="0"/>
                <w:numId w:val="2"/>
              </w:numPr>
              <w:rPr>
                <w:rFonts w:ascii="Arial" w:hAnsi="Arial" w:cs="Arial"/>
                <w:color w:val="000000" w:themeColor="text1"/>
                <w:sz w:val="24"/>
                <w:szCs w:val="24"/>
              </w:rPr>
            </w:pPr>
            <w:r w:rsidRPr="00056DC3">
              <w:rPr>
                <w:rFonts w:ascii="Arial" w:hAnsi="Arial" w:cs="Arial"/>
                <w:color w:val="000000" w:themeColor="text1"/>
                <w:sz w:val="24"/>
                <w:szCs w:val="24"/>
              </w:rPr>
              <w:t xml:space="preserve">A person is not to be treated as unable to </w:t>
            </w:r>
            <w:proofErr w:type="gramStart"/>
            <w:r w:rsidRPr="00056DC3">
              <w:rPr>
                <w:rFonts w:ascii="Arial" w:hAnsi="Arial" w:cs="Arial"/>
                <w:color w:val="000000" w:themeColor="text1"/>
                <w:sz w:val="24"/>
                <w:szCs w:val="24"/>
              </w:rPr>
              <w:t>make a decision</w:t>
            </w:r>
            <w:proofErr w:type="gramEnd"/>
            <w:r w:rsidRPr="00056DC3">
              <w:rPr>
                <w:rFonts w:ascii="Arial" w:hAnsi="Arial" w:cs="Arial"/>
                <w:color w:val="000000" w:themeColor="text1"/>
                <w:sz w:val="24"/>
                <w:szCs w:val="24"/>
              </w:rPr>
              <w:t xml:space="preserve"> unless all practicable steps to help them to do so have been taken without success.</w:t>
            </w:r>
          </w:p>
          <w:p w14:paraId="116C3A18" w14:textId="77777777" w:rsidR="004B521F" w:rsidRPr="00056DC3" w:rsidRDefault="00011B91" w:rsidP="00056DC3">
            <w:pPr>
              <w:pStyle w:val="ListParagraph"/>
              <w:numPr>
                <w:ilvl w:val="0"/>
                <w:numId w:val="2"/>
              </w:numPr>
              <w:rPr>
                <w:rFonts w:ascii="Arial" w:hAnsi="Arial" w:cs="Arial"/>
                <w:color w:val="000000" w:themeColor="text1"/>
                <w:sz w:val="24"/>
                <w:szCs w:val="24"/>
              </w:rPr>
            </w:pPr>
            <w:r w:rsidRPr="00056DC3">
              <w:rPr>
                <w:rFonts w:ascii="Arial" w:hAnsi="Arial" w:cs="Arial"/>
                <w:color w:val="000000" w:themeColor="text1"/>
                <w:sz w:val="24"/>
                <w:szCs w:val="24"/>
              </w:rPr>
              <w:t xml:space="preserve">A person is not to be treated as unable to </w:t>
            </w:r>
            <w:proofErr w:type="gramStart"/>
            <w:r w:rsidRPr="00056DC3">
              <w:rPr>
                <w:rFonts w:ascii="Arial" w:hAnsi="Arial" w:cs="Arial"/>
                <w:color w:val="000000" w:themeColor="text1"/>
                <w:sz w:val="24"/>
                <w:szCs w:val="24"/>
              </w:rPr>
              <w:t>make a decision</w:t>
            </w:r>
            <w:proofErr w:type="gramEnd"/>
            <w:r w:rsidRPr="00056DC3">
              <w:rPr>
                <w:rFonts w:ascii="Arial" w:hAnsi="Arial" w:cs="Arial"/>
                <w:color w:val="000000" w:themeColor="text1"/>
                <w:sz w:val="24"/>
                <w:szCs w:val="24"/>
              </w:rPr>
              <w:t xml:space="preserve"> merely because they make an unwise decision.</w:t>
            </w:r>
          </w:p>
          <w:p w14:paraId="5F256F59" w14:textId="77777777" w:rsidR="004B521F" w:rsidRPr="00056DC3" w:rsidRDefault="00011B91" w:rsidP="00056DC3">
            <w:pPr>
              <w:pStyle w:val="ListParagraph"/>
              <w:numPr>
                <w:ilvl w:val="0"/>
                <w:numId w:val="2"/>
              </w:numPr>
              <w:rPr>
                <w:rFonts w:ascii="Arial" w:hAnsi="Arial" w:cs="Arial"/>
                <w:color w:val="000000" w:themeColor="text1"/>
                <w:sz w:val="24"/>
                <w:szCs w:val="24"/>
              </w:rPr>
            </w:pPr>
            <w:r w:rsidRPr="00056DC3">
              <w:rPr>
                <w:rFonts w:ascii="Arial" w:hAnsi="Arial" w:cs="Arial"/>
                <w:color w:val="000000" w:themeColor="text1"/>
                <w:sz w:val="24"/>
                <w:szCs w:val="24"/>
              </w:rPr>
              <w:t>An act done, or decision made, under this Act for or on behalf of a person who lacks capacity must be done, or made, in their best interests.</w:t>
            </w:r>
          </w:p>
          <w:p w14:paraId="28FC3DC5" w14:textId="29B6A6B0" w:rsidR="00011B91" w:rsidRPr="00056DC3" w:rsidRDefault="00011B91" w:rsidP="00056DC3">
            <w:pPr>
              <w:pStyle w:val="ListParagraph"/>
              <w:numPr>
                <w:ilvl w:val="0"/>
                <w:numId w:val="2"/>
              </w:numPr>
              <w:rPr>
                <w:rFonts w:ascii="Arial" w:hAnsi="Arial" w:cs="Arial"/>
                <w:color w:val="000000" w:themeColor="text1"/>
                <w:sz w:val="24"/>
                <w:szCs w:val="24"/>
              </w:rPr>
            </w:pPr>
            <w:r w:rsidRPr="00056DC3">
              <w:rPr>
                <w:rFonts w:ascii="Arial" w:hAnsi="Arial" w:cs="Arial"/>
                <w:color w:val="000000" w:themeColor="text1"/>
                <w:sz w:val="24"/>
                <w:szCs w:val="24"/>
              </w:rPr>
              <w:lastRenderedPageBreak/>
              <w:t>Before the act is done, or the decision is made, regard must be had to whether the purpose for which it is needed can be as effectively achieved in a way that is less restrictive of the person's rights and freedom of action.</w:t>
            </w:r>
          </w:p>
          <w:p w14:paraId="02583AC5" w14:textId="77777777" w:rsidR="004B521F" w:rsidRPr="00056DC3" w:rsidRDefault="004B521F" w:rsidP="004B521F">
            <w:pPr>
              <w:pStyle w:val="ListParagraph"/>
              <w:rPr>
                <w:rFonts w:ascii="Arial" w:hAnsi="Arial" w:cs="Arial"/>
                <w:color w:val="000000" w:themeColor="text1"/>
                <w:sz w:val="24"/>
                <w:szCs w:val="24"/>
              </w:rPr>
            </w:pPr>
          </w:p>
          <w:p w14:paraId="6FDA75AC" w14:textId="77777777" w:rsidR="00011B91" w:rsidRPr="00011B91"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Prepare for the assessment:</w:t>
            </w:r>
          </w:p>
          <w:p w14:paraId="75FEC3C6" w14:textId="77777777" w:rsidR="004B521F" w:rsidRPr="00056DC3" w:rsidRDefault="00011B91" w:rsidP="00056DC3">
            <w:pPr>
              <w:pStyle w:val="ListParagraph"/>
              <w:numPr>
                <w:ilvl w:val="0"/>
                <w:numId w:val="4"/>
              </w:numPr>
              <w:rPr>
                <w:rFonts w:ascii="Arial" w:hAnsi="Arial" w:cs="Arial"/>
                <w:color w:val="000000" w:themeColor="text1"/>
                <w:sz w:val="24"/>
                <w:szCs w:val="24"/>
              </w:rPr>
            </w:pPr>
            <w:r w:rsidRPr="00056DC3">
              <w:rPr>
                <w:rFonts w:ascii="Arial" w:hAnsi="Arial" w:cs="Arial"/>
                <w:color w:val="000000" w:themeColor="text1"/>
                <w:sz w:val="24"/>
                <w:szCs w:val="24"/>
              </w:rPr>
              <w:t>Determine if there is evidence to doubt the patient's capacity.</w:t>
            </w:r>
          </w:p>
          <w:p w14:paraId="1BF305DE" w14:textId="46DC3291" w:rsidR="00011B91" w:rsidRPr="00056DC3" w:rsidRDefault="00011B91" w:rsidP="00056DC3">
            <w:pPr>
              <w:pStyle w:val="ListParagraph"/>
              <w:numPr>
                <w:ilvl w:val="0"/>
                <w:numId w:val="4"/>
              </w:numPr>
              <w:rPr>
                <w:rFonts w:ascii="Arial" w:hAnsi="Arial" w:cs="Arial"/>
                <w:color w:val="000000" w:themeColor="text1"/>
                <w:sz w:val="24"/>
                <w:szCs w:val="24"/>
              </w:rPr>
            </w:pPr>
            <w:r w:rsidRPr="00056DC3">
              <w:rPr>
                <w:rFonts w:ascii="Arial" w:hAnsi="Arial" w:cs="Arial"/>
                <w:color w:val="000000" w:themeColor="text1"/>
                <w:sz w:val="24"/>
                <w:szCs w:val="24"/>
              </w:rPr>
              <w:t>Determine what has prompted a capacity assessment. Consider common triggers.</w:t>
            </w:r>
          </w:p>
          <w:p w14:paraId="0588F301" w14:textId="77777777" w:rsidR="004B521F" w:rsidRPr="00056DC3" w:rsidRDefault="004B521F" w:rsidP="004B521F">
            <w:pPr>
              <w:pStyle w:val="ListParagraph"/>
              <w:rPr>
                <w:rFonts w:ascii="Arial" w:hAnsi="Arial" w:cs="Arial"/>
                <w:color w:val="000000" w:themeColor="text1"/>
                <w:sz w:val="24"/>
                <w:szCs w:val="24"/>
              </w:rPr>
            </w:pPr>
          </w:p>
          <w:p w14:paraId="5534D2F0"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Common triggers for a capacity assessment</w:t>
            </w:r>
          </w:p>
          <w:p w14:paraId="0A936B21" w14:textId="77777777" w:rsidR="00C517D8" w:rsidRPr="00056DC3" w:rsidRDefault="00011B91" w:rsidP="00056DC3">
            <w:pPr>
              <w:pStyle w:val="ListParagraph"/>
              <w:numPr>
                <w:ilvl w:val="0"/>
                <w:numId w:val="5"/>
              </w:numPr>
              <w:rPr>
                <w:rFonts w:ascii="Arial" w:hAnsi="Arial" w:cs="Arial"/>
                <w:color w:val="000000" w:themeColor="text1"/>
                <w:sz w:val="24"/>
                <w:szCs w:val="24"/>
              </w:rPr>
            </w:pPr>
            <w:r w:rsidRPr="00056DC3">
              <w:rPr>
                <w:rFonts w:ascii="Arial" w:hAnsi="Arial" w:cs="Arial"/>
                <w:color w:val="000000" w:themeColor="text1"/>
                <w:sz w:val="24"/>
                <w:szCs w:val="24"/>
              </w:rPr>
              <w:t>Urgent clinical care</w:t>
            </w:r>
          </w:p>
          <w:p w14:paraId="3A91F6F2" w14:textId="77777777" w:rsidR="00C517D8" w:rsidRPr="00056DC3" w:rsidRDefault="00011B91" w:rsidP="00056DC3">
            <w:pPr>
              <w:pStyle w:val="ListParagraph"/>
              <w:numPr>
                <w:ilvl w:val="0"/>
                <w:numId w:val="5"/>
              </w:numPr>
              <w:rPr>
                <w:rFonts w:ascii="Arial" w:hAnsi="Arial" w:cs="Arial"/>
                <w:color w:val="000000" w:themeColor="text1"/>
                <w:sz w:val="24"/>
                <w:szCs w:val="24"/>
              </w:rPr>
            </w:pPr>
            <w:r w:rsidRPr="00056DC3">
              <w:rPr>
                <w:rFonts w:ascii="Arial" w:hAnsi="Arial" w:cs="Arial"/>
                <w:color w:val="000000" w:themeColor="text1"/>
                <w:sz w:val="24"/>
                <w:szCs w:val="24"/>
              </w:rPr>
              <w:t>Routine clinical care – consent to medical treatment</w:t>
            </w:r>
          </w:p>
          <w:p w14:paraId="32C333CA" w14:textId="51E8C142" w:rsidR="00011B91" w:rsidRPr="00056DC3" w:rsidRDefault="00011B91" w:rsidP="00056DC3">
            <w:pPr>
              <w:pStyle w:val="ListParagraph"/>
              <w:numPr>
                <w:ilvl w:val="0"/>
                <w:numId w:val="5"/>
              </w:numPr>
              <w:rPr>
                <w:rFonts w:ascii="Arial" w:hAnsi="Arial" w:cs="Arial"/>
                <w:color w:val="000000" w:themeColor="text1"/>
                <w:sz w:val="24"/>
                <w:szCs w:val="24"/>
              </w:rPr>
            </w:pPr>
            <w:r w:rsidRPr="00056DC3">
              <w:rPr>
                <w:rFonts w:ascii="Arial" w:hAnsi="Arial" w:cs="Arial"/>
                <w:color w:val="000000" w:themeColor="text1"/>
                <w:sz w:val="24"/>
                <w:szCs w:val="24"/>
              </w:rPr>
              <w:t>Covert administration of medications</w:t>
            </w:r>
          </w:p>
          <w:p w14:paraId="7B7F2A24" w14:textId="77777777" w:rsidR="00C517D8" w:rsidRPr="00056DC3" w:rsidRDefault="00C517D8" w:rsidP="00C517D8">
            <w:pPr>
              <w:pStyle w:val="ListParagraph"/>
              <w:rPr>
                <w:rFonts w:ascii="Arial" w:hAnsi="Arial" w:cs="Arial"/>
                <w:color w:val="000000" w:themeColor="text1"/>
                <w:sz w:val="24"/>
                <w:szCs w:val="24"/>
              </w:rPr>
            </w:pPr>
          </w:p>
          <w:p w14:paraId="05A6972A"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Covert administration of medications</w:t>
            </w:r>
          </w:p>
          <w:p w14:paraId="1900A2E3" w14:textId="77777777" w:rsidR="00C517D8" w:rsidRPr="00056DC3" w:rsidRDefault="00011B91" w:rsidP="00056DC3">
            <w:pPr>
              <w:pStyle w:val="ListParagraph"/>
              <w:numPr>
                <w:ilvl w:val="0"/>
                <w:numId w:val="6"/>
              </w:numPr>
              <w:rPr>
                <w:rFonts w:ascii="Arial" w:hAnsi="Arial" w:cs="Arial"/>
                <w:color w:val="000000" w:themeColor="text1"/>
                <w:sz w:val="24"/>
                <w:szCs w:val="24"/>
              </w:rPr>
            </w:pPr>
            <w:r w:rsidRPr="00056DC3">
              <w:rPr>
                <w:rFonts w:ascii="Arial" w:hAnsi="Arial" w:cs="Arial"/>
                <w:color w:val="000000" w:themeColor="text1"/>
                <w:sz w:val="24"/>
                <w:szCs w:val="24"/>
              </w:rPr>
              <w:t>his is when medications are given in a disguised format without the knowledge of the patient.</w:t>
            </w:r>
          </w:p>
          <w:p w14:paraId="5AA3009A" w14:textId="4AC23F3B" w:rsidR="00011B91" w:rsidRPr="00056DC3" w:rsidRDefault="00011B91" w:rsidP="00056DC3">
            <w:pPr>
              <w:pStyle w:val="ListParagraph"/>
              <w:numPr>
                <w:ilvl w:val="0"/>
                <w:numId w:val="6"/>
              </w:numPr>
              <w:rPr>
                <w:rFonts w:ascii="Arial" w:hAnsi="Arial" w:cs="Arial"/>
                <w:color w:val="000000" w:themeColor="text1"/>
                <w:sz w:val="24"/>
                <w:szCs w:val="24"/>
              </w:rPr>
            </w:pPr>
            <w:r w:rsidRPr="00056DC3">
              <w:rPr>
                <w:rFonts w:ascii="Arial" w:hAnsi="Arial" w:cs="Arial"/>
                <w:color w:val="000000" w:themeColor="text1"/>
                <w:sz w:val="24"/>
                <w:szCs w:val="24"/>
              </w:rPr>
              <w:t xml:space="preserve">Medication should only be given covertly when </w:t>
            </w:r>
            <w:proofErr w:type="gramStart"/>
            <w:r w:rsidRPr="00056DC3">
              <w:rPr>
                <w:rFonts w:ascii="Arial" w:hAnsi="Arial" w:cs="Arial"/>
                <w:color w:val="000000" w:themeColor="text1"/>
                <w:sz w:val="24"/>
                <w:szCs w:val="24"/>
              </w:rPr>
              <w:t>all of</w:t>
            </w:r>
            <w:proofErr w:type="gramEnd"/>
            <w:r w:rsidRPr="00056DC3">
              <w:rPr>
                <w:rFonts w:ascii="Arial" w:hAnsi="Arial" w:cs="Arial"/>
                <w:color w:val="000000" w:themeColor="text1"/>
                <w:sz w:val="24"/>
                <w:szCs w:val="24"/>
              </w:rPr>
              <w:t>:</w:t>
            </w:r>
          </w:p>
          <w:p w14:paraId="3022B2A7" w14:textId="77777777" w:rsidR="00C517D8" w:rsidRPr="00056DC3" w:rsidRDefault="00011B91" w:rsidP="00056DC3">
            <w:pPr>
              <w:pStyle w:val="ListParagraph"/>
              <w:numPr>
                <w:ilvl w:val="0"/>
                <w:numId w:val="7"/>
              </w:numPr>
              <w:rPr>
                <w:rFonts w:ascii="Arial" w:hAnsi="Arial" w:cs="Arial"/>
                <w:color w:val="000000" w:themeColor="text1"/>
                <w:sz w:val="24"/>
                <w:szCs w:val="24"/>
              </w:rPr>
            </w:pPr>
            <w:r w:rsidRPr="00056DC3">
              <w:rPr>
                <w:rFonts w:ascii="Arial" w:hAnsi="Arial" w:cs="Arial"/>
                <w:color w:val="000000" w:themeColor="text1"/>
                <w:sz w:val="24"/>
                <w:szCs w:val="24"/>
              </w:rPr>
              <w:t>the patient refuses to take their medication</w:t>
            </w:r>
          </w:p>
          <w:p w14:paraId="238D874F" w14:textId="77777777" w:rsidR="00C517D8" w:rsidRPr="00056DC3" w:rsidRDefault="00011B91" w:rsidP="00056DC3">
            <w:pPr>
              <w:pStyle w:val="ListParagraph"/>
              <w:numPr>
                <w:ilvl w:val="0"/>
                <w:numId w:val="7"/>
              </w:numPr>
              <w:rPr>
                <w:rFonts w:ascii="Arial" w:hAnsi="Arial" w:cs="Arial"/>
                <w:color w:val="000000" w:themeColor="text1"/>
                <w:sz w:val="24"/>
                <w:szCs w:val="24"/>
              </w:rPr>
            </w:pPr>
            <w:r w:rsidRPr="00056DC3">
              <w:rPr>
                <w:rFonts w:ascii="Arial" w:hAnsi="Arial" w:cs="Arial"/>
                <w:color w:val="000000" w:themeColor="text1"/>
                <w:sz w:val="24"/>
                <w:szCs w:val="24"/>
              </w:rPr>
              <w:t>the patient lacks the capacity to understand the consequences of refusing their medication</w:t>
            </w:r>
          </w:p>
          <w:p w14:paraId="16292B95" w14:textId="37A3D775" w:rsidR="00011B91" w:rsidRPr="00056DC3" w:rsidRDefault="00011B91" w:rsidP="00056DC3">
            <w:pPr>
              <w:pStyle w:val="ListParagraph"/>
              <w:numPr>
                <w:ilvl w:val="0"/>
                <w:numId w:val="7"/>
              </w:numPr>
              <w:rPr>
                <w:rFonts w:ascii="Arial" w:hAnsi="Arial" w:cs="Arial"/>
                <w:color w:val="000000" w:themeColor="text1"/>
                <w:sz w:val="24"/>
                <w:szCs w:val="24"/>
              </w:rPr>
            </w:pPr>
            <w:r w:rsidRPr="00056DC3">
              <w:rPr>
                <w:rFonts w:ascii="Arial" w:hAnsi="Arial" w:cs="Arial"/>
                <w:color w:val="000000" w:themeColor="text1"/>
                <w:sz w:val="24"/>
                <w:szCs w:val="24"/>
              </w:rPr>
              <w:t>the medicine is considered essential to their health and well</w:t>
            </w:r>
            <w:r w:rsidRPr="00056DC3">
              <w:rPr>
                <w:rFonts w:ascii="Arial" w:hAnsi="Arial" w:cs="Arial"/>
                <w:color w:val="000000" w:themeColor="text1"/>
                <w:sz w:val="24"/>
                <w:szCs w:val="24"/>
              </w:rPr>
              <w:noBreakHyphen/>
              <w:t>being.</w:t>
            </w:r>
          </w:p>
          <w:p w14:paraId="3B9F3F18" w14:textId="0D0F2347" w:rsidR="00C517D8" w:rsidRPr="00056DC3" w:rsidRDefault="00011B91" w:rsidP="00056DC3">
            <w:pPr>
              <w:pStyle w:val="ListParagraph"/>
              <w:numPr>
                <w:ilvl w:val="0"/>
                <w:numId w:val="8"/>
              </w:numPr>
              <w:rPr>
                <w:rFonts w:ascii="Arial" w:hAnsi="Arial" w:cs="Arial"/>
                <w:color w:val="000000" w:themeColor="text1"/>
                <w:sz w:val="24"/>
                <w:szCs w:val="24"/>
              </w:rPr>
            </w:pPr>
            <w:r w:rsidRPr="00056DC3">
              <w:rPr>
                <w:rFonts w:ascii="Arial" w:hAnsi="Arial" w:cs="Arial"/>
                <w:color w:val="000000" w:themeColor="text1"/>
                <w:sz w:val="24"/>
                <w:szCs w:val="24"/>
              </w:rPr>
              <w:t>For further information, see The Care Quality Commission – </w:t>
            </w:r>
            <w:r w:rsidRPr="00100311">
              <w:rPr>
                <w:rFonts w:ascii="Arial" w:hAnsi="Arial" w:cs="Arial"/>
                <w:sz w:val="24"/>
                <w:szCs w:val="24"/>
              </w:rPr>
              <w:t>Covert Administration of Medicines</w:t>
            </w:r>
            <w:r w:rsidRPr="00056DC3">
              <w:rPr>
                <w:rFonts w:ascii="Arial" w:hAnsi="Arial" w:cs="Arial"/>
                <w:color w:val="000000" w:themeColor="text1"/>
                <w:sz w:val="24"/>
                <w:szCs w:val="24"/>
              </w:rPr>
              <w:t>.</w:t>
            </w:r>
          </w:p>
          <w:p w14:paraId="0C18A18B" w14:textId="2DD4B9FD" w:rsidR="00011B91" w:rsidRPr="00056DC3" w:rsidRDefault="00011B91" w:rsidP="00056DC3">
            <w:pPr>
              <w:pStyle w:val="ListParagraph"/>
              <w:numPr>
                <w:ilvl w:val="0"/>
                <w:numId w:val="8"/>
              </w:numPr>
              <w:rPr>
                <w:rFonts w:ascii="Arial" w:hAnsi="Arial" w:cs="Arial"/>
                <w:color w:val="000000" w:themeColor="text1"/>
                <w:sz w:val="24"/>
                <w:szCs w:val="24"/>
              </w:rPr>
            </w:pPr>
            <w:r w:rsidRPr="00056DC3">
              <w:rPr>
                <w:rFonts w:ascii="Arial" w:hAnsi="Arial" w:cs="Arial"/>
                <w:color w:val="000000" w:themeColor="text1"/>
                <w:sz w:val="24"/>
                <w:szCs w:val="24"/>
              </w:rPr>
              <w:t>Advance care planning – lasting power of attorney (LPA), advance decision to refuse treatment (ADRT)</w:t>
            </w:r>
          </w:p>
          <w:p w14:paraId="400F691A" w14:textId="77777777" w:rsidR="00C517D8" w:rsidRPr="00056DC3" w:rsidRDefault="00C517D8" w:rsidP="00C517D8">
            <w:pPr>
              <w:pStyle w:val="ListParagraph"/>
              <w:rPr>
                <w:rFonts w:ascii="Arial" w:hAnsi="Arial" w:cs="Arial"/>
                <w:color w:val="000000" w:themeColor="text1"/>
                <w:sz w:val="24"/>
                <w:szCs w:val="24"/>
              </w:rPr>
            </w:pPr>
          </w:p>
          <w:p w14:paraId="27F9F8E9"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Advance Decision to Refuse Treatment (ADRT)</w:t>
            </w:r>
          </w:p>
          <w:p w14:paraId="37AF80EE" w14:textId="74018110" w:rsidR="00C517D8" w:rsidRPr="00056DC3" w:rsidRDefault="00011B91" w:rsidP="00056DC3">
            <w:pPr>
              <w:pStyle w:val="ListParagraph"/>
              <w:numPr>
                <w:ilvl w:val="0"/>
                <w:numId w:val="9"/>
              </w:numPr>
              <w:rPr>
                <w:rFonts w:ascii="Arial" w:hAnsi="Arial" w:cs="Arial"/>
                <w:color w:val="000000" w:themeColor="text1"/>
                <w:sz w:val="24"/>
                <w:szCs w:val="24"/>
              </w:rPr>
            </w:pPr>
            <w:r w:rsidRPr="00056DC3">
              <w:rPr>
                <w:rFonts w:ascii="Arial" w:hAnsi="Arial" w:cs="Arial"/>
                <w:color w:val="000000" w:themeColor="text1"/>
                <w:sz w:val="24"/>
                <w:szCs w:val="24"/>
              </w:rPr>
              <w:t xml:space="preserve">Usually </w:t>
            </w:r>
            <w:r w:rsidR="00100311" w:rsidRPr="00056DC3">
              <w:rPr>
                <w:rFonts w:ascii="Arial" w:hAnsi="Arial" w:cs="Arial"/>
                <w:color w:val="000000" w:themeColor="text1"/>
                <w:sz w:val="24"/>
                <w:szCs w:val="24"/>
              </w:rPr>
              <w:t>written but</w:t>
            </w:r>
            <w:r w:rsidRPr="00056DC3">
              <w:rPr>
                <w:rFonts w:ascii="Arial" w:hAnsi="Arial" w:cs="Arial"/>
                <w:color w:val="000000" w:themeColor="text1"/>
                <w:sz w:val="24"/>
                <w:szCs w:val="24"/>
              </w:rPr>
              <w:t xml:space="preserve"> can be given verbally.</w:t>
            </w:r>
          </w:p>
          <w:p w14:paraId="58A99EE1" w14:textId="77777777" w:rsidR="00C517D8" w:rsidRPr="00056DC3" w:rsidRDefault="00011B91" w:rsidP="00056DC3">
            <w:pPr>
              <w:pStyle w:val="ListParagraph"/>
              <w:numPr>
                <w:ilvl w:val="0"/>
                <w:numId w:val="9"/>
              </w:numPr>
              <w:rPr>
                <w:rFonts w:ascii="Arial" w:hAnsi="Arial" w:cs="Arial"/>
                <w:color w:val="000000" w:themeColor="text1"/>
                <w:sz w:val="24"/>
                <w:szCs w:val="24"/>
              </w:rPr>
            </w:pPr>
            <w:r w:rsidRPr="00056DC3">
              <w:rPr>
                <w:rFonts w:ascii="Arial" w:hAnsi="Arial" w:cs="Arial"/>
                <w:color w:val="000000" w:themeColor="text1"/>
                <w:sz w:val="24"/>
                <w:szCs w:val="24"/>
              </w:rPr>
              <w:t>Must be written and comply with legal requirements when refusing life-sustaining treatment.</w:t>
            </w:r>
          </w:p>
          <w:p w14:paraId="0311A237" w14:textId="28C1C760" w:rsidR="00C517D8" w:rsidRPr="00056DC3" w:rsidRDefault="00011B91" w:rsidP="00056DC3">
            <w:pPr>
              <w:pStyle w:val="ListParagraph"/>
              <w:numPr>
                <w:ilvl w:val="0"/>
                <w:numId w:val="9"/>
              </w:numPr>
              <w:rPr>
                <w:rFonts w:ascii="Arial" w:hAnsi="Arial" w:cs="Arial"/>
                <w:color w:val="000000" w:themeColor="text1"/>
                <w:sz w:val="24"/>
                <w:szCs w:val="24"/>
              </w:rPr>
            </w:pPr>
            <w:r w:rsidRPr="00056DC3">
              <w:rPr>
                <w:rFonts w:ascii="Arial" w:hAnsi="Arial" w:cs="Arial"/>
                <w:color w:val="000000" w:themeColor="text1"/>
                <w:sz w:val="24"/>
                <w:szCs w:val="24"/>
              </w:rPr>
              <w:t xml:space="preserve">Documents an adult patient’s decision to refuse a specific </w:t>
            </w:r>
            <w:r w:rsidR="00100311" w:rsidRPr="00056DC3">
              <w:rPr>
                <w:rFonts w:ascii="Arial" w:hAnsi="Arial" w:cs="Arial"/>
                <w:color w:val="000000" w:themeColor="text1"/>
                <w:sz w:val="24"/>
                <w:szCs w:val="24"/>
              </w:rPr>
              <w:t>treatment and</w:t>
            </w:r>
            <w:r w:rsidRPr="00056DC3">
              <w:rPr>
                <w:rFonts w:ascii="Arial" w:hAnsi="Arial" w:cs="Arial"/>
                <w:color w:val="000000" w:themeColor="text1"/>
                <w:sz w:val="24"/>
                <w:szCs w:val="24"/>
              </w:rPr>
              <w:t xml:space="preserve"> applies in all settings for people aged 18 years or older.</w:t>
            </w:r>
          </w:p>
          <w:p w14:paraId="22B24727" w14:textId="04F76C55" w:rsidR="00C517D8" w:rsidRPr="00056DC3" w:rsidRDefault="00011B91" w:rsidP="00056DC3">
            <w:pPr>
              <w:pStyle w:val="ListParagraph"/>
              <w:numPr>
                <w:ilvl w:val="0"/>
                <w:numId w:val="9"/>
              </w:numPr>
              <w:rPr>
                <w:rFonts w:ascii="Arial" w:hAnsi="Arial" w:cs="Arial"/>
                <w:color w:val="000000" w:themeColor="text1"/>
                <w:sz w:val="24"/>
                <w:szCs w:val="24"/>
              </w:rPr>
            </w:pPr>
            <w:r w:rsidRPr="00056DC3">
              <w:rPr>
                <w:rFonts w:ascii="Arial" w:hAnsi="Arial" w:cs="Arial"/>
                <w:color w:val="000000" w:themeColor="text1"/>
                <w:sz w:val="24"/>
                <w:szCs w:val="24"/>
              </w:rPr>
              <w:t>The patient must be deemed to have mental capacity to refuse treatment when making an ADRT. Use the </w:t>
            </w:r>
            <w:r w:rsidRPr="00100311">
              <w:rPr>
                <w:rFonts w:ascii="Arial" w:hAnsi="Arial" w:cs="Arial"/>
                <w:sz w:val="24"/>
                <w:szCs w:val="24"/>
              </w:rPr>
              <w:t>Checking Advance Decisions checklist</w:t>
            </w:r>
            <w:r w:rsidRPr="00056DC3">
              <w:rPr>
                <w:rFonts w:ascii="Arial" w:hAnsi="Arial" w:cs="Arial"/>
                <w:color w:val="000000" w:themeColor="text1"/>
                <w:sz w:val="24"/>
                <w:szCs w:val="24"/>
              </w:rPr>
              <w:t> to ensure the validity and applicability of an ADRT.</w:t>
            </w:r>
          </w:p>
          <w:p w14:paraId="32E6503C" w14:textId="77777777" w:rsidR="00C517D8" w:rsidRPr="00056DC3" w:rsidRDefault="00011B91" w:rsidP="00056DC3">
            <w:pPr>
              <w:pStyle w:val="ListParagraph"/>
              <w:numPr>
                <w:ilvl w:val="0"/>
                <w:numId w:val="9"/>
              </w:numPr>
              <w:rPr>
                <w:rFonts w:ascii="Arial" w:hAnsi="Arial" w:cs="Arial"/>
                <w:color w:val="000000" w:themeColor="text1"/>
                <w:sz w:val="24"/>
                <w:szCs w:val="24"/>
              </w:rPr>
            </w:pPr>
            <w:r w:rsidRPr="00056DC3">
              <w:rPr>
                <w:rFonts w:ascii="Arial" w:hAnsi="Arial" w:cs="Arial"/>
                <w:color w:val="000000" w:themeColor="text1"/>
                <w:sz w:val="24"/>
                <w:szCs w:val="24"/>
              </w:rPr>
              <w:t>If refusing treatment of a mental illness, this can be over</w:t>
            </w:r>
            <w:r w:rsidRPr="00056DC3">
              <w:rPr>
                <w:rFonts w:ascii="Arial" w:hAnsi="Arial" w:cs="Arial"/>
                <w:color w:val="000000" w:themeColor="text1"/>
                <w:sz w:val="24"/>
                <w:szCs w:val="24"/>
              </w:rPr>
              <w:noBreakHyphen/>
              <w:t>ruled by detention under the Mental Health Act.</w:t>
            </w:r>
          </w:p>
          <w:p w14:paraId="5097FBB2" w14:textId="5ABD800D" w:rsidR="00011B91" w:rsidRPr="00056DC3" w:rsidRDefault="00011B91" w:rsidP="00056DC3">
            <w:pPr>
              <w:pStyle w:val="ListParagraph"/>
              <w:numPr>
                <w:ilvl w:val="0"/>
                <w:numId w:val="9"/>
              </w:numPr>
              <w:rPr>
                <w:rFonts w:ascii="Arial" w:hAnsi="Arial" w:cs="Arial"/>
                <w:color w:val="000000" w:themeColor="text1"/>
                <w:sz w:val="24"/>
                <w:szCs w:val="24"/>
              </w:rPr>
            </w:pPr>
            <w:hyperlink r:id="rId7" w:tgtFrame="_blank" w:history="1">
              <w:r w:rsidRPr="00056DC3">
                <w:rPr>
                  <w:rStyle w:val="Hyperlink"/>
                  <w:rFonts w:ascii="Arial" w:hAnsi="Arial" w:cs="Arial"/>
                  <w:sz w:val="24"/>
                  <w:szCs w:val="24"/>
                </w:rPr>
                <w:t>Printable ADRT form</w:t>
              </w:r>
            </w:hyperlink>
            <w:r w:rsidRPr="00056DC3">
              <w:rPr>
                <w:rFonts w:ascii="Arial" w:hAnsi="Arial" w:cs="Arial"/>
                <w:color w:val="000000" w:themeColor="text1"/>
                <w:sz w:val="24"/>
                <w:szCs w:val="24"/>
              </w:rPr>
              <w:t>.</w:t>
            </w:r>
          </w:p>
          <w:p w14:paraId="5E173E94" w14:textId="77777777" w:rsidR="00C517D8" w:rsidRPr="00056DC3" w:rsidRDefault="00C517D8" w:rsidP="00C517D8">
            <w:pPr>
              <w:pStyle w:val="ListParagraph"/>
              <w:rPr>
                <w:rFonts w:ascii="Arial" w:hAnsi="Arial" w:cs="Arial"/>
                <w:color w:val="000000" w:themeColor="text1"/>
                <w:sz w:val="24"/>
                <w:szCs w:val="24"/>
              </w:rPr>
            </w:pPr>
          </w:p>
          <w:p w14:paraId="719FAC36"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Lasting power of attorney (LPA)</w:t>
            </w:r>
          </w:p>
          <w:p w14:paraId="159E7793"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A lasting power of attorney (LPA) is a legal document that lets the patient ("donor") appoint one or more people ("attorneys") to help make decisions or to make decisions on their behalf.</w:t>
            </w:r>
          </w:p>
          <w:p w14:paraId="7C11DBA6" w14:textId="77777777" w:rsidR="00C517D8" w:rsidRPr="00056DC3" w:rsidRDefault="00011B91" w:rsidP="00056DC3">
            <w:pPr>
              <w:pStyle w:val="ListParagraph"/>
              <w:numPr>
                <w:ilvl w:val="0"/>
                <w:numId w:val="10"/>
              </w:numPr>
              <w:rPr>
                <w:rFonts w:ascii="Arial" w:hAnsi="Arial" w:cs="Arial"/>
                <w:color w:val="000000" w:themeColor="text1"/>
                <w:sz w:val="24"/>
                <w:szCs w:val="24"/>
              </w:rPr>
            </w:pPr>
            <w:r w:rsidRPr="00056DC3">
              <w:rPr>
                <w:rFonts w:ascii="Arial" w:hAnsi="Arial" w:cs="Arial"/>
                <w:color w:val="000000" w:themeColor="text1"/>
                <w:sz w:val="24"/>
                <w:szCs w:val="24"/>
              </w:rPr>
              <w:t>A person must be 18 years or older and have mental capacity, i.e. the ability to make their own decisions, when making an LPA.</w:t>
            </w:r>
          </w:p>
          <w:p w14:paraId="4FA5A0A6" w14:textId="77777777" w:rsidR="00C517D8" w:rsidRPr="00056DC3" w:rsidRDefault="00011B91" w:rsidP="00056DC3">
            <w:pPr>
              <w:pStyle w:val="ListParagraph"/>
              <w:numPr>
                <w:ilvl w:val="0"/>
                <w:numId w:val="10"/>
              </w:numPr>
              <w:rPr>
                <w:rFonts w:ascii="Arial" w:hAnsi="Arial" w:cs="Arial"/>
                <w:color w:val="000000" w:themeColor="text1"/>
                <w:sz w:val="24"/>
                <w:szCs w:val="24"/>
              </w:rPr>
            </w:pPr>
            <w:r w:rsidRPr="00056DC3">
              <w:rPr>
                <w:rFonts w:ascii="Arial" w:hAnsi="Arial" w:cs="Arial"/>
                <w:color w:val="000000" w:themeColor="text1"/>
                <w:sz w:val="24"/>
                <w:szCs w:val="24"/>
              </w:rPr>
              <w:t>An LPA gives the patient more control over their treatment if, through accident or illness, they lack mental capacity.</w:t>
            </w:r>
          </w:p>
          <w:p w14:paraId="4E20954F" w14:textId="77777777" w:rsidR="00C517D8" w:rsidRPr="00056DC3" w:rsidRDefault="00011B91" w:rsidP="00056DC3">
            <w:pPr>
              <w:pStyle w:val="ListParagraph"/>
              <w:numPr>
                <w:ilvl w:val="0"/>
                <w:numId w:val="10"/>
              </w:numPr>
              <w:rPr>
                <w:rFonts w:ascii="Arial" w:hAnsi="Arial" w:cs="Arial"/>
                <w:color w:val="000000" w:themeColor="text1"/>
                <w:sz w:val="24"/>
                <w:szCs w:val="24"/>
              </w:rPr>
            </w:pPr>
            <w:r w:rsidRPr="00056DC3">
              <w:rPr>
                <w:rFonts w:ascii="Arial" w:hAnsi="Arial" w:cs="Arial"/>
                <w:color w:val="000000" w:themeColor="text1"/>
                <w:sz w:val="24"/>
                <w:szCs w:val="24"/>
              </w:rPr>
              <w:lastRenderedPageBreak/>
              <w:t>There are 2 types of LPA – health and welfare, and property and financial affairs. The patient can choose to make one type or both.</w:t>
            </w:r>
          </w:p>
          <w:p w14:paraId="445DC856" w14:textId="77777777" w:rsidR="00C517D8" w:rsidRPr="00056DC3" w:rsidRDefault="00011B91" w:rsidP="00056DC3">
            <w:pPr>
              <w:pStyle w:val="ListParagraph"/>
              <w:numPr>
                <w:ilvl w:val="0"/>
                <w:numId w:val="10"/>
              </w:numPr>
              <w:rPr>
                <w:rFonts w:ascii="Arial" w:hAnsi="Arial" w:cs="Arial"/>
                <w:color w:val="000000" w:themeColor="text1"/>
                <w:sz w:val="24"/>
                <w:szCs w:val="24"/>
              </w:rPr>
            </w:pPr>
            <w:r w:rsidRPr="00056DC3">
              <w:rPr>
                <w:rFonts w:ascii="Arial" w:hAnsi="Arial" w:cs="Arial"/>
                <w:color w:val="000000" w:themeColor="text1"/>
                <w:sz w:val="24"/>
                <w:szCs w:val="24"/>
              </w:rPr>
              <w:t>Enduring powers of attorney (EPA) put in place before 2007 may still exist, but they can only be used for financial decisions and do not cover health and welfare related issues.</w:t>
            </w:r>
          </w:p>
          <w:p w14:paraId="412E0486" w14:textId="77777777" w:rsidR="00C517D8" w:rsidRPr="00056DC3" w:rsidRDefault="00011B91" w:rsidP="00056DC3">
            <w:pPr>
              <w:pStyle w:val="ListParagraph"/>
              <w:numPr>
                <w:ilvl w:val="0"/>
                <w:numId w:val="10"/>
              </w:numPr>
              <w:rPr>
                <w:rFonts w:ascii="Arial" w:hAnsi="Arial" w:cs="Arial"/>
                <w:color w:val="000000" w:themeColor="text1"/>
                <w:sz w:val="24"/>
                <w:szCs w:val="24"/>
              </w:rPr>
            </w:pPr>
            <w:r w:rsidRPr="00056DC3">
              <w:rPr>
                <w:rFonts w:ascii="Arial" w:hAnsi="Arial" w:cs="Arial"/>
                <w:color w:val="000000" w:themeColor="text1"/>
                <w:sz w:val="24"/>
                <w:szCs w:val="24"/>
              </w:rPr>
              <w:t xml:space="preserve">If a patient lacks capacity, they will not be able to appoint an </w:t>
            </w:r>
            <w:proofErr w:type="gramStart"/>
            <w:r w:rsidRPr="00056DC3">
              <w:rPr>
                <w:rFonts w:ascii="Arial" w:hAnsi="Arial" w:cs="Arial"/>
                <w:color w:val="000000" w:themeColor="text1"/>
                <w:sz w:val="24"/>
                <w:szCs w:val="24"/>
              </w:rPr>
              <w:t>LPA</w:t>
            </w:r>
            <w:proofErr w:type="gramEnd"/>
            <w:r w:rsidRPr="00056DC3">
              <w:rPr>
                <w:rFonts w:ascii="Arial" w:hAnsi="Arial" w:cs="Arial"/>
                <w:color w:val="000000" w:themeColor="text1"/>
                <w:sz w:val="24"/>
                <w:szCs w:val="24"/>
              </w:rPr>
              <w:t xml:space="preserve"> but family or carers can apply to become someone's "deputy" if they lack mental capacity and cannot make a decision for themselves at the time it needs to be made, e.g. following brain injury, dementia sufferers, or those with severe learning disabilities. The "deputy" will be appointed by the Court of Protection to make decisions on the patient's behalf.</w:t>
            </w:r>
          </w:p>
          <w:p w14:paraId="1A5A43D2" w14:textId="3E50EA01" w:rsidR="00011B91" w:rsidRPr="00056DC3" w:rsidRDefault="00011B91" w:rsidP="00056DC3">
            <w:pPr>
              <w:pStyle w:val="ListParagraph"/>
              <w:numPr>
                <w:ilvl w:val="0"/>
                <w:numId w:val="10"/>
              </w:numPr>
              <w:rPr>
                <w:rFonts w:ascii="Arial" w:hAnsi="Arial" w:cs="Arial"/>
                <w:color w:val="000000" w:themeColor="text1"/>
                <w:sz w:val="24"/>
                <w:szCs w:val="24"/>
              </w:rPr>
            </w:pPr>
            <w:r w:rsidRPr="00056DC3">
              <w:rPr>
                <w:rFonts w:ascii="Arial" w:hAnsi="Arial" w:cs="Arial"/>
                <w:color w:val="000000" w:themeColor="text1"/>
                <w:sz w:val="24"/>
                <w:szCs w:val="24"/>
              </w:rPr>
              <w:t>Online resources:</w:t>
            </w:r>
          </w:p>
          <w:p w14:paraId="2A23436F" w14:textId="77777777" w:rsidR="00C517D8" w:rsidRPr="00056DC3" w:rsidRDefault="00011B91" w:rsidP="00056DC3">
            <w:pPr>
              <w:pStyle w:val="ListParagraph"/>
              <w:numPr>
                <w:ilvl w:val="0"/>
                <w:numId w:val="11"/>
              </w:numPr>
              <w:rPr>
                <w:rFonts w:ascii="Arial" w:hAnsi="Arial" w:cs="Arial"/>
                <w:color w:val="000000" w:themeColor="text1"/>
                <w:sz w:val="24"/>
                <w:szCs w:val="24"/>
              </w:rPr>
            </w:pPr>
            <w:hyperlink r:id="rId8" w:tgtFrame="_blank" w:history="1">
              <w:r w:rsidRPr="00056DC3">
                <w:rPr>
                  <w:rStyle w:val="Hyperlink"/>
                  <w:rFonts w:ascii="Arial" w:hAnsi="Arial" w:cs="Arial"/>
                  <w:sz w:val="24"/>
                  <w:szCs w:val="24"/>
                </w:rPr>
                <w:t>Make a Lasting Power of Attorney</w:t>
              </w:r>
            </w:hyperlink>
          </w:p>
          <w:p w14:paraId="6025EA60" w14:textId="77777777" w:rsidR="00C517D8" w:rsidRPr="00056DC3" w:rsidRDefault="00011B91" w:rsidP="00056DC3">
            <w:pPr>
              <w:pStyle w:val="ListParagraph"/>
              <w:numPr>
                <w:ilvl w:val="0"/>
                <w:numId w:val="11"/>
              </w:numPr>
              <w:rPr>
                <w:rFonts w:ascii="Arial" w:hAnsi="Arial" w:cs="Arial"/>
                <w:color w:val="000000" w:themeColor="text1"/>
                <w:sz w:val="24"/>
                <w:szCs w:val="24"/>
              </w:rPr>
            </w:pPr>
            <w:hyperlink r:id="rId9" w:tgtFrame="_blank" w:history="1">
              <w:r w:rsidRPr="00056DC3">
                <w:rPr>
                  <w:rStyle w:val="Hyperlink"/>
                  <w:rFonts w:ascii="Arial" w:hAnsi="Arial" w:cs="Arial"/>
                  <w:sz w:val="24"/>
                  <w:szCs w:val="24"/>
                </w:rPr>
                <w:t xml:space="preserve">Deputies: Make Decisions for Someone who Lacks </w:t>
              </w:r>
              <w:proofErr w:type="spellStart"/>
              <w:r w:rsidRPr="00056DC3">
                <w:rPr>
                  <w:rStyle w:val="Hyperlink"/>
                  <w:rFonts w:ascii="Arial" w:hAnsi="Arial" w:cs="Arial"/>
                  <w:sz w:val="24"/>
                  <w:szCs w:val="24"/>
                </w:rPr>
                <w:t>Capacity</w:t>
              </w:r>
            </w:hyperlink>
            <w:hyperlink r:id="rId10" w:tgtFrame="_blank" w:history="1">
              <w:r w:rsidRPr="00056DC3">
                <w:rPr>
                  <w:rStyle w:val="Hyperlink"/>
                  <w:rFonts w:ascii="Arial" w:hAnsi="Arial" w:cs="Arial"/>
                  <w:sz w:val="24"/>
                  <w:szCs w:val="24"/>
                </w:rPr>
                <w:t>Make</w:t>
              </w:r>
              <w:proofErr w:type="spellEnd"/>
              <w:r w:rsidRPr="00056DC3">
                <w:rPr>
                  <w:rStyle w:val="Hyperlink"/>
                  <w:rFonts w:ascii="Arial" w:hAnsi="Arial" w:cs="Arial"/>
                  <w:sz w:val="24"/>
                  <w:szCs w:val="24"/>
                </w:rPr>
                <w:t>, Register, or End a Lasting Power of Attorney</w:t>
              </w:r>
            </w:hyperlink>
          </w:p>
          <w:p w14:paraId="50D44906" w14:textId="416F2687" w:rsidR="00011B91" w:rsidRPr="00056DC3" w:rsidRDefault="00011B91" w:rsidP="00056DC3">
            <w:pPr>
              <w:pStyle w:val="ListParagraph"/>
              <w:numPr>
                <w:ilvl w:val="0"/>
                <w:numId w:val="11"/>
              </w:numPr>
              <w:rPr>
                <w:rFonts w:ascii="Arial" w:hAnsi="Arial" w:cs="Arial"/>
                <w:color w:val="000000" w:themeColor="text1"/>
                <w:sz w:val="24"/>
                <w:szCs w:val="24"/>
              </w:rPr>
            </w:pPr>
            <w:hyperlink r:id="rId11" w:tgtFrame="_blank" w:history="1">
              <w:r w:rsidRPr="00056DC3">
                <w:rPr>
                  <w:rStyle w:val="Hyperlink"/>
                  <w:rFonts w:ascii="Arial" w:hAnsi="Arial" w:cs="Arial"/>
                  <w:sz w:val="24"/>
                  <w:szCs w:val="24"/>
                </w:rPr>
                <w:t>Dying Matters</w:t>
              </w:r>
            </w:hyperlink>
          </w:p>
          <w:p w14:paraId="715A1821" w14:textId="77777777" w:rsidR="00C517D8" w:rsidRPr="00056DC3" w:rsidRDefault="00011B91" w:rsidP="00056DC3">
            <w:pPr>
              <w:pStyle w:val="ListParagraph"/>
              <w:numPr>
                <w:ilvl w:val="0"/>
                <w:numId w:val="12"/>
              </w:numPr>
              <w:rPr>
                <w:rFonts w:ascii="Arial" w:hAnsi="Arial" w:cs="Arial"/>
                <w:color w:val="000000" w:themeColor="text1"/>
                <w:sz w:val="24"/>
                <w:szCs w:val="24"/>
              </w:rPr>
            </w:pPr>
            <w:r w:rsidRPr="00056DC3">
              <w:rPr>
                <w:rFonts w:ascii="Arial" w:hAnsi="Arial" w:cs="Arial"/>
                <w:color w:val="000000" w:themeColor="text1"/>
                <w:sz w:val="24"/>
                <w:szCs w:val="24"/>
              </w:rPr>
              <w:t>Concerns from others – family member, lawyer, service provider</w:t>
            </w:r>
          </w:p>
          <w:p w14:paraId="2D38C249" w14:textId="77777777" w:rsidR="00C517D8" w:rsidRPr="00056DC3" w:rsidRDefault="00011B91" w:rsidP="00056DC3">
            <w:pPr>
              <w:pStyle w:val="ListParagraph"/>
              <w:numPr>
                <w:ilvl w:val="0"/>
                <w:numId w:val="12"/>
              </w:numPr>
              <w:rPr>
                <w:rFonts w:ascii="Arial" w:hAnsi="Arial" w:cs="Arial"/>
                <w:color w:val="000000" w:themeColor="text1"/>
                <w:sz w:val="24"/>
                <w:szCs w:val="24"/>
              </w:rPr>
            </w:pPr>
            <w:r w:rsidRPr="00056DC3">
              <w:rPr>
                <w:rFonts w:ascii="Arial" w:hAnsi="Arial" w:cs="Arial"/>
                <w:color w:val="000000" w:themeColor="text1"/>
                <w:sz w:val="24"/>
                <w:szCs w:val="24"/>
              </w:rPr>
              <w:t>Adolescents younger than 16 years when providing care without parents' consent or knowledge</w:t>
            </w:r>
          </w:p>
          <w:p w14:paraId="665200FD" w14:textId="77777777" w:rsidR="00C517D8" w:rsidRPr="00056DC3" w:rsidRDefault="00011B91" w:rsidP="00056DC3">
            <w:pPr>
              <w:pStyle w:val="ListParagraph"/>
              <w:numPr>
                <w:ilvl w:val="0"/>
                <w:numId w:val="12"/>
              </w:numPr>
              <w:rPr>
                <w:rFonts w:ascii="Arial" w:hAnsi="Arial" w:cs="Arial"/>
                <w:color w:val="000000" w:themeColor="text1"/>
                <w:sz w:val="24"/>
                <w:szCs w:val="24"/>
              </w:rPr>
            </w:pPr>
            <w:r w:rsidRPr="00056DC3">
              <w:rPr>
                <w:rFonts w:ascii="Arial" w:hAnsi="Arial" w:cs="Arial"/>
                <w:color w:val="000000" w:themeColor="text1"/>
                <w:sz w:val="24"/>
                <w:szCs w:val="24"/>
              </w:rPr>
              <w:t>Concerns about self</w:t>
            </w:r>
            <w:r w:rsidRPr="00056DC3">
              <w:rPr>
                <w:rFonts w:ascii="Arial" w:hAnsi="Arial" w:cs="Arial"/>
                <w:color w:val="000000" w:themeColor="text1"/>
                <w:sz w:val="24"/>
                <w:szCs w:val="24"/>
              </w:rPr>
              <w:noBreakHyphen/>
              <w:t>neglect</w:t>
            </w:r>
          </w:p>
          <w:p w14:paraId="0DD18D3A" w14:textId="77777777" w:rsidR="00C517D8" w:rsidRPr="00056DC3" w:rsidRDefault="00011B91" w:rsidP="00056DC3">
            <w:pPr>
              <w:pStyle w:val="ListParagraph"/>
              <w:numPr>
                <w:ilvl w:val="0"/>
                <w:numId w:val="12"/>
              </w:numPr>
              <w:rPr>
                <w:rFonts w:ascii="Arial" w:hAnsi="Arial" w:cs="Arial"/>
                <w:color w:val="000000" w:themeColor="text1"/>
                <w:sz w:val="24"/>
                <w:szCs w:val="24"/>
              </w:rPr>
            </w:pPr>
            <w:r w:rsidRPr="00056DC3">
              <w:rPr>
                <w:rFonts w:ascii="Arial" w:hAnsi="Arial" w:cs="Arial"/>
                <w:color w:val="000000" w:themeColor="text1"/>
                <w:sz w:val="24"/>
                <w:szCs w:val="24"/>
              </w:rPr>
              <w:t xml:space="preserve">Identify the </w:t>
            </w:r>
            <w:proofErr w:type="gramStart"/>
            <w:r w:rsidRPr="00056DC3">
              <w:rPr>
                <w:rFonts w:ascii="Arial" w:hAnsi="Arial" w:cs="Arial"/>
                <w:color w:val="000000" w:themeColor="text1"/>
                <w:sz w:val="24"/>
                <w:szCs w:val="24"/>
              </w:rPr>
              <w:t>particular decision</w:t>
            </w:r>
            <w:proofErr w:type="gramEnd"/>
            <w:r w:rsidRPr="00056DC3">
              <w:rPr>
                <w:rFonts w:ascii="Arial" w:hAnsi="Arial" w:cs="Arial"/>
                <w:color w:val="000000" w:themeColor="text1"/>
                <w:sz w:val="24"/>
                <w:szCs w:val="24"/>
              </w:rPr>
              <w:t xml:space="preserve"> the patient is seeking to make. Capacity is time</w:t>
            </w:r>
            <w:r w:rsidRPr="00056DC3">
              <w:rPr>
                <w:rFonts w:ascii="Arial" w:hAnsi="Arial" w:cs="Arial"/>
                <w:color w:val="000000" w:themeColor="text1"/>
                <w:sz w:val="24"/>
                <w:szCs w:val="24"/>
              </w:rPr>
              <w:noBreakHyphen/>
              <w:t xml:space="preserve"> and decision</w:t>
            </w:r>
            <w:r w:rsidRPr="00056DC3">
              <w:rPr>
                <w:rFonts w:ascii="Arial" w:hAnsi="Arial" w:cs="Arial"/>
                <w:color w:val="000000" w:themeColor="text1"/>
                <w:sz w:val="24"/>
                <w:szCs w:val="24"/>
              </w:rPr>
              <w:noBreakHyphen/>
              <w:t>specific.</w:t>
            </w:r>
          </w:p>
          <w:p w14:paraId="00E010F2" w14:textId="77777777" w:rsidR="00C517D8" w:rsidRPr="00056DC3" w:rsidRDefault="00011B91" w:rsidP="00056DC3">
            <w:pPr>
              <w:pStyle w:val="ListParagraph"/>
              <w:numPr>
                <w:ilvl w:val="0"/>
                <w:numId w:val="12"/>
              </w:numPr>
              <w:rPr>
                <w:rFonts w:ascii="Arial" w:hAnsi="Arial" w:cs="Arial"/>
                <w:color w:val="000000" w:themeColor="text1"/>
                <w:sz w:val="24"/>
                <w:szCs w:val="24"/>
              </w:rPr>
            </w:pPr>
            <w:r w:rsidRPr="00056DC3">
              <w:rPr>
                <w:rFonts w:ascii="Arial" w:hAnsi="Arial" w:cs="Arial"/>
                <w:color w:val="000000" w:themeColor="text1"/>
                <w:sz w:val="24"/>
                <w:szCs w:val="24"/>
              </w:rPr>
              <w:t>Consider what questions the patient needs to be asked to ascertain their ability to understand the salient points – what do we need the patient to know, understand, and retain?</w:t>
            </w:r>
          </w:p>
          <w:p w14:paraId="68A44CC7" w14:textId="77777777" w:rsidR="00C517D8" w:rsidRPr="00056DC3" w:rsidRDefault="00011B91" w:rsidP="00056DC3">
            <w:pPr>
              <w:pStyle w:val="ListParagraph"/>
              <w:numPr>
                <w:ilvl w:val="0"/>
                <w:numId w:val="12"/>
              </w:numPr>
              <w:rPr>
                <w:rFonts w:ascii="Arial" w:hAnsi="Arial" w:cs="Arial"/>
                <w:color w:val="000000" w:themeColor="text1"/>
                <w:sz w:val="24"/>
                <w:szCs w:val="24"/>
              </w:rPr>
            </w:pPr>
            <w:r w:rsidRPr="00056DC3">
              <w:rPr>
                <w:rFonts w:ascii="Arial" w:hAnsi="Arial" w:cs="Arial"/>
                <w:color w:val="000000" w:themeColor="text1"/>
                <w:sz w:val="24"/>
                <w:szCs w:val="24"/>
              </w:rPr>
              <w:t>Ensure the patient has been given all the relevant information on all viable options to make an informed decision and record the options and decision in the medical notes.</w:t>
            </w:r>
          </w:p>
          <w:p w14:paraId="2D1D2716" w14:textId="026BEECC" w:rsidR="00011B91" w:rsidRPr="00056DC3" w:rsidRDefault="00011B91" w:rsidP="00056DC3">
            <w:pPr>
              <w:pStyle w:val="ListParagraph"/>
              <w:numPr>
                <w:ilvl w:val="0"/>
                <w:numId w:val="12"/>
              </w:numPr>
              <w:rPr>
                <w:rFonts w:ascii="Arial" w:hAnsi="Arial" w:cs="Arial"/>
                <w:color w:val="000000" w:themeColor="text1"/>
                <w:sz w:val="24"/>
                <w:szCs w:val="24"/>
              </w:rPr>
            </w:pPr>
            <w:r w:rsidRPr="00056DC3">
              <w:rPr>
                <w:rFonts w:ascii="Arial" w:hAnsi="Arial" w:cs="Arial"/>
                <w:color w:val="000000" w:themeColor="text1"/>
                <w:sz w:val="24"/>
                <w:szCs w:val="24"/>
              </w:rPr>
              <w:t>Gather information to inform assessment.</w:t>
            </w:r>
          </w:p>
          <w:p w14:paraId="0CFD81A3" w14:textId="77777777" w:rsidR="00C517D8" w:rsidRPr="00056DC3" w:rsidRDefault="00C517D8" w:rsidP="00C517D8">
            <w:pPr>
              <w:pStyle w:val="ListParagraph"/>
              <w:rPr>
                <w:rFonts w:ascii="Arial" w:hAnsi="Arial" w:cs="Arial"/>
                <w:color w:val="000000" w:themeColor="text1"/>
                <w:sz w:val="24"/>
                <w:szCs w:val="24"/>
              </w:rPr>
            </w:pPr>
          </w:p>
          <w:p w14:paraId="52714CF0"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Information to inform assessment</w:t>
            </w:r>
          </w:p>
          <w:p w14:paraId="5FA16AC7"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Consider:</w:t>
            </w:r>
          </w:p>
          <w:p w14:paraId="2FFC3744" w14:textId="77777777" w:rsidR="00C517D8" w:rsidRPr="00056DC3" w:rsidRDefault="00011B91" w:rsidP="00056DC3">
            <w:pPr>
              <w:pStyle w:val="ListParagraph"/>
              <w:numPr>
                <w:ilvl w:val="0"/>
                <w:numId w:val="13"/>
              </w:numPr>
              <w:rPr>
                <w:rFonts w:ascii="Arial" w:hAnsi="Arial" w:cs="Arial"/>
                <w:color w:val="000000" w:themeColor="text1"/>
                <w:sz w:val="24"/>
                <w:szCs w:val="24"/>
              </w:rPr>
            </w:pPr>
            <w:r w:rsidRPr="00056DC3">
              <w:rPr>
                <w:rFonts w:ascii="Arial" w:hAnsi="Arial" w:cs="Arial"/>
                <w:color w:val="000000" w:themeColor="text1"/>
                <w:sz w:val="24"/>
                <w:szCs w:val="24"/>
              </w:rPr>
              <w:t>past medical and psychiatric history</w:t>
            </w:r>
          </w:p>
          <w:p w14:paraId="648E3793" w14:textId="77777777" w:rsidR="00C517D8" w:rsidRPr="00056DC3" w:rsidRDefault="00011B91" w:rsidP="00056DC3">
            <w:pPr>
              <w:pStyle w:val="ListParagraph"/>
              <w:numPr>
                <w:ilvl w:val="0"/>
                <w:numId w:val="13"/>
              </w:numPr>
              <w:rPr>
                <w:rFonts w:ascii="Arial" w:hAnsi="Arial" w:cs="Arial"/>
                <w:color w:val="000000" w:themeColor="text1"/>
                <w:sz w:val="24"/>
                <w:szCs w:val="24"/>
              </w:rPr>
            </w:pPr>
            <w:r w:rsidRPr="00056DC3">
              <w:rPr>
                <w:rFonts w:ascii="Arial" w:hAnsi="Arial" w:cs="Arial"/>
                <w:color w:val="000000" w:themeColor="text1"/>
                <w:sz w:val="24"/>
                <w:szCs w:val="24"/>
              </w:rPr>
              <w:t>specialist letters, e.g. geriatrician, psychiatrist</w:t>
            </w:r>
          </w:p>
          <w:p w14:paraId="143D1C30" w14:textId="77777777" w:rsidR="00C517D8" w:rsidRPr="00056DC3" w:rsidRDefault="00011B91" w:rsidP="00056DC3">
            <w:pPr>
              <w:pStyle w:val="ListParagraph"/>
              <w:numPr>
                <w:ilvl w:val="0"/>
                <w:numId w:val="13"/>
              </w:numPr>
              <w:rPr>
                <w:rFonts w:ascii="Arial" w:hAnsi="Arial" w:cs="Arial"/>
                <w:color w:val="000000" w:themeColor="text1"/>
                <w:sz w:val="24"/>
                <w:szCs w:val="24"/>
              </w:rPr>
            </w:pPr>
            <w:r w:rsidRPr="00056DC3">
              <w:rPr>
                <w:rFonts w:ascii="Arial" w:hAnsi="Arial" w:cs="Arial"/>
                <w:color w:val="000000" w:themeColor="text1"/>
                <w:sz w:val="24"/>
                <w:szCs w:val="24"/>
              </w:rPr>
              <w:t>collateral history from family and carers.</w:t>
            </w:r>
          </w:p>
          <w:p w14:paraId="2CBA76CA" w14:textId="77777777" w:rsidR="00C517D8" w:rsidRPr="00056DC3" w:rsidRDefault="00011B91" w:rsidP="00056DC3">
            <w:pPr>
              <w:pStyle w:val="ListParagraph"/>
              <w:numPr>
                <w:ilvl w:val="0"/>
                <w:numId w:val="13"/>
              </w:numPr>
              <w:rPr>
                <w:rFonts w:ascii="Arial" w:hAnsi="Arial" w:cs="Arial"/>
                <w:color w:val="000000" w:themeColor="text1"/>
                <w:sz w:val="24"/>
                <w:szCs w:val="24"/>
              </w:rPr>
            </w:pPr>
            <w:r w:rsidRPr="00056DC3">
              <w:rPr>
                <w:rFonts w:ascii="Arial" w:hAnsi="Arial" w:cs="Arial"/>
                <w:color w:val="000000" w:themeColor="text1"/>
                <w:sz w:val="24"/>
                <w:szCs w:val="24"/>
              </w:rPr>
              <w:t>If the patient's condition is temporary, assess the risk of delay and consider whether the decision can be put off until the patient regains capacity.</w:t>
            </w:r>
          </w:p>
          <w:p w14:paraId="2554425E" w14:textId="77777777" w:rsidR="00C517D8" w:rsidRPr="00056DC3" w:rsidRDefault="00011B91" w:rsidP="00056DC3">
            <w:pPr>
              <w:pStyle w:val="ListParagraph"/>
              <w:numPr>
                <w:ilvl w:val="0"/>
                <w:numId w:val="13"/>
              </w:numPr>
              <w:rPr>
                <w:rFonts w:ascii="Arial" w:hAnsi="Arial" w:cs="Arial"/>
                <w:color w:val="000000" w:themeColor="text1"/>
                <w:sz w:val="24"/>
                <w:szCs w:val="24"/>
              </w:rPr>
            </w:pPr>
            <w:r w:rsidRPr="00056DC3">
              <w:rPr>
                <w:rFonts w:ascii="Arial" w:hAnsi="Arial" w:cs="Arial"/>
                <w:color w:val="000000" w:themeColor="text1"/>
                <w:sz w:val="24"/>
                <w:szCs w:val="24"/>
              </w:rPr>
              <w:t>Determine whether a substitute decision</w:t>
            </w:r>
            <w:r w:rsidRPr="00056DC3">
              <w:rPr>
                <w:rFonts w:ascii="Arial" w:hAnsi="Arial" w:cs="Arial"/>
                <w:color w:val="000000" w:themeColor="text1"/>
                <w:sz w:val="24"/>
                <w:szCs w:val="24"/>
              </w:rPr>
              <w:noBreakHyphen/>
              <w:t>maker, e.g. lasting power of attorney, has already been appointed, or if an advance decision to refuse treatment (ADRT) is in place.</w:t>
            </w:r>
          </w:p>
          <w:p w14:paraId="5813EF99" w14:textId="77777777" w:rsidR="00C517D8" w:rsidRPr="00056DC3" w:rsidRDefault="00011B91" w:rsidP="00056DC3">
            <w:pPr>
              <w:pStyle w:val="ListParagraph"/>
              <w:numPr>
                <w:ilvl w:val="0"/>
                <w:numId w:val="13"/>
              </w:numPr>
              <w:rPr>
                <w:rFonts w:ascii="Arial" w:hAnsi="Arial" w:cs="Arial"/>
                <w:color w:val="000000" w:themeColor="text1"/>
                <w:sz w:val="24"/>
                <w:szCs w:val="24"/>
              </w:rPr>
            </w:pPr>
            <w:r w:rsidRPr="00056DC3">
              <w:rPr>
                <w:rFonts w:ascii="Arial" w:hAnsi="Arial" w:cs="Arial"/>
                <w:color w:val="000000" w:themeColor="text1"/>
                <w:sz w:val="24"/>
                <w:szCs w:val="24"/>
              </w:rPr>
              <w:t xml:space="preserve">Consider what reasonable adjustments can be made to enable a patient to </w:t>
            </w:r>
            <w:proofErr w:type="gramStart"/>
            <w:r w:rsidRPr="00056DC3">
              <w:rPr>
                <w:rFonts w:ascii="Arial" w:hAnsi="Arial" w:cs="Arial"/>
                <w:color w:val="000000" w:themeColor="text1"/>
                <w:sz w:val="24"/>
                <w:szCs w:val="24"/>
              </w:rPr>
              <w:t>make a decision</w:t>
            </w:r>
            <w:proofErr w:type="gramEnd"/>
            <w:r w:rsidRPr="00056DC3">
              <w:rPr>
                <w:rFonts w:ascii="Arial" w:hAnsi="Arial" w:cs="Arial"/>
                <w:color w:val="000000" w:themeColor="text1"/>
                <w:sz w:val="24"/>
                <w:szCs w:val="24"/>
              </w:rPr>
              <w:t>.</w:t>
            </w:r>
          </w:p>
          <w:p w14:paraId="597D0449" w14:textId="7D12583F" w:rsidR="00011B91" w:rsidRPr="00056DC3" w:rsidRDefault="00011B91" w:rsidP="00056DC3">
            <w:pPr>
              <w:pStyle w:val="ListParagraph"/>
              <w:numPr>
                <w:ilvl w:val="0"/>
                <w:numId w:val="13"/>
              </w:numPr>
              <w:rPr>
                <w:rFonts w:ascii="Arial" w:hAnsi="Arial" w:cs="Arial"/>
                <w:color w:val="000000" w:themeColor="text1"/>
                <w:sz w:val="24"/>
                <w:szCs w:val="24"/>
              </w:rPr>
            </w:pPr>
            <w:r w:rsidRPr="00056DC3">
              <w:rPr>
                <w:rFonts w:ascii="Arial" w:hAnsi="Arial" w:cs="Arial"/>
                <w:color w:val="000000" w:themeColor="text1"/>
                <w:sz w:val="24"/>
                <w:szCs w:val="24"/>
              </w:rPr>
              <w:t>Allocate sufficient time with the patient and support people.</w:t>
            </w:r>
          </w:p>
          <w:p w14:paraId="7988D2D5" w14:textId="77777777" w:rsidR="00C517D8" w:rsidRPr="00056DC3" w:rsidRDefault="00C517D8" w:rsidP="00C517D8">
            <w:pPr>
              <w:pStyle w:val="ListParagraph"/>
              <w:rPr>
                <w:rFonts w:ascii="Arial" w:hAnsi="Arial" w:cs="Arial"/>
                <w:color w:val="000000" w:themeColor="text1"/>
                <w:sz w:val="24"/>
                <w:szCs w:val="24"/>
              </w:rPr>
            </w:pPr>
          </w:p>
          <w:p w14:paraId="2C1A500B"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Support people</w:t>
            </w:r>
          </w:p>
          <w:p w14:paraId="087D8294" w14:textId="6028A305"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 xml:space="preserve">Support people may be able to help communicate with the </w:t>
            </w:r>
            <w:r w:rsidR="00100311" w:rsidRPr="00011B91">
              <w:rPr>
                <w:rFonts w:ascii="Arial" w:hAnsi="Arial" w:cs="Arial"/>
                <w:color w:val="000000" w:themeColor="text1"/>
                <w:sz w:val="24"/>
                <w:szCs w:val="24"/>
              </w:rPr>
              <w:t>patient and</w:t>
            </w:r>
            <w:r w:rsidRPr="00011B91">
              <w:rPr>
                <w:rFonts w:ascii="Arial" w:hAnsi="Arial" w:cs="Arial"/>
                <w:color w:val="000000" w:themeColor="text1"/>
                <w:sz w:val="24"/>
                <w:szCs w:val="24"/>
              </w:rPr>
              <w:t xml:space="preserve"> provide information about their wishes.</w:t>
            </w:r>
          </w:p>
          <w:p w14:paraId="64CA69D2" w14:textId="77777777" w:rsidR="00C517D8" w:rsidRPr="00056DC3" w:rsidRDefault="00011B91" w:rsidP="00056DC3">
            <w:pPr>
              <w:pStyle w:val="ListParagraph"/>
              <w:numPr>
                <w:ilvl w:val="0"/>
                <w:numId w:val="14"/>
              </w:numPr>
              <w:rPr>
                <w:rFonts w:ascii="Arial" w:hAnsi="Arial" w:cs="Arial"/>
                <w:color w:val="000000" w:themeColor="text1"/>
                <w:sz w:val="24"/>
                <w:szCs w:val="24"/>
              </w:rPr>
            </w:pPr>
            <w:r w:rsidRPr="00056DC3">
              <w:rPr>
                <w:rFonts w:ascii="Arial" w:hAnsi="Arial" w:cs="Arial"/>
                <w:color w:val="000000" w:themeColor="text1"/>
                <w:sz w:val="24"/>
                <w:szCs w:val="24"/>
              </w:rPr>
              <w:t xml:space="preserve">Advise the support people that they </w:t>
            </w:r>
            <w:proofErr w:type="gramStart"/>
            <w:r w:rsidRPr="00056DC3">
              <w:rPr>
                <w:rFonts w:ascii="Arial" w:hAnsi="Arial" w:cs="Arial"/>
                <w:color w:val="000000" w:themeColor="text1"/>
                <w:sz w:val="24"/>
                <w:szCs w:val="24"/>
              </w:rPr>
              <w:t>are not able to</w:t>
            </w:r>
            <w:proofErr w:type="gramEnd"/>
            <w:r w:rsidRPr="00056DC3">
              <w:rPr>
                <w:rFonts w:ascii="Arial" w:hAnsi="Arial" w:cs="Arial"/>
                <w:color w:val="000000" w:themeColor="text1"/>
                <w:sz w:val="24"/>
                <w:szCs w:val="24"/>
              </w:rPr>
              <w:t xml:space="preserve"> answer the capacity questions on behalf of the patient. They can re</w:t>
            </w:r>
            <w:r w:rsidRPr="00056DC3">
              <w:rPr>
                <w:rFonts w:ascii="Arial" w:hAnsi="Arial" w:cs="Arial"/>
                <w:color w:val="000000" w:themeColor="text1"/>
                <w:sz w:val="24"/>
                <w:szCs w:val="24"/>
              </w:rPr>
              <w:noBreakHyphen/>
              <w:t>word, re</w:t>
            </w:r>
            <w:r w:rsidRPr="00056DC3">
              <w:rPr>
                <w:rFonts w:ascii="Arial" w:hAnsi="Arial" w:cs="Arial"/>
                <w:color w:val="000000" w:themeColor="text1"/>
                <w:sz w:val="24"/>
                <w:szCs w:val="24"/>
              </w:rPr>
              <w:noBreakHyphen/>
              <w:t xml:space="preserve">frame the question </w:t>
            </w:r>
            <w:r w:rsidRPr="00056DC3">
              <w:rPr>
                <w:rFonts w:ascii="Arial" w:hAnsi="Arial" w:cs="Arial"/>
                <w:color w:val="000000" w:themeColor="text1"/>
                <w:sz w:val="24"/>
                <w:szCs w:val="24"/>
              </w:rPr>
              <w:lastRenderedPageBreak/>
              <w:t>to make it easier to understand for the patient and/or ask the assessing practitioner to re</w:t>
            </w:r>
            <w:r w:rsidRPr="00056DC3">
              <w:rPr>
                <w:rFonts w:ascii="Arial" w:hAnsi="Arial" w:cs="Arial"/>
                <w:color w:val="000000" w:themeColor="text1"/>
                <w:sz w:val="24"/>
                <w:szCs w:val="24"/>
              </w:rPr>
              <w:noBreakHyphen/>
              <w:t>word the question.</w:t>
            </w:r>
          </w:p>
          <w:p w14:paraId="4941FEE7" w14:textId="77777777" w:rsidR="00C517D8" w:rsidRPr="00056DC3" w:rsidRDefault="00011B91" w:rsidP="00056DC3">
            <w:pPr>
              <w:pStyle w:val="ListParagraph"/>
              <w:numPr>
                <w:ilvl w:val="0"/>
                <w:numId w:val="14"/>
              </w:numPr>
              <w:rPr>
                <w:rFonts w:ascii="Arial" w:hAnsi="Arial" w:cs="Arial"/>
                <w:color w:val="000000" w:themeColor="text1"/>
                <w:sz w:val="24"/>
                <w:szCs w:val="24"/>
              </w:rPr>
            </w:pPr>
            <w:r w:rsidRPr="00056DC3">
              <w:rPr>
                <w:rFonts w:ascii="Arial" w:hAnsi="Arial" w:cs="Arial"/>
                <w:color w:val="000000" w:themeColor="text1"/>
                <w:sz w:val="24"/>
                <w:szCs w:val="24"/>
              </w:rPr>
              <w:t>Consider professionals, e.g. learning disability support, dementia support, speech and language therapist.</w:t>
            </w:r>
          </w:p>
          <w:p w14:paraId="669EC6E3" w14:textId="7A4BCE9B" w:rsidR="00011B91" w:rsidRPr="00056DC3" w:rsidRDefault="00011B91" w:rsidP="00056DC3">
            <w:pPr>
              <w:pStyle w:val="ListParagraph"/>
              <w:numPr>
                <w:ilvl w:val="0"/>
                <w:numId w:val="14"/>
              </w:numPr>
              <w:rPr>
                <w:rFonts w:ascii="Arial" w:hAnsi="Arial" w:cs="Arial"/>
                <w:color w:val="000000" w:themeColor="text1"/>
                <w:sz w:val="24"/>
                <w:szCs w:val="24"/>
              </w:rPr>
            </w:pPr>
            <w:r w:rsidRPr="00056DC3">
              <w:rPr>
                <w:rFonts w:ascii="Arial" w:hAnsi="Arial" w:cs="Arial"/>
                <w:color w:val="000000" w:themeColor="text1"/>
                <w:sz w:val="24"/>
                <w:szCs w:val="24"/>
              </w:rPr>
              <w:t>If support people are invited, also make time to see the patient alone, to avoid subtle coercion from supporters.</w:t>
            </w:r>
          </w:p>
          <w:p w14:paraId="7440EE2B" w14:textId="1480E6E0" w:rsidR="00011B91" w:rsidRPr="00056DC3" w:rsidRDefault="00011B91" w:rsidP="00056DC3">
            <w:pPr>
              <w:pStyle w:val="ListParagraph"/>
              <w:numPr>
                <w:ilvl w:val="0"/>
                <w:numId w:val="15"/>
              </w:numPr>
              <w:rPr>
                <w:rFonts w:ascii="Arial" w:hAnsi="Arial" w:cs="Arial"/>
                <w:color w:val="000000" w:themeColor="text1"/>
                <w:sz w:val="24"/>
                <w:szCs w:val="24"/>
              </w:rPr>
            </w:pPr>
            <w:r w:rsidRPr="00056DC3">
              <w:rPr>
                <w:rFonts w:ascii="Arial" w:hAnsi="Arial" w:cs="Arial"/>
                <w:color w:val="000000" w:themeColor="text1"/>
                <w:sz w:val="24"/>
                <w:szCs w:val="24"/>
              </w:rPr>
              <w:t>Arrange an </w:t>
            </w:r>
            <w:r w:rsidRPr="00100311">
              <w:rPr>
                <w:rFonts w:ascii="Arial" w:hAnsi="Arial" w:cs="Arial"/>
                <w:sz w:val="24"/>
                <w:szCs w:val="24"/>
              </w:rPr>
              <w:t>interpreter</w:t>
            </w:r>
            <w:r w:rsidRPr="00056DC3">
              <w:rPr>
                <w:rFonts w:ascii="Arial" w:hAnsi="Arial" w:cs="Arial"/>
                <w:color w:val="000000" w:themeColor="text1"/>
                <w:sz w:val="24"/>
                <w:szCs w:val="24"/>
              </w:rPr>
              <w:t> if required.</w:t>
            </w:r>
          </w:p>
          <w:p w14:paraId="79FDE38D" w14:textId="77777777" w:rsidR="00011B91" w:rsidRPr="00056DC3" w:rsidRDefault="00011B91" w:rsidP="00056DC3">
            <w:pPr>
              <w:pStyle w:val="ListParagraph"/>
              <w:numPr>
                <w:ilvl w:val="0"/>
                <w:numId w:val="15"/>
              </w:numPr>
              <w:rPr>
                <w:rFonts w:ascii="Arial" w:hAnsi="Arial" w:cs="Arial"/>
                <w:color w:val="000000" w:themeColor="text1"/>
                <w:sz w:val="24"/>
                <w:szCs w:val="24"/>
              </w:rPr>
            </w:pPr>
            <w:r w:rsidRPr="00056DC3">
              <w:rPr>
                <w:rFonts w:ascii="Arial" w:hAnsi="Arial" w:cs="Arial"/>
                <w:color w:val="000000" w:themeColor="text1"/>
                <w:sz w:val="24"/>
                <w:szCs w:val="24"/>
              </w:rPr>
              <w:t>Consider the need for visual aids.</w:t>
            </w:r>
          </w:p>
          <w:p w14:paraId="199E516A" w14:textId="77777777" w:rsidR="00C517D8" w:rsidRPr="00056DC3" w:rsidRDefault="00C517D8" w:rsidP="00C517D8">
            <w:pPr>
              <w:pStyle w:val="ListParagraph"/>
              <w:ind w:left="1080"/>
              <w:rPr>
                <w:rFonts w:ascii="Arial" w:hAnsi="Arial" w:cs="Arial"/>
                <w:color w:val="000000" w:themeColor="text1"/>
                <w:sz w:val="24"/>
                <w:szCs w:val="24"/>
              </w:rPr>
            </w:pPr>
          </w:p>
          <w:p w14:paraId="1C0F82D9" w14:textId="77777777" w:rsidR="00011B91" w:rsidRPr="00056DC3"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Use the mental capacity assessment template (MCA1 and MCA2) available on Meditech to record the capacity assessment process and outcome.</w:t>
            </w:r>
          </w:p>
          <w:p w14:paraId="230C355B" w14:textId="77777777" w:rsidR="00C517D8" w:rsidRPr="00011B91" w:rsidRDefault="00C517D8" w:rsidP="00C517D8">
            <w:pPr>
              <w:ind w:left="360"/>
              <w:rPr>
                <w:rFonts w:ascii="Arial" w:hAnsi="Arial" w:cs="Arial"/>
                <w:color w:val="000000" w:themeColor="text1"/>
                <w:sz w:val="24"/>
                <w:szCs w:val="24"/>
              </w:rPr>
            </w:pPr>
          </w:p>
          <w:p w14:paraId="1A1B8498" w14:textId="77777777" w:rsidR="00011B91" w:rsidRPr="00056DC3"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In adolescents younger than 16 years who are requesting or refusing treatment without parental consent or knowledge, assess </w:t>
            </w:r>
            <w:hyperlink r:id="rId12" w:tgtFrame="_blank" w:history="1">
              <w:r w:rsidRPr="00011B91">
                <w:rPr>
                  <w:rStyle w:val="Hyperlink"/>
                  <w:rFonts w:ascii="Arial" w:hAnsi="Arial" w:cs="Arial"/>
                  <w:b/>
                  <w:bCs/>
                  <w:sz w:val="24"/>
                  <w:szCs w:val="24"/>
                </w:rPr>
                <w:t>Gillick competency</w:t>
              </w:r>
            </w:hyperlink>
            <w:r w:rsidRPr="00011B91">
              <w:rPr>
                <w:rFonts w:ascii="Arial" w:hAnsi="Arial" w:cs="Arial"/>
                <w:b/>
                <w:bCs/>
                <w:color w:val="000000" w:themeColor="text1"/>
                <w:sz w:val="24"/>
                <w:szCs w:val="24"/>
              </w:rPr>
              <w:t>.</w:t>
            </w:r>
          </w:p>
          <w:p w14:paraId="5738643B" w14:textId="77777777" w:rsidR="00C517D8" w:rsidRPr="00056DC3" w:rsidRDefault="00C517D8" w:rsidP="00C517D8">
            <w:pPr>
              <w:pStyle w:val="ListParagraph"/>
              <w:rPr>
                <w:rFonts w:ascii="Arial" w:hAnsi="Arial" w:cs="Arial"/>
                <w:color w:val="000000" w:themeColor="text1"/>
                <w:sz w:val="24"/>
                <w:szCs w:val="24"/>
              </w:rPr>
            </w:pPr>
          </w:p>
          <w:p w14:paraId="7212D313" w14:textId="77777777" w:rsidR="00C517D8" w:rsidRPr="00011B91" w:rsidRDefault="00C517D8" w:rsidP="00C517D8">
            <w:pPr>
              <w:ind w:left="360"/>
              <w:rPr>
                <w:rFonts w:ascii="Arial" w:hAnsi="Arial" w:cs="Arial"/>
                <w:color w:val="000000" w:themeColor="text1"/>
                <w:sz w:val="24"/>
                <w:szCs w:val="24"/>
              </w:rPr>
            </w:pPr>
          </w:p>
          <w:p w14:paraId="1FB57A22" w14:textId="77777777" w:rsidR="00C517D8" w:rsidRPr="00056DC3"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Check understanding:</w:t>
            </w:r>
          </w:p>
          <w:p w14:paraId="07D38D3A" w14:textId="19175D82" w:rsidR="00011B91" w:rsidRPr="00056DC3" w:rsidRDefault="00011B91" w:rsidP="00056DC3">
            <w:pPr>
              <w:pStyle w:val="ListParagraph"/>
              <w:numPr>
                <w:ilvl w:val="0"/>
                <w:numId w:val="16"/>
              </w:numPr>
              <w:rPr>
                <w:rFonts w:ascii="Arial" w:hAnsi="Arial" w:cs="Arial"/>
                <w:b/>
                <w:bCs/>
                <w:color w:val="000000" w:themeColor="text1"/>
                <w:sz w:val="24"/>
                <w:szCs w:val="24"/>
              </w:rPr>
            </w:pPr>
            <w:r w:rsidRPr="00056DC3">
              <w:rPr>
                <w:rFonts w:ascii="Arial" w:hAnsi="Arial" w:cs="Arial"/>
                <w:color w:val="000000" w:themeColor="text1"/>
                <w:sz w:val="24"/>
                <w:szCs w:val="24"/>
              </w:rPr>
              <w:t>Check the patient's understanding of the decision being made and their </w:t>
            </w:r>
            <w:r w:rsidRPr="00100311">
              <w:rPr>
                <w:rFonts w:ascii="Arial" w:hAnsi="Arial" w:cs="Arial"/>
                <w:sz w:val="24"/>
                <w:szCs w:val="24"/>
              </w:rPr>
              <w:t>understanding of choices available</w:t>
            </w:r>
            <w:r w:rsidRPr="00056DC3">
              <w:rPr>
                <w:rFonts w:ascii="Arial" w:hAnsi="Arial" w:cs="Arial"/>
                <w:color w:val="000000" w:themeColor="text1"/>
                <w:sz w:val="24"/>
                <w:szCs w:val="24"/>
              </w:rPr>
              <w:t>.</w:t>
            </w:r>
          </w:p>
          <w:p w14:paraId="649B119D" w14:textId="77777777" w:rsidR="00C517D8" w:rsidRPr="00011B91" w:rsidRDefault="00C517D8" w:rsidP="00C517D8">
            <w:pPr>
              <w:ind w:left="1080"/>
              <w:rPr>
                <w:rFonts w:ascii="Arial" w:hAnsi="Arial" w:cs="Arial"/>
                <w:color w:val="000000" w:themeColor="text1"/>
                <w:sz w:val="24"/>
                <w:szCs w:val="24"/>
              </w:rPr>
            </w:pPr>
          </w:p>
          <w:p w14:paraId="59DDA09E"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Understanding of choices available</w:t>
            </w:r>
          </w:p>
          <w:p w14:paraId="2667B03B"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Check whether the patient understands that they have a choice, including:</w:t>
            </w:r>
          </w:p>
          <w:p w14:paraId="2F7DA525" w14:textId="77777777" w:rsidR="00C517D8" w:rsidRPr="00056DC3" w:rsidRDefault="00011B91" w:rsidP="00056DC3">
            <w:pPr>
              <w:pStyle w:val="ListParagraph"/>
              <w:numPr>
                <w:ilvl w:val="0"/>
                <w:numId w:val="16"/>
              </w:numPr>
              <w:rPr>
                <w:rFonts w:ascii="Arial" w:hAnsi="Arial" w:cs="Arial"/>
                <w:color w:val="000000" w:themeColor="text1"/>
                <w:sz w:val="24"/>
                <w:szCs w:val="24"/>
              </w:rPr>
            </w:pPr>
            <w:r w:rsidRPr="00056DC3">
              <w:rPr>
                <w:rFonts w:ascii="Arial" w:hAnsi="Arial" w:cs="Arial"/>
                <w:color w:val="000000" w:themeColor="text1"/>
                <w:sz w:val="24"/>
                <w:szCs w:val="24"/>
              </w:rPr>
              <w:t>the decision that needs to be made</w:t>
            </w:r>
          </w:p>
          <w:p w14:paraId="57690F56" w14:textId="77777777" w:rsidR="00C517D8" w:rsidRPr="00056DC3" w:rsidRDefault="00011B91" w:rsidP="00056DC3">
            <w:pPr>
              <w:pStyle w:val="ListParagraph"/>
              <w:numPr>
                <w:ilvl w:val="0"/>
                <w:numId w:val="16"/>
              </w:numPr>
              <w:rPr>
                <w:rFonts w:ascii="Arial" w:hAnsi="Arial" w:cs="Arial"/>
                <w:color w:val="000000" w:themeColor="text1"/>
                <w:sz w:val="24"/>
                <w:szCs w:val="24"/>
              </w:rPr>
            </w:pPr>
            <w:r w:rsidRPr="00056DC3">
              <w:rPr>
                <w:rFonts w:ascii="Arial" w:hAnsi="Arial" w:cs="Arial"/>
                <w:color w:val="000000" w:themeColor="text1"/>
                <w:sz w:val="24"/>
                <w:szCs w:val="24"/>
              </w:rPr>
              <w:t>that they have different options to choose from</w:t>
            </w:r>
          </w:p>
          <w:p w14:paraId="2BDAE82F" w14:textId="77777777" w:rsidR="00C517D8" w:rsidRPr="00056DC3" w:rsidRDefault="00011B91" w:rsidP="00056DC3">
            <w:pPr>
              <w:pStyle w:val="ListParagraph"/>
              <w:numPr>
                <w:ilvl w:val="0"/>
                <w:numId w:val="16"/>
              </w:numPr>
              <w:rPr>
                <w:rFonts w:ascii="Arial" w:hAnsi="Arial" w:cs="Arial"/>
                <w:color w:val="000000" w:themeColor="text1"/>
                <w:sz w:val="24"/>
                <w:szCs w:val="24"/>
              </w:rPr>
            </w:pPr>
            <w:r w:rsidRPr="00056DC3">
              <w:rPr>
                <w:rFonts w:ascii="Arial" w:hAnsi="Arial" w:cs="Arial"/>
                <w:color w:val="000000" w:themeColor="text1"/>
                <w:sz w:val="24"/>
                <w:szCs w:val="24"/>
              </w:rPr>
              <w:t>the consequences, i.e. how treatment or non</w:t>
            </w:r>
            <w:r w:rsidRPr="00056DC3">
              <w:rPr>
                <w:rFonts w:ascii="Arial" w:hAnsi="Arial" w:cs="Arial"/>
                <w:color w:val="000000" w:themeColor="text1"/>
                <w:sz w:val="24"/>
                <w:szCs w:val="24"/>
              </w:rPr>
              <w:noBreakHyphen/>
              <w:t>treatment will affect them, the advantages and benefits, and the disadvantages and risks of the proposed treatment</w:t>
            </w:r>
          </w:p>
          <w:p w14:paraId="110A157A" w14:textId="77777777" w:rsidR="00C517D8" w:rsidRPr="00056DC3" w:rsidRDefault="00011B91" w:rsidP="00056DC3">
            <w:pPr>
              <w:pStyle w:val="ListParagraph"/>
              <w:numPr>
                <w:ilvl w:val="0"/>
                <w:numId w:val="16"/>
              </w:numPr>
              <w:rPr>
                <w:rFonts w:ascii="Arial" w:hAnsi="Arial" w:cs="Arial"/>
                <w:color w:val="000000" w:themeColor="text1"/>
                <w:sz w:val="24"/>
                <w:szCs w:val="24"/>
              </w:rPr>
            </w:pPr>
            <w:r w:rsidRPr="00056DC3">
              <w:rPr>
                <w:rFonts w:ascii="Arial" w:hAnsi="Arial" w:cs="Arial"/>
                <w:color w:val="000000" w:themeColor="text1"/>
                <w:sz w:val="24"/>
                <w:szCs w:val="24"/>
              </w:rPr>
              <w:t>why the decision needs to be made, that there is a problem, and that the problem will affect them.</w:t>
            </w:r>
          </w:p>
          <w:p w14:paraId="10CE5B25" w14:textId="3D6B2F81" w:rsidR="00011B91" w:rsidRPr="00056DC3" w:rsidRDefault="00011B91" w:rsidP="00056DC3">
            <w:pPr>
              <w:pStyle w:val="ListParagraph"/>
              <w:numPr>
                <w:ilvl w:val="0"/>
                <w:numId w:val="16"/>
              </w:numPr>
              <w:rPr>
                <w:rFonts w:ascii="Arial" w:hAnsi="Arial" w:cs="Arial"/>
                <w:color w:val="000000" w:themeColor="text1"/>
                <w:sz w:val="24"/>
                <w:szCs w:val="24"/>
              </w:rPr>
            </w:pPr>
            <w:r w:rsidRPr="00056DC3">
              <w:rPr>
                <w:rFonts w:ascii="Arial" w:hAnsi="Arial" w:cs="Arial"/>
                <w:color w:val="000000" w:themeColor="text1"/>
                <w:sz w:val="24"/>
                <w:szCs w:val="24"/>
              </w:rPr>
              <w:t>Where possible, provide </w:t>
            </w:r>
            <w:r w:rsidRPr="00100311">
              <w:rPr>
                <w:rFonts w:ascii="Arial" w:hAnsi="Arial" w:cs="Arial"/>
                <w:sz w:val="24"/>
                <w:szCs w:val="24"/>
              </w:rPr>
              <w:t>education and support</w:t>
            </w:r>
            <w:r w:rsidRPr="00056DC3">
              <w:rPr>
                <w:rFonts w:ascii="Arial" w:hAnsi="Arial" w:cs="Arial"/>
                <w:color w:val="000000" w:themeColor="text1"/>
                <w:sz w:val="24"/>
                <w:szCs w:val="24"/>
              </w:rPr>
              <w:t> about the available options. Do not mistake a lack of knowledge for incapacity.</w:t>
            </w:r>
          </w:p>
          <w:p w14:paraId="0A53E438" w14:textId="77777777" w:rsidR="00C517D8" w:rsidRPr="00056DC3" w:rsidRDefault="00C517D8" w:rsidP="00C517D8">
            <w:pPr>
              <w:pStyle w:val="ListParagraph"/>
              <w:rPr>
                <w:rFonts w:ascii="Arial" w:hAnsi="Arial" w:cs="Arial"/>
                <w:color w:val="000000" w:themeColor="text1"/>
                <w:sz w:val="24"/>
                <w:szCs w:val="24"/>
              </w:rPr>
            </w:pPr>
          </w:p>
          <w:p w14:paraId="578B4FF0"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Education and support</w:t>
            </w:r>
          </w:p>
          <w:p w14:paraId="16869E8E"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To minimise communication difficulties:</w:t>
            </w:r>
          </w:p>
          <w:p w14:paraId="2C44679F" w14:textId="77777777" w:rsidR="00C517D8" w:rsidRPr="00056DC3" w:rsidRDefault="00011B91" w:rsidP="00056DC3">
            <w:pPr>
              <w:pStyle w:val="ListParagraph"/>
              <w:numPr>
                <w:ilvl w:val="0"/>
                <w:numId w:val="17"/>
              </w:numPr>
              <w:rPr>
                <w:rFonts w:ascii="Arial" w:hAnsi="Arial" w:cs="Arial"/>
                <w:color w:val="000000" w:themeColor="text1"/>
                <w:sz w:val="24"/>
                <w:szCs w:val="24"/>
              </w:rPr>
            </w:pPr>
            <w:r w:rsidRPr="00056DC3">
              <w:rPr>
                <w:rFonts w:ascii="Arial" w:hAnsi="Arial" w:cs="Arial"/>
                <w:color w:val="000000" w:themeColor="text1"/>
                <w:sz w:val="24"/>
                <w:szCs w:val="24"/>
              </w:rPr>
              <w:t>Use simple terminology to clearly explain the significance of the precipitating problem, the likely outcomes, and potential consequences of these outcomes.</w:t>
            </w:r>
          </w:p>
          <w:p w14:paraId="1A11247F" w14:textId="77777777" w:rsidR="00C517D8" w:rsidRPr="00056DC3" w:rsidRDefault="00011B91" w:rsidP="00056DC3">
            <w:pPr>
              <w:pStyle w:val="ListParagraph"/>
              <w:numPr>
                <w:ilvl w:val="0"/>
                <w:numId w:val="17"/>
              </w:numPr>
              <w:rPr>
                <w:rFonts w:ascii="Arial" w:hAnsi="Arial" w:cs="Arial"/>
                <w:color w:val="000000" w:themeColor="text1"/>
                <w:sz w:val="24"/>
                <w:szCs w:val="24"/>
              </w:rPr>
            </w:pPr>
            <w:r w:rsidRPr="00056DC3">
              <w:rPr>
                <w:rFonts w:ascii="Arial" w:hAnsi="Arial" w:cs="Arial"/>
                <w:color w:val="000000" w:themeColor="text1"/>
                <w:sz w:val="24"/>
                <w:szCs w:val="24"/>
              </w:rPr>
              <w:t>Provide written educational material. Drawings may be helpful.</w:t>
            </w:r>
          </w:p>
          <w:p w14:paraId="7D74CD9F" w14:textId="270BF923" w:rsidR="00C517D8" w:rsidRPr="00056DC3" w:rsidRDefault="00011B91" w:rsidP="00056DC3">
            <w:pPr>
              <w:pStyle w:val="ListParagraph"/>
              <w:numPr>
                <w:ilvl w:val="0"/>
                <w:numId w:val="17"/>
              </w:numPr>
              <w:rPr>
                <w:rFonts w:ascii="Arial" w:hAnsi="Arial" w:cs="Arial"/>
                <w:color w:val="000000" w:themeColor="text1"/>
                <w:sz w:val="24"/>
                <w:szCs w:val="24"/>
              </w:rPr>
            </w:pPr>
            <w:r w:rsidRPr="00056DC3">
              <w:rPr>
                <w:rFonts w:ascii="Arial" w:hAnsi="Arial" w:cs="Arial"/>
                <w:color w:val="000000" w:themeColor="text1"/>
                <w:sz w:val="24"/>
                <w:szCs w:val="24"/>
              </w:rPr>
              <w:t>Arrange an </w:t>
            </w:r>
            <w:r w:rsidRPr="00100311">
              <w:rPr>
                <w:rFonts w:ascii="Arial" w:hAnsi="Arial" w:cs="Arial"/>
                <w:sz w:val="24"/>
                <w:szCs w:val="24"/>
              </w:rPr>
              <w:t>interpreter</w:t>
            </w:r>
            <w:r w:rsidRPr="00056DC3">
              <w:rPr>
                <w:rFonts w:ascii="Arial" w:hAnsi="Arial" w:cs="Arial"/>
                <w:color w:val="000000" w:themeColor="text1"/>
                <w:sz w:val="24"/>
                <w:szCs w:val="24"/>
              </w:rPr>
              <w:t>, if necessary.</w:t>
            </w:r>
          </w:p>
          <w:p w14:paraId="4F60294A" w14:textId="77777777" w:rsidR="00C517D8" w:rsidRPr="00056DC3" w:rsidRDefault="00011B91" w:rsidP="00056DC3">
            <w:pPr>
              <w:pStyle w:val="ListParagraph"/>
              <w:numPr>
                <w:ilvl w:val="0"/>
                <w:numId w:val="17"/>
              </w:numPr>
              <w:rPr>
                <w:rFonts w:ascii="Arial" w:hAnsi="Arial" w:cs="Arial"/>
                <w:color w:val="000000" w:themeColor="text1"/>
                <w:sz w:val="24"/>
                <w:szCs w:val="24"/>
              </w:rPr>
            </w:pPr>
            <w:r w:rsidRPr="00056DC3">
              <w:rPr>
                <w:rFonts w:ascii="Arial" w:hAnsi="Arial" w:cs="Arial"/>
                <w:color w:val="000000" w:themeColor="text1"/>
                <w:sz w:val="24"/>
                <w:szCs w:val="24"/>
              </w:rPr>
              <w:t>Address the issue at different appointments, if time allows.</w:t>
            </w:r>
          </w:p>
          <w:p w14:paraId="2209981C" w14:textId="0F8DD63A" w:rsidR="00011B91" w:rsidRPr="00056DC3" w:rsidRDefault="00011B91" w:rsidP="00056DC3">
            <w:pPr>
              <w:pStyle w:val="ListParagraph"/>
              <w:numPr>
                <w:ilvl w:val="0"/>
                <w:numId w:val="17"/>
              </w:numPr>
              <w:rPr>
                <w:rFonts w:ascii="Arial" w:hAnsi="Arial" w:cs="Arial"/>
                <w:color w:val="000000" w:themeColor="text1"/>
                <w:sz w:val="24"/>
                <w:szCs w:val="24"/>
              </w:rPr>
            </w:pPr>
            <w:r w:rsidRPr="00056DC3">
              <w:rPr>
                <w:rFonts w:ascii="Arial" w:hAnsi="Arial" w:cs="Arial"/>
                <w:color w:val="000000" w:themeColor="text1"/>
                <w:sz w:val="24"/>
                <w:szCs w:val="24"/>
              </w:rPr>
              <w:t>When dealing with chronic problems, consider visiting the patient in their home if this would reduce stress.</w:t>
            </w:r>
          </w:p>
          <w:p w14:paraId="690642F4" w14:textId="77777777" w:rsidR="00C517D8" w:rsidRPr="00056DC3" w:rsidRDefault="00C517D8" w:rsidP="00C517D8">
            <w:pPr>
              <w:pStyle w:val="ListParagraph"/>
              <w:rPr>
                <w:rFonts w:ascii="Arial" w:hAnsi="Arial" w:cs="Arial"/>
                <w:color w:val="000000" w:themeColor="text1"/>
                <w:sz w:val="24"/>
                <w:szCs w:val="24"/>
              </w:rPr>
            </w:pPr>
          </w:p>
          <w:p w14:paraId="651D2789" w14:textId="77777777" w:rsidR="00011B91" w:rsidRPr="00056DC3"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Check whether the patient can retain the information long enough to make the decision.</w:t>
            </w:r>
          </w:p>
          <w:p w14:paraId="27C28E35" w14:textId="77777777" w:rsidR="00C517D8" w:rsidRPr="00011B91" w:rsidRDefault="00C517D8" w:rsidP="00C517D8">
            <w:pPr>
              <w:ind w:left="360"/>
              <w:rPr>
                <w:rFonts w:ascii="Arial" w:hAnsi="Arial" w:cs="Arial"/>
                <w:b/>
                <w:bCs/>
                <w:color w:val="000000" w:themeColor="text1"/>
                <w:sz w:val="24"/>
                <w:szCs w:val="24"/>
              </w:rPr>
            </w:pPr>
          </w:p>
          <w:p w14:paraId="2A82A9E8" w14:textId="77777777" w:rsidR="00011B91" w:rsidRPr="00011B91"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Check ability to weigh and use information:</w:t>
            </w:r>
          </w:p>
          <w:p w14:paraId="71BCFBC6" w14:textId="4516DE07" w:rsidR="00011B91" w:rsidRPr="00056DC3" w:rsidRDefault="00011B91" w:rsidP="00056DC3">
            <w:pPr>
              <w:numPr>
                <w:ilvl w:val="1"/>
                <w:numId w:val="3"/>
              </w:numPr>
              <w:rPr>
                <w:rFonts w:ascii="Arial" w:hAnsi="Arial" w:cs="Arial"/>
                <w:color w:val="000000" w:themeColor="text1"/>
                <w:sz w:val="24"/>
                <w:szCs w:val="24"/>
              </w:rPr>
            </w:pPr>
            <w:r w:rsidRPr="00011B91">
              <w:rPr>
                <w:rFonts w:ascii="Arial" w:hAnsi="Arial" w:cs="Arial"/>
                <w:color w:val="000000" w:themeColor="text1"/>
                <w:sz w:val="24"/>
                <w:szCs w:val="24"/>
              </w:rPr>
              <w:t>Consider personality factors that may affect decision</w:t>
            </w:r>
            <w:r w:rsidRPr="00011B91">
              <w:rPr>
                <w:rFonts w:ascii="Arial" w:hAnsi="Arial" w:cs="Arial"/>
                <w:color w:val="000000" w:themeColor="text1"/>
                <w:sz w:val="24"/>
                <w:szCs w:val="24"/>
              </w:rPr>
              <w:noBreakHyphen/>
              <w:t>making.</w:t>
            </w:r>
          </w:p>
          <w:p w14:paraId="504FB5D1" w14:textId="77777777" w:rsidR="00C517D8" w:rsidRPr="00011B91" w:rsidRDefault="00C517D8" w:rsidP="00C517D8">
            <w:pPr>
              <w:ind w:left="1080"/>
              <w:rPr>
                <w:rFonts w:ascii="Arial" w:hAnsi="Arial" w:cs="Arial"/>
                <w:color w:val="000000" w:themeColor="text1"/>
                <w:sz w:val="24"/>
                <w:szCs w:val="24"/>
              </w:rPr>
            </w:pPr>
          </w:p>
          <w:p w14:paraId="7A13DA9B"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Personality factors that may affect decision</w:t>
            </w:r>
            <w:r w:rsidRPr="00011B91">
              <w:rPr>
                <w:rFonts w:ascii="Arial" w:hAnsi="Arial" w:cs="Arial"/>
                <w:b/>
                <w:bCs/>
                <w:color w:val="000000" w:themeColor="text1"/>
                <w:sz w:val="24"/>
                <w:szCs w:val="24"/>
              </w:rPr>
              <w:noBreakHyphen/>
              <w:t>making</w:t>
            </w:r>
          </w:p>
          <w:p w14:paraId="341416B7" w14:textId="77777777" w:rsidR="00C517D8" w:rsidRPr="00056DC3" w:rsidRDefault="00011B91" w:rsidP="00056DC3">
            <w:pPr>
              <w:pStyle w:val="ListParagraph"/>
              <w:numPr>
                <w:ilvl w:val="0"/>
                <w:numId w:val="18"/>
              </w:numPr>
              <w:rPr>
                <w:rFonts w:ascii="Arial" w:hAnsi="Arial" w:cs="Arial"/>
                <w:color w:val="000000" w:themeColor="text1"/>
                <w:sz w:val="24"/>
                <w:szCs w:val="24"/>
              </w:rPr>
            </w:pPr>
            <w:r w:rsidRPr="00056DC3">
              <w:rPr>
                <w:rFonts w:ascii="Arial" w:hAnsi="Arial" w:cs="Arial"/>
                <w:color w:val="000000" w:themeColor="text1"/>
                <w:sz w:val="24"/>
                <w:szCs w:val="24"/>
              </w:rPr>
              <w:t>The patient's values and goals, and the preferred outcomes that are important to them</w:t>
            </w:r>
          </w:p>
          <w:p w14:paraId="7C800532" w14:textId="77777777" w:rsidR="00C517D8" w:rsidRPr="00056DC3" w:rsidRDefault="00011B91" w:rsidP="00056DC3">
            <w:pPr>
              <w:pStyle w:val="ListParagraph"/>
              <w:numPr>
                <w:ilvl w:val="0"/>
                <w:numId w:val="18"/>
              </w:numPr>
              <w:rPr>
                <w:rFonts w:ascii="Arial" w:hAnsi="Arial" w:cs="Arial"/>
                <w:color w:val="000000" w:themeColor="text1"/>
                <w:sz w:val="24"/>
                <w:szCs w:val="24"/>
              </w:rPr>
            </w:pPr>
            <w:r w:rsidRPr="00056DC3">
              <w:rPr>
                <w:rFonts w:ascii="Arial" w:hAnsi="Arial" w:cs="Arial"/>
                <w:color w:val="000000" w:themeColor="text1"/>
                <w:sz w:val="24"/>
                <w:szCs w:val="24"/>
              </w:rPr>
              <w:t>Outcomes that are acceptable and unacceptable for the patient</w:t>
            </w:r>
          </w:p>
          <w:p w14:paraId="684CB748" w14:textId="77777777" w:rsidR="00C517D8" w:rsidRPr="00056DC3" w:rsidRDefault="00011B91" w:rsidP="00056DC3">
            <w:pPr>
              <w:pStyle w:val="ListParagraph"/>
              <w:numPr>
                <w:ilvl w:val="0"/>
                <w:numId w:val="18"/>
              </w:numPr>
              <w:rPr>
                <w:rFonts w:ascii="Arial" w:hAnsi="Arial" w:cs="Arial"/>
                <w:color w:val="000000" w:themeColor="text1"/>
                <w:sz w:val="24"/>
                <w:szCs w:val="24"/>
              </w:rPr>
            </w:pPr>
            <w:r w:rsidRPr="00056DC3">
              <w:rPr>
                <w:rFonts w:ascii="Arial" w:hAnsi="Arial" w:cs="Arial"/>
                <w:color w:val="000000" w:themeColor="text1"/>
                <w:sz w:val="24"/>
                <w:szCs w:val="24"/>
              </w:rPr>
              <w:t>Cultural needs, values, and beliefs – invite support people to participate in the assessment, if helpful</w:t>
            </w:r>
          </w:p>
          <w:p w14:paraId="2CD569EA" w14:textId="2227B4B8" w:rsidR="00011B91" w:rsidRPr="00056DC3" w:rsidRDefault="00011B91" w:rsidP="00056DC3">
            <w:pPr>
              <w:pStyle w:val="ListParagraph"/>
              <w:numPr>
                <w:ilvl w:val="0"/>
                <w:numId w:val="18"/>
              </w:numPr>
              <w:rPr>
                <w:rFonts w:ascii="Arial" w:hAnsi="Arial" w:cs="Arial"/>
                <w:color w:val="000000" w:themeColor="text1"/>
                <w:sz w:val="24"/>
                <w:szCs w:val="24"/>
              </w:rPr>
            </w:pPr>
            <w:r w:rsidRPr="00056DC3">
              <w:rPr>
                <w:rFonts w:ascii="Arial" w:hAnsi="Arial" w:cs="Arial"/>
                <w:color w:val="000000" w:themeColor="text1"/>
                <w:sz w:val="24"/>
                <w:szCs w:val="24"/>
              </w:rPr>
              <w:t>Ask specific questions relating to the decision being made. Capacity is domain</w:t>
            </w:r>
            <w:r w:rsidRPr="00056DC3">
              <w:rPr>
                <w:rFonts w:ascii="Arial" w:hAnsi="Arial" w:cs="Arial"/>
                <w:color w:val="000000" w:themeColor="text1"/>
                <w:sz w:val="24"/>
                <w:szCs w:val="24"/>
              </w:rPr>
              <w:noBreakHyphen/>
              <w:t>specific:</w:t>
            </w:r>
          </w:p>
          <w:p w14:paraId="124D0715" w14:textId="38E4D248" w:rsidR="00011B91" w:rsidRPr="00056DC3" w:rsidRDefault="00011B91" w:rsidP="00056DC3">
            <w:pPr>
              <w:pStyle w:val="ListParagraph"/>
              <w:numPr>
                <w:ilvl w:val="0"/>
                <w:numId w:val="19"/>
              </w:numPr>
              <w:rPr>
                <w:rFonts w:ascii="Arial" w:hAnsi="Arial" w:cs="Arial"/>
                <w:color w:val="000000" w:themeColor="text1"/>
                <w:sz w:val="24"/>
                <w:szCs w:val="24"/>
              </w:rPr>
            </w:pPr>
            <w:r w:rsidRPr="00056DC3">
              <w:rPr>
                <w:rFonts w:ascii="Arial" w:hAnsi="Arial" w:cs="Arial"/>
                <w:color w:val="000000" w:themeColor="text1"/>
                <w:sz w:val="24"/>
                <w:szCs w:val="24"/>
              </w:rPr>
              <w:t>Medical treatment consent</w:t>
            </w:r>
          </w:p>
          <w:p w14:paraId="3D69CDB7" w14:textId="77777777" w:rsidR="00C517D8" w:rsidRPr="00056DC3" w:rsidRDefault="00C517D8" w:rsidP="00C517D8">
            <w:pPr>
              <w:pStyle w:val="ListParagraph"/>
              <w:ind w:left="1080"/>
              <w:rPr>
                <w:rFonts w:ascii="Arial" w:hAnsi="Arial" w:cs="Arial"/>
                <w:color w:val="000000" w:themeColor="text1"/>
                <w:sz w:val="24"/>
                <w:szCs w:val="24"/>
              </w:rPr>
            </w:pPr>
          </w:p>
          <w:p w14:paraId="301578A3"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Medical treatment consent</w:t>
            </w:r>
          </w:p>
          <w:p w14:paraId="42C1CE0C"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Ask the patient if they understand:</w:t>
            </w:r>
          </w:p>
          <w:p w14:paraId="69DB18A0" w14:textId="77777777" w:rsidR="00C517D8" w:rsidRPr="00056DC3" w:rsidRDefault="00011B91" w:rsidP="00056DC3">
            <w:pPr>
              <w:pStyle w:val="ListParagraph"/>
              <w:numPr>
                <w:ilvl w:val="0"/>
                <w:numId w:val="20"/>
              </w:numPr>
              <w:rPr>
                <w:rFonts w:ascii="Arial" w:hAnsi="Arial" w:cs="Arial"/>
                <w:color w:val="000000" w:themeColor="text1"/>
                <w:sz w:val="24"/>
                <w:szCs w:val="24"/>
              </w:rPr>
            </w:pPr>
            <w:r w:rsidRPr="00056DC3">
              <w:rPr>
                <w:rFonts w:ascii="Arial" w:hAnsi="Arial" w:cs="Arial"/>
                <w:color w:val="000000" w:themeColor="text1"/>
                <w:sz w:val="24"/>
                <w:szCs w:val="24"/>
              </w:rPr>
              <w:t>the general nature of the intervention and other options.</w:t>
            </w:r>
          </w:p>
          <w:p w14:paraId="5287CF94" w14:textId="77777777" w:rsidR="00C517D8" w:rsidRPr="00056DC3" w:rsidRDefault="00011B91" w:rsidP="00056DC3">
            <w:pPr>
              <w:pStyle w:val="ListParagraph"/>
              <w:numPr>
                <w:ilvl w:val="0"/>
                <w:numId w:val="20"/>
              </w:numPr>
              <w:rPr>
                <w:rFonts w:ascii="Arial" w:hAnsi="Arial" w:cs="Arial"/>
                <w:color w:val="000000" w:themeColor="text1"/>
                <w:sz w:val="24"/>
                <w:szCs w:val="24"/>
              </w:rPr>
            </w:pPr>
            <w:r w:rsidRPr="00056DC3">
              <w:rPr>
                <w:rFonts w:ascii="Arial" w:hAnsi="Arial" w:cs="Arial"/>
                <w:color w:val="000000" w:themeColor="text1"/>
                <w:sz w:val="24"/>
                <w:szCs w:val="24"/>
              </w:rPr>
              <w:t>the likely and foreseeable risks and benefits.</w:t>
            </w:r>
          </w:p>
          <w:p w14:paraId="2E1868D9" w14:textId="22BD4835" w:rsidR="00011B91" w:rsidRPr="00056DC3" w:rsidRDefault="00011B91" w:rsidP="00056DC3">
            <w:pPr>
              <w:pStyle w:val="ListParagraph"/>
              <w:numPr>
                <w:ilvl w:val="0"/>
                <w:numId w:val="20"/>
              </w:numPr>
              <w:rPr>
                <w:rFonts w:ascii="Arial" w:hAnsi="Arial" w:cs="Arial"/>
                <w:color w:val="000000" w:themeColor="text1"/>
                <w:sz w:val="24"/>
                <w:szCs w:val="24"/>
              </w:rPr>
            </w:pPr>
            <w:r w:rsidRPr="00056DC3">
              <w:rPr>
                <w:rFonts w:ascii="Arial" w:hAnsi="Arial" w:cs="Arial"/>
                <w:color w:val="000000" w:themeColor="text1"/>
                <w:sz w:val="24"/>
                <w:szCs w:val="24"/>
              </w:rPr>
              <w:t>that they may refuse treatment, and the consequences of refusal.</w:t>
            </w:r>
          </w:p>
          <w:p w14:paraId="2DAFCC4D" w14:textId="77777777" w:rsidR="00C517D8" w:rsidRPr="00056DC3" w:rsidRDefault="00C517D8" w:rsidP="00011B91">
            <w:pPr>
              <w:rPr>
                <w:rFonts w:ascii="Arial" w:hAnsi="Arial" w:cs="Arial"/>
                <w:b/>
                <w:bCs/>
                <w:color w:val="000000" w:themeColor="text1"/>
                <w:sz w:val="24"/>
                <w:szCs w:val="24"/>
              </w:rPr>
            </w:pPr>
          </w:p>
          <w:p w14:paraId="017C6935" w14:textId="31949F4B"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Legal matters</w:t>
            </w:r>
          </w:p>
          <w:p w14:paraId="1CDCCDA1" w14:textId="77777777" w:rsidR="00011B91" w:rsidRPr="00056DC3" w:rsidRDefault="00011B91" w:rsidP="00056DC3">
            <w:pPr>
              <w:pStyle w:val="ListParagraph"/>
              <w:numPr>
                <w:ilvl w:val="0"/>
                <w:numId w:val="21"/>
              </w:numPr>
              <w:rPr>
                <w:rFonts w:ascii="Arial" w:hAnsi="Arial" w:cs="Arial"/>
                <w:color w:val="000000" w:themeColor="text1"/>
                <w:sz w:val="24"/>
                <w:szCs w:val="24"/>
              </w:rPr>
            </w:pPr>
            <w:r w:rsidRPr="00056DC3">
              <w:rPr>
                <w:rFonts w:ascii="Arial" w:hAnsi="Arial" w:cs="Arial"/>
                <w:color w:val="000000" w:themeColor="text1"/>
                <w:sz w:val="24"/>
                <w:szCs w:val="24"/>
              </w:rPr>
              <w:t>Lasting power of attorney (LPA) or advance decision to refuse treatment (ADRT) – ask the patient if they:</w:t>
            </w:r>
          </w:p>
          <w:p w14:paraId="68D48697" w14:textId="77777777" w:rsidR="00C517D8" w:rsidRPr="00056DC3" w:rsidRDefault="00011B91" w:rsidP="00056DC3">
            <w:pPr>
              <w:pStyle w:val="ListParagraph"/>
              <w:numPr>
                <w:ilvl w:val="0"/>
                <w:numId w:val="19"/>
              </w:numPr>
              <w:rPr>
                <w:rFonts w:ascii="Arial" w:hAnsi="Arial" w:cs="Arial"/>
                <w:color w:val="000000" w:themeColor="text1"/>
                <w:sz w:val="24"/>
                <w:szCs w:val="24"/>
              </w:rPr>
            </w:pPr>
            <w:r w:rsidRPr="00056DC3">
              <w:rPr>
                <w:rFonts w:ascii="Arial" w:hAnsi="Arial" w:cs="Arial"/>
                <w:color w:val="000000" w:themeColor="text1"/>
                <w:sz w:val="24"/>
                <w:szCs w:val="24"/>
              </w:rPr>
              <w:t>understand the purpose of the legal document.</w:t>
            </w:r>
          </w:p>
          <w:p w14:paraId="49CAC4C2" w14:textId="77777777" w:rsidR="00C517D8" w:rsidRPr="00056DC3" w:rsidRDefault="00011B91" w:rsidP="00056DC3">
            <w:pPr>
              <w:pStyle w:val="ListParagraph"/>
              <w:numPr>
                <w:ilvl w:val="0"/>
                <w:numId w:val="19"/>
              </w:numPr>
              <w:rPr>
                <w:rFonts w:ascii="Arial" w:hAnsi="Arial" w:cs="Arial"/>
                <w:color w:val="000000" w:themeColor="text1"/>
                <w:sz w:val="24"/>
                <w:szCs w:val="24"/>
              </w:rPr>
            </w:pPr>
            <w:r w:rsidRPr="00056DC3">
              <w:rPr>
                <w:rFonts w:ascii="Arial" w:hAnsi="Arial" w:cs="Arial"/>
                <w:color w:val="000000" w:themeColor="text1"/>
                <w:sz w:val="24"/>
                <w:szCs w:val="24"/>
              </w:rPr>
              <w:t>are making decisions freely and voluntarily.</w:t>
            </w:r>
          </w:p>
          <w:p w14:paraId="1A71CAFC" w14:textId="35D865EB" w:rsidR="00011B91" w:rsidRPr="00056DC3" w:rsidRDefault="00011B91" w:rsidP="00056DC3">
            <w:pPr>
              <w:pStyle w:val="ListParagraph"/>
              <w:numPr>
                <w:ilvl w:val="0"/>
                <w:numId w:val="19"/>
              </w:numPr>
              <w:rPr>
                <w:rFonts w:ascii="Arial" w:hAnsi="Arial" w:cs="Arial"/>
                <w:color w:val="000000" w:themeColor="text1"/>
                <w:sz w:val="24"/>
                <w:szCs w:val="24"/>
              </w:rPr>
            </w:pPr>
            <w:proofErr w:type="spellStart"/>
            <w:r w:rsidRPr="00056DC3">
              <w:rPr>
                <w:rFonts w:ascii="Arial" w:hAnsi="Arial" w:cs="Arial"/>
                <w:color w:val="000000" w:themeColor="text1"/>
                <w:sz w:val="24"/>
                <w:szCs w:val="24"/>
              </w:rPr>
              <w:t>chose</w:t>
            </w:r>
            <w:proofErr w:type="spellEnd"/>
            <w:r w:rsidRPr="00056DC3">
              <w:rPr>
                <w:rFonts w:ascii="Arial" w:hAnsi="Arial" w:cs="Arial"/>
                <w:color w:val="000000" w:themeColor="text1"/>
                <w:sz w:val="24"/>
                <w:szCs w:val="24"/>
              </w:rPr>
              <w:t xml:space="preserve"> their attorney(s).</w:t>
            </w:r>
          </w:p>
          <w:p w14:paraId="1A84EAB5" w14:textId="4AE56C0E" w:rsidR="00011B91" w:rsidRPr="00056DC3" w:rsidRDefault="00011B91" w:rsidP="00056DC3">
            <w:pPr>
              <w:pStyle w:val="ListParagraph"/>
              <w:numPr>
                <w:ilvl w:val="0"/>
                <w:numId w:val="19"/>
              </w:numPr>
              <w:rPr>
                <w:rFonts w:ascii="Arial" w:hAnsi="Arial" w:cs="Arial"/>
                <w:color w:val="000000" w:themeColor="text1"/>
                <w:sz w:val="24"/>
                <w:szCs w:val="24"/>
              </w:rPr>
            </w:pPr>
            <w:hyperlink r:id="rId13" w:tgtFrame="_self" w:tooltip="Wills (Testamentary Capacity)" w:history="1">
              <w:r w:rsidRPr="00056DC3">
                <w:rPr>
                  <w:rStyle w:val="Hyperlink"/>
                  <w:rFonts w:ascii="Arial" w:hAnsi="Arial" w:cs="Arial"/>
                  <w:sz w:val="24"/>
                  <w:szCs w:val="24"/>
                </w:rPr>
                <w:t>Wills (testamentary capacity)</w:t>
              </w:r>
            </w:hyperlink>
          </w:p>
          <w:p w14:paraId="7708313C" w14:textId="77777777" w:rsidR="00C517D8" w:rsidRPr="00056DC3" w:rsidRDefault="00C517D8" w:rsidP="00C517D8">
            <w:pPr>
              <w:pStyle w:val="ListParagraph"/>
              <w:ind w:left="1080"/>
              <w:rPr>
                <w:rFonts w:ascii="Arial" w:hAnsi="Arial" w:cs="Arial"/>
                <w:color w:val="000000" w:themeColor="text1"/>
                <w:sz w:val="24"/>
                <w:szCs w:val="24"/>
              </w:rPr>
            </w:pPr>
          </w:p>
          <w:p w14:paraId="782CEE54"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Wills (Testamentary Capacity)</w:t>
            </w:r>
          </w:p>
          <w:p w14:paraId="6EBFFEC7"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Ask the patient if:</w:t>
            </w:r>
          </w:p>
          <w:p w14:paraId="6F193BB4" w14:textId="77777777" w:rsidR="005647FF" w:rsidRPr="00056DC3" w:rsidRDefault="00011B91" w:rsidP="00056DC3">
            <w:pPr>
              <w:pStyle w:val="ListParagraph"/>
              <w:numPr>
                <w:ilvl w:val="0"/>
                <w:numId w:val="22"/>
              </w:numPr>
              <w:rPr>
                <w:rFonts w:ascii="Arial" w:hAnsi="Arial" w:cs="Arial"/>
                <w:color w:val="000000" w:themeColor="text1"/>
                <w:sz w:val="24"/>
                <w:szCs w:val="24"/>
              </w:rPr>
            </w:pPr>
            <w:r w:rsidRPr="00056DC3">
              <w:rPr>
                <w:rFonts w:ascii="Arial" w:hAnsi="Arial" w:cs="Arial"/>
                <w:color w:val="000000" w:themeColor="text1"/>
                <w:sz w:val="24"/>
                <w:szCs w:val="24"/>
              </w:rPr>
              <w:t>they understand the purpose of a will.</w:t>
            </w:r>
          </w:p>
          <w:p w14:paraId="4DCF01A2" w14:textId="77777777" w:rsidR="005647FF" w:rsidRPr="00056DC3" w:rsidRDefault="00011B91" w:rsidP="00056DC3">
            <w:pPr>
              <w:pStyle w:val="ListParagraph"/>
              <w:numPr>
                <w:ilvl w:val="0"/>
                <w:numId w:val="22"/>
              </w:numPr>
              <w:rPr>
                <w:rFonts w:ascii="Arial" w:hAnsi="Arial" w:cs="Arial"/>
                <w:color w:val="000000" w:themeColor="text1"/>
                <w:sz w:val="24"/>
                <w:szCs w:val="24"/>
              </w:rPr>
            </w:pPr>
            <w:r w:rsidRPr="00056DC3">
              <w:rPr>
                <w:rFonts w:ascii="Arial" w:hAnsi="Arial" w:cs="Arial"/>
                <w:color w:val="000000" w:themeColor="text1"/>
                <w:sz w:val="24"/>
                <w:szCs w:val="24"/>
              </w:rPr>
              <w:t>they know the extent of their assets and liabilities.</w:t>
            </w:r>
          </w:p>
          <w:p w14:paraId="08A05363" w14:textId="77777777" w:rsidR="005647FF" w:rsidRPr="00056DC3" w:rsidRDefault="00011B91" w:rsidP="00056DC3">
            <w:pPr>
              <w:pStyle w:val="ListParagraph"/>
              <w:numPr>
                <w:ilvl w:val="0"/>
                <w:numId w:val="22"/>
              </w:numPr>
              <w:rPr>
                <w:rFonts w:ascii="Arial" w:hAnsi="Arial" w:cs="Arial"/>
                <w:color w:val="000000" w:themeColor="text1"/>
                <w:sz w:val="24"/>
                <w:szCs w:val="24"/>
              </w:rPr>
            </w:pPr>
            <w:r w:rsidRPr="00056DC3">
              <w:rPr>
                <w:rFonts w:ascii="Arial" w:hAnsi="Arial" w:cs="Arial"/>
                <w:color w:val="000000" w:themeColor="text1"/>
                <w:sz w:val="24"/>
                <w:szCs w:val="24"/>
              </w:rPr>
              <w:t>they are aware of the people who could make a claim on the estate.</w:t>
            </w:r>
          </w:p>
          <w:p w14:paraId="36741B92" w14:textId="3F57067A" w:rsidR="005647FF" w:rsidRPr="00056DC3" w:rsidRDefault="00011B91" w:rsidP="00056DC3">
            <w:pPr>
              <w:pStyle w:val="ListParagraph"/>
              <w:numPr>
                <w:ilvl w:val="0"/>
                <w:numId w:val="22"/>
              </w:numPr>
              <w:rPr>
                <w:rFonts w:ascii="Arial" w:hAnsi="Arial" w:cs="Arial"/>
                <w:color w:val="000000" w:themeColor="text1"/>
                <w:sz w:val="24"/>
                <w:szCs w:val="24"/>
              </w:rPr>
            </w:pPr>
            <w:r w:rsidRPr="00056DC3">
              <w:rPr>
                <w:rFonts w:ascii="Arial" w:hAnsi="Arial" w:cs="Arial"/>
                <w:color w:val="000000" w:themeColor="text1"/>
                <w:sz w:val="24"/>
                <w:szCs w:val="24"/>
              </w:rPr>
              <w:t>what moral obligations they feel they have to those people.</w:t>
            </w:r>
          </w:p>
          <w:p w14:paraId="3B2F6653" w14:textId="319183A5" w:rsidR="00011B91" w:rsidRPr="00056DC3" w:rsidRDefault="00011B91" w:rsidP="00056DC3">
            <w:pPr>
              <w:pStyle w:val="ListParagraph"/>
              <w:numPr>
                <w:ilvl w:val="0"/>
                <w:numId w:val="21"/>
              </w:numPr>
              <w:rPr>
                <w:rFonts w:ascii="Arial" w:hAnsi="Arial" w:cs="Arial"/>
                <w:color w:val="000000" w:themeColor="text1"/>
                <w:sz w:val="24"/>
                <w:szCs w:val="24"/>
              </w:rPr>
            </w:pPr>
            <w:r w:rsidRPr="00056DC3">
              <w:rPr>
                <w:rFonts w:ascii="Arial" w:hAnsi="Arial" w:cs="Arial"/>
                <w:color w:val="000000" w:themeColor="text1"/>
                <w:sz w:val="24"/>
                <w:szCs w:val="24"/>
              </w:rPr>
              <w:t>Consider asking the patient to demonstrate the reasoning behind any decisions they make, even if the decisions seem unusual or irrational.</w:t>
            </w:r>
          </w:p>
          <w:p w14:paraId="330FDBE2" w14:textId="77777777" w:rsidR="005647FF" w:rsidRPr="00056DC3" w:rsidRDefault="005647FF" w:rsidP="005647FF">
            <w:pPr>
              <w:pStyle w:val="ListParagraph"/>
              <w:rPr>
                <w:rFonts w:ascii="Arial" w:hAnsi="Arial" w:cs="Arial"/>
                <w:color w:val="000000" w:themeColor="text1"/>
                <w:sz w:val="24"/>
                <w:szCs w:val="24"/>
              </w:rPr>
            </w:pPr>
          </w:p>
          <w:p w14:paraId="247543C3" w14:textId="62B451F1" w:rsidR="00011B91" w:rsidRPr="00056DC3"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Check communication – consider whether the patient needs help to </w:t>
            </w:r>
            <w:r w:rsidRPr="00100311">
              <w:rPr>
                <w:rFonts w:ascii="Arial" w:hAnsi="Arial" w:cs="Arial"/>
                <w:b/>
                <w:bCs/>
                <w:sz w:val="24"/>
                <w:szCs w:val="24"/>
              </w:rPr>
              <w:t>communicate a meaningful decision</w:t>
            </w:r>
            <w:r w:rsidRPr="00011B91">
              <w:rPr>
                <w:rFonts w:ascii="Arial" w:hAnsi="Arial" w:cs="Arial"/>
                <w:b/>
                <w:bCs/>
                <w:color w:val="000000" w:themeColor="text1"/>
                <w:sz w:val="24"/>
                <w:szCs w:val="24"/>
              </w:rPr>
              <w:t> about the choice.</w:t>
            </w:r>
          </w:p>
          <w:p w14:paraId="1C7AF175" w14:textId="77777777" w:rsidR="005647FF" w:rsidRPr="00011B91" w:rsidRDefault="005647FF" w:rsidP="005647FF">
            <w:pPr>
              <w:ind w:left="360"/>
              <w:rPr>
                <w:rFonts w:ascii="Arial" w:hAnsi="Arial" w:cs="Arial"/>
                <w:b/>
                <w:bCs/>
                <w:color w:val="000000" w:themeColor="text1"/>
                <w:sz w:val="24"/>
                <w:szCs w:val="24"/>
              </w:rPr>
            </w:pPr>
          </w:p>
          <w:p w14:paraId="41B55FDD"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Communicate a meaningful decision</w:t>
            </w:r>
          </w:p>
          <w:p w14:paraId="662B7AD3"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A patient with a speech disorder, e.g. dysphasia or dysarthria, may not be able to communicate their wishes easily. If a patient is having difficulty communicating their decisions, the onus is on the healthcare provider to help communication.</w:t>
            </w:r>
          </w:p>
          <w:p w14:paraId="319AEE70" w14:textId="52069E6F" w:rsidR="005647FF" w:rsidRPr="00056DC3" w:rsidRDefault="00011B91" w:rsidP="00056DC3">
            <w:pPr>
              <w:pStyle w:val="ListParagraph"/>
              <w:numPr>
                <w:ilvl w:val="0"/>
                <w:numId w:val="21"/>
              </w:numPr>
              <w:rPr>
                <w:rFonts w:ascii="Arial" w:hAnsi="Arial" w:cs="Arial"/>
                <w:color w:val="000000" w:themeColor="text1"/>
                <w:sz w:val="24"/>
                <w:szCs w:val="24"/>
              </w:rPr>
            </w:pPr>
            <w:r w:rsidRPr="00056DC3">
              <w:rPr>
                <w:rFonts w:ascii="Arial" w:hAnsi="Arial" w:cs="Arial"/>
                <w:color w:val="000000" w:themeColor="text1"/>
                <w:sz w:val="24"/>
                <w:szCs w:val="24"/>
              </w:rPr>
              <w:t>Arrange for an </w:t>
            </w:r>
            <w:r w:rsidRPr="00100311">
              <w:rPr>
                <w:rFonts w:ascii="Arial" w:hAnsi="Arial" w:cs="Arial"/>
                <w:sz w:val="24"/>
                <w:szCs w:val="24"/>
              </w:rPr>
              <w:t>interpreter</w:t>
            </w:r>
            <w:r w:rsidRPr="00056DC3">
              <w:rPr>
                <w:rFonts w:ascii="Arial" w:hAnsi="Arial" w:cs="Arial"/>
                <w:color w:val="000000" w:themeColor="text1"/>
                <w:sz w:val="24"/>
                <w:szCs w:val="24"/>
              </w:rPr>
              <w:t>, or phone interpreting service, to be present during a consultation for patients who do not speak English.</w:t>
            </w:r>
          </w:p>
          <w:p w14:paraId="6BA5316F" w14:textId="44DB716B" w:rsidR="00011B91" w:rsidRPr="00056DC3" w:rsidRDefault="00011B91" w:rsidP="00056DC3">
            <w:pPr>
              <w:pStyle w:val="ListParagraph"/>
              <w:numPr>
                <w:ilvl w:val="0"/>
                <w:numId w:val="21"/>
              </w:numPr>
              <w:rPr>
                <w:rFonts w:ascii="Arial" w:hAnsi="Arial" w:cs="Arial"/>
                <w:color w:val="000000" w:themeColor="text1"/>
                <w:sz w:val="24"/>
                <w:szCs w:val="24"/>
              </w:rPr>
            </w:pPr>
            <w:r w:rsidRPr="00056DC3">
              <w:rPr>
                <w:rFonts w:ascii="Arial" w:hAnsi="Arial" w:cs="Arial"/>
                <w:color w:val="000000" w:themeColor="text1"/>
                <w:sz w:val="24"/>
                <w:szCs w:val="24"/>
              </w:rPr>
              <w:t>Consider requesting speech and language therapy assessment if the patient has communication issues.</w:t>
            </w:r>
          </w:p>
          <w:p w14:paraId="3F9118A2" w14:textId="77777777" w:rsidR="005647FF" w:rsidRPr="00056DC3" w:rsidRDefault="005647FF" w:rsidP="005647FF">
            <w:pPr>
              <w:pStyle w:val="ListParagraph"/>
              <w:rPr>
                <w:rFonts w:ascii="Arial" w:hAnsi="Arial" w:cs="Arial"/>
                <w:color w:val="000000" w:themeColor="text1"/>
                <w:sz w:val="24"/>
                <w:szCs w:val="24"/>
              </w:rPr>
            </w:pPr>
          </w:p>
          <w:p w14:paraId="3B66626A" w14:textId="77777777" w:rsidR="00011B91" w:rsidRPr="00011B91"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Consider whether the patient has an impairment of their mind or brain.</w:t>
            </w:r>
          </w:p>
          <w:p w14:paraId="75390D78" w14:textId="039B7951" w:rsidR="005647FF" w:rsidRPr="00056DC3" w:rsidRDefault="00011B91" w:rsidP="00056DC3">
            <w:pPr>
              <w:pStyle w:val="ListParagraph"/>
              <w:numPr>
                <w:ilvl w:val="0"/>
                <w:numId w:val="23"/>
              </w:numPr>
              <w:rPr>
                <w:rFonts w:ascii="Arial" w:hAnsi="Arial" w:cs="Arial"/>
                <w:color w:val="000000" w:themeColor="text1"/>
                <w:sz w:val="24"/>
                <w:szCs w:val="24"/>
              </w:rPr>
            </w:pPr>
            <w:r w:rsidRPr="00056DC3">
              <w:rPr>
                <w:rFonts w:ascii="Arial" w:hAnsi="Arial" w:cs="Arial"/>
                <w:color w:val="000000" w:themeColor="text1"/>
                <w:sz w:val="24"/>
                <w:szCs w:val="24"/>
              </w:rPr>
              <w:t xml:space="preserve">A known psychiatric or neurological disorder may be an indicator of </w:t>
            </w:r>
            <w:r w:rsidR="00100311" w:rsidRPr="00056DC3">
              <w:rPr>
                <w:rFonts w:ascii="Arial" w:hAnsi="Arial" w:cs="Arial"/>
                <w:color w:val="000000" w:themeColor="text1"/>
                <w:sz w:val="24"/>
                <w:szCs w:val="24"/>
              </w:rPr>
              <w:t>impairment but</w:t>
            </w:r>
            <w:r w:rsidRPr="00056DC3">
              <w:rPr>
                <w:rFonts w:ascii="Arial" w:hAnsi="Arial" w:cs="Arial"/>
                <w:color w:val="000000" w:themeColor="text1"/>
                <w:sz w:val="24"/>
                <w:szCs w:val="24"/>
              </w:rPr>
              <w:t xml:space="preserve"> does not always mean a patient must be impaired.</w:t>
            </w:r>
          </w:p>
          <w:p w14:paraId="102F6602" w14:textId="099C34DC" w:rsidR="00011B91" w:rsidRPr="00056DC3" w:rsidRDefault="00100311" w:rsidP="00056DC3">
            <w:pPr>
              <w:pStyle w:val="ListParagraph"/>
              <w:numPr>
                <w:ilvl w:val="0"/>
                <w:numId w:val="23"/>
              </w:numPr>
              <w:rPr>
                <w:rFonts w:ascii="Arial" w:hAnsi="Arial" w:cs="Arial"/>
                <w:color w:val="000000" w:themeColor="text1"/>
                <w:sz w:val="24"/>
                <w:szCs w:val="24"/>
              </w:rPr>
            </w:pPr>
            <w:r w:rsidRPr="00056DC3">
              <w:rPr>
                <w:rFonts w:ascii="Arial" w:hAnsi="Arial" w:cs="Arial"/>
                <w:color w:val="000000" w:themeColor="text1"/>
                <w:sz w:val="24"/>
                <w:szCs w:val="24"/>
              </w:rPr>
              <w:lastRenderedPageBreak/>
              <w:t>Consider</w:t>
            </w:r>
            <w:r w:rsidR="00011B91" w:rsidRPr="00056DC3">
              <w:rPr>
                <w:rFonts w:ascii="Arial" w:hAnsi="Arial" w:cs="Arial"/>
                <w:color w:val="000000" w:themeColor="text1"/>
                <w:sz w:val="24"/>
                <w:szCs w:val="24"/>
              </w:rPr>
              <w:t xml:space="preserve"> any evidence of impaired executive function or impaired decision</w:t>
            </w:r>
            <w:r w:rsidR="00011B91" w:rsidRPr="00056DC3">
              <w:rPr>
                <w:rFonts w:ascii="Arial" w:hAnsi="Arial" w:cs="Arial"/>
                <w:color w:val="000000" w:themeColor="text1"/>
                <w:sz w:val="24"/>
                <w:szCs w:val="24"/>
              </w:rPr>
              <w:noBreakHyphen/>
              <w:t>making.</w:t>
            </w:r>
          </w:p>
          <w:p w14:paraId="68B9D760" w14:textId="77777777" w:rsidR="005647FF" w:rsidRPr="00056DC3" w:rsidRDefault="005647FF" w:rsidP="005647FF">
            <w:pPr>
              <w:pStyle w:val="ListParagraph"/>
              <w:rPr>
                <w:rFonts w:ascii="Arial" w:hAnsi="Arial" w:cs="Arial"/>
                <w:color w:val="000000" w:themeColor="text1"/>
                <w:sz w:val="24"/>
                <w:szCs w:val="24"/>
              </w:rPr>
            </w:pPr>
          </w:p>
          <w:p w14:paraId="05690DC2"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Impaired decision</w:t>
            </w:r>
            <w:r w:rsidRPr="00011B91">
              <w:rPr>
                <w:rFonts w:ascii="Arial" w:hAnsi="Arial" w:cs="Arial"/>
                <w:b/>
                <w:bCs/>
                <w:color w:val="000000" w:themeColor="text1"/>
                <w:sz w:val="24"/>
                <w:szCs w:val="24"/>
              </w:rPr>
              <w:noBreakHyphen/>
              <w:t>making</w:t>
            </w:r>
          </w:p>
          <w:p w14:paraId="03F6AF21" w14:textId="77777777" w:rsidR="005647FF" w:rsidRPr="00056DC3" w:rsidRDefault="00011B91" w:rsidP="00056DC3">
            <w:pPr>
              <w:pStyle w:val="ListParagraph"/>
              <w:numPr>
                <w:ilvl w:val="0"/>
                <w:numId w:val="24"/>
              </w:numPr>
              <w:rPr>
                <w:rFonts w:ascii="Arial" w:hAnsi="Arial" w:cs="Arial"/>
                <w:color w:val="000000" w:themeColor="text1"/>
                <w:sz w:val="24"/>
                <w:szCs w:val="24"/>
              </w:rPr>
            </w:pPr>
            <w:r w:rsidRPr="00056DC3">
              <w:rPr>
                <w:rFonts w:ascii="Arial" w:hAnsi="Arial" w:cs="Arial"/>
                <w:color w:val="000000" w:themeColor="text1"/>
                <w:sz w:val="24"/>
                <w:szCs w:val="24"/>
              </w:rPr>
              <w:t>Confused or delusional thinking</w:t>
            </w:r>
          </w:p>
          <w:p w14:paraId="61221E9E" w14:textId="77777777" w:rsidR="005647FF" w:rsidRPr="00056DC3" w:rsidRDefault="00011B91" w:rsidP="00056DC3">
            <w:pPr>
              <w:pStyle w:val="ListParagraph"/>
              <w:numPr>
                <w:ilvl w:val="0"/>
                <w:numId w:val="24"/>
              </w:numPr>
              <w:rPr>
                <w:rFonts w:ascii="Arial" w:hAnsi="Arial" w:cs="Arial"/>
                <w:color w:val="000000" w:themeColor="text1"/>
                <w:sz w:val="24"/>
                <w:szCs w:val="24"/>
              </w:rPr>
            </w:pPr>
            <w:r w:rsidRPr="00056DC3">
              <w:rPr>
                <w:rFonts w:ascii="Arial" w:hAnsi="Arial" w:cs="Arial"/>
                <w:color w:val="000000" w:themeColor="text1"/>
                <w:sz w:val="24"/>
                <w:szCs w:val="24"/>
              </w:rPr>
              <w:t>Difficulty making a definite choice about treatment</w:t>
            </w:r>
          </w:p>
          <w:p w14:paraId="0650B36D" w14:textId="77777777" w:rsidR="005647FF" w:rsidRPr="00056DC3" w:rsidRDefault="00011B91" w:rsidP="00056DC3">
            <w:pPr>
              <w:pStyle w:val="ListParagraph"/>
              <w:numPr>
                <w:ilvl w:val="0"/>
                <w:numId w:val="24"/>
              </w:numPr>
              <w:rPr>
                <w:rFonts w:ascii="Arial" w:hAnsi="Arial" w:cs="Arial"/>
                <w:color w:val="000000" w:themeColor="text1"/>
                <w:sz w:val="24"/>
                <w:szCs w:val="24"/>
              </w:rPr>
            </w:pPr>
            <w:r w:rsidRPr="00056DC3">
              <w:rPr>
                <w:rFonts w:ascii="Arial" w:hAnsi="Arial" w:cs="Arial"/>
                <w:color w:val="000000" w:themeColor="text1"/>
                <w:sz w:val="24"/>
                <w:szCs w:val="24"/>
              </w:rPr>
              <w:t>Extreme anxiety, or suicidal ideation</w:t>
            </w:r>
          </w:p>
          <w:p w14:paraId="1D58D72B" w14:textId="77777777" w:rsidR="005647FF" w:rsidRPr="00056DC3" w:rsidRDefault="00011B91" w:rsidP="00056DC3">
            <w:pPr>
              <w:pStyle w:val="ListParagraph"/>
              <w:numPr>
                <w:ilvl w:val="0"/>
                <w:numId w:val="24"/>
              </w:numPr>
              <w:rPr>
                <w:rFonts w:ascii="Arial" w:hAnsi="Arial" w:cs="Arial"/>
                <w:color w:val="000000" w:themeColor="text1"/>
                <w:sz w:val="24"/>
                <w:szCs w:val="24"/>
              </w:rPr>
            </w:pPr>
            <w:r w:rsidRPr="00056DC3">
              <w:rPr>
                <w:rFonts w:ascii="Arial" w:hAnsi="Arial" w:cs="Arial"/>
                <w:color w:val="000000" w:themeColor="text1"/>
                <w:sz w:val="24"/>
                <w:szCs w:val="24"/>
              </w:rPr>
              <w:t>Reduced consciousness, or impairment by alcohol or drugs</w:t>
            </w:r>
          </w:p>
          <w:p w14:paraId="6788CD91" w14:textId="77777777" w:rsidR="005647FF" w:rsidRPr="00056DC3" w:rsidRDefault="00011B91" w:rsidP="00056DC3">
            <w:pPr>
              <w:pStyle w:val="ListParagraph"/>
              <w:numPr>
                <w:ilvl w:val="0"/>
                <w:numId w:val="24"/>
              </w:numPr>
              <w:rPr>
                <w:rFonts w:ascii="Arial" w:hAnsi="Arial" w:cs="Arial"/>
                <w:color w:val="000000" w:themeColor="text1"/>
                <w:sz w:val="24"/>
                <w:szCs w:val="24"/>
              </w:rPr>
            </w:pPr>
            <w:r w:rsidRPr="00056DC3">
              <w:rPr>
                <w:rFonts w:ascii="Arial" w:hAnsi="Arial" w:cs="Arial"/>
                <w:color w:val="000000" w:themeColor="text1"/>
                <w:sz w:val="24"/>
                <w:szCs w:val="24"/>
              </w:rPr>
              <w:t>Intellectual disability, impairment of executive function, or cognitive impairment</w:t>
            </w:r>
          </w:p>
          <w:p w14:paraId="4281D1E2" w14:textId="77777777" w:rsidR="005647FF" w:rsidRPr="00056DC3" w:rsidRDefault="00011B91" w:rsidP="00056DC3">
            <w:pPr>
              <w:pStyle w:val="ListParagraph"/>
              <w:numPr>
                <w:ilvl w:val="0"/>
                <w:numId w:val="24"/>
              </w:numPr>
              <w:rPr>
                <w:rFonts w:ascii="Arial" w:hAnsi="Arial" w:cs="Arial"/>
                <w:color w:val="000000" w:themeColor="text1"/>
                <w:sz w:val="24"/>
                <w:szCs w:val="24"/>
              </w:rPr>
            </w:pPr>
            <w:r w:rsidRPr="00056DC3">
              <w:rPr>
                <w:rFonts w:ascii="Arial" w:hAnsi="Arial" w:cs="Arial"/>
                <w:color w:val="000000" w:themeColor="text1"/>
                <w:sz w:val="24"/>
                <w:szCs w:val="24"/>
              </w:rPr>
              <w:t>Being unduly under the influence of another person</w:t>
            </w:r>
          </w:p>
          <w:p w14:paraId="62925622" w14:textId="22A22C14" w:rsidR="00011B91" w:rsidRPr="00056DC3" w:rsidRDefault="00011B91" w:rsidP="00056DC3">
            <w:pPr>
              <w:pStyle w:val="ListParagraph"/>
              <w:numPr>
                <w:ilvl w:val="0"/>
                <w:numId w:val="24"/>
              </w:numPr>
              <w:rPr>
                <w:rFonts w:ascii="Arial" w:hAnsi="Arial" w:cs="Arial"/>
                <w:color w:val="000000" w:themeColor="text1"/>
                <w:sz w:val="24"/>
                <w:szCs w:val="24"/>
              </w:rPr>
            </w:pPr>
            <w:r w:rsidRPr="00056DC3">
              <w:rPr>
                <w:rFonts w:ascii="Arial" w:hAnsi="Arial" w:cs="Arial"/>
                <w:color w:val="000000" w:themeColor="text1"/>
                <w:sz w:val="24"/>
                <w:szCs w:val="24"/>
              </w:rPr>
              <w:t>Decisions that are inconsistent with their values, goals, and beliefs</w:t>
            </w:r>
          </w:p>
          <w:p w14:paraId="686B04C6" w14:textId="77777777" w:rsidR="005647FF" w:rsidRPr="00056DC3" w:rsidRDefault="005647FF" w:rsidP="005647FF">
            <w:pPr>
              <w:pStyle w:val="ListParagraph"/>
              <w:rPr>
                <w:rFonts w:ascii="Arial" w:hAnsi="Arial" w:cs="Arial"/>
                <w:color w:val="000000" w:themeColor="text1"/>
                <w:sz w:val="24"/>
                <w:szCs w:val="24"/>
              </w:rPr>
            </w:pPr>
          </w:p>
          <w:p w14:paraId="22FF307E"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Impaired executive function</w:t>
            </w:r>
          </w:p>
          <w:p w14:paraId="7A348EDC" w14:textId="77777777" w:rsidR="005647FF" w:rsidRPr="00056DC3" w:rsidRDefault="00011B91" w:rsidP="00056DC3">
            <w:pPr>
              <w:pStyle w:val="ListParagraph"/>
              <w:numPr>
                <w:ilvl w:val="0"/>
                <w:numId w:val="25"/>
              </w:numPr>
              <w:rPr>
                <w:rFonts w:ascii="Arial" w:hAnsi="Arial" w:cs="Arial"/>
                <w:color w:val="000000" w:themeColor="text1"/>
                <w:sz w:val="24"/>
                <w:szCs w:val="24"/>
              </w:rPr>
            </w:pPr>
            <w:r w:rsidRPr="00056DC3">
              <w:rPr>
                <w:rFonts w:ascii="Arial" w:hAnsi="Arial" w:cs="Arial"/>
                <w:color w:val="000000" w:themeColor="text1"/>
                <w:sz w:val="24"/>
                <w:szCs w:val="24"/>
              </w:rPr>
              <w:t>Patients with impaired executive function may seem to understand the situation but struggle to execute the intention at the appropriate time.</w:t>
            </w:r>
          </w:p>
          <w:p w14:paraId="596E37E8" w14:textId="4DF2E47E" w:rsidR="00011B91" w:rsidRPr="00056DC3" w:rsidRDefault="00011B91" w:rsidP="00056DC3">
            <w:pPr>
              <w:pStyle w:val="ListParagraph"/>
              <w:numPr>
                <w:ilvl w:val="0"/>
                <w:numId w:val="25"/>
              </w:numPr>
              <w:rPr>
                <w:rFonts w:ascii="Arial" w:hAnsi="Arial" w:cs="Arial"/>
                <w:color w:val="000000" w:themeColor="text1"/>
                <w:sz w:val="24"/>
                <w:szCs w:val="24"/>
              </w:rPr>
            </w:pPr>
            <w:r w:rsidRPr="00056DC3">
              <w:rPr>
                <w:rFonts w:ascii="Arial" w:hAnsi="Arial" w:cs="Arial"/>
                <w:color w:val="000000" w:themeColor="text1"/>
                <w:sz w:val="24"/>
                <w:szCs w:val="24"/>
              </w:rPr>
              <w:t>Patients with executive impairment may show the following signs:</w:t>
            </w:r>
          </w:p>
          <w:p w14:paraId="7FFFC451"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Unable to translate intention into action</w:t>
            </w:r>
          </w:p>
          <w:p w14:paraId="0D464B41"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"Full of promises" and seems plausible</w:t>
            </w:r>
          </w:p>
          <w:p w14:paraId="4D07BC9D"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Apathetic</w:t>
            </w:r>
          </w:p>
          <w:p w14:paraId="5CE1A334"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Inability to initiate, plan, and sequence activities</w:t>
            </w:r>
          </w:p>
          <w:p w14:paraId="7DA515C2"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Less able to adapt to change or new situations (better with familiar situations)</w:t>
            </w:r>
          </w:p>
          <w:p w14:paraId="0669962D"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Aimless, impulsive, or fragmented behaviour</w:t>
            </w:r>
          </w:p>
          <w:p w14:paraId="15EE732E"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Unable to monitor and evaluate their own actions</w:t>
            </w:r>
          </w:p>
          <w:p w14:paraId="5BD031D9"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Unable to think flexibly or abstractly</w:t>
            </w:r>
          </w:p>
          <w:p w14:paraId="5735EE11" w14:textId="77777777" w:rsidR="005647FF"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Black and white thinking style</w:t>
            </w:r>
          </w:p>
          <w:p w14:paraId="296CAA26" w14:textId="2DEF7A5C" w:rsidR="00011B91" w:rsidRPr="00056DC3" w:rsidRDefault="00011B91" w:rsidP="00056DC3">
            <w:pPr>
              <w:pStyle w:val="ListParagraph"/>
              <w:numPr>
                <w:ilvl w:val="0"/>
                <w:numId w:val="26"/>
              </w:numPr>
              <w:rPr>
                <w:rFonts w:ascii="Arial" w:hAnsi="Arial" w:cs="Arial"/>
                <w:color w:val="000000" w:themeColor="text1"/>
                <w:sz w:val="24"/>
                <w:szCs w:val="24"/>
              </w:rPr>
            </w:pPr>
            <w:r w:rsidRPr="00056DC3">
              <w:rPr>
                <w:rFonts w:ascii="Arial" w:hAnsi="Arial" w:cs="Arial"/>
                <w:color w:val="000000" w:themeColor="text1"/>
                <w:sz w:val="24"/>
                <w:szCs w:val="24"/>
              </w:rPr>
              <w:t>Lack of a filter in social situations</w:t>
            </w:r>
          </w:p>
          <w:p w14:paraId="48C841E1" w14:textId="77777777" w:rsidR="00011B91" w:rsidRPr="00056DC3" w:rsidRDefault="00011B91" w:rsidP="00056DC3">
            <w:pPr>
              <w:pStyle w:val="ListParagraph"/>
              <w:numPr>
                <w:ilvl w:val="0"/>
                <w:numId w:val="27"/>
              </w:numPr>
              <w:rPr>
                <w:rFonts w:ascii="Arial" w:hAnsi="Arial" w:cs="Arial"/>
                <w:color w:val="000000" w:themeColor="text1"/>
                <w:sz w:val="24"/>
                <w:szCs w:val="24"/>
              </w:rPr>
            </w:pPr>
            <w:r w:rsidRPr="00056DC3">
              <w:rPr>
                <w:rFonts w:ascii="Arial" w:hAnsi="Arial" w:cs="Arial"/>
                <w:color w:val="000000" w:themeColor="text1"/>
                <w:sz w:val="24"/>
                <w:szCs w:val="24"/>
              </w:rPr>
              <w:t>If there are concerns about executive dysfunction, it is important to get collateral history from other professionals, family, and friends to be able to evidence this.</w:t>
            </w:r>
          </w:p>
          <w:p w14:paraId="08A2F8F9" w14:textId="77777777" w:rsidR="005647FF" w:rsidRPr="00056DC3" w:rsidRDefault="005647FF" w:rsidP="005647FF">
            <w:pPr>
              <w:pStyle w:val="ListParagraph"/>
              <w:rPr>
                <w:rFonts w:ascii="Arial" w:hAnsi="Arial" w:cs="Arial"/>
                <w:color w:val="000000" w:themeColor="text1"/>
                <w:sz w:val="24"/>
                <w:szCs w:val="24"/>
              </w:rPr>
            </w:pPr>
          </w:p>
          <w:p w14:paraId="459438EB" w14:textId="77777777" w:rsidR="00011B91" w:rsidRPr="00011B91" w:rsidRDefault="00011B91" w:rsidP="00011B91">
            <w:pPr>
              <w:rPr>
                <w:rFonts w:ascii="Arial" w:hAnsi="Arial" w:cs="Arial"/>
                <w:color w:val="000000" w:themeColor="text1"/>
                <w:sz w:val="24"/>
                <w:szCs w:val="24"/>
              </w:rPr>
            </w:pPr>
            <w:r w:rsidRPr="00011B91">
              <w:rPr>
                <w:rFonts w:ascii="Arial" w:hAnsi="Arial" w:cs="Arial"/>
                <w:color w:val="000000" w:themeColor="text1"/>
                <w:sz w:val="24"/>
                <w:szCs w:val="24"/>
              </w:rPr>
              <w:t>For further information, see Lancashire Safeguarding Adults Board – </w:t>
            </w:r>
            <w:hyperlink r:id="rId14" w:tgtFrame="_self" w:history="1">
              <w:r w:rsidRPr="00011B91">
                <w:rPr>
                  <w:rStyle w:val="Hyperlink"/>
                  <w:rFonts w:ascii="Arial" w:hAnsi="Arial" w:cs="Arial"/>
                  <w:sz w:val="24"/>
                  <w:szCs w:val="24"/>
                </w:rPr>
                <w:t>MCA Guidance Executive Functioning</w:t>
              </w:r>
            </w:hyperlink>
            <w:r w:rsidRPr="00011B91">
              <w:rPr>
                <w:rFonts w:ascii="Arial" w:hAnsi="Arial" w:cs="Arial"/>
                <w:color w:val="000000" w:themeColor="text1"/>
                <w:sz w:val="24"/>
                <w:szCs w:val="24"/>
              </w:rPr>
              <w:t>.</w:t>
            </w:r>
          </w:p>
          <w:p w14:paraId="62586397" w14:textId="77777777" w:rsidR="00011B91" w:rsidRPr="00056DC3" w:rsidRDefault="00011B91" w:rsidP="00056DC3">
            <w:pPr>
              <w:pStyle w:val="ListParagraph"/>
              <w:numPr>
                <w:ilvl w:val="0"/>
                <w:numId w:val="27"/>
              </w:numPr>
              <w:rPr>
                <w:rFonts w:ascii="Arial" w:hAnsi="Arial" w:cs="Arial"/>
                <w:color w:val="000000" w:themeColor="text1"/>
                <w:sz w:val="24"/>
                <w:szCs w:val="24"/>
              </w:rPr>
            </w:pPr>
            <w:r w:rsidRPr="00056DC3">
              <w:rPr>
                <w:rFonts w:ascii="Arial" w:hAnsi="Arial" w:cs="Arial"/>
                <w:color w:val="000000" w:themeColor="text1"/>
                <w:sz w:val="24"/>
                <w:szCs w:val="24"/>
              </w:rPr>
              <w:t>Record the cause of any impairment and how it impacts on decision</w:t>
            </w:r>
            <w:r w:rsidRPr="00056DC3">
              <w:rPr>
                <w:rFonts w:ascii="Arial" w:hAnsi="Arial" w:cs="Arial"/>
                <w:color w:val="000000" w:themeColor="text1"/>
                <w:sz w:val="24"/>
                <w:szCs w:val="24"/>
              </w:rPr>
              <w:noBreakHyphen/>
              <w:t>making.</w:t>
            </w:r>
          </w:p>
          <w:p w14:paraId="0B55E06E" w14:textId="77777777" w:rsidR="005647FF" w:rsidRPr="00011B91" w:rsidRDefault="005647FF" w:rsidP="005647FF">
            <w:pPr>
              <w:ind w:left="1080"/>
              <w:rPr>
                <w:rFonts w:ascii="Arial" w:hAnsi="Arial" w:cs="Arial"/>
                <w:color w:val="000000" w:themeColor="text1"/>
                <w:sz w:val="24"/>
                <w:szCs w:val="24"/>
              </w:rPr>
            </w:pPr>
          </w:p>
          <w:p w14:paraId="73F177FC" w14:textId="0D4E0A1B" w:rsidR="00011B91" w:rsidRPr="00056DC3" w:rsidRDefault="00011B91" w:rsidP="00056DC3">
            <w:pPr>
              <w:numPr>
                <w:ilvl w:val="0"/>
                <w:numId w:val="3"/>
              </w:numPr>
              <w:rPr>
                <w:rFonts w:ascii="Arial" w:hAnsi="Arial" w:cs="Arial"/>
                <w:b/>
                <w:bCs/>
                <w:color w:val="000000" w:themeColor="text1"/>
                <w:sz w:val="24"/>
                <w:szCs w:val="24"/>
              </w:rPr>
            </w:pPr>
            <w:r w:rsidRPr="00011B91">
              <w:rPr>
                <w:rFonts w:ascii="Arial" w:hAnsi="Arial" w:cs="Arial"/>
                <w:b/>
                <w:bCs/>
                <w:color w:val="000000" w:themeColor="text1"/>
                <w:sz w:val="24"/>
                <w:szCs w:val="24"/>
              </w:rPr>
              <w:t xml:space="preserve">Check if there is any impaired capacity </w:t>
            </w:r>
            <w:proofErr w:type="gramStart"/>
            <w:r w:rsidRPr="00011B91">
              <w:rPr>
                <w:rFonts w:ascii="Arial" w:hAnsi="Arial" w:cs="Arial"/>
                <w:b/>
                <w:bCs/>
                <w:color w:val="000000" w:themeColor="text1"/>
                <w:sz w:val="24"/>
                <w:szCs w:val="24"/>
              </w:rPr>
              <w:t>as a result of</w:t>
            </w:r>
            <w:proofErr w:type="gramEnd"/>
            <w:r w:rsidRPr="00011B91">
              <w:rPr>
                <w:rFonts w:ascii="Arial" w:hAnsi="Arial" w:cs="Arial"/>
                <w:b/>
                <w:bCs/>
                <w:color w:val="000000" w:themeColor="text1"/>
                <w:sz w:val="24"/>
                <w:szCs w:val="24"/>
              </w:rPr>
              <w:t xml:space="preserve"> a treatable condition.</w:t>
            </w:r>
          </w:p>
          <w:p w14:paraId="73657139" w14:textId="77777777" w:rsidR="005647FF" w:rsidRPr="00011B91" w:rsidRDefault="005647FF" w:rsidP="005647FF">
            <w:pPr>
              <w:ind w:left="360"/>
              <w:rPr>
                <w:rFonts w:ascii="Arial" w:hAnsi="Arial" w:cs="Arial"/>
                <w:b/>
                <w:bCs/>
                <w:color w:val="000000" w:themeColor="text1"/>
                <w:sz w:val="24"/>
                <w:szCs w:val="24"/>
              </w:rPr>
            </w:pPr>
          </w:p>
          <w:p w14:paraId="1195007A" w14:textId="77777777" w:rsidR="00011B91" w:rsidRPr="00011B91" w:rsidRDefault="00011B91" w:rsidP="00011B91">
            <w:pPr>
              <w:rPr>
                <w:rFonts w:ascii="Arial" w:hAnsi="Arial" w:cs="Arial"/>
                <w:b/>
                <w:bCs/>
                <w:color w:val="000000" w:themeColor="text1"/>
                <w:sz w:val="24"/>
                <w:szCs w:val="24"/>
              </w:rPr>
            </w:pPr>
            <w:r w:rsidRPr="00011B91">
              <w:rPr>
                <w:rFonts w:ascii="Arial" w:hAnsi="Arial" w:cs="Arial"/>
                <w:b/>
                <w:bCs/>
                <w:color w:val="000000" w:themeColor="text1"/>
                <w:sz w:val="24"/>
                <w:szCs w:val="24"/>
              </w:rPr>
              <w:t xml:space="preserve">Impaired capacity </w:t>
            </w:r>
            <w:proofErr w:type="gramStart"/>
            <w:r w:rsidRPr="00011B91">
              <w:rPr>
                <w:rFonts w:ascii="Arial" w:hAnsi="Arial" w:cs="Arial"/>
                <w:b/>
                <w:bCs/>
                <w:color w:val="000000" w:themeColor="text1"/>
                <w:sz w:val="24"/>
                <w:szCs w:val="24"/>
              </w:rPr>
              <w:t>as a result of</w:t>
            </w:r>
            <w:proofErr w:type="gramEnd"/>
            <w:r w:rsidRPr="00011B91">
              <w:rPr>
                <w:rFonts w:ascii="Arial" w:hAnsi="Arial" w:cs="Arial"/>
                <w:b/>
                <w:bCs/>
                <w:color w:val="000000" w:themeColor="text1"/>
                <w:sz w:val="24"/>
                <w:szCs w:val="24"/>
              </w:rPr>
              <w:t xml:space="preserve"> a treatable condition</w:t>
            </w:r>
          </w:p>
          <w:p w14:paraId="7D70306A" w14:textId="77777777" w:rsidR="005647FF" w:rsidRPr="00056DC3" w:rsidRDefault="00011B91" w:rsidP="00056DC3">
            <w:pPr>
              <w:pStyle w:val="ListParagraph"/>
              <w:numPr>
                <w:ilvl w:val="0"/>
                <w:numId w:val="27"/>
              </w:numPr>
              <w:rPr>
                <w:rFonts w:ascii="Arial" w:hAnsi="Arial" w:cs="Arial"/>
                <w:color w:val="000000" w:themeColor="text1"/>
                <w:sz w:val="24"/>
                <w:szCs w:val="24"/>
              </w:rPr>
            </w:pPr>
            <w:r w:rsidRPr="00056DC3">
              <w:rPr>
                <w:rFonts w:ascii="Arial" w:hAnsi="Arial" w:cs="Arial"/>
                <w:color w:val="000000" w:themeColor="text1"/>
                <w:sz w:val="24"/>
                <w:szCs w:val="24"/>
              </w:rPr>
              <w:t>Capacity, or the lack of it, is time</w:t>
            </w:r>
            <w:r w:rsidRPr="00056DC3">
              <w:rPr>
                <w:rFonts w:ascii="Arial" w:hAnsi="Arial" w:cs="Arial"/>
                <w:color w:val="000000" w:themeColor="text1"/>
                <w:sz w:val="24"/>
                <w:szCs w:val="24"/>
              </w:rPr>
              <w:noBreakHyphen/>
              <w:t>specific and not necessarily permanent.</w:t>
            </w:r>
          </w:p>
          <w:p w14:paraId="6239E148" w14:textId="77777777" w:rsidR="005647FF" w:rsidRPr="00056DC3" w:rsidRDefault="00011B91" w:rsidP="00056DC3">
            <w:pPr>
              <w:pStyle w:val="ListParagraph"/>
              <w:numPr>
                <w:ilvl w:val="0"/>
                <w:numId w:val="27"/>
              </w:numPr>
              <w:rPr>
                <w:rFonts w:ascii="Arial" w:hAnsi="Arial" w:cs="Arial"/>
                <w:color w:val="000000" w:themeColor="text1"/>
                <w:sz w:val="24"/>
                <w:szCs w:val="24"/>
              </w:rPr>
            </w:pPr>
            <w:r w:rsidRPr="00056DC3">
              <w:rPr>
                <w:rFonts w:ascii="Arial" w:hAnsi="Arial" w:cs="Arial"/>
                <w:color w:val="000000" w:themeColor="text1"/>
                <w:sz w:val="24"/>
                <w:szCs w:val="24"/>
              </w:rPr>
              <w:t>Addressing the condition may resolve the capacity issue.</w:t>
            </w:r>
          </w:p>
          <w:p w14:paraId="2824B3FA" w14:textId="77777777" w:rsidR="005647FF" w:rsidRPr="00056DC3" w:rsidRDefault="00011B91" w:rsidP="00056DC3">
            <w:pPr>
              <w:pStyle w:val="ListParagraph"/>
              <w:numPr>
                <w:ilvl w:val="0"/>
                <w:numId w:val="27"/>
              </w:numPr>
              <w:rPr>
                <w:rFonts w:ascii="Arial" w:hAnsi="Arial" w:cs="Arial"/>
                <w:color w:val="000000" w:themeColor="text1"/>
                <w:sz w:val="24"/>
                <w:szCs w:val="24"/>
              </w:rPr>
            </w:pPr>
            <w:r w:rsidRPr="00056DC3">
              <w:rPr>
                <w:rFonts w:ascii="Arial" w:hAnsi="Arial" w:cs="Arial"/>
                <w:color w:val="000000" w:themeColor="text1"/>
                <w:sz w:val="24"/>
                <w:szCs w:val="24"/>
              </w:rPr>
              <w:t>Consider whether the decisions being made can be delayed to a time when capacity may be recovered without any adverse impacts to the patient.</w:t>
            </w:r>
          </w:p>
          <w:p w14:paraId="44838357" w14:textId="1A7C285A" w:rsidR="00011B91" w:rsidRPr="00056DC3" w:rsidRDefault="00011B91" w:rsidP="00056DC3">
            <w:pPr>
              <w:pStyle w:val="ListParagraph"/>
              <w:numPr>
                <w:ilvl w:val="0"/>
                <w:numId w:val="27"/>
              </w:numPr>
              <w:rPr>
                <w:rFonts w:ascii="Arial" w:hAnsi="Arial" w:cs="Arial"/>
                <w:color w:val="000000" w:themeColor="text1"/>
                <w:sz w:val="24"/>
                <w:szCs w:val="24"/>
              </w:rPr>
            </w:pPr>
            <w:r w:rsidRPr="00056DC3">
              <w:rPr>
                <w:rFonts w:ascii="Arial" w:hAnsi="Arial" w:cs="Arial"/>
                <w:color w:val="000000" w:themeColor="text1"/>
                <w:sz w:val="24"/>
                <w:szCs w:val="24"/>
              </w:rPr>
              <w:t>When the patient is stable, review the need for a repeat capacity assessment.</w:t>
            </w:r>
          </w:p>
          <w:p w14:paraId="0CF299DF" w14:textId="77777777" w:rsidR="00A231C4" w:rsidRPr="00056DC3" w:rsidRDefault="00A231C4" w:rsidP="00EF2BD4">
            <w:pPr>
              <w:rPr>
                <w:rFonts w:ascii="Arial" w:hAnsi="Arial" w:cs="Arial"/>
                <w:color w:val="000000" w:themeColor="text1"/>
                <w:sz w:val="24"/>
                <w:szCs w:val="24"/>
              </w:rPr>
            </w:pPr>
          </w:p>
          <w:p w14:paraId="5205BC41" w14:textId="77777777" w:rsidR="00A231C4" w:rsidRPr="00056DC3" w:rsidRDefault="00A231C4" w:rsidP="00EF2BD4">
            <w:pPr>
              <w:rPr>
                <w:rFonts w:ascii="Arial" w:hAnsi="Arial" w:cs="Arial"/>
                <w:color w:val="000000" w:themeColor="text1"/>
                <w:sz w:val="24"/>
                <w:szCs w:val="24"/>
              </w:rPr>
            </w:pPr>
          </w:p>
        </w:tc>
      </w:tr>
    </w:tbl>
    <w:p w14:paraId="326B0CC4" w14:textId="77777777" w:rsidR="00A231C4" w:rsidRPr="00056DC3"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056DC3" w14:paraId="68197D58" w14:textId="77777777" w:rsidTr="00E307F0">
        <w:tc>
          <w:tcPr>
            <w:tcW w:w="9016" w:type="dxa"/>
            <w:shd w:val="clear" w:color="auto" w:fill="DAE9F7" w:themeFill="text2" w:themeFillTint="1A"/>
          </w:tcPr>
          <w:p w14:paraId="6AC13DB3" w14:textId="77777777" w:rsidR="00DB4B36" w:rsidRPr="00056DC3" w:rsidRDefault="00DB4B36" w:rsidP="00E307F0">
            <w:pPr>
              <w:rPr>
                <w:rFonts w:ascii="Arial" w:hAnsi="Arial" w:cs="Arial"/>
                <w:b/>
                <w:bCs/>
                <w:color w:val="000000" w:themeColor="text1"/>
                <w:sz w:val="24"/>
                <w:szCs w:val="24"/>
              </w:rPr>
            </w:pPr>
            <w:r w:rsidRPr="00056DC3">
              <w:rPr>
                <w:rFonts w:ascii="Arial" w:hAnsi="Arial" w:cs="Arial"/>
                <w:b/>
                <w:bCs/>
                <w:color w:val="000000" w:themeColor="text1"/>
                <w:sz w:val="24"/>
                <w:szCs w:val="24"/>
              </w:rPr>
              <w:t>Management</w:t>
            </w:r>
          </w:p>
          <w:p w14:paraId="74C296A0" w14:textId="62B2D7E4" w:rsidR="00DB4B36" w:rsidRPr="00056DC3" w:rsidRDefault="00DB4B36" w:rsidP="00E307F0">
            <w:pPr>
              <w:rPr>
                <w:rFonts w:ascii="Arial" w:hAnsi="Arial" w:cs="Arial"/>
                <w:color w:val="000000" w:themeColor="text1"/>
                <w:sz w:val="24"/>
                <w:szCs w:val="24"/>
              </w:rPr>
            </w:pPr>
          </w:p>
        </w:tc>
      </w:tr>
      <w:tr w:rsidR="00DB4B36" w:rsidRPr="00056DC3" w14:paraId="53DC4524" w14:textId="77777777" w:rsidTr="00E307F0">
        <w:tc>
          <w:tcPr>
            <w:tcW w:w="9016" w:type="dxa"/>
          </w:tcPr>
          <w:p w14:paraId="34EA97AC" w14:textId="77777777" w:rsidR="00DB4B36" w:rsidRPr="00056DC3" w:rsidRDefault="00DB4B36" w:rsidP="00E307F0">
            <w:pPr>
              <w:rPr>
                <w:rFonts w:ascii="Arial" w:hAnsi="Arial" w:cs="Arial"/>
                <w:color w:val="000000" w:themeColor="text1"/>
                <w:sz w:val="24"/>
                <w:szCs w:val="24"/>
              </w:rPr>
            </w:pPr>
          </w:p>
          <w:p w14:paraId="121EB254" w14:textId="77777777" w:rsidR="005647FF" w:rsidRPr="005647FF"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Practice point</w:t>
            </w:r>
          </w:p>
          <w:p w14:paraId="3EAC0DC4"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Request safeguarding advice for self</w:t>
            </w:r>
            <w:r w:rsidRPr="005647FF">
              <w:rPr>
                <w:rFonts w:ascii="Arial" w:hAnsi="Arial" w:cs="Arial"/>
                <w:b/>
                <w:bCs/>
                <w:color w:val="000000" w:themeColor="text1"/>
                <w:sz w:val="24"/>
                <w:szCs w:val="24"/>
              </w:rPr>
              <w:noBreakHyphen/>
              <w:t>neglect</w:t>
            </w:r>
          </w:p>
          <w:p w14:paraId="6998FC74" w14:textId="69E4E755" w:rsidR="005647FF" w:rsidRPr="00056DC3"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 xml:space="preserve">If a patient is putting themselves or others at risk </w:t>
            </w:r>
            <w:proofErr w:type="gramStart"/>
            <w:r w:rsidRPr="005647FF">
              <w:rPr>
                <w:rFonts w:ascii="Arial" w:hAnsi="Arial" w:cs="Arial"/>
                <w:color w:val="000000" w:themeColor="text1"/>
                <w:sz w:val="24"/>
                <w:szCs w:val="24"/>
              </w:rPr>
              <w:t>as a result of</w:t>
            </w:r>
            <w:proofErr w:type="gramEnd"/>
            <w:r w:rsidRPr="005647FF">
              <w:rPr>
                <w:rFonts w:ascii="Arial" w:hAnsi="Arial" w:cs="Arial"/>
                <w:color w:val="000000" w:themeColor="text1"/>
                <w:sz w:val="24"/>
                <w:szCs w:val="24"/>
              </w:rPr>
              <w:t xml:space="preserve"> self</w:t>
            </w:r>
            <w:r w:rsidRPr="005647FF">
              <w:rPr>
                <w:rFonts w:ascii="Arial" w:hAnsi="Arial" w:cs="Arial"/>
                <w:color w:val="000000" w:themeColor="text1"/>
                <w:sz w:val="24"/>
                <w:szCs w:val="24"/>
              </w:rPr>
              <w:noBreakHyphen/>
              <w:t>neglect, and refuses care or support, seek </w:t>
            </w:r>
            <w:r w:rsidRPr="00100311">
              <w:rPr>
                <w:rFonts w:ascii="Arial" w:hAnsi="Arial" w:cs="Arial"/>
                <w:sz w:val="24"/>
                <w:szCs w:val="24"/>
              </w:rPr>
              <w:t>adult safeguarding advice</w:t>
            </w:r>
            <w:r w:rsidRPr="005647FF">
              <w:rPr>
                <w:rFonts w:ascii="Arial" w:hAnsi="Arial" w:cs="Arial"/>
                <w:color w:val="000000" w:themeColor="text1"/>
                <w:sz w:val="24"/>
                <w:szCs w:val="24"/>
              </w:rPr>
              <w:t>, even if the patient is assessed as having capacity.</w:t>
            </w:r>
          </w:p>
          <w:p w14:paraId="22E275C3" w14:textId="77777777" w:rsidR="005647FF" w:rsidRPr="005647FF" w:rsidRDefault="005647FF" w:rsidP="005647FF">
            <w:pPr>
              <w:rPr>
                <w:rFonts w:ascii="Arial" w:hAnsi="Arial" w:cs="Arial"/>
                <w:color w:val="000000" w:themeColor="text1"/>
                <w:sz w:val="24"/>
                <w:szCs w:val="24"/>
              </w:rPr>
            </w:pPr>
          </w:p>
          <w:p w14:paraId="2D19EFB1" w14:textId="77777777" w:rsidR="005647FF" w:rsidRPr="005647FF" w:rsidRDefault="005647FF" w:rsidP="00056DC3">
            <w:pPr>
              <w:numPr>
                <w:ilvl w:val="0"/>
                <w:numId w:val="28"/>
              </w:numPr>
              <w:tabs>
                <w:tab w:val="num" w:pos="720"/>
              </w:tabs>
              <w:rPr>
                <w:rFonts w:ascii="Arial" w:hAnsi="Arial" w:cs="Arial"/>
                <w:color w:val="000000" w:themeColor="text1"/>
                <w:sz w:val="24"/>
                <w:szCs w:val="24"/>
              </w:rPr>
            </w:pPr>
            <w:r w:rsidRPr="005647FF">
              <w:rPr>
                <w:rFonts w:ascii="Arial" w:hAnsi="Arial" w:cs="Arial"/>
                <w:b/>
                <w:bCs/>
                <w:color w:val="000000" w:themeColor="text1"/>
                <w:sz w:val="24"/>
                <w:szCs w:val="24"/>
              </w:rPr>
              <w:t>Communicate the outcome of the assessment to the patient, and its implications for them</w:t>
            </w:r>
            <w:r w:rsidRPr="005647FF">
              <w:rPr>
                <w:rFonts w:ascii="Arial" w:hAnsi="Arial" w:cs="Arial"/>
                <w:color w:val="000000" w:themeColor="text1"/>
                <w:sz w:val="24"/>
                <w:szCs w:val="24"/>
              </w:rPr>
              <w:t>.</w:t>
            </w:r>
          </w:p>
          <w:p w14:paraId="260C6E94" w14:textId="77777777" w:rsidR="001C1458" w:rsidRPr="00056DC3" w:rsidRDefault="005647FF" w:rsidP="00056DC3">
            <w:pPr>
              <w:pStyle w:val="ListParagraph"/>
              <w:numPr>
                <w:ilvl w:val="0"/>
                <w:numId w:val="33"/>
              </w:numPr>
              <w:rPr>
                <w:rFonts w:ascii="Arial" w:hAnsi="Arial" w:cs="Arial"/>
                <w:color w:val="000000" w:themeColor="text1"/>
                <w:sz w:val="24"/>
                <w:szCs w:val="24"/>
              </w:rPr>
            </w:pPr>
            <w:r w:rsidRPr="00056DC3">
              <w:rPr>
                <w:rFonts w:ascii="Arial" w:hAnsi="Arial" w:cs="Arial"/>
                <w:color w:val="000000" w:themeColor="text1"/>
                <w:sz w:val="24"/>
                <w:szCs w:val="24"/>
              </w:rPr>
              <w:t>Specify the domains and decisions where capacity is intact and where it is impaired.</w:t>
            </w:r>
          </w:p>
          <w:p w14:paraId="30C31A00" w14:textId="02B6489D" w:rsidR="005647FF" w:rsidRPr="00056DC3" w:rsidRDefault="005647FF" w:rsidP="00056DC3">
            <w:pPr>
              <w:pStyle w:val="ListParagraph"/>
              <w:numPr>
                <w:ilvl w:val="0"/>
                <w:numId w:val="33"/>
              </w:numPr>
              <w:rPr>
                <w:rFonts w:ascii="Arial" w:hAnsi="Arial" w:cs="Arial"/>
                <w:color w:val="000000" w:themeColor="text1"/>
                <w:sz w:val="24"/>
                <w:szCs w:val="24"/>
              </w:rPr>
            </w:pPr>
            <w:r w:rsidRPr="00056DC3">
              <w:rPr>
                <w:rFonts w:ascii="Arial" w:hAnsi="Arial" w:cs="Arial"/>
                <w:color w:val="000000" w:themeColor="text1"/>
                <w:sz w:val="24"/>
                <w:szCs w:val="24"/>
              </w:rPr>
              <w:t>Encourage decision</w:t>
            </w:r>
            <w:r w:rsidRPr="00056DC3">
              <w:rPr>
                <w:rFonts w:ascii="Arial" w:hAnsi="Arial" w:cs="Arial"/>
                <w:color w:val="000000" w:themeColor="text1"/>
                <w:sz w:val="24"/>
                <w:szCs w:val="24"/>
              </w:rPr>
              <w:noBreakHyphen/>
              <w:t>making in matters where capacity is intact, even if many decisions will require a substitute decision</w:t>
            </w:r>
            <w:r w:rsidRPr="00056DC3">
              <w:rPr>
                <w:rFonts w:ascii="Arial" w:hAnsi="Arial" w:cs="Arial"/>
                <w:color w:val="000000" w:themeColor="text1"/>
                <w:sz w:val="24"/>
                <w:szCs w:val="24"/>
              </w:rPr>
              <w:noBreakHyphen/>
              <w:t>maker.</w:t>
            </w:r>
          </w:p>
          <w:p w14:paraId="5A7CF1FD" w14:textId="77777777" w:rsidR="005647FF" w:rsidRPr="005647FF" w:rsidRDefault="005647FF" w:rsidP="005647FF">
            <w:pPr>
              <w:ind w:left="1080"/>
              <w:rPr>
                <w:rFonts w:ascii="Arial" w:hAnsi="Arial" w:cs="Arial"/>
                <w:color w:val="000000" w:themeColor="text1"/>
                <w:sz w:val="24"/>
                <w:szCs w:val="24"/>
              </w:rPr>
            </w:pPr>
          </w:p>
          <w:p w14:paraId="47C946F8" w14:textId="77777777" w:rsidR="005647FF" w:rsidRPr="005647FF" w:rsidRDefault="005647FF" w:rsidP="00056DC3">
            <w:pPr>
              <w:numPr>
                <w:ilvl w:val="0"/>
                <w:numId w:val="28"/>
              </w:numPr>
              <w:tabs>
                <w:tab w:val="num" w:pos="720"/>
              </w:tabs>
              <w:rPr>
                <w:rFonts w:ascii="Arial" w:hAnsi="Arial" w:cs="Arial"/>
                <w:b/>
                <w:bCs/>
                <w:color w:val="000000" w:themeColor="text1"/>
                <w:sz w:val="24"/>
                <w:szCs w:val="24"/>
              </w:rPr>
            </w:pPr>
            <w:r w:rsidRPr="005647FF">
              <w:rPr>
                <w:rFonts w:ascii="Arial" w:hAnsi="Arial" w:cs="Arial"/>
                <w:b/>
                <w:bCs/>
                <w:color w:val="000000" w:themeColor="text1"/>
                <w:sz w:val="24"/>
                <w:szCs w:val="24"/>
              </w:rPr>
              <w:t>If there is inadequate evidence that capacity is impaired, be aware no further action is required except if:</w:t>
            </w:r>
          </w:p>
          <w:p w14:paraId="0326EF4D" w14:textId="3D77B072" w:rsidR="001C1458" w:rsidRPr="00056DC3" w:rsidRDefault="005647FF" w:rsidP="00056DC3">
            <w:pPr>
              <w:pStyle w:val="ListParagraph"/>
              <w:numPr>
                <w:ilvl w:val="0"/>
                <w:numId w:val="34"/>
              </w:numPr>
              <w:rPr>
                <w:rFonts w:ascii="Arial" w:hAnsi="Arial" w:cs="Arial"/>
                <w:color w:val="000000" w:themeColor="text1"/>
                <w:sz w:val="24"/>
                <w:szCs w:val="24"/>
              </w:rPr>
            </w:pPr>
            <w:r w:rsidRPr="00056DC3">
              <w:rPr>
                <w:rFonts w:ascii="Arial" w:hAnsi="Arial" w:cs="Arial"/>
                <w:color w:val="000000" w:themeColor="text1"/>
                <w:sz w:val="24"/>
                <w:szCs w:val="24"/>
              </w:rPr>
              <w:t>a Gillick</w:t>
            </w:r>
            <w:r w:rsidRPr="00056DC3">
              <w:rPr>
                <w:rFonts w:ascii="Arial" w:hAnsi="Arial" w:cs="Arial"/>
                <w:color w:val="000000" w:themeColor="text1"/>
                <w:sz w:val="24"/>
                <w:szCs w:val="24"/>
              </w:rPr>
              <w:noBreakHyphen/>
              <w:t>competent adolescent younger than 16 years refuses treatment for a serious condition which may lead to disability or a life</w:t>
            </w:r>
            <w:r w:rsidRPr="00056DC3">
              <w:rPr>
                <w:rFonts w:ascii="Arial" w:hAnsi="Arial" w:cs="Arial"/>
                <w:color w:val="000000" w:themeColor="text1"/>
                <w:sz w:val="24"/>
                <w:szCs w:val="24"/>
              </w:rPr>
              <w:noBreakHyphen/>
              <w:t>threatening condition, this may be overruled by someone with </w:t>
            </w:r>
            <w:r w:rsidRPr="00100311">
              <w:rPr>
                <w:rFonts w:ascii="Arial" w:hAnsi="Arial" w:cs="Arial"/>
                <w:sz w:val="24"/>
                <w:szCs w:val="24"/>
              </w:rPr>
              <w:t>parental responsibility</w:t>
            </w:r>
            <w:r w:rsidRPr="00056DC3">
              <w:rPr>
                <w:rFonts w:ascii="Arial" w:hAnsi="Arial" w:cs="Arial"/>
                <w:color w:val="000000" w:themeColor="text1"/>
                <w:sz w:val="24"/>
                <w:szCs w:val="24"/>
              </w:rPr>
              <w:t>.</w:t>
            </w:r>
          </w:p>
          <w:p w14:paraId="4CDDE6C0" w14:textId="553FDEF5" w:rsidR="001C1458" w:rsidRPr="00056DC3" w:rsidRDefault="005647FF" w:rsidP="00056DC3">
            <w:pPr>
              <w:pStyle w:val="ListParagraph"/>
              <w:numPr>
                <w:ilvl w:val="0"/>
                <w:numId w:val="34"/>
              </w:numPr>
              <w:rPr>
                <w:rFonts w:ascii="Arial" w:hAnsi="Arial" w:cs="Arial"/>
                <w:color w:val="000000" w:themeColor="text1"/>
                <w:sz w:val="24"/>
                <w:szCs w:val="24"/>
              </w:rPr>
            </w:pPr>
            <w:r w:rsidRPr="00056DC3">
              <w:rPr>
                <w:rFonts w:ascii="Arial" w:hAnsi="Arial" w:cs="Arial"/>
                <w:color w:val="000000" w:themeColor="text1"/>
                <w:sz w:val="24"/>
                <w:szCs w:val="24"/>
              </w:rPr>
              <w:t>the patient aged 16 or 17 years refuses life</w:t>
            </w:r>
            <w:r w:rsidRPr="00056DC3">
              <w:rPr>
                <w:rFonts w:ascii="Arial" w:hAnsi="Arial" w:cs="Arial"/>
                <w:color w:val="000000" w:themeColor="text1"/>
                <w:sz w:val="24"/>
                <w:szCs w:val="24"/>
              </w:rPr>
              <w:noBreakHyphen/>
              <w:t>sustaining treatment that the parents wish for them to have, the </w:t>
            </w:r>
            <w:r w:rsidRPr="00100311">
              <w:rPr>
                <w:rFonts w:ascii="Arial" w:hAnsi="Arial" w:cs="Arial"/>
                <w:sz w:val="24"/>
                <w:szCs w:val="24"/>
              </w:rPr>
              <w:t>court of protection</w:t>
            </w:r>
            <w:r w:rsidRPr="00056DC3">
              <w:rPr>
                <w:rFonts w:ascii="Arial" w:hAnsi="Arial" w:cs="Arial"/>
                <w:color w:val="000000" w:themeColor="text1"/>
                <w:sz w:val="24"/>
                <w:szCs w:val="24"/>
              </w:rPr>
              <w:t> or high court must be involved.</w:t>
            </w:r>
          </w:p>
          <w:p w14:paraId="4030519F" w14:textId="1290AC00" w:rsidR="005647FF" w:rsidRPr="00056DC3" w:rsidRDefault="005647FF" w:rsidP="00056DC3">
            <w:pPr>
              <w:pStyle w:val="ListParagraph"/>
              <w:numPr>
                <w:ilvl w:val="0"/>
                <w:numId w:val="34"/>
              </w:numPr>
              <w:rPr>
                <w:rFonts w:ascii="Arial" w:hAnsi="Arial" w:cs="Arial"/>
                <w:color w:val="000000" w:themeColor="text1"/>
                <w:sz w:val="24"/>
                <w:szCs w:val="24"/>
              </w:rPr>
            </w:pPr>
            <w:r w:rsidRPr="00056DC3">
              <w:rPr>
                <w:rFonts w:ascii="Arial" w:hAnsi="Arial" w:cs="Arial"/>
                <w:color w:val="000000" w:themeColor="text1"/>
                <w:sz w:val="24"/>
                <w:szCs w:val="24"/>
              </w:rPr>
              <w:t>if there are concerns about self</w:t>
            </w:r>
            <w:r w:rsidRPr="00056DC3">
              <w:rPr>
                <w:rFonts w:ascii="Arial" w:hAnsi="Arial" w:cs="Arial"/>
                <w:color w:val="000000" w:themeColor="text1"/>
                <w:sz w:val="24"/>
                <w:szCs w:val="24"/>
              </w:rPr>
              <w:noBreakHyphen/>
              <w:t>neglect with associated high levels of risk to the patient or others, and an adult refuses care or support, seek </w:t>
            </w:r>
            <w:r w:rsidRPr="00100311">
              <w:rPr>
                <w:rFonts w:ascii="Arial" w:hAnsi="Arial" w:cs="Arial"/>
                <w:sz w:val="24"/>
                <w:szCs w:val="24"/>
              </w:rPr>
              <w:t>adult safeguarding advice</w:t>
            </w:r>
            <w:r w:rsidRPr="00056DC3">
              <w:rPr>
                <w:rFonts w:ascii="Arial" w:hAnsi="Arial" w:cs="Arial"/>
                <w:color w:val="000000" w:themeColor="text1"/>
                <w:sz w:val="24"/>
                <w:szCs w:val="24"/>
              </w:rPr>
              <w:t>. Be aware that there are circumstances in which the local authority must undertake a needs assessment even if the patient refuses.</w:t>
            </w:r>
          </w:p>
          <w:p w14:paraId="44E71565" w14:textId="77777777" w:rsidR="005647FF" w:rsidRPr="005647FF" w:rsidRDefault="005647FF" w:rsidP="005647FF">
            <w:pPr>
              <w:ind w:left="1080"/>
              <w:rPr>
                <w:rFonts w:ascii="Arial" w:hAnsi="Arial" w:cs="Arial"/>
                <w:color w:val="000000" w:themeColor="text1"/>
                <w:sz w:val="24"/>
                <w:szCs w:val="24"/>
              </w:rPr>
            </w:pPr>
          </w:p>
          <w:p w14:paraId="18B80B3E" w14:textId="19191676" w:rsidR="005647FF" w:rsidRPr="00056DC3" w:rsidRDefault="005647FF" w:rsidP="00056DC3">
            <w:pPr>
              <w:numPr>
                <w:ilvl w:val="0"/>
                <w:numId w:val="28"/>
              </w:numPr>
              <w:tabs>
                <w:tab w:val="num" w:pos="720"/>
              </w:tabs>
              <w:rPr>
                <w:rFonts w:ascii="Arial" w:hAnsi="Arial" w:cs="Arial"/>
                <w:b/>
                <w:bCs/>
                <w:color w:val="000000" w:themeColor="text1"/>
                <w:sz w:val="24"/>
                <w:szCs w:val="24"/>
              </w:rPr>
            </w:pPr>
            <w:r w:rsidRPr="005647FF">
              <w:rPr>
                <w:rFonts w:ascii="Arial" w:hAnsi="Arial" w:cs="Arial"/>
                <w:b/>
                <w:bCs/>
                <w:color w:val="000000" w:themeColor="text1"/>
                <w:sz w:val="24"/>
                <w:szCs w:val="24"/>
              </w:rPr>
              <w:t>If uncertainty remains, seek </w:t>
            </w:r>
            <w:r w:rsidRPr="00100311">
              <w:rPr>
                <w:rFonts w:ascii="Arial" w:hAnsi="Arial" w:cs="Arial"/>
                <w:b/>
                <w:bCs/>
                <w:sz w:val="24"/>
                <w:szCs w:val="24"/>
              </w:rPr>
              <w:t>mental capacity advice</w:t>
            </w:r>
            <w:r w:rsidRPr="005647FF">
              <w:rPr>
                <w:rFonts w:ascii="Arial" w:hAnsi="Arial" w:cs="Arial"/>
                <w:b/>
                <w:bCs/>
                <w:color w:val="000000" w:themeColor="text1"/>
                <w:sz w:val="24"/>
                <w:szCs w:val="24"/>
              </w:rPr>
              <w:t>.</w:t>
            </w:r>
          </w:p>
          <w:p w14:paraId="783CBBBD" w14:textId="77777777" w:rsidR="005647FF" w:rsidRPr="005647FF" w:rsidRDefault="005647FF" w:rsidP="005647FF">
            <w:pPr>
              <w:ind w:left="360"/>
              <w:rPr>
                <w:rFonts w:ascii="Arial" w:hAnsi="Arial" w:cs="Arial"/>
                <w:b/>
                <w:bCs/>
                <w:color w:val="000000" w:themeColor="text1"/>
                <w:sz w:val="24"/>
                <w:szCs w:val="24"/>
              </w:rPr>
            </w:pPr>
          </w:p>
          <w:p w14:paraId="67941220"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Mental capacity advice</w:t>
            </w:r>
          </w:p>
          <w:p w14:paraId="36885634" w14:textId="77777777" w:rsidR="005647FF" w:rsidRPr="005647FF"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In the first instance, contact the:</w:t>
            </w:r>
          </w:p>
          <w:p w14:paraId="1330D44B" w14:textId="77777777" w:rsidR="001C1458" w:rsidRPr="00056DC3" w:rsidRDefault="005647FF" w:rsidP="00056DC3">
            <w:pPr>
              <w:pStyle w:val="ListParagraph"/>
              <w:numPr>
                <w:ilvl w:val="0"/>
                <w:numId w:val="35"/>
              </w:numPr>
              <w:rPr>
                <w:rFonts w:ascii="Arial" w:hAnsi="Arial" w:cs="Arial"/>
                <w:color w:val="000000" w:themeColor="text1"/>
                <w:sz w:val="24"/>
                <w:szCs w:val="24"/>
              </w:rPr>
            </w:pPr>
            <w:r w:rsidRPr="00056DC3">
              <w:rPr>
                <w:rFonts w:ascii="Arial" w:hAnsi="Arial" w:cs="Arial"/>
                <w:color w:val="000000" w:themeColor="text1"/>
                <w:sz w:val="24"/>
                <w:szCs w:val="24"/>
              </w:rPr>
              <w:t>specialist practitioner for Mental Capacity Act (MCA) on ext. 42242.</w:t>
            </w:r>
          </w:p>
          <w:p w14:paraId="22C985C8" w14:textId="78955027" w:rsidR="005647FF" w:rsidRPr="00056DC3" w:rsidRDefault="005647FF" w:rsidP="00056DC3">
            <w:pPr>
              <w:pStyle w:val="ListParagraph"/>
              <w:numPr>
                <w:ilvl w:val="0"/>
                <w:numId w:val="35"/>
              </w:numPr>
              <w:rPr>
                <w:rFonts w:ascii="Arial" w:hAnsi="Arial" w:cs="Arial"/>
                <w:color w:val="000000" w:themeColor="text1"/>
                <w:sz w:val="24"/>
                <w:szCs w:val="24"/>
              </w:rPr>
            </w:pPr>
            <w:r w:rsidRPr="00056DC3">
              <w:rPr>
                <w:rFonts w:ascii="Arial" w:hAnsi="Arial" w:cs="Arial"/>
                <w:color w:val="000000" w:themeColor="text1"/>
                <w:sz w:val="24"/>
                <w:szCs w:val="24"/>
              </w:rPr>
              <w:t>STSFT safeguarding team on (0191) 541 0555.</w:t>
            </w:r>
          </w:p>
          <w:p w14:paraId="5DA79234" w14:textId="77777777" w:rsidR="005647FF" w:rsidRPr="005647FF" w:rsidRDefault="005647FF" w:rsidP="005647FF">
            <w:pPr>
              <w:ind w:left="1080"/>
              <w:rPr>
                <w:rFonts w:ascii="Arial" w:hAnsi="Arial" w:cs="Arial"/>
                <w:color w:val="000000" w:themeColor="text1"/>
                <w:sz w:val="24"/>
                <w:szCs w:val="24"/>
              </w:rPr>
            </w:pPr>
          </w:p>
          <w:p w14:paraId="281E19C2" w14:textId="56C9EB41" w:rsidR="005647FF" w:rsidRPr="00056DC3" w:rsidRDefault="005647FF" w:rsidP="00056DC3">
            <w:pPr>
              <w:numPr>
                <w:ilvl w:val="0"/>
                <w:numId w:val="28"/>
              </w:numPr>
              <w:tabs>
                <w:tab w:val="num" w:pos="720"/>
              </w:tabs>
              <w:rPr>
                <w:rFonts w:ascii="Arial" w:hAnsi="Arial" w:cs="Arial"/>
                <w:b/>
                <w:bCs/>
                <w:color w:val="000000" w:themeColor="text1"/>
                <w:sz w:val="24"/>
                <w:szCs w:val="24"/>
              </w:rPr>
            </w:pPr>
            <w:r w:rsidRPr="005647FF">
              <w:rPr>
                <w:rFonts w:ascii="Arial" w:hAnsi="Arial" w:cs="Arial"/>
                <w:b/>
                <w:bCs/>
                <w:color w:val="000000" w:themeColor="text1"/>
                <w:sz w:val="24"/>
                <w:szCs w:val="24"/>
              </w:rPr>
              <w:t>If the patient is assessed as lacking capacity, check if there are </w:t>
            </w:r>
            <w:r w:rsidRPr="00100311">
              <w:rPr>
                <w:rFonts w:ascii="Arial" w:hAnsi="Arial" w:cs="Arial"/>
                <w:b/>
                <w:bCs/>
                <w:sz w:val="24"/>
                <w:szCs w:val="24"/>
              </w:rPr>
              <w:t>legal representatives who can make the decision</w:t>
            </w:r>
            <w:r w:rsidRPr="005647FF">
              <w:rPr>
                <w:rFonts w:ascii="Arial" w:hAnsi="Arial" w:cs="Arial"/>
                <w:b/>
                <w:bCs/>
                <w:color w:val="000000" w:themeColor="text1"/>
                <w:sz w:val="24"/>
                <w:szCs w:val="24"/>
              </w:rPr>
              <w:t> or an </w:t>
            </w:r>
            <w:r w:rsidRPr="00100311">
              <w:rPr>
                <w:rFonts w:ascii="Arial" w:hAnsi="Arial" w:cs="Arial"/>
                <w:b/>
                <w:bCs/>
                <w:sz w:val="24"/>
                <w:szCs w:val="24"/>
              </w:rPr>
              <w:t>ADRT</w:t>
            </w:r>
            <w:r w:rsidRPr="005647FF">
              <w:rPr>
                <w:rFonts w:ascii="Arial" w:hAnsi="Arial" w:cs="Arial"/>
                <w:b/>
                <w:bCs/>
                <w:color w:val="000000" w:themeColor="text1"/>
                <w:sz w:val="24"/>
                <w:szCs w:val="24"/>
              </w:rPr>
              <w:t>.</w:t>
            </w:r>
          </w:p>
          <w:p w14:paraId="320B0EB3" w14:textId="77777777" w:rsidR="005647FF" w:rsidRPr="005647FF" w:rsidRDefault="005647FF" w:rsidP="005647FF">
            <w:pPr>
              <w:ind w:left="360"/>
              <w:rPr>
                <w:rFonts w:ascii="Arial" w:hAnsi="Arial" w:cs="Arial"/>
                <w:b/>
                <w:bCs/>
                <w:color w:val="000000" w:themeColor="text1"/>
                <w:sz w:val="24"/>
                <w:szCs w:val="24"/>
              </w:rPr>
            </w:pPr>
          </w:p>
          <w:p w14:paraId="25CEE19F"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Advance Decision to Refuse Treatment (ADRT)</w:t>
            </w:r>
          </w:p>
          <w:p w14:paraId="3FF1154D" w14:textId="598EC8C2" w:rsidR="001C1458" w:rsidRPr="00056DC3" w:rsidRDefault="005647FF" w:rsidP="00056DC3">
            <w:pPr>
              <w:pStyle w:val="ListParagraph"/>
              <w:numPr>
                <w:ilvl w:val="0"/>
                <w:numId w:val="36"/>
              </w:numPr>
              <w:rPr>
                <w:rFonts w:ascii="Arial" w:hAnsi="Arial" w:cs="Arial"/>
                <w:color w:val="000000" w:themeColor="text1"/>
                <w:sz w:val="24"/>
                <w:szCs w:val="24"/>
              </w:rPr>
            </w:pPr>
            <w:r w:rsidRPr="00056DC3">
              <w:rPr>
                <w:rFonts w:ascii="Arial" w:hAnsi="Arial" w:cs="Arial"/>
                <w:color w:val="000000" w:themeColor="text1"/>
                <w:sz w:val="24"/>
                <w:szCs w:val="24"/>
              </w:rPr>
              <w:t xml:space="preserve">Usually </w:t>
            </w:r>
            <w:r w:rsidR="00100311" w:rsidRPr="00056DC3">
              <w:rPr>
                <w:rFonts w:ascii="Arial" w:hAnsi="Arial" w:cs="Arial"/>
                <w:color w:val="000000" w:themeColor="text1"/>
                <w:sz w:val="24"/>
                <w:szCs w:val="24"/>
              </w:rPr>
              <w:t>written but</w:t>
            </w:r>
            <w:r w:rsidRPr="00056DC3">
              <w:rPr>
                <w:rFonts w:ascii="Arial" w:hAnsi="Arial" w:cs="Arial"/>
                <w:color w:val="000000" w:themeColor="text1"/>
                <w:sz w:val="24"/>
                <w:szCs w:val="24"/>
              </w:rPr>
              <w:t xml:space="preserve"> can be given verbally.</w:t>
            </w:r>
          </w:p>
          <w:p w14:paraId="41D5E627" w14:textId="77777777" w:rsidR="001C1458" w:rsidRPr="00056DC3" w:rsidRDefault="005647FF" w:rsidP="00056DC3">
            <w:pPr>
              <w:pStyle w:val="ListParagraph"/>
              <w:numPr>
                <w:ilvl w:val="0"/>
                <w:numId w:val="36"/>
              </w:numPr>
              <w:rPr>
                <w:rFonts w:ascii="Arial" w:hAnsi="Arial" w:cs="Arial"/>
                <w:color w:val="000000" w:themeColor="text1"/>
                <w:sz w:val="24"/>
                <w:szCs w:val="24"/>
              </w:rPr>
            </w:pPr>
            <w:r w:rsidRPr="00056DC3">
              <w:rPr>
                <w:rFonts w:ascii="Arial" w:hAnsi="Arial" w:cs="Arial"/>
                <w:color w:val="000000" w:themeColor="text1"/>
                <w:sz w:val="24"/>
                <w:szCs w:val="24"/>
              </w:rPr>
              <w:t>Must be written and comply with legal requirements when refusing life-sustaining treatment.</w:t>
            </w:r>
          </w:p>
          <w:p w14:paraId="3488B89C" w14:textId="27D09A10" w:rsidR="001C1458" w:rsidRPr="00056DC3" w:rsidRDefault="005647FF" w:rsidP="00056DC3">
            <w:pPr>
              <w:pStyle w:val="ListParagraph"/>
              <w:numPr>
                <w:ilvl w:val="0"/>
                <w:numId w:val="36"/>
              </w:numPr>
              <w:rPr>
                <w:rFonts w:ascii="Arial" w:hAnsi="Arial" w:cs="Arial"/>
                <w:color w:val="000000" w:themeColor="text1"/>
                <w:sz w:val="24"/>
                <w:szCs w:val="24"/>
              </w:rPr>
            </w:pPr>
            <w:r w:rsidRPr="00056DC3">
              <w:rPr>
                <w:rFonts w:ascii="Arial" w:hAnsi="Arial" w:cs="Arial"/>
                <w:color w:val="000000" w:themeColor="text1"/>
                <w:sz w:val="24"/>
                <w:szCs w:val="24"/>
              </w:rPr>
              <w:t xml:space="preserve">Documents an adult patient’s decision to refuse a specific </w:t>
            </w:r>
            <w:r w:rsidR="00100311" w:rsidRPr="00056DC3">
              <w:rPr>
                <w:rFonts w:ascii="Arial" w:hAnsi="Arial" w:cs="Arial"/>
                <w:color w:val="000000" w:themeColor="text1"/>
                <w:sz w:val="24"/>
                <w:szCs w:val="24"/>
              </w:rPr>
              <w:t>treatment and</w:t>
            </w:r>
            <w:r w:rsidRPr="00056DC3">
              <w:rPr>
                <w:rFonts w:ascii="Arial" w:hAnsi="Arial" w:cs="Arial"/>
                <w:color w:val="000000" w:themeColor="text1"/>
                <w:sz w:val="24"/>
                <w:szCs w:val="24"/>
              </w:rPr>
              <w:t xml:space="preserve"> applies in all settings for people aged 18 years or older.</w:t>
            </w:r>
          </w:p>
          <w:p w14:paraId="3532D491" w14:textId="58F599D8" w:rsidR="001C1458" w:rsidRPr="00056DC3" w:rsidRDefault="005647FF" w:rsidP="00056DC3">
            <w:pPr>
              <w:pStyle w:val="ListParagraph"/>
              <w:numPr>
                <w:ilvl w:val="0"/>
                <w:numId w:val="36"/>
              </w:numPr>
              <w:rPr>
                <w:rFonts w:ascii="Arial" w:hAnsi="Arial" w:cs="Arial"/>
                <w:color w:val="000000" w:themeColor="text1"/>
                <w:sz w:val="24"/>
                <w:szCs w:val="24"/>
              </w:rPr>
            </w:pPr>
            <w:r w:rsidRPr="00056DC3">
              <w:rPr>
                <w:rFonts w:ascii="Arial" w:hAnsi="Arial" w:cs="Arial"/>
                <w:color w:val="000000" w:themeColor="text1"/>
                <w:sz w:val="24"/>
                <w:szCs w:val="24"/>
              </w:rPr>
              <w:lastRenderedPageBreak/>
              <w:t>The patient must be deemed to have mental capacity to refuse treatment when making an ADRT. Use the </w:t>
            </w:r>
            <w:r w:rsidRPr="00100311">
              <w:rPr>
                <w:rFonts w:ascii="Arial" w:hAnsi="Arial" w:cs="Arial"/>
                <w:sz w:val="24"/>
                <w:szCs w:val="24"/>
              </w:rPr>
              <w:t>Checking Advance Decisions checklist</w:t>
            </w:r>
            <w:r w:rsidRPr="00056DC3">
              <w:rPr>
                <w:rFonts w:ascii="Arial" w:hAnsi="Arial" w:cs="Arial"/>
                <w:color w:val="000000" w:themeColor="text1"/>
                <w:sz w:val="24"/>
                <w:szCs w:val="24"/>
              </w:rPr>
              <w:t> to ensure the validity and applicability of an ADRT.</w:t>
            </w:r>
          </w:p>
          <w:p w14:paraId="5C67E1F2" w14:textId="77777777" w:rsidR="001C1458" w:rsidRPr="00056DC3" w:rsidRDefault="005647FF" w:rsidP="00056DC3">
            <w:pPr>
              <w:pStyle w:val="ListParagraph"/>
              <w:numPr>
                <w:ilvl w:val="0"/>
                <w:numId w:val="36"/>
              </w:numPr>
              <w:rPr>
                <w:rFonts w:ascii="Arial" w:hAnsi="Arial" w:cs="Arial"/>
                <w:color w:val="000000" w:themeColor="text1"/>
                <w:sz w:val="24"/>
                <w:szCs w:val="24"/>
              </w:rPr>
            </w:pPr>
            <w:r w:rsidRPr="00056DC3">
              <w:rPr>
                <w:rFonts w:ascii="Arial" w:hAnsi="Arial" w:cs="Arial"/>
                <w:color w:val="000000" w:themeColor="text1"/>
                <w:sz w:val="24"/>
                <w:szCs w:val="24"/>
              </w:rPr>
              <w:t>If refusing treatment of a mental illness, this can be over</w:t>
            </w:r>
            <w:r w:rsidRPr="00056DC3">
              <w:rPr>
                <w:rFonts w:ascii="Arial" w:hAnsi="Arial" w:cs="Arial"/>
                <w:color w:val="000000" w:themeColor="text1"/>
                <w:sz w:val="24"/>
                <w:szCs w:val="24"/>
              </w:rPr>
              <w:noBreakHyphen/>
              <w:t>ruled by detention under the Mental Health Act.</w:t>
            </w:r>
          </w:p>
          <w:p w14:paraId="69E777D1" w14:textId="7D270140" w:rsidR="005647FF" w:rsidRPr="00056DC3" w:rsidRDefault="005647FF" w:rsidP="00056DC3">
            <w:pPr>
              <w:pStyle w:val="ListParagraph"/>
              <w:numPr>
                <w:ilvl w:val="0"/>
                <w:numId w:val="36"/>
              </w:numPr>
              <w:rPr>
                <w:rFonts w:ascii="Arial" w:hAnsi="Arial" w:cs="Arial"/>
                <w:color w:val="000000" w:themeColor="text1"/>
                <w:sz w:val="24"/>
                <w:szCs w:val="24"/>
              </w:rPr>
            </w:pPr>
            <w:hyperlink r:id="rId15" w:tgtFrame="_blank" w:history="1">
              <w:r w:rsidRPr="00056DC3">
                <w:rPr>
                  <w:rStyle w:val="Hyperlink"/>
                  <w:rFonts w:ascii="Arial" w:hAnsi="Arial" w:cs="Arial"/>
                  <w:sz w:val="24"/>
                  <w:szCs w:val="24"/>
                </w:rPr>
                <w:t>Printable ADRT form</w:t>
              </w:r>
            </w:hyperlink>
            <w:r w:rsidRPr="00056DC3">
              <w:rPr>
                <w:rFonts w:ascii="Arial" w:hAnsi="Arial" w:cs="Arial"/>
                <w:color w:val="000000" w:themeColor="text1"/>
                <w:sz w:val="24"/>
                <w:szCs w:val="24"/>
              </w:rPr>
              <w:t>.</w:t>
            </w:r>
          </w:p>
          <w:p w14:paraId="3E32A937" w14:textId="77777777" w:rsidR="005647FF" w:rsidRPr="005647FF" w:rsidRDefault="005647FF" w:rsidP="005647FF">
            <w:pPr>
              <w:ind w:left="1080"/>
              <w:rPr>
                <w:rFonts w:ascii="Arial" w:hAnsi="Arial" w:cs="Arial"/>
                <w:color w:val="000000" w:themeColor="text1"/>
                <w:sz w:val="24"/>
                <w:szCs w:val="24"/>
              </w:rPr>
            </w:pPr>
          </w:p>
          <w:p w14:paraId="6FEC8D93"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Legal representatives who can make the decision</w:t>
            </w:r>
          </w:p>
          <w:p w14:paraId="61003BE2" w14:textId="77777777" w:rsidR="005647FF" w:rsidRPr="005647FF"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For example:</w:t>
            </w:r>
          </w:p>
          <w:p w14:paraId="1E38DF8D" w14:textId="0615798B" w:rsidR="001C1458" w:rsidRPr="00056DC3" w:rsidRDefault="005647FF" w:rsidP="00056DC3">
            <w:pPr>
              <w:pStyle w:val="ListParagraph"/>
              <w:numPr>
                <w:ilvl w:val="0"/>
                <w:numId w:val="37"/>
              </w:numPr>
              <w:rPr>
                <w:rFonts w:ascii="Arial" w:hAnsi="Arial" w:cs="Arial"/>
                <w:color w:val="000000" w:themeColor="text1"/>
                <w:sz w:val="24"/>
                <w:szCs w:val="24"/>
              </w:rPr>
            </w:pPr>
            <w:r w:rsidRPr="00100311">
              <w:rPr>
                <w:rFonts w:ascii="Arial" w:hAnsi="Arial" w:cs="Arial"/>
                <w:sz w:val="24"/>
                <w:szCs w:val="24"/>
              </w:rPr>
              <w:t>Parental responsibility</w:t>
            </w:r>
            <w:r w:rsidRPr="00056DC3">
              <w:rPr>
                <w:rFonts w:ascii="Arial" w:hAnsi="Arial" w:cs="Arial"/>
                <w:color w:val="000000" w:themeColor="text1"/>
                <w:sz w:val="24"/>
                <w:szCs w:val="24"/>
              </w:rPr>
              <w:t> for patients younger than 16 years</w:t>
            </w:r>
          </w:p>
          <w:p w14:paraId="4EEAD49A" w14:textId="77777777" w:rsidR="001C1458" w:rsidRPr="00056DC3" w:rsidRDefault="005647FF" w:rsidP="00056DC3">
            <w:pPr>
              <w:pStyle w:val="ListParagraph"/>
              <w:numPr>
                <w:ilvl w:val="0"/>
                <w:numId w:val="37"/>
              </w:numPr>
              <w:rPr>
                <w:rFonts w:ascii="Arial" w:hAnsi="Arial" w:cs="Arial"/>
                <w:color w:val="000000" w:themeColor="text1"/>
                <w:sz w:val="24"/>
                <w:szCs w:val="24"/>
              </w:rPr>
            </w:pPr>
            <w:r w:rsidRPr="00056DC3">
              <w:rPr>
                <w:rFonts w:ascii="Arial" w:hAnsi="Arial" w:cs="Arial"/>
                <w:color w:val="000000" w:themeColor="text1"/>
                <w:sz w:val="24"/>
                <w:szCs w:val="24"/>
              </w:rPr>
              <w:t>Lasting power of attorney</w:t>
            </w:r>
          </w:p>
          <w:p w14:paraId="03D6C55C" w14:textId="77777777" w:rsidR="001C1458" w:rsidRPr="00056DC3" w:rsidRDefault="005647FF" w:rsidP="00056DC3">
            <w:pPr>
              <w:pStyle w:val="ListParagraph"/>
              <w:numPr>
                <w:ilvl w:val="0"/>
                <w:numId w:val="37"/>
              </w:numPr>
              <w:rPr>
                <w:rFonts w:ascii="Arial" w:hAnsi="Arial" w:cs="Arial"/>
                <w:color w:val="000000" w:themeColor="text1"/>
                <w:sz w:val="24"/>
                <w:szCs w:val="24"/>
              </w:rPr>
            </w:pPr>
            <w:r w:rsidRPr="00056DC3">
              <w:rPr>
                <w:rFonts w:ascii="Arial" w:hAnsi="Arial" w:cs="Arial"/>
                <w:color w:val="000000" w:themeColor="text1"/>
                <w:sz w:val="24"/>
                <w:szCs w:val="24"/>
              </w:rPr>
              <w:t>Court appointed deputy</w:t>
            </w:r>
          </w:p>
          <w:p w14:paraId="32D269FF" w14:textId="4180C372" w:rsidR="005647FF" w:rsidRPr="00056DC3" w:rsidRDefault="005647FF" w:rsidP="00056DC3">
            <w:pPr>
              <w:pStyle w:val="ListParagraph"/>
              <w:numPr>
                <w:ilvl w:val="0"/>
                <w:numId w:val="37"/>
              </w:numPr>
              <w:rPr>
                <w:rFonts w:ascii="Arial" w:hAnsi="Arial" w:cs="Arial"/>
                <w:color w:val="000000" w:themeColor="text1"/>
                <w:sz w:val="24"/>
                <w:szCs w:val="24"/>
              </w:rPr>
            </w:pPr>
            <w:r w:rsidRPr="00056DC3">
              <w:rPr>
                <w:rFonts w:ascii="Arial" w:hAnsi="Arial" w:cs="Arial"/>
                <w:color w:val="000000" w:themeColor="text1"/>
                <w:sz w:val="24"/>
                <w:szCs w:val="24"/>
              </w:rPr>
              <w:t>Guardianship order</w:t>
            </w:r>
          </w:p>
          <w:p w14:paraId="673E50C9" w14:textId="5CAE2362" w:rsidR="005647FF" w:rsidRPr="00056DC3"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If unsure, check GOV.UK – </w:t>
            </w:r>
            <w:hyperlink r:id="rId16" w:tgtFrame="_blank" w:history="1">
              <w:r w:rsidRPr="005647FF">
                <w:rPr>
                  <w:rStyle w:val="Hyperlink"/>
                  <w:rFonts w:ascii="Arial" w:hAnsi="Arial" w:cs="Arial"/>
                  <w:sz w:val="24"/>
                  <w:szCs w:val="24"/>
                </w:rPr>
                <w:t>Find Out if Someone Has an Attorney, Deputy or Guardian Acting for Them</w:t>
              </w:r>
            </w:hyperlink>
            <w:r w:rsidRPr="005647FF">
              <w:rPr>
                <w:rFonts w:ascii="Arial" w:hAnsi="Arial" w:cs="Arial"/>
                <w:color w:val="000000" w:themeColor="text1"/>
                <w:sz w:val="24"/>
                <w:szCs w:val="24"/>
              </w:rPr>
              <w:t>.</w:t>
            </w:r>
          </w:p>
          <w:p w14:paraId="7C865AE6" w14:textId="77777777" w:rsidR="005647FF" w:rsidRPr="005647FF" w:rsidRDefault="005647FF" w:rsidP="005647FF">
            <w:pPr>
              <w:rPr>
                <w:rFonts w:ascii="Arial" w:hAnsi="Arial" w:cs="Arial"/>
                <w:color w:val="000000" w:themeColor="text1"/>
                <w:sz w:val="24"/>
                <w:szCs w:val="24"/>
              </w:rPr>
            </w:pPr>
          </w:p>
          <w:p w14:paraId="23C2FDA7" w14:textId="77777777" w:rsidR="005647FF" w:rsidRPr="005647FF" w:rsidRDefault="005647FF" w:rsidP="00056DC3">
            <w:pPr>
              <w:numPr>
                <w:ilvl w:val="0"/>
                <w:numId w:val="28"/>
              </w:numPr>
              <w:tabs>
                <w:tab w:val="num" w:pos="720"/>
              </w:tabs>
              <w:rPr>
                <w:rFonts w:ascii="Arial" w:hAnsi="Arial" w:cs="Arial"/>
                <w:b/>
                <w:bCs/>
                <w:color w:val="000000" w:themeColor="text1"/>
                <w:sz w:val="24"/>
                <w:szCs w:val="24"/>
              </w:rPr>
            </w:pPr>
            <w:r w:rsidRPr="005647FF">
              <w:rPr>
                <w:rFonts w:ascii="Arial" w:hAnsi="Arial" w:cs="Arial"/>
                <w:b/>
                <w:bCs/>
                <w:color w:val="000000" w:themeColor="text1"/>
                <w:sz w:val="24"/>
                <w:szCs w:val="24"/>
              </w:rPr>
              <w:t>If there are no legal representatives or ADRT:</w:t>
            </w:r>
          </w:p>
          <w:p w14:paraId="0A89C0F8" w14:textId="5202D994" w:rsidR="005647FF" w:rsidRPr="00056DC3" w:rsidRDefault="005647FF" w:rsidP="00056DC3">
            <w:pPr>
              <w:pStyle w:val="ListParagraph"/>
              <w:numPr>
                <w:ilvl w:val="0"/>
                <w:numId w:val="38"/>
              </w:numPr>
              <w:rPr>
                <w:rFonts w:ascii="Arial" w:hAnsi="Arial" w:cs="Arial"/>
                <w:color w:val="000000" w:themeColor="text1"/>
                <w:sz w:val="24"/>
                <w:szCs w:val="24"/>
              </w:rPr>
            </w:pPr>
            <w:r w:rsidRPr="00056DC3">
              <w:rPr>
                <w:rFonts w:ascii="Arial" w:hAnsi="Arial" w:cs="Arial"/>
                <w:color w:val="000000" w:themeColor="text1"/>
                <w:sz w:val="24"/>
                <w:szCs w:val="24"/>
              </w:rPr>
              <w:t>and considering an application to the </w:t>
            </w:r>
            <w:r w:rsidRPr="00100311">
              <w:rPr>
                <w:rFonts w:ascii="Arial" w:hAnsi="Arial" w:cs="Arial"/>
                <w:sz w:val="24"/>
                <w:szCs w:val="24"/>
              </w:rPr>
              <w:t>court of protection</w:t>
            </w:r>
            <w:r w:rsidRPr="00056DC3">
              <w:rPr>
                <w:rFonts w:ascii="Arial" w:hAnsi="Arial" w:cs="Arial"/>
                <w:color w:val="000000" w:themeColor="text1"/>
                <w:sz w:val="24"/>
                <w:szCs w:val="24"/>
              </w:rPr>
              <w:t>, seek </w:t>
            </w:r>
            <w:r w:rsidRPr="00100311">
              <w:rPr>
                <w:rFonts w:ascii="Arial" w:hAnsi="Arial" w:cs="Arial"/>
                <w:sz w:val="24"/>
                <w:szCs w:val="24"/>
              </w:rPr>
              <w:t>mental capacity advice</w:t>
            </w:r>
            <w:r w:rsidRPr="00056DC3">
              <w:rPr>
                <w:rFonts w:ascii="Arial" w:hAnsi="Arial" w:cs="Arial"/>
                <w:color w:val="000000" w:themeColor="text1"/>
                <w:sz w:val="24"/>
                <w:szCs w:val="24"/>
              </w:rPr>
              <w:t>.</w:t>
            </w:r>
          </w:p>
          <w:p w14:paraId="23E3DF15" w14:textId="77777777" w:rsidR="005647FF" w:rsidRPr="005647FF" w:rsidRDefault="005647FF" w:rsidP="005647FF">
            <w:pPr>
              <w:ind w:left="1080"/>
              <w:rPr>
                <w:rFonts w:ascii="Arial" w:hAnsi="Arial" w:cs="Arial"/>
                <w:color w:val="000000" w:themeColor="text1"/>
                <w:sz w:val="24"/>
                <w:szCs w:val="24"/>
              </w:rPr>
            </w:pPr>
          </w:p>
          <w:p w14:paraId="61BCA0A4"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Mental capacity advice</w:t>
            </w:r>
          </w:p>
          <w:p w14:paraId="1C6B9669" w14:textId="77777777" w:rsidR="005647FF" w:rsidRPr="005647FF"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In the first instance, contact the:</w:t>
            </w:r>
          </w:p>
          <w:p w14:paraId="66760406" w14:textId="77777777" w:rsidR="005647FF" w:rsidRPr="00056DC3" w:rsidRDefault="005647FF" w:rsidP="00056DC3">
            <w:pPr>
              <w:pStyle w:val="ListParagraph"/>
              <w:numPr>
                <w:ilvl w:val="0"/>
                <w:numId w:val="38"/>
              </w:numPr>
              <w:rPr>
                <w:rFonts w:ascii="Arial" w:hAnsi="Arial" w:cs="Arial"/>
                <w:color w:val="000000" w:themeColor="text1"/>
                <w:sz w:val="24"/>
                <w:szCs w:val="24"/>
              </w:rPr>
            </w:pPr>
            <w:r w:rsidRPr="00056DC3">
              <w:rPr>
                <w:rFonts w:ascii="Arial" w:hAnsi="Arial" w:cs="Arial"/>
                <w:color w:val="000000" w:themeColor="text1"/>
                <w:sz w:val="24"/>
                <w:szCs w:val="24"/>
              </w:rPr>
              <w:t>specialist practitioner for Mental Capacity Act (MCA) on ext. 42242.</w:t>
            </w:r>
          </w:p>
          <w:p w14:paraId="1EACD0B4" w14:textId="77777777" w:rsidR="001C1458" w:rsidRPr="00056DC3" w:rsidRDefault="005647FF" w:rsidP="00056DC3">
            <w:pPr>
              <w:pStyle w:val="ListParagraph"/>
              <w:numPr>
                <w:ilvl w:val="0"/>
                <w:numId w:val="38"/>
              </w:numPr>
              <w:rPr>
                <w:rFonts w:ascii="Arial" w:hAnsi="Arial" w:cs="Arial"/>
                <w:color w:val="000000" w:themeColor="text1"/>
                <w:sz w:val="24"/>
                <w:szCs w:val="24"/>
              </w:rPr>
            </w:pPr>
            <w:r w:rsidRPr="00056DC3">
              <w:rPr>
                <w:rFonts w:ascii="Arial" w:hAnsi="Arial" w:cs="Arial"/>
                <w:color w:val="000000" w:themeColor="text1"/>
                <w:sz w:val="24"/>
                <w:szCs w:val="24"/>
              </w:rPr>
              <w:t>STSFT safeguarding team on (0191) 541 0555.</w:t>
            </w:r>
          </w:p>
          <w:p w14:paraId="3BA994CA" w14:textId="0E170678" w:rsidR="001C1458" w:rsidRPr="00056DC3" w:rsidRDefault="005647FF" w:rsidP="00056DC3">
            <w:pPr>
              <w:pStyle w:val="ListParagraph"/>
              <w:numPr>
                <w:ilvl w:val="0"/>
                <w:numId w:val="38"/>
              </w:numPr>
              <w:rPr>
                <w:rFonts w:ascii="Arial" w:hAnsi="Arial" w:cs="Arial"/>
                <w:color w:val="000000" w:themeColor="text1"/>
                <w:sz w:val="24"/>
                <w:szCs w:val="24"/>
              </w:rPr>
            </w:pPr>
            <w:r w:rsidRPr="00056DC3">
              <w:rPr>
                <w:rFonts w:ascii="Arial" w:hAnsi="Arial" w:cs="Arial"/>
                <w:color w:val="000000" w:themeColor="text1"/>
                <w:sz w:val="24"/>
                <w:szCs w:val="24"/>
              </w:rPr>
              <w:t>and impairment in capacity may be related to mental illness, manage according to the </w:t>
            </w:r>
            <w:r w:rsidRPr="00100311">
              <w:rPr>
                <w:rFonts w:ascii="Arial" w:hAnsi="Arial" w:cs="Arial"/>
                <w:sz w:val="24"/>
                <w:szCs w:val="24"/>
              </w:rPr>
              <w:t>relevant pathway</w:t>
            </w:r>
            <w:r w:rsidRPr="00056DC3">
              <w:rPr>
                <w:rFonts w:ascii="Arial" w:hAnsi="Arial" w:cs="Arial"/>
                <w:color w:val="000000" w:themeColor="text1"/>
                <w:sz w:val="24"/>
                <w:szCs w:val="24"/>
              </w:rPr>
              <w:t>.</w:t>
            </w:r>
          </w:p>
          <w:p w14:paraId="204DC456" w14:textId="7CC56466" w:rsidR="005647FF" w:rsidRPr="00056DC3" w:rsidRDefault="005647FF" w:rsidP="00056DC3">
            <w:pPr>
              <w:pStyle w:val="ListParagraph"/>
              <w:numPr>
                <w:ilvl w:val="0"/>
                <w:numId w:val="38"/>
              </w:numPr>
              <w:rPr>
                <w:rFonts w:ascii="Arial" w:hAnsi="Arial" w:cs="Arial"/>
                <w:color w:val="000000" w:themeColor="text1"/>
                <w:sz w:val="24"/>
                <w:szCs w:val="24"/>
              </w:rPr>
            </w:pPr>
            <w:r w:rsidRPr="00056DC3">
              <w:rPr>
                <w:rFonts w:ascii="Arial" w:hAnsi="Arial" w:cs="Arial"/>
                <w:color w:val="000000" w:themeColor="text1"/>
                <w:sz w:val="24"/>
                <w:szCs w:val="24"/>
              </w:rPr>
              <w:t>consider making decisions in the patient's best interests.</w:t>
            </w:r>
          </w:p>
          <w:p w14:paraId="198F3031" w14:textId="77777777" w:rsidR="005647FF" w:rsidRPr="005647FF" w:rsidRDefault="005647FF" w:rsidP="005647FF">
            <w:pPr>
              <w:ind w:left="1080"/>
              <w:rPr>
                <w:rFonts w:ascii="Arial" w:hAnsi="Arial" w:cs="Arial"/>
                <w:color w:val="000000" w:themeColor="text1"/>
                <w:sz w:val="24"/>
                <w:szCs w:val="24"/>
              </w:rPr>
            </w:pPr>
          </w:p>
          <w:p w14:paraId="6271D1D6" w14:textId="0CCD8BEC" w:rsidR="005647FF" w:rsidRPr="00056DC3" w:rsidRDefault="005647FF" w:rsidP="00056DC3">
            <w:pPr>
              <w:numPr>
                <w:ilvl w:val="0"/>
                <w:numId w:val="28"/>
              </w:numPr>
              <w:tabs>
                <w:tab w:val="num" w:pos="720"/>
              </w:tabs>
              <w:rPr>
                <w:rFonts w:ascii="Arial" w:hAnsi="Arial" w:cs="Arial"/>
                <w:b/>
                <w:bCs/>
                <w:color w:val="000000" w:themeColor="text1"/>
                <w:sz w:val="24"/>
                <w:szCs w:val="24"/>
              </w:rPr>
            </w:pPr>
            <w:r w:rsidRPr="005647FF">
              <w:rPr>
                <w:rFonts w:ascii="Arial" w:hAnsi="Arial" w:cs="Arial"/>
                <w:b/>
                <w:bCs/>
                <w:color w:val="000000" w:themeColor="text1"/>
                <w:sz w:val="24"/>
                <w:szCs w:val="24"/>
              </w:rPr>
              <w:t>If making decisions in the patient's best interests, follow the </w:t>
            </w:r>
            <w:hyperlink r:id="rId17" w:anchor="section-7-best-interests" w:tgtFrame="_blank" w:history="1">
              <w:r w:rsidRPr="005647FF">
                <w:rPr>
                  <w:rStyle w:val="Hyperlink"/>
                  <w:rFonts w:ascii="Arial" w:hAnsi="Arial" w:cs="Arial"/>
                  <w:b/>
                  <w:bCs/>
                  <w:sz w:val="24"/>
                  <w:szCs w:val="24"/>
                </w:rPr>
                <w:t>MCA section 4 best interest checklist</w:t>
              </w:r>
            </w:hyperlink>
            <w:r w:rsidRPr="005647FF">
              <w:rPr>
                <w:rFonts w:ascii="Arial" w:hAnsi="Arial" w:cs="Arial"/>
                <w:b/>
                <w:bCs/>
                <w:color w:val="000000" w:themeColor="text1"/>
                <w:sz w:val="24"/>
                <w:szCs w:val="24"/>
              </w:rPr>
              <w:t> and consider whether you need to liaise with others or arrange a </w:t>
            </w:r>
            <w:r w:rsidRPr="00100311">
              <w:rPr>
                <w:rFonts w:ascii="Arial" w:hAnsi="Arial" w:cs="Arial"/>
                <w:b/>
                <w:bCs/>
                <w:sz w:val="24"/>
                <w:szCs w:val="24"/>
              </w:rPr>
              <w:t>Best Interest meeting</w:t>
            </w:r>
            <w:r w:rsidRPr="005647FF">
              <w:rPr>
                <w:rFonts w:ascii="Arial" w:hAnsi="Arial" w:cs="Arial"/>
                <w:b/>
                <w:bCs/>
                <w:color w:val="000000" w:themeColor="text1"/>
                <w:sz w:val="24"/>
                <w:szCs w:val="24"/>
              </w:rPr>
              <w:t>.</w:t>
            </w:r>
          </w:p>
          <w:p w14:paraId="052E49D4" w14:textId="77777777" w:rsidR="005647FF" w:rsidRPr="005647FF" w:rsidRDefault="005647FF" w:rsidP="005647FF">
            <w:pPr>
              <w:ind w:left="360"/>
              <w:rPr>
                <w:rFonts w:ascii="Arial" w:hAnsi="Arial" w:cs="Arial"/>
                <w:b/>
                <w:bCs/>
                <w:color w:val="000000" w:themeColor="text1"/>
                <w:sz w:val="24"/>
                <w:szCs w:val="24"/>
              </w:rPr>
            </w:pPr>
          </w:p>
          <w:p w14:paraId="438BDA3B"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Best Interest meeting</w:t>
            </w:r>
          </w:p>
          <w:p w14:paraId="500C4CBC" w14:textId="77777777" w:rsidR="005647FF" w:rsidRPr="00056DC3" w:rsidRDefault="005647FF" w:rsidP="00056DC3">
            <w:pPr>
              <w:pStyle w:val="ListParagraph"/>
              <w:numPr>
                <w:ilvl w:val="0"/>
                <w:numId w:val="29"/>
              </w:numPr>
              <w:rPr>
                <w:rFonts w:ascii="Arial" w:hAnsi="Arial" w:cs="Arial"/>
                <w:color w:val="000000" w:themeColor="text1"/>
                <w:sz w:val="24"/>
                <w:szCs w:val="24"/>
              </w:rPr>
            </w:pPr>
            <w:r w:rsidRPr="00056DC3">
              <w:rPr>
                <w:rFonts w:ascii="Arial" w:hAnsi="Arial" w:cs="Arial"/>
                <w:color w:val="000000" w:themeColor="text1"/>
                <w:sz w:val="24"/>
                <w:szCs w:val="24"/>
              </w:rPr>
              <w:t>Use the mental capacity assessment data entry template in Meditech to guide you and record the decisions and outcome.</w:t>
            </w:r>
          </w:p>
          <w:p w14:paraId="17BFB476" w14:textId="02127216" w:rsidR="005647FF" w:rsidRPr="00056DC3" w:rsidRDefault="005647FF" w:rsidP="00056DC3">
            <w:pPr>
              <w:pStyle w:val="ListParagraph"/>
              <w:numPr>
                <w:ilvl w:val="0"/>
                <w:numId w:val="29"/>
              </w:numPr>
              <w:rPr>
                <w:rFonts w:ascii="Arial" w:hAnsi="Arial" w:cs="Arial"/>
                <w:color w:val="000000" w:themeColor="text1"/>
                <w:sz w:val="24"/>
                <w:szCs w:val="24"/>
              </w:rPr>
            </w:pPr>
            <w:r w:rsidRPr="00056DC3">
              <w:rPr>
                <w:rFonts w:ascii="Arial" w:hAnsi="Arial" w:cs="Arial"/>
                <w:color w:val="000000" w:themeColor="text1"/>
                <w:sz w:val="24"/>
                <w:szCs w:val="24"/>
              </w:rPr>
              <w:t>Decide who will be the </w:t>
            </w:r>
            <w:r w:rsidRPr="00100311">
              <w:rPr>
                <w:rFonts w:ascii="Arial" w:hAnsi="Arial" w:cs="Arial"/>
                <w:sz w:val="24"/>
                <w:szCs w:val="24"/>
              </w:rPr>
              <w:t>decision maker</w:t>
            </w:r>
            <w:r w:rsidRPr="00056DC3">
              <w:rPr>
                <w:rFonts w:ascii="Arial" w:hAnsi="Arial" w:cs="Arial"/>
                <w:color w:val="000000" w:themeColor="text1"/>
                <w:sz w:val="24"/>
                <w:szCs w:val="24"/>
              </w:rPr>
              <w:t> and who will chair the meeting – this should not normally be the same person.</w:t>
            </w:r>
          </w:p>
          <w:p w14:paraId="209C4AE9" w14:textId="77777777" w:rsidR="001C1458" w:rsidRPr="00056DC3" w:rsidRDefault="001C1458" w:rsidP="001C1458">
            <w:pPr>
              <w:pStyle w:val="ListParagraph"/>
              <w:rPr>
                <w:rFonts w:ascii="Arial" w:hAnsi="Arial" w:cs="Arial"/>
                <w:color w:val="000000" w:themeColor="text1"/>
                <w:sz w:val="24"/>
                <w:szCs w:val="24"/>
              </w:rPr>
            </w:pPr>
          </w:p>
          <w:p w14:paraId="307AC2F9"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Decision maker</w:t>
            </w:r>
          </w:p>
          <w:p w14:paraId="70969575" w14:textId="77777777" w:rsidR="005647FF" w:rsidRPr="005647FF"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If the decision is about:</w:t>
            </w:r>
          </w:p>
          <w:p w14:paraId="1A6F4348" w14:textId="77777777" w:rsidR="001C1458" w:rsidRPr="00056DC3" w:rsidRDefault="005647FF" w:rsidP="00056DC3">
            <w:pPr>
              <w:pStyle w:val="ListParagraph"/>
              <w:numPr>
                <w:ilvl w:val="0"/>
                <w:numId w:val="39"/>
              </w:numPr>
              <w:rPr>
                <w:rFonts w:ascii="Arial" w:hAnsi="Arial" w:cs="Arial"/>
                <w:color w:val="000000" w:themeColor="text1"/>
                <w:sz w:val="24"/>
                <w:szCs w:val="24"/>
              </w:rPr>
            </w:pPr>
            <w:r w:rsidRPr="00056DC3">
              <w:rPr>
                <w:rFonts w:ascii="Arial" w:hAnsi="Arial" w:cs="Arial"/>
                <w:color w:val="000000" w:themeColor="text1"/>
                <w:sz w:val="24"/>
                <w:szCs w:val="24"/>
              </w:rPr>
              <w:t>medical treatment, this will normally be the lead health professional.</w:t>
            </w:r>
          </w:p>
          <w:p w14:paraId="00A3DC3A" w14:textId="77777777" w:rsidR="001C1458" w:rsidRPr="00056DC3" w:rsidRDefault="005647FF" w:rsidP="00056DC3">
            <w:pPr>
              <w:pStyle w:val="ListParagraph"/>
              <w:numPr>
                <w:ilvl w:val="0"/>
                <w:numId w:val="39"/>
              </w:numPr>
              <w:rPr>
                <w:rFonts w:ascii="Arial" w:hAnsi="Arial" w:cs="Arial"/>
                <w:color w:val="000000" w:themeColor="text1"/>
                <w:sz w:val="24"/>
                <w:szCs w:val="24"/>
              </w:rPr>
            </w:pPr>
            <w:r w:rsidRPr="00056DC3">
              <w:rPr>
                <w:rFonts w:ascii="Arial" w:hAnsi="Arial" w:cs="Arial"/>
                <w:color w:val="000000" w:themeColor="text1"/>
                <w:sz w:val="24"/>
                <w:szCs w:val="24"/>
              </w:rPr>
              <w:t>care or finances, this will normally be the case manager or social worker.</w:t>
            </w:r>
          </w:p>
          <w:p w14:paraId="44234C02" w14:textId="77777777" w:rsidR="001C1458" w:rsidRPr="00056DC3" w:rsidRDefault="005647FF" w:rsidP="00056DC3">
            <w:pPr>
              <w:pStyle w:val="ListParagraph"/>
              <w:numPr>
                <w:ilvl w:val="0"/>
                <w:numId w:val="39"/>
              </w:numPr>
              <w:rPr>
                <w:rFonts w:ascii="Arial" w:hAnsi="Arial" w:cs="Arial"/>
                <w:color w:val="000000" w:themeColor="text1"/>
                <w:sz w:val="24"/>
                <w:szCs w:val="24"/>
              </w:rPr>
            </w:pPr>
            <w:r w:rsidRPr="00056DC3">
              <w:rPr>
                <w:rFonts w:ascii="Arial" w:hAnsi="Arial" w:cs="Arial"/>
                <w:color w:val="000000" w:themeColor="text1"/>
                <w:sz w:val="24"/>
                <w:szCs w:val="24"/>
              </w:rPr>
              <w:t>Invite other involved professionals and key people, e.g. family, friends, carers.</w:t>
            </w:r>
          </w:p>
          <w:p w14:paraId="568471AF" w14:textId="44A2B61E" w:rsidR="005647FF" w:rsidRPr="00056DC3" w:rsidRDefault="005647FF" w:rsidP="00056DC3">
            <w:pPr>
              <w:pStyle w:val="ListParagraph"/>
              <w:numPr>
                <w:ilvl w:val="0"/>
                <w:numId w:val="39"/>
              </w:numPr>
              <w:rPr>
                <w:rFonts w:ascii="Arial" w:hAnsi="Arial" w:cs="Arial"/>
                <w:color w:val="000000" w:themeColor="text1"/>
                <w:sz w:val="24"/>
                <w:szCs w:val="24"/>
              </w:rPr>
            </w:pPr>
            <w:r w:rsidRPr="00056DC3">
              <w:rPr>
                <w:rFonts w:ascii="Arial" w:hAnsi="Arial" w:cs="Arial"/>
                <w:color w:val="000000" w:themeColor="text1"/>
                <w:sz w:val="24"/>
                <w:szCs w:val="24"/>
              </w:rPr>
              <w:t>Determine if the patient needs an </w:t>
            </w:r>
            <w:r w:rsidRPr="00100311">
              <w:rPr>
                <w:rFonts w:ascii="Arial" w:hAnsi="Arial" w:cs="Arial"/>
                <w:sz w:val="24"/>
                <w:szCs w:val="24"/>
              </w:rPr>
              <w:t>Independent Mental Capacity Advocate (IMCA)</w:t>
            </w:r>
            <w:r w:rsidRPr="00056DC3">
              <w:rPr>
                <w:rFonts w:ascii="Arial" w:hAnsi="Arial" w:cs="Arial"/>
                <w:color w:val="000000" w:themeColor="text1"/>
                <w:sz w:val="24"/>
                <w:szCs w:val="24"/>
              </w:rPr>
              <w:t>.</w:t>
            </w:r>
          </w:p>
          <w:p w14:paraId="243DB369" w14:textId="77777777" w:rsidR="001C1458" w:rsidRPr="00056DC3" w:rsidRDefault="001C1458" w:rsidP="001C1458">
            <w:pPr>
              <w:pStyle w:val="ListParagraph"/>
              <w:rPr>
                <w:rFonts w:ascii="Arial" w:hAnsi="Arial" w:cs="Arial"/>
                <w:color w:val="000000" w:themeColor="text1"/>
                <w:sz w:val="24"/>
                <w:szCs w:val="24"/>
              </w:rPr>
            </w:pPr>
          </w:p>
          <w:p w14:paraId="320A1FE4"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Independent Mental Capacity Advocate criteria</w:t>
            </w:r>
          </w:p>
          <w:p w14:paraId="49763516" w14:textId="507CEFA7" w:rsidR="005647FF" w:rsidRPr="005647FF"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Request an </w:t>
            </w:r>
            <w:r w:rsidRPr="00100311">
              <w:rPr>
                <w:rFonts w:ascii="Arial" w:hAnsi="Arial" w:cs="Arial"/>
                <w:sz w:val="24"/>
                <w:szCs w:val="24"/>
              </w:rPr>
              <w:t>Independent Mental Capacity Advocate (IMCA)</w:t>
            </w:r>
            <w:r w:rsidRPr="005647FF">
              <w:rPr>
                <w:rFonts w:ascii="Arial" w:hAnsi="Arial" w:cs="Arial"/>
                <w:color w:val="000000" w:themeColor="text1"/>
                <w:sz w:val="24"/>
                <w:szCs w:val="24"/>
              </w:rPr>
              <w:t> if:</w:t>
            </w:r>
          </w:p>
          <w:p w14:paraId="56DF5CDD"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lastRenderedPageBreak/>
              <w:t>Independent Mental Capacity Advocate (IMCA) referral</w:t>
            </w:r>
          </w:p>
          <w:p w14:paraId="2A4AE243" w14:textId="77777777" w:rsidR="001C1458" w:rsidRPr="00056DC3" w:rsidRDefault="005647FF" w:rsidP="00056DC3">
            <w:pPr>
              <w:pStyle w:val="ListParagraph"/>
              <w:numPr>
                <w:ilvl w:val="0"/>
                <w:numId w:val="40"/>
              </w:numPr>
              <w:rPr>
                <w:rFonts w:ascii="Arial" w:hAnsi="Arial" w:cs="Arial"/>
                <w:color w:val="000000" w:themeColor="text1"/>
                <w:sz w:val="24"/>
                <w:szCs w:val="24"/>
              </w:rPr>
            </w:pPr>
            <w:r w:rsidRPr="00056DC3">
              <w:rPr>
                <w:rFonts w:ascii="Arial" w:hAnsi="Arial" w:cs="Arial"/>
                <w:color w:val="000000" w:themeColor="text1"/>
                <w:sz w:val="24"/>
                <w:szCs w:val="24"/>
              </w:rPr>
              <w:t>South Tyneside (and Gateshead/Newcastle) residents: Your Voice Counts Advocacy Services – </w:t>
            </w:r>
            <w:hyperlink r:id="rId18" w:tgtFrame="_blank" w:history="1">
              <w:r w:rsidRPr="00056DC3">
                <w:rPr>
                  <w:rStyle w:val="Hyperlink"/>
                  <w:rFonts w:ascii="Arial" w:hAnsi="Arial" w:cs="Arial"/>
                  <w:sz w:val="24"/>
                  <w:szCs w:val="24"/>
                </w:rPr>
                <w:t>Make a Refe</w:t>
              </w:r>
              <w:r w:rsidRPr="00056DC3">
                <w:rPr>
                  <w:rStyle w:val="Hyperlink"/>
                  <w:rFonts w:ascii="Arial" w:hAnsi="Arial" w:cs="Arial"/>
                  <w:sz w:val="24"/>
                  <w:szCs w:val="24"/>
                </w:rPr>
                <w:t>r</w:t>
              </w:r>
              <w:r w:rsidRPr="00056DC3">
                <w:rPr>
                  <w:rStyle w:val="Hyperlink"/>
                  <w:rFonts w:ascii="Arial" w:hAnsi="Arial" w:cs="Arial"/>
                  <w:sz w:val="24"/>
                  <w:szCs w:val="24"/>
                </w:rPr>
                <w:t>ral</w:t>
              </w:r>
            </w:hyperlink>
          </w:p>
          <w:p w14:paraId="2EAE455F" w14:textId="77777777" w:rsidR="001C1458" w:rsidRPr="00056DC3" w:rsidRDefault="005647FF" w:rsidP="00056DC3">
            <w:pPr>
              <w:pStyle w:val="ListParagraph"/>
              <w:numPr>
                <w:ilvl w:val="0"/>
                <w:numId w:val="40"/>
              </w:numPr>
              <w:rPr>
                <w:rFonts w:ascii="Arial" w:hAnsi="Arial" w:cs="Arial"/>
                <w:color w:val="000000" w:themeColor="text1"/>
                <w:sz w:val="24"/>
                <w:szCs w:val="24"/>
              </w:rPr>
            </w:pPr>
            <w:r w:rsidRPr="00056DC3">
              <w:rPr>
                <w:rFonts w:ascii="Arial" w:hAnsi="Arial" w:cs="Arial"/>
                <w:color w:val="000000" w:themeColor="text1"/>
                <w:sz w:val="24"/>
                <w:szCs w:val="24"/>
              </w:rPr>
              <w:t xml:space="preserve">Sunderland residents: </w:t>
            </w:r>
            <w:proofErr w:type="spellStart"/>
            <w:r w:rsidRPr="00056DC3">
              <w:rPr>
                <w:rFonts w:ascii="Arial" w:hAnsi="Arial" w:cs="Arial"/>
                <w:color w:val="000000" w:themeColor="text1"/>
                <w:sz w:val="24"/>
                <w:szCs w:val="24"/>
              </w:rPr>
              <w:t>VoiceAbility</w:t>
            </w:r>
            <w:proofErr w:type="spellEnd"/>
            <w:r w:rsidRPr="00056DC3">
              <w:rPr>
                <w:rFonts w:ascii="Arial" w:hAnsi="Arial" w:cs="Arial"/>
                <w:color w:val="000000" w:themeColor="text1"/>
                <w:sz w:val="24"/>
                <w:szCs w:val="24"/>
              </w:rPr>
              <w:t> – </w:t>
            </w:r>
            <w:hyperlink r:id="rId19" w:tgtFrame="_blank" w:history="1">
              <w:r w:rsidRPr="00056DC3">
                <w:rPr>
                  <w:rStyle w:val="Hyperlink"/>
                  <w:rFonts w:ascii="Arial" w:hAnsi="Arial" w:cs="Arial"/>
                  <w:sz w:val="24"/>
                  <w:szCs w:val="24"/>
                </w:rPr>
                <w:t>Make a Referral</w:t>
              </w:r>
            </w:hyperlink>
          </w:p>
          <w:p w14:paraId="593B435B" w14:textId="77777777" w:rsidR="001C1458" w:rsidRPr="00056DC3" w:rsidRDefault="005647FF" w:rsidP="00056DC3">
            <w:pPr>
              <w:pStyle w:val="ListParagraph"/>
              <w:numPr>
                <w:ilvl w:val="0"/>
                <w:numId w:val="40"/>
              </w:numPr>
              <w:rPr>
                <w:rFonts w:ascii="Arial" w:hAnsi="Arial" w:cs="Arial"/>
                <w:color w:val="000000" w:themeColor="text1"/>
                <w:sz w:val="24"/>
                <w:szCs w:val="24"/>
              </w:rPr>
            </w:pPr>
            <w:r w:rsidRPr="00056DC3">
              <w:rPr>
                <w:rFonts w:ascii="Arial" w:hAnsi="Arial" w:cs="Arial"/>
                <w:color w:val="000000" w:themeColor="text1"/>
                <w:sz w:val="24"/>
                <w:szCs w:val="24"/>
              </w:rPr>
              <w:t>Durham residents: Cloverleaf Advocacy – </w:t>
            </w:r>
            <w:hyperlink r:id="rId20" w:tgtFrame="_blank" w:history="1">
              <w:r w:rsidRPr="00056DC3">
                <w:rPr>
                  <w:rStyle w:val="Hyperlink"/>
                  <w:rFonts w:ascii="Arial" w:hAnsi="Arial" w:cs="Arial"/>
                  <w:sz w:val="24"/>
                  <w:szCs w:val="24"/>
                </w:rPr>
                <w:t>Referrals</w:t>
              </w:r>
            </w:hyperlink>
          </w:p>
          <w:p w14:paraId="593F86FA" w14:textId="77777777" w:rsidR="001C1458" w:rsidRPr="00056DC3" w:rsidRDefault="005647FF" w:rsidP="00056DC3">
            <w:pPr>
              <w:pStyle w:val="ListParagraph"/>
              <w:numPr>
                <w:ilvl w:val="0"/>
                <w:numId w:val="40"/>
              </w:numPr>
              <w:rPr>
                <w:rFonts w:ascii="Arial" w:hAnsi="Arial" w:cs="Arial"/>
                <w:color w:val="000000" w:themeColor="text1"/>
                <w:sz w:val="24"/>
                <w:szCs w:val="24"/>
              </w:rPr>
            </w:pPr>
            <w:r w:rsidRPr="00056DC3">
              <w:rPr>
                <w:rFonts w:ascii="Arial" w:hAnsi="Arial" w:cs="Arial"/>
                <w:color w:val="000000" w:themeColor="text1"/>
                <w:sz w:val="24"/>
                <w:szCs w:val="24"/>
              </w:rPr>
              <w:t>there are adult safeguarding issues, especially involving family or friends, or</w:t>
            </w:r>
          </w:p>
          <w:p w14:paraId="3657D1A4" w14:textId="1C433471" w:rsidR="005647FF" w:rsidRPr="00056DC3" w:rsidRDefault="005647FF" w:rsidP="00056DC3">
            <w:pPr>
              <w:pStyle w:val="ListParagraph"/>
              <w:numPr>
                <w:ilvl w:val="0"/>
                <w:numId w:val="40"/>
              </w:numPr>
              <w:rPr>
                <w:rFonts w:ascii="Arial" w:hAnsi="Arial" w:cs="Arial"/>
                <w:color w:val="000000" w:themeColor="text1"/>
                <w:sz w:val="24"/>
                <w:szCs w:val="24"/>
              </w:rPr>
            </w:pPr>
            <w:r w:rsidRPr="00056DC3">
              <w:rPr>
                <w:rFonts w:ascii="Arial" w:hAnsi="Arial" w:cs="Arial"/>
                <w:color w:val="000000" w:themeColor="text1"/>
                <w:sz w:val="24"/>
                <w:szCs w:val="24"/>
              </w:rPr>
              <w:t>there are no family or friends to represent the patient's view, and:</w:t>
            </w:r>
          </w:p>
          <w:p w14:paraId="3428583B" w14:textId="77777777" w:rsidR="001C1458" w:rsidRPr="00056DC3" w:rsidRDefault="005647FF" w:rsidP="00056DC3">
            <w:pPr>
              <w:pStyle w:val="ListParagraph"/>
              <w:numPr>
                <w:ilvl w:val="0"/>
                <w:numId w:val="41"/>
              </w:numPr>
              <w:rPr>
                <w:rFonts w:ascii="Arial" w:hAnsi="Arial" w:cs="Arial"/>
                <w:color w:val="000000" w:themeColor="text1"/>
                <w:sz w:val="24"/>
                <w:szCs w:val="24"/>
              </w:rPr>
            </w:pPr>
            <w:r w:rsidRPr="00056DC3">
              <w:rPr>
                <w:rFonts w:ascii="Arial" w:hAnsi="Arial" w:cs="Arial"/>
                <w:color w:val="000000" w:themeColor="text1"/>
                <w:sz w:val="24"/>
                <w:szCs w:val="24"/>
              </w:rPr>
              <w:t>a serious medical treatment is started or withdrawn.</w:t>
            </w:r>
          </w:p>
          <w:p w14:paraId="314A6C0E" w14:textId="77777777" w:rsidR="001C1458" w:rsidRPr="00056DC3" w:rsidRDefault="005647FF" w:rsidP="00056DC3">
            <w:pPr>
              <w:pStyle w:val="ListParagraph"/>
              <w:numPr>
                <w:ilvl w:val="0"/>
                <w:numId w:val="41"/>
              </w:numPr>
              <w:rPr>
                <w:rFonts w:ascii="Arial" w:hAnsi="Arial" w:cs="Arial"/>
                <w:color w:val="000000" w:themeColor="text1"/>
                <w:sz w:val="24"/>
                <w:szCs w:val="24"/>
              </w:rPr>
            </w:pPr>
            <w:r w:rsidRPr="00056DC3">
              <w:rPr>
                <w:rFonts w:ascii="Arial" w:hAnsi="Arial" w:cs="Arial"/>
                <w:color w:val="000000" w:themeColor="text1"/>
                <w:sz w:val="24"/>
                <w:szCs w:val="24"/>
              </w:rPr>
              <w:t>a hospital stay of longer than 28 days is proposed.</w:t>
            </w:r>
          </w:p>
          <w:p w14:paraId="7217C544" w14:textId="340EA7DC" w:rsidR="005647FF" w:rsidRPr="00056DC3" w:rsidRDefault="005647FF" w:rsidP="00056DC3">
            <w:pPr>
              <w:pStyle w:val="ListParagraph"/>
              <w:numPr>
                <w:ilvl w:val="0"/>
                <w:numId w:val="41"/>
              </w:numPr>
              <w:rPr>
                <w:rFonts w:ascii="Arial" w:hAnsi="Arial" w:cs="Arial"/>
                <w:color w:val="000000" w:themeColor="text1"/>
                <w:sz w:val="24"/>
                <w:szCs w:val="24"/>
              </w:rPr>
            </w:pPr>
            <w:r w:rsidRPr="00056DC3">
              <w:rPr>
                <w:rFonts w:ascii="Arial" w:hAnsi="Arial" w:cs="Arial"/>
                <w:color w:val="000000" w:themeColor="text1"/>
                <w:sz w:val="24"/>
                <w:szCs w:val="24"/>
              </w:rPr>
              <w:t>a change of accommodation for over 8 weeks is proposed.</w:t>
            </w:r>
          </w:p>
          <w:p w14:paraId="50096421" w14:textId="77777777" w:rsidR="001C1458" w:rsidRPr="005647FF" w:rsidRDefault="001C1458" w:rsidP="001C1458">
            <w:pPr>
              <w:ind w:left="2520"/>
              <w:rPr>
                <w:rFonts w:ascii="Arial" w:hAnsi="Arial" w:cs="Arial"/>
                <w:color w:val="000000" w:themeColor="text1"/>
                <w:sz w:val="24"/>
                <w:szCs w:val="24"/>
              </w:rPr>
            </w:pPr>
          </w:p>
          <w:p w14:paraId="14F7C79A" w14:textId="77777777" w:rsidR="005647FF" w:rsidRPr="00056DC3" w:rsidRDefault="005647FF" w:rsidP="00056DC3">
            <w:pPr>
              <w:pStyle w:val="ListParagraph"/>
              <w:numPr>
                <w:ilvl w:val="0"/>
                <w:numId w:val="32"/>
              </w:numPr>
              <w:rPr>
                <w:rFonts w:ascii="Arial" w:hAnsi="Arial" w:cs="Arial"/>
                <w:color w:val="000000" w:themeColor="text1"/>
                <w:sz w:val="24"/>
                <w:szCs w:val="24"/>
              </w:rPr>
            </w:pPr>
            <w:r w:rsidRPr="00056DC3">
              <w:rPr>
                <w:rFonts w:ascii="Arial" w:hAnsi="Arial" w:cs="Arial"/>
                <w:color w:val="000000" w:themeColor="text1"/>
                <w:sz w:val="24"/>
                <w:szCs w:val="24"/>
              </w:rPr>
              <w:t>Consider how it is appropriate to involve the patient's views at the meeting even if they lack capacity.</w:t>
            </w:r>
          </w:p>
          <w:p w14:paraId="00B12934" w14:textId="77777777" w:rsidR="005647FF" w:rsidRPr="00056DC3" w:rsidRDefault="005647FF" w:rsidP="00056DC3">
            <w:pPr>
              <w:pStyle w:val="ListParagraph"/>
              <w:numPr>
                <w:ilvl w:val="0"/>
                <w:numId w:val="32"/>
              </w:numPr>
              <w:rPr>
                <w:rFonts w:ascii="Arial" w:hAnsi="Arial" w:cs="Arial"/>
                <w:color w:val="000000" w:themeColor="text1"/>
                <w:sz w:val="24"/>
                <w:szCs w:val="24"/>
              </w:rPr>
            </w:pPr>
            <w:r w:rsidRPr="00056DC3">
              <w:rPr>
                <w:rFonts w:ascii="Arial" w:hAnsi="Arial" w:cs="Arial"/>
                <w:color w:val="000000" w:themeColor="text1"/>
                <w:sz w:val="24"/>
                <w:szCs w:val="24"/>
              </w:rPr>
              <w:t>During the meeting:</w:t>
            </w:r>
          </w:p>
          <w:p w14:paraId="27866398" w14:textId="77777777" w:rsidR="005647FF" w:rsidRPr="00056DC3" w:rsidRDefault="005647FF" w:rsidP="00056DC3">
            <w:pPr>
              <w:pStyle w:val="ListParagraph"/>
              <w:numPr>
                <w:ilvl w:val="0"/>
                <w:numId w:val="42"/>
              </w:numPr>
              <w:rPr>
                <w:rFonts w:ascii="Arial" w:hAnsi="Arial" w:cs="Arial"/>
                <w:color w:val="000000" w:themeColor="text1"/>
                <w:sz w:val="24"/>
                <w:szCs w:val="24"/>
              </w:rPr>
            </w:pPr>
            <w:r w:rsidRPr="00056DC3">
              <w:rPr>
                <w:rFonts w:ascii="Arial" w:hAnsi="Arial" w:cs="Arial"/>
                <w:color w:val="000000" w:themeColor="text1"/>
                <w:sz w:val="24"/>
                <w:szCs w:val="24"/>
              </w:rPr>
              <w:t>Consider:</w:t>
            </w:r>
          </w:p>
          <w:p w14:paraId="09F7B823" w14:textId="77777777" w:rsidR="001C1458" w:rsidRPr="00056DC3" w:rsidRDefault="005647FF" w:rsidP="00056DC3">
            <w:pPr>
              <w:pStyle w:val="ListParagraph"/>
              <w:numPr>
                <w:ilvl w:val="1"/>
                <w:numId w:val="42"/>
              </w:numPr>
              <w:rPr>
                <w:rFonts w:ascii="Arial" w:hAnsi="Arial" w:cs="Arial"/>
                <w:color w:val="000000" w:themeColor="text1"/>
                <w:sz w:val="24"/>
                <w:szCs w:val="24"/>
              </w:rPr>
            </w:pPr>
            <w:r w:rsidRPr="00056DC3">
              <w:rPr>
                <w:rFonts w:ascii="Arial" w:hAnsi="Arial" w:cs="Arial"/>
                <w:color w:val="000000" w:themeColor="text1"/>
                <w:sz w:val="24"/>
                <w:szCs w:val="24"/>
              </w:rPr>
              <w:t>past and present views the patient has expressed, either written or verbal.</w:t>
            </w:r>
          </w:p>
          <w:p w14:paraId="1C8D591E" w14:textId="77777777" w:rsidR="001C1458" w:rsidRPr="00056DC3" w:rsidRDefault="005647FF" w:rsidP="00056DC3">
            <w:pPr>
              <w:pStyle w:val="ListParagraph"/>
              <w:numPr>
                <w:ilvl w:val="1"/>
                <w:numId w:val="42"/>
              </w:numPr>
              <w:rPr>
                <w:rFonts w:ascii="Arial" w:hAnsi="Arial" w:cs="Arial"/>
                <w:color w:val="000000" w:themeColor="text1"/>
                <w:sz w:val="24"/>
                <w:szCs w:val="24"/>
              </w:rPr>
            </w:pPr>
            <w:r w:rsidRPr="00056DC3">
              <w:rPr>
                <w:rFonts w:ascii="Arial" w:hAnsi="Arial" w:cs="Arial"/>
                <w:color w:val="000000" w:themeColor="text1"/>
                <w:sz w:val="24"/>
                <w:szCs w:val="24"/>
              </w:rPr>
              <w:t>beliefs and values of the patient.</w:t>
            </w:r>
          </w:p>
          <w:p w14:paraId="5B58EAAD" w14:textId="77777777" w:rsidR="001C1458" w:rsidRPr="00056DC3" w:rsidRDefault="005647FF" w:rsidP="00056DC3">
            <w:pPr>
              <w:pStyle w:val="ListParagraph"/>
              <w:numPr>
                <w:ilvl w:val="1"/>
                <w:numId w:val="42"/>
              </w:numPr>
              <w:rPr>
                <w:rFonts w:ascii="Arial" w:hAnsi="Arial" w:cs="Arial"/>
                <w:color w:val="000000" w:themeColor="text1"/>
                <w:sz w:val="24"/>
                <w:szCs w:val="24"/>
              </w:rPr>
            </w:pPr>
            <w:r w:rsidRPr="00056DC3">
              <w:rPr>
                <w:rFonts w:ascii="Arial" w:hAnsi="Arial" w:cs="Arial"/>
                <w:color w:val="000000" w:themeColor="text1"/>
                <w:sz w:val="24"/>
                <w:szCs w:val="24"/>
              </w:rPr>
              <w:t>factors the patient would be likely to consider if they could do so, e.g. effect of the decision on dependants or wider society.</w:t>
            </w:r>
          </w:p>
          <w:p w14:paraId="14DFD4D5" w14:textId="316A700A" w:rsidR="005647FF" w:rsidRPr="00056DC3" w:rsidRDefault="005647FF" w:rsidP="00056DC3">
            <w:pPr>
              <w:pStyle w:val="ListParagraph"/>
              <w:numPr>
                <w:ilvl w:val="1"/>
                <w:numId w:val="42"/>
              </w:numPr>
              <w:rPr>
                <w:rFonts w:ascii="Arial" w:hAnsi="Arial" w:cs="Arial"/>
                <w:color w:val="000000" w:themeColor="text1"/>
                <w:sz w:val="24"/>
                <w:szCs w:val="24"/>
              </w:rPr>
            </w:pPr>
            <w:r w:rsidRPr="00056DC3">
              <w:rPr>
                <w:rFonts w:ascii="Arial" w:hAnsi="Arial" w:cs="Arial"/>
                <w:color w:val="000000" w:themeColor="text1"/>
                <w:sz w:val="24"/>
                <w:szCs w:val="24"/>
              </w:rPr>
              <w:t>using a balance sheet to weigh up potential benefits and disadvantages for the patient's emotional, medical, and social welfare.</w:t>
            </w:r>
          </w:p>
          <w:p w14:paraId="165E542E" w14:textId="77777777" w:rsidR="001C1458" w:rsidRPr="00056DC3" w:rsidRDefault="005647FF" w:rsidP="00056DC3">
            <w:pPr>
              <w:pStyle w:val="ListParagraph"/>
              <w:numPr>
                <w:ilvl w:val="0"/>
                <w:numId w:val="43"/>
              </w:numPr>
              <w:rPr>
                <w:rFonts w:ascii="Arial" w:hAnsi="Arial" w:cs="Arial"/>
                <w:color w:val="000000" w:themeColor="text1"/>
                <w:sz w:val="24"/>
                <w:szCs w:val="24"/>
              </w:rPr>
            </w:pPr>
            <w:r w:rsidRPr="00056DC3">
              <w:rPr>
                <w:rFonts w:ascii="Arial" w:hAnsi="Arial" w:cs="Arial"/>
                <w:color w:val="000000" w:themeColor="text1"/>
                <w:sz w:val="24"/>
                <w:szCs w:val="24"/>
              </w:rPr>
              <w:t>Before the decision is made, consider whether a less restrictive option is available.</w:t>
            </w:r>
          </w:p>
          <w:p w14:paraId="7A9857EB" w14:textId="77777777" w:rsidR="001C1458" w:rsidRPr="00056DC3" w:rsidRDefault="005647FF" w:rsidP="00056DC3">
            <w:pPr>
              <w:pStyle w:val="ListParagraph"/>
              <w:numPr>
                <w:ilvl w:val="0"/>
                <w:numId w:val="43"/>
              </w:numPr>
              <w:rPr>
                <w:rFonts w:ascii="Arial" w:hAnsi="Arial" w:cs="Arial"/>
                <w:color w:val="000000" w:themeColor="text1"/>
                <w:sz w:val="24"/>
                <w:szCs w:val="24"/>
              </w:rPr>
            </w:pPr>
            <w:r w:rsidRPr="00056DC3">
              <w:rPr>
                <w:rFonts w:ascii="Arial" w:hAnsi="Arial" w:cs="Arial"/>
                <w:color w:val="000000" w:themeColor="text1"/>
                <w:sz w:val="24"/>
                <w:szCs w:val="24"/>
              </w:rPr>
              <w:t>Consider the patient's wishes and feelings when making a Best Interest Decision, especially any written advance statements that may have been made.</w:t>
            </w:r>
          </w:p>
          <w:p w14:paraId="74180097" w14:textId="77777777" w:rsidR="001C1458" w:rsidRPr="00056DC3" w:rsidRDefault="005647FF" w:rsidP="00056DC3">
            <w:pPr>
              <w:pStyle w:val="ListParagraph"/>
              <w:numPr>
                <w:ilvl w:val="0"/>
                <w:numId w:val="43"/>
              </w:numPr>
              <w:rPr>
                <w:rFonts w:ascii="Arial" w:hAnsi="Arial" w:cs="Arial"/>
                <w:color w:val="000000" w:themeColor="text1"/>
                <w:sz w:val="24"/>
                <w:szCs w:val="24"/>
              </w:rPr>
            </w:pPr>
            <w:r w:rsidRPr="00056DC3">
              <w:rPr>
                <w:rFonts w:ascii="Arial" w:hAnsi="Arial" w:cs="Arial"/>
                <w:color w:val="000000" w:themeColor="text1"/>
                <w:sz w:val="24"/>
                <w:szCs w:val="24"/>
              </w:rPr>
              <w:t>Individual health or social care professionals can make simple decisions in the patient's best interests, e.g. vaccination, urethral catheterisation.</w:t>
            </w:r>
          </w:p>
          <w:p w14:paraId="1035AA66" w14:textId="61A0E257" w:rsidR="005647FF" w:rsidRPr="00056DC3" w:rsidRDefault="005647FF" w:rsidP="00056DC3">
            <w:pPr>
              <w:pStyle w:val="ListParagraph"/>
              <w:numPr>
                <w:ilvl w:val="0"/>
                <w:numId w:val="43"/>
              </w:numPr>
              <w:rPr>
                <w:rFonts w:ascii="Arial" w:hAnsi="Arial" w:cs="Arial"/>
                <w:color w:val="000000" w:themeColor="text1"/>
                <w:sz w:val="24"/>
                <w:szCs w:val="24"/>
              </w:rPr>
            </w:pPr>
            <w:r w:rsidRPr="00056DC3">
              <w:rPr>
                <w:rFonts w:ascii="Arial" w:hAnsi="Arial" w:cs="Arial"/>
                <w:color w:val="000000" w:themeColor="text1"/>
                <w:sz w:val="24"/>
                <w:szCs w:val="24"/>
              </w:rPr>
              <w:t>For a more complex decision, consult with involved professionals, family, and friends to determine the best outcome for the patient.</w:t>
            </w:r>
          </w:p>
          <w:p w14:paraId="48D032E0" w14:textId="77777777" w:rsidR="001C1458" w:rsidRPr="00056DC3" w:rsidRDefault="005647FF" w:rsidP="00056DC3">
            <w:pPr>
              <w:pStyle w:val="ListParagraph"/>
              <w:numPr>
                <w:ilvl w:val="0"/>
                <w:numId w:val="44"/>
              </w:numPr>
              <w:rPr>
                <w:rFonts w:ascii="Arial" w:hAnsi="Arial" w:cs="Arial"/>
                <w:color w:val="000000" w:themeColor="text1"/>
                <w:sz w:val="24"/>
                <w:szCs w:val="24"/>
              </w:rPr>
            </w:pPr>
            <w:r w:rsidRPr="00056DC3">
              <w:rPr>
                <w:rFonts w:ascii="Arial" w:hAnsi="Arial" w:cs="Arial"/>
                <w:color w:val="000000" w:themeColor="text1"/>
                <w:sz w:val="24"/>
                <w:szCs w:val="24"/>
              </w:rPr>
              <w:t xml:space="preserve">In an emergency, use the available information, and when possible, consult with the relevant people to </w:t>
            </w:r>
            <w:proofErr w:type="gramStart"/>
            <w:r w:rsidRPr="00056DC3">
              <w:rPr>
                <w:rFonts w:ascii="Arial" w:hAnsi="Arial" w:cs="Arial"/>
                <w:color w:val="000000" w:themeColor="text1"/>
                <w:sz w:val="24"/>
                <w:szCs w:val="24"/>
              </w:rPr>
              <w:t>make a decision</w:t>
            </w:r>
            <w:proofErr w:type="gramEnd"/>
            <w:r w:rsidRPr="00056DC3">
              <w:rPr>
                <w:rFonts w:ascii="Arial" w:hAnsi="Arial" w:cs="Arial"/>
                <w:color w:val="000000" w:themeColor="text1"/>
                <w:sz w:val="24"/>
                <w:szCs w:val="24"/>
              </w:rPr>
              <w:t>.</w:t>
            </w:r>
          </w:p>
          <w:p w14:paraId="49109ED3" w14:textId="7215D8F8" w:rsidR="005647FF" w:rsidRPr="00056DC3" w:rsidRDefault="005647FF" w:rsidP="00056DC3">
            <w:pPr>
              <w:pStyle w:val="ListParagraph"/>
              <w:numPr>
                <w:ilvl w:val="0"/>
                <w:numId w:val="44"/>
              </w:numPr>
              <w:rPr>
                <w:rFonts w:ascii="Arial" w:hAnsi="Arial" w:cs="Arial"/>
                <w:color w:val="000000" w:themeColor="text1"/>
                <w:sz w:val="24"/>
                <w:szCs w:val="24"/>
              </w:rPr>
            </w:pPr>
            <w:r w:rsidRPr="00056DC3">
              <w:rPr>
                <w:rFonts w:ascii="Arial" w:hAnsi="Arial" w:cs="Arial"/>
                <w:color w:val="000000" w:themeColor="text1"/>
                <w:sz w:val="24"/>
                <w:szCs w:val="24"/>
              </w:rPr>
              <w:t>If it is not an emergency, consider holding a formal Best Interest meeting.</w:t>
            </w:r>
          </w:p>
          <w:p w14:paraId="41C82DB1" w14:textId="77777777" w:rsidR="001C1458" w:rsidRPr="00056DC3" w:rsidRDefault="001C1458" w:rsidP="001C1458">
            <w:pPr>
              <w:pStyle w:val="ListParagraph"/>
              <w:ind w:left="1080"/>
              <w:rPr>
                <w:rFonts w:ascii="Arial" w:hAnsi="Arial" w:cs="Arial"/>
                <w:color w:val="000000" w:themeColor="text1"/>
                <w:sz w:val="24"/>
                <w:szCs w:val="24"/>
              </w:rPr>
            </w:pPr>
          </w:p>
          <w:p w14:paraId="1DA9DE7E"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Best Interest meeting</w:t>
            </w:r>
          </w:p>
          <w:p w14:paraId="1F1ECE75" w14:textId="77777777" w:rsidR="001C1458" w:rsidRPr="00056DC3" w:rsidRDefault="005647FF" w:rsidP="00056DC3">
            <w:pPr>
              <w:pStyle w:val="ListParagraph"/>
              <w:numPr>
                <w:ilvl w:val="0"/>
                <w:numId w:val="45"/>
              </w:numPr>
              <w:rPr>
                <w:rFonts w:ascii="Arial" w:hAnsi="Arial" w:cs="Arial"/>
                <w:color w:val="000000" w:themeColor="text1"/>
                <w:sz w:val="24"/>
                <w:szCs w:val="24"/>
              </w:rPr>
            </w:pPr>
            <w:r w:rsidRPr="00056DC3">
              <w:rPr>
                <w:rFonts w:ascii="Arial" w:hAnsi="Arial" w:cs="Arial"/>
                <w:color w:val="000000" w:themeColor="text1"/>
                <w:sz w:val="24"/>
                <w:szCs w:val="24"/>
              </w:rPr>
              <w:t>Use the mental capacity assessment data entry template in Meditech to guide you and record the decisions and outcome.</w:t>
            </w:r>
          </w:p>
          <w:p w14:paraId="3DB01C13" w14:textId="649995CA" w:rsidR="001C1458" w:rsidRPr="00056DC3" w:rsidRDefault="005647FF" w:rsidP="00056DC3">
            <w:pPr>
              <w:pStyle w:val="ListParagraph"/>
              <w:numPr>
                <w:ilvl w:val="0"/>
                <w:numId w:val="45"/>
              </w:numPr>
              <w:rPr>
                <w:rFonts w:ascii="Arial" w:hAnsi="Arial" w:cs="Arial"/>
                <w:color w:val="000000" w:themeColor="text1"/>
                <w:sz w:val="24"/>
                <w:szCs w:val="24"/>
              </w:rPr>
            </w:pPr>
            <w:r w:rsidRPr="00056DC3">
              <w:rPr>
                <w:rFonts w:ascii="Arial" w:hAnsi="Arial" w:cs="Arial"/>
                <w:color w:val="000000" w:themeColor="text1"/>
                <w:sz w:val="24"/>
                <w:szCs w:val="24"/>
              </w:rPr>
              <w:t>Decide who will be the </w:t>
            </w:r>
            <w:r w:rsidRPr="00100311">
              <w:rPr>
                <w:rFonts w:ascii="Arial" w:hAnsi="Arial" w:cs="Arial"/>
                <w:sz w:val="24"/>
                <w:szCs w:val="24"/>
              </w:rPr>
              <w:t>decision maker</w:t>
            </w:r>
            <w:r w:rsidRPr="00056DC3">
              <w:rPr>
                <w:rFonts w:ascii="Arial" w:hAnsi="Arial" w:cs="Arial"/>
                <w:color w:val="000000" w:themeColor="text1"/>
                <w:sz w:val="24"/>
                <w:szCs w:val="24"/>
              </w:rPr>
              <w:t> and who will chair the meeting – this should not normally be the same person.</w:t>
            </w:r>
          </w:p>
          <w:p w14:paraId="0C2D7B3B" w14:textId="77777777" w:rsidR="001C1458" w:rsidRPr="00056DC3" w:rsidRDefault="005647FF" w:rsidP="00056DC3">
            <w:pPr>
              <w:pStyle w:val="ListParagraph"/>
              <w:numPr>
                <w:ilvl w:val="0"/>
                <w:numId w:val="45"/>
              </w:numPr>
              <w:rPr>
                <w:rFonts w:ascii="Arial" w:hAnsi="Arial" w:cs="Arial"/>
                <w:color w:val="000000" w:themeColor="text1"/>
                <w:sz w:val="24"/>
                <w:szCs w:val="24"/>
              </w:rPr>
            </w:pPr>
            <w:r w:rsidRPr="00056DC3">
              <w:rPr>
                <w:rFonts w:ascii="Arial" w:hAnsi="Arial" w:cs="Arial"/>
                <w:color w:val="000000" w:themeColor="text1"/>
                <w:sz w:val="24"/>
                <w:szCs w:val="24"/>
              </w:rPr>
              <w:t>Invite other involved professionals and key people, e.g. family, friends, carers.</w:t>
            </w:r>
          </w:p>
          <w:p w14:paraId="0F47A591" w14:textId="5B2B15DB" w:rsidR="005647FF" w:rsidRPr="00056DC3" w:rsidRDefault="005647FF" w:rsidP="00056DC3">
            <w:pPr>
              <w:pStyle w:val="ListParagraph"/>
              <w:numPr>
                <w:ilvl w:val="0"/>
                <w:numId w:val="45"/>
              </w:numPr>
              <w:rPr>
                <w:rFonts w:ascii="Arial" w:hAnsi="Arial" w:cs="Arial"/>
                <w:color w:val="000000" w:themeColor="text1"/>
                <w:sz w:val="24"/>
                <w:szCs w:val="24"/>
              </w:rPr>
            </w:pPr>
            <w:r w:rsidRPr="00056DC3">
              <w:rPr>
                <w:rFonts w:ascii="Arial" w:hAnsi="Arial" w:cs="Arial"/>
                <w:color w:val="000000" w:themeColor="text1"/>
                <w:sz w:val="24"/>
                <w:szCs w:val="24"/>
              </w:rPr>
              <w:t>Determine if the patient needs an </w:t>
            </w:r>
            <w:r w:rsidRPr="00100311">
              <w:rPr>
                <w:rFonts w:ascii="Arial" w:hAnsi="Arial" w:cs="Arial"/>
                <w:sz w:val="24"/>
                <w:szCs w:val="24"/>
              </w:rPr>
              <w:t>Independent Mental Capacity Advocate (IMCA)</w:t>
            </w:r>
            <w:r w:rsidRPr="00056DC3">
              <w:rPr>
                <w:rFonts w:ascii="Arial" w:hAnsi="Arial" w:cs="Arial"/>
                <w:color w:val="000000" w:themeColor="text1"/>
                <w:sz w:val="24"/>
                <w:szCs w:val="24"/>
              </w:rPr>
              <w:t>.</w:t>
            </w:r>
          </w:p>
          <w:p w14:paraId="26AD1D53" w14:textId="77777777" w:rsidR="001C1458" w:rsidRPr="00056DC3" w:rsidRDefault="001C1458" w:rsidP="001C1458">
            <w:pPr>
              <w:pStyle w:val="ListParagraph"/>
              <w:rPr>
                <w:rFonts w:ascii="Arial" w:hAnsi="Arial" w:cs="Arial"/>
                <w:color w:val="000000" w:themeColor="text1"/>
                <w:sz w:val="24"/>
                <w:szCs w:val="24"/>
              </w:rPr>
            </w:pPr>
          </w:p>
          <w:p w14:paraId="4AA777A7"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t>Independent Mental Capacity Advocate criteria</w:t>
            </w:r>
          </w:p>
          <w:p w14:paraId="15A6228E" w14:textId="3B6F444F" w:rsidR="005647FF" w:rsidRPr="005647FF" w:rsidRDefault="005647FF" w:rsidP="005647FF">
            <w:pPr>
              <w:rPr>
                <w:rFonts w:ascii="Arial" w:hAnsi="Arial" w:cs="Arial"/>
                <w:color w:val="000000" w:themeColor="text1"/>
                <w:sz w:val="24"/>
                <w:szCs w:val="24"/>
              </w:rPr>
            </w:pPr>
            <w:r w:rsidRPr="005647FF">
              <w:rPr>
                <w:rFonts w:ascii="Arial" w:hAnsi="Arial" w:cs="Arial"/>
                <w:color w:val="000000" w:themeColor="text1"/>
                <w:sz w:val="24"/>
                <w:szCs w:val="24"/>
              </w:rPr>
              <w:t>Request an </w:t>
            </w:r>
            <w:r w:rsidRPr="00100311">
              <w:rPr>
                <w:rFonts w:ascii="Arial" w:hAnsi="Arial" w:cs="Arial"/>
                <w:sz w:val="24"/>
                <w:szCs w:val="24"/>
              </w:rPr>
              <w:t>Independent Mental Capacity Advocate (IMCA)</w:t>
            </w:r>
            <w:r w:rsidRPr="005647FF">
              <w:rPr>
                <w:rFonts w:ascii="Arial" w:hAnsi="Arial" w:cs="Arial"/>
                <w:color w:val="000000" w:themeColor="text1"/>
                <w:sz w:val="24"/>
                <w:szCs w:val="24"/>
              </w:rPr>
              <w:t> if:</w:t>
            </w:r>
          </w:p>
          <w:p w14:paraId="21884FBE" w14:textId="77777777" w:rsidR="005647FF" w:rsidRPr="005647FF" w:rsidRDefault="005647FF" w:rsidP="005647FF">
            <w:pPr>
              <w:rPr>
                <w:rFonts w:ascii="Arial" w:hAnsi="Arial" w:cs="Arial"/>
                <w:b/>
                <w:bCs/>
                <w:color w:val="000000" w:themeColor="text1"/>
                <w:sz w:val="24"/>
                <w:szCs w:val="24"/>
              </w:rPr>
            </w:pPr>
            <w:r w:rsidRPr="005647FF">
              <w:rPr>
                <w:rFonts w:ascii="Arial" w:hAnsi="Arial" w:cs="Arial"/>
                <w:b/>
                <w:bCs/>
                <w:color w:val="000000" w:themeColor="text1"/>
                <w:sz w:val="24"/>
                <w:szCs w:val="24"/>
              </w:rPr>
              <w:lastRenderedPageBreak/>
              <w:t>Independent Mental Capacity Advocate (IMCA) referral</w:t>
            </w:r>
          </w:p>
          <w:p w14:paraId="0C5BF698" w14:textId="77777777" w:rsidR="001C1458" w:rsidRPr="00056DC3" w:rsidRDefault="005647FF" w:rsidP="00056DC3">
            <w:pPr>
              <w:pStyle w:val="ListParagraph"/>
              <w:numPr>
                <w:ilvl w:val="0"/>
                <w:numId w:val="46"/>
              </w:numPr>
              <w:rPr>
                <w:rFonts w:ascii="Arial" w:hAnsi="Arial" w:cs="Arial"/>
                <w:color w:val="000000" w:themeColor="text1"/>
                <w:sz w:val="24"/>
                <w:szCs w:val="24"/>
              </w:rPr>
            </w:pPr>
            <w:r w:rsidRPr="00056DC3">
              <w:rPr>
                <w:rFonts w:ascii="Arial" w:hAnsi="Arial" w:cs="Arial"/>
                <w:color w:val="000000" w:themeColor="text1"/>
                <w:sz w:val="24"/>
                <w:szCs w:val="24"/>
              </w:rPr>
              <w:t>South Tyneside (and Gateshead/Newcastle) residents: Your Voice Counts Advocacy Services – </w:t>
            </w:r>
            <w:hyperlink r:id="rId21" w:tgtFrame="_blank" w:history="1">
              <w:r w:rsidRPr="00056DC3">
                <w:rPr>
                  <w:rStyle w:val="Hyperlink"/>
                  <w:rFonts w:ascii="Arial" w:hAnsi="Arial" w:cs="Arial"/>
                  <w:sz w:val="24"/>
                  <w:szCs w:val="24"/>
                </w:rPr>
                <w:t>Make a Referral</w:t>
              </w:r>
            </w:hyperlink>
          </w:p>
          <w:p w14:paraId="77FC9B71" w14:textId="77777777" w:rsidR="001C1458" w:rsidRPr="00056DC3" w:rsidRDefault="005647FF" w:rsidP="00056DC3">
            <w:pPr>
              <w:pStyle w:val="ListParagraph"/>
              <w:numPr>
                <w:ilvl w:val="0"/>
                <w:numId w:val="46"/>
              </w:numPr>
              <w:rPr>
                <w:rFonts w:ascii="Arial" w:hAnsi="Arial" w:cs="Arial"/>
                <w:color w:val="000000" w:themeColor="text1"/>
                <w:sz w:val="24"/>
                <w:szCs w:val="24"/>
              </w:rPr>
            </w:pPr>
            <w:r w:rsidRPr="00056DC3">
              <w:rPr>
                <w:rFonts w:ascii="Arial" w:hAnsi="Arial" w:cs="Arial"/>
                <w:color w:val="000000" w:themeColor="text1"/>
                <w:sz w:val="24"/>
                <w:szCs w:val="24"/>
              </w:rPr>
              <w:t xml:space="preserve">Sunderland residents: </w:t>
            </w:r>
            <w:proofErr w:type="spellStart"/>
            <w:r w:rsidRPr="00056DC3">
              <w:rPr>
                <w:rFonts w:ascii="Arial" w:hAnsi="Arial" w:cs="Arial"/>
                <w:color w:val="000000" w:themeColor="text1"/>
                <w:sz w:val="24"/>
                <w:szCs w:val="24"/>
              </w:rPr>
              <w:t>VoiceAbility</w:t>
            </w:r>
            <w:proofErr w:type="spellEnd"/>
            <w:r w:rsidRPr="00056DC3">
              <w:rPr>
                <w:rFonts w:ascii="Arial" w:hAnsi="Arial" w:cs="Arial"/>
                <w:color w:val="000000" w:themeColor="text1"/>
                <w:sz w:val="24"/>
                <w:szCs w:val="24"/>
              </w:rPr>
              <w:t> – </w:t>
            </w:r>
            <w:hyperlink r:id="rId22" w:tgtFrame="_blank" w:history="1">
              <w:r w:rsidRPr="00056DC3">
                <w:rPr>
                  <w:rStyle w:val="Hyperlink"/>
                  <w:rFonts w:ascii="Arial" w:hAnsi="Arial" w:cs="Arial"/>
                  <w:sz w:val="24"/>
                  <w:szCs w:val="24"/>
                </w:rPr>
                <w:t>Make a Referral</w:t>
              </w:r>
            </w:hyperlink>
          </w:p>
          <w:p w14:paraId="4409B98A" w14:textId="77777777" w:rsidR="001C1458" w:rsidRPr="00056DC3" w:rsidRDefault="005647FF" w:rsidP="00056DC3">
            <w:pPr>
              <w:pStyle w:val="ListParagraph"/>
              <w:numPr>
                <w:ilvl w:val="0"/>
                <w:numId w:val="46"/>
              </w:numPr>
              <w:rPr>
                <w:rFonts w:ascii="Arial" w:hAnsi="Arial" w:cs="Arial"/>
                <w:color w:val="000000" w:themeColor="text1"/>
                <w:sz w:val="24"/>
                <w:szCs w:val="24"/>
              </w:rPr>
            </w:pPr>
            <w:r w:rsidRPr="00056DC3">
              <w:rPr>
                <w:rFonts w:ascii="Arial" w:hAnsi="Arial" w:cs="Arial"/>
                <w:color w:val="000000" w:themeColor="text1"/>
                <w:sz w:val="24"/>
                <w:szCs w:val="24"/>
              </w:rPr>
              <w:t>Durham residents: Cloverleaf Advocacy – </w:t>
            </w:r>
            <w:hyperlink r:id="rId23" w:tgtFrame="_blank" w:history="1">
              <w:r w:rsidRPr="00056DC3">
                <w:rPr>
                  <w:rStyle w:val="Hyperlink"/>
                  <w:rFonts w:ascii="Arial" w:hAnsi="Arial" w:cs="Arial"/>
                  <w:sz w:val="24"/>
                  <w:szCs w:val="24"/>
                </w:rPr>
                <w:t>Referrals</w:t>
              </w:r>
            </w:hyperlink>
          </w:p>
          <w:p w14:paraId="701AE347" w14:textId="77777777" w:rsidR="001C1458" w:rsidRPr="00056DC3" w:rsidRDefault="005647FF" w:rsidP="00056DC3">
            <w:pPr>
              <w:pStyle w:val="ListParagraph"/>
              <w:numPr>
                <w:ilvl w:val="0"/>
                <w:numId w:val="46"/>
              </w:numPr>
              <w:rPr>
                <w:rFonts w:ascii="Arial" w:hAnsi="Arial" w:cs="Arial"/>
                <w:color w:val="000000" w:themeColor="text1"/>
                <w:sz w:val="24"/>
                <w:szCs w:val="24"/>
              </w:rPr>
            </w:pPr>
            <w:r w:rsidRPr="00056DC3">
              <w:rPr>
                <w:rFonts w:ascii="Arial" w:hAnsi="Arial" w:cs="Arial"/>
                <w:color w:val="000000" w:themeColor="text1"/>
                <w:sz w:val="24"/>
                <w:szCs w:val="24"/>
              </w:rPr>
              <w:t>there are adult safeguarding issues, especially involving family or friends, or</w:t>
            </w:r>
          </w:p>
          <w:p w14:paraId="538DFD89" w14:textId="390E2E81" w:rsidR="005647FF" w:rsidRPr="00056DC3" w:rsidRDefault="005647FF" w:rsidP="00056DC3">
            <w:pPr>
              <w:pStyle w:val="ListParagraph"/>
              <w:numPr>
                <w:ilvl w:val="0"/>
                <w:numId w:val="46"/>
              </w:numPr>
              <w:rPr>
                <w:rFonts w:ascii="Arial" w:hAnsi="Arial" w:cs="Arial"/>
                <w:color w:val="000000" w:themeColor="text1"/>
                <w:sz w:val="24"/>
                <w:szCs w:val="24"/>
              </w:rPr>
            </w:pPr>
            <w:r w:rsidRPr="00056DC3">
              <w:rPr>
                <w:rFonts w:ascii="Arial" w:hAnsi="Arial" w:cs="Arial"/>
                <w:color w:val="000000" w:themeColor="text1"/>
                <w:sz w:val="24"/>
                <w:szCs w:val="24"/>
              </w:rPr>
              <w:t>there are no family or friends to represent the patient's view, and:</w:t>
            </w:r>
          </w:p>
          <w:p w14:paraId="17C42969" w14:textId="77777777" w:rsidR="001C1458" w:rsidRPr="00056DC3" w:rsidRDefault="005647FF" w:rsidP="00056DC3">
            <w:pPr>
              <w:pStyle w:val="ListParagraph"/>
              <w:numPr>
                <w:ilvl w:val="0"/>
                <w:numId w:val="47"/>
              </w:numPr>
              <w:rPr>
                <w:rFonts w:ascii="Arial" w:hAnsi="Arial" w:cs="Arial"/>
                <w:color w:val="000000" w:themeColor="text1"/>
                <w:sz w:val="24"/>
                <w:szCs w:val="24"/>
              </w:rPr>
            </w:pPr>
            <w:r w:rsidRPr="00056DC3">
              <w:rPr>
                <w:rFonts w:ascii="Arial" w:hAnsi="Arial" w:cs="Arial"/>
                <w:color w:val="000000" w:themeColor="text1"/>
                <w:sz w:val="24"/>
                <w:szCs w:val="24"/>
              </w:rPr>
              <w:t>a serious medical treatment is started or withdrawn.</w:t>
            </w:r>
          </w:p>
          <w:p w14:paraId="6C99662A" w14:textId="77777777" w:rsidR="001C1458" w:rsidRPr="00056DC3" w:rsidRDefault="005647FF" w:rsidP="00056DC3">
            <w:pPr>
              <w:pStyle w:val="ListParagraph"/>
              <w:numPr>
                <w:ilvl w:val="0"/>
                <w:numId w:val="47"/>
              </w:numPr>
              <w:rPr>
                <w:rFonts w:ascii="Arial" w:hAnsi="Arial" w:cs="Arial"/>
                <w:color w:val="000000" w:themeColor="text1"/>
                <w:sz w:val="24"/>
                <w:szCs w:val="24"/>
              </w:rPr>
            </w:pPr>
            <w:r w:rsidRPr="00056DC3">
              <w:rPr>
                <w:rFonts w:ascii="Arial" w:hAnsi="Arial" w:cs="Arial"/>
                <w:color w:val="000000" w:themeColor="text1"/>
                <w:sz w:val="24"/>
                <w:szCs w:val="24"/>
              </w:rPr>
              <w:t>a hospital stay of longer than 28 days is proposed.</w:t>
            </w:r>
          </w:p>
          <w:p w14:paraId="452A864B" w14:textId="4C9AE03D" w:rsidR="005647FF" w:rsidRPr="00056DC3" w:rsidRDefault="005647FF" w:rsidP="00056DC3">
            <w:pPr>
              <w:pStyle w:val="ListParagraph"/>
              <w:numPr>
                <w:ilvl w:val="0"/>
                <w:numId w:val="47"/>
              </w:numPr>
              <w:rPr>
                <w:rFonts w:ascii="Arial" w:hAnsi="Arial" w:cs="Arial"/>
                <w:color w:val="000000" w:themeColor="text1"/>
                <w:sz w:val="24"/>
                <w:szCs w:val="24"/>
              </w:rPr>
            </w:pPr>
            <w:r w:rsidRPr="00056DC3">
              <w:rPr>
                <w:rFonts w:ascii="Arial" w:hAnsi="Arial" w:cs="Arial"/>
                <w:color w:val="000000" w:themeColor="text1"/>
                <w:sz w:val="24"/>
                <w:szCs w:val="24"/>
              </w:rPr>
              <w:t>a change of accommodation for over 8 weeks is proposed.</w:t>
            </w:r>
          </w:p>
          <w:p w14:paraId="0B6EC563" w14:textId="77777777" w:rsidR="005647FF" w:rsidRPr="00056DC3" w:rsidRDefault="005647FF" w:rsidP="00056DC3">
            <w:pPr>
              <w:pStyle w:val="ListParagraph"/>
              <w:numPr>
                <w:ilvl w:val="0"/>
                <w:numId w:val="31"/>
              </w:numPr>
              <w:rPr>
                <w:rFonts w:ascii="Arial" w:hAnsi="Arial" w:cs="Arial"/>
                <w:color w:val="000000" w:themeColor="text1"/>
                <w:sz w:val="24"/>
                <w:szCs w:val="24"/>
              </w:rPr>
            </w:pPr>
            <w:r w:rsidRPr="00056DC3">
              <w:rPr>
                <w:rFonts w:ascii="Arial" w:hAnsi="Arial" w:cs="Arial"/>
                <w:color w:val="000000" w:themeColor="text1"/>
                <w:sz w:val="24"/>
                <w:szCs w:val="24"/>
              </w:rPr>
              <w:t>Consider how it is appropriate to involve the patient's views at the meeting even if they lack capacity.</w:t>
            </w:r>
          </w:p>
          <w:p w14:paraId="33972E26" w14:textId="77777777" w:rsidR="005647FF" w:rsidRPr="00056DC3" w:rsidRDefault="005647FF" w:rsidP="00056DC3">
            <w:pPr>
              <w:pStyle w:val="ListParagraph"/>
              <w:numPr>
                <w:ilvl w:val="0"/>
                <w:numId w:val="30"/>
              </w:numPr>
              <w:rPr>
                <w:rFonts w:ascii="Arial" w:hAnsi="Arial" w:cs="Arial"/>
                <w:color w:val="000000" w:themeColor="text1"/>
                <w:sz w:val="24"/>
                <w:szCs w:val="24"/>
              </w:rPr>
            </w:pPr>
            <w:r w:rsidRPr="00056DC3">
              <w:rPr>
                <w:rFonts w:ascii="Arial" w:hAnsi="Arial" w:cs="Arial"/>
                <w:color w:val="000000" w:themeColor="text1"/>
                <w:sz w:val="24"/>
                <w:szCs w:val="24"/>
              </w:rPr>
              <w:t>During the meeting:</w:t>
            </w:r>
          </w:p>
          <w:p w14:paraId="0D3FAD48" w14:textId="77777777" w:rsidR="001C1458" w:rsidRPr="00056DC3" w:rsidRDefault="005647FF" w:rsidP="00056DC3">
            <w:pPr>
              <w:pStyle w:val="ListParagraph"/>
              <w:numPr>
                <w:ilvl w:val="0"/>
                <w:numId w:val="48"/>
              </w:numPr>
              <w:rPr>
                <w:rFonts w:ascii="Arial" w:hAnsi="Arial" w:cs="Arial"/>
                <w:color w:val="000000" w:themeColor="text1"/>
                <w:sz w:val="24"/>
                <w:szCs w:val="24"/>
              </w:rPr>
            </w:pPr>
            <w:r w:rsidRPr="00056DC3">
              <w:rPr>
                <w:rFonts w:ascii="Arial" w:hAnsi="Arial" w:cs="Arial"/>
                <w:color w:val="000000" w:themeColor="text1"/>
                <w:sz w:val="24"/>
                <w:szCs w:val="24"/>
              </w:rPr>
              <w:t>Consider:</w:t>
            </w:r>
          </w:p>
          <w:p w14:paraId="36BFE59E" w14:textId="77777777" w:rsidR="001C1458" w:rsidRPr="00056DC3" w:rsidRDefault="005647FF" w:rsidP="00056DC3">
            <w:pPr>
              <w:pStyle w:val="ListParagraph"/>
              <w:numPr>
                <w:ilvl w:val="1"/>
                <w:numId w:val="48"/>
              </w:numPr>
              <w:rPr>
                <w:rFonts w:ascii="Arial" w:hAnsi="Arial" w:cs="Arial"/>
                <w:color w:val="000000" w:themeColor="text1"/>
                <w:sz w:val="24"/>
                <w:szCs w:val="24"/>
              </w:rPr>
            </w:pPr>
            <w:r w:rsidRPr="00056DC3">
              <w:rPr>
                <w:rFonts w:ascii="Arial" w:hAnsi="Arial" w:cs="Arial"/>
                <w:color w:val="000000" w:themeColor="text1"/>
                <w:sz w:val="24"/>
                <w:szCs w:val="24"/>
              </w:rPr>
              <w:t>past and present views the patient has expressed, either written or verbal.</w:t>
            </w:r>
          </w:p>
          <w:p w14:paraId="67169F5E" w14:textId="77777777" w:rsidR="001C1458" w:rsidRPr="00056DC3" w:rsidRDefault="005647FF" w:rsidP="00056DC3">
            <w:pPr>
              <w:pStyle w:val="ListParagraph"/>
              <w:numPr>
                <w:ilvl w:val="1"/>
                <w:numId w:val="48"/>
              </w:numPr>
              <w:rPr>
                <w:rFonts w:ascii="Arial" w:hAnsi="Arial" w:cs="Arial"/>
                <w:color w:val="000000" w:themeColor="text1"/>
                <w:sz w:val="24"/>
                <w:szCs w:val="24"/>
              </w:rPr>
            </w:pPr>
            <w:r w:rsidRPr="00056DC3">
              <w:rPr>
                <w:rFonts w:ascii="Arial" w:hAnsi="Arial" w:cs="Arial"/>
                <w:color w:val="000000" w:themeColor="text1"/>
                <w:sz w:val="24"/>
                <w:szCs w:val="24"/>
              </w:rPr>
              <w:t>beliefs and values of the patient.</w:t>
            </w:r>
          </w:p>
          <w:p w14:paraId="473DD492" w14:textId="77777777" w:rsidR="001C1458" w:rsidRPr="00056DC3" w:rsidRDefault="005647FF" w:rsidP="00056DC3">
            <w:pPr>
              <w:pStyle w:val="ListParagraph"/>
              <w:numPr>
                <w:ilvl w:val="1"/>
                <w:numId w:val="48"/>
              </w:numPr>
              <w:rPr>
                <w:rFonts w:ascii="Arial" w:hAnsi="Arial" w:cs="Arial"/>
                <w:color w:val="000000" w:themeColor="text1"/>
                <w:sz w:val="24"/>
                <w:szCs w:val="24"/>
              </w:rPr>
            </w:pPr>
            <w:r w:rsidRPr="00056DC3">
              <w:rPr>
                <w:rFonts w:ascii="Arial" w:hAnsi="Arial" w:cs="Arial"/>
                <w:color w:val="000000" w:themeColor="text1"/>
                <w:sz w:val="24"/>
                <w:szCs w:val="24"/>
              </w:rPr>
              <w:t>factors the patient would be likely to consider if they could do so, e.g. effect of the decision on dependants or wider society.</w:t>
            </w:r>
          </w:p>
          <w:p w14:paraId="22872804" w14:textId="07619FD8" w:rsidR="005647FF" w:rsidRPr="00056DC3" w:rsidRDefault="005647FF" w:rsidP="00056DC3">
            <w:pPr>
              <w:pStyle w:val="ListParagraph"/>
              <w:numPr>
                <w:ilvl w:val="1"/>
                <w:numId w:val="48"/>
              </w:numPr>
              <w:rPr>
                <w:rFonts w:ascii="Arial" w:hAnsi="Arial" w:cs="Arial"/>
                <w:color w:val="000000" w:themeColor="text1"/>
                <w:sz w:val="24"/>
                <w:szCs w:val="24"/>
              </w:rPr>
            </w:pPr>
            <w:r w:rsidRPr="00056DC3">
              <w:rPr>
                <w:rFonts w:ascii="Arial" w:hAnsi="Arial" w:cs="Arial"/>
                <w:color w:val="000000" w:themeColor="text1"/>
                <w:sz w:val="24"/>
                <w:szCs w:val="24"/>
              </w:rPr>
              <w:t>using a balance sheet to weigh up potential benefits and disadvantages for the patient's emotional, medical, and social welfare.</w:t>
            </w:r>
          </w:p>
          <w:p w14:paraId="0CCD786A" w14:textId="77777777" w:rsidR="001C1458" w:rsidRPr="00056DC3" w:rsidRDefault="001C1458" w:rsidP="001C1458">
            <w:pPr>
              <w:pStyle w:val="ListParagraph"/>
              <w:ind w:left="1800"/>
              <w:rPr>
                <w:rFonts w:ascii="Arial" w:hAnsi="Arial" w:cs="Arial"/>
                <w:color w:val="000000" w:themeColor="text1"/>
                <w:sz w:val="24"/>
                <w:szCs w:val="24"/>
              </w:rPr>
            </w:pPr>
          </w:p>
          <w:p w14:paraId="3616D5FB" w14:textId="77777777" w:rsidR="005647FF" w:rsidRPr="00056DC3" w:rsidRDefault="005647FF" w:rsidP="00056DC3">
            <w:pPr>
              <w:pStyle w:val="ListParagraph"/>
              <w:numPr>
                <w:ilvl w:val="0"/>
                <w:numId w:val="30"/>
              </w:numPr>
              <w:rPr>
                <w:rFonts w:ascii="Arial" w:hAnsi="Arial" w:cs="Arial"/>
                <w:color w:val="000000" w:themeColor="text1"/>
                <w:sz w:val="24"/>
                <w:szCs w:val="24"/>
              </w:rPr>
            </w:pPr>
            <w:r w:rsidRPr="00056DC3">
              <w:rPr>
                <w:rFonts w:ascii="Arial" w:hAnsi="Arial" w:cs="Arial"/>
                <w:color w:val="000000" w:themeColor="text1"/>
                <w:sz w:val="24"/>
                <w:szCs w:val="24"/>
              </w:rPr>
              <w:t>Before the decision is made, consider whether a less restrictive option is available.</w:t>
            </w:r>
          </w:p>
          <w:p w14:paraId="51F5A316" w14:textId="77777777" w:rsidR="005647FF" w:rsidRPr="005647FF" w:rsidRDefault="005647FF" w:rsidP="005647FF">
            <w:pPr>
              <w:ind w:left="3240"/>
              <w:rPr>
                <w:rFonts w:ascii="Arial" w:hAnsi="Arial" w:cs="Arial"/>
                <w:color w:val="000000" w:themeColor="text1"/>
                <w:sz w:val="24"/>
                <w:szCs w:val="24"/>
              </w:rPr>
            </w:pPr>
          </w:p>
          <w:p w14:paraId="251BBE53" w14:textId="77777777" w:rsidR="005647FF" w:rsidRPr="00056DC3" w:rsidRDefault="005647FF" w:rsidP="00056DC3">
            <w:pPr>
              <w:numPr>
                <w:ilvl w:val="0"/>
                <w:numId w:val="28"/>
              </w:numPr>
              <w:tabs>
                <w:tab w:val="num" w:pos="720"/>
              </w:tabs>
              <w:rPr>
                <w:rFonts w:ascii="Arial" w:hAnsi="Arial" w:cs="Arial"/>
                <w:color w:val="000000" w:themeColor="text1"/>
                <w:sz w:val="24"/>
                <w:szCs w:val="24"/>
              </w:rPr>
            </w:pPr>
            <w:r w:rsidRPr="005647FF">
              <w:rPr>
                <w:rFonts w:ascii="Arial" w:hAnsi="Arial" w:cs="Arial"/>
                <w:b/>
                <w:bCs/>
                <w:color w:val="000000" w:themeColor="text1"/>
                <w:sz w:val="24"/>
                <w:szCs w:val="24"/>
              </w:rPr>
              <w:t>If the patient's lack of capacity is likely to be enduring, consider signposting family members or close friends to the Court of Protection to </w:t>
            </w:r>
            <w:hyperlink r:id="rId24" w:tgtFrame="_blank" w:history="1">
              <w:r w:rsidRPr="005647FF">
                <w:rPr>
                  <w:rStyle w:val="Hyperlink"/>
                  <w:rFonts w:ascii="Arial" w:hAnsi="Arial" w:cs="Arial"/>
                  <w:b/>
                  <w:bCs/>
                  <w:sz w:val="24"/>
                  <w:szCs w:val="24"/>
                </w:rPr>
                <w:t>apply to be a deputy</w:t>
              </w:r>
            </w:hyperlink>
            <w:r w:rsidRPr="005647FF">
              <w:rPr>
                <w:rFonts w:ascii="Arial" w:hAnsi="Arial" w:cs="Arial"/>
                <w:color w:val="000000" w:themeColor="text1"/>
                <w:sz w:val="24"/>
                <w:szCs w:val="24"/>
              </w:rPr>
              <w:t>.</w:t>
            </w:r>
          </w:p>
          <w:p w14:paraId="55C3C6D9" w14:textId="77777777" w:rsidR="005647FF" w:rsidRPr="005647FF" w:rsidRDefault="005647FF" w:rsidP="005647FF">
            <w:pPr>
              <w:ind w:left="360"/>
              <w:rPr>
                <w:rFonts w:ascii="Arial" w:hAnsi="Arial" w:cs="Arial"/>
                <w:color w:val="000000" w:themeColor="text1"/>
                <w:sz w:val="24"/>
                <w:szCs w:val="24"/>
              </w:rPr>
            </w:pPr>
          </w:p>
          <w:p w14:paraId="34613C36" w14:textId="77777777" w:rsidR="005647FF" w:rsidRPr="005647FF" w:rsidRDefault="005647FF" w:rsidP="00056DC3">
            <w:pPr>
              <w:numPr>
                <w:ilvl w:val="0"/>
                <w:numId w:val="28"/>
              </w:numPr>
              <w:tabs>
                <w:tab w:val="num" w:pos="720"/>
              </w:tabs>
              <w:rPr>
                <w:rFonts w:ascii="Arial" w:hAnsi="Arial" w:cs="Arial"/>
                <w:b/>
                <w:bCs/>
                <w:color w:val="000000" w:themeColor="text1"/>
                <w:sz w:val="24"/>
                <w:szCs w:val="24"/>
              </w:rPr>
            </w:pPr>
            <w:r w:rsidRPr="005647FF">
              <w:rPr>
                <w:rFonts w:ascii="Arial" w:hAnsi="Arial" w:cs="Arial"/>
                <w:b/>
                <w:bCs/>
                <w:color w:val="000000" w:themeColor="text1"/>
                <w:sz w:val="24"/>
                <w:szCs w:val="24"/>
              </w:rPr>
              <w:t>Document contact details for any </w:t>
            </w:r>
            <w:hyperlink r:id="rId25" w:tgtFrame="_blank" w:history="1">
              <w:r w:rsidRPr="005647FF">
                <w:rPr>
                  <w:rStyle w:val="Hyperlink"/>
                  <w:rFonts w:ascii="Arial" w:hAnsi="Arial" w:cs="Arial"/>
                  <w:b/>
                  <w:bCs/>
                  <w:sz w:val="24"/>
                  <w:szCs w:val="24"/>
                </w:rPr>
                <w:t>appointed attorneys or legal guardians</w:t>
              </w:r>
            </w:hyperlink>
            <w:r w:rsidRPr="005647FF">
              <w:rPr>
                <w:rFonts w:ascii="Arial" w:hAnsi="Arial" w:cs="Arial"/>
                <w:b/>
                <w:bCs/>
                <w:color w:val="000000" w:themeColor="text1"/>
                <w:sz w:val="24"/>
                <w:szCs w:val="24"/>
              </w:rPr>
              <w:t> in the patient's medical record.</w:t>
            </w:r>
          </w:p>
          <w:p w14:paraId="5B39CF8D" w14:textId="77777777" w:rsidR="00DB4B36" w:rsidRPr="00056DC3" w:rsidRDefault="00DB4B36" w:rsidP="00E307F0">
            <w:pPr>
              <w:rPr>
                <w:rFonts w:ascii="Arial" w:hAnsi="Arial" w:cs="Arial"/>
                <w:color w:val="000000" w:themeColor="text1"/>
                <w:sz w:val="24"/>
                <w:szCs w:val="24"/>
              </w:rPr>
            </w:pPr>
          </w:p>
        </w:tc>
      </w:tr>
    </w:tbl>
    <w:p w14:paraId="3088BC88" w14:textId="6D18F3CD" w:rsidR="00480B86" w:rsidRPr="00056DC3" w:rsidRDefault="00480B86">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056DC3" w14:paraId="0C8D23DE" w14:textId="77777777" w:rsidTr="00E307F0">
        <w:tc>
          <w:tcPr>
            <w:tcW w:w="9016" w:type="dxa"/>
            <w:shd w:val="clear" w:color="auto" w:fill="DAE9F7" w:themeFill="text2" w:themeFillTint="1A"/>
          </w:tcPr>
          <w:p w14:paraId="58DB4EC1" w14:textId="1F95EE10" w:rsidR="00DB4B36" w:rsidRPr="00056DC3" w:rsidRDefault="00DB4B36" w:rsidP="00E307F0">
            <w:pPr>
              <w:rPr>
                <w:rFonts w:ascii="Arial" w:hAnsi="Arial" w:cs="Arial"/>
                <w:b/>
                <w:bCs/>
                <w:color w:val="000000" w:themeColor="text1"/>
                <w:sz w:val="24"/>
                <w:szCs w:val="24"/>
              </w:rPr>
            </w:pPr>
            <w:r w:rsidRPr="00056DC3">
              <w:rPr>
                <w:rFonts w:ascii="Arial" w:hAnsi="Arial" w:cs="Arial"/>
                <w:b/>
                <w:bCs/>
                <w:color w:val="000000" w:themeColor="text1"/>
                <w:sz w:val="24"/>
                <w:szCs w:val="24"/>
              </w:rPr>
              <w:t>Advice and Referrals</w:t>
            </w:r>
          </w:p>
          <w:p w14:paraId="706923BE" w14:textId="77777777" w:rsidR="00DB4B36" w:rsidRPr="00056DC3" w:rsidRDefault="00DB4B36" w:rsidP="00E307F0">
            <w:pPr>
              <w:rPr>
                <w:rFonts w:ascii="Arial" w:hAnsi="Arial" w:cs="Arial"/>
                <w:color w:val="000000" w:themeColor="text1"/>
                <w:sz w:val="24"/>
                <w:szCs w:val="24"/>
              </w:rPr>
            </w:pPr>
          </w:p>
        </w:tc>
      </w:tr>
      <w:tr w:rsidR="00DB4B36" w:rsidRPr="00056DC3" w14:paraId="6695917D" w14:textId="77777777" w:rsidTr="00E307F0">
        <w:tc>
          <w:tcPr>
            <w:tcW w:w="9016" w:type="dxa"/>
          </w:tcPr>
          <w:p w14:paraId="1DA5A83C" w14:textId="77777777" w:rsidR="00DB4B36" w:rsidRPr="00056DC3" w:rsidRDefault="00DB4B36" w:rsidP="00E307F0">
            <w:pPr>
              <w:rPr>
                <w:rFonts w:ascii="Arial" w:hAnsi="Arial" w:cs="Arial"/>
                <w:color w:val="000000" w:themeColor="text1"/>
                <w:sz w:val="24"/>
                <w:szCs w:val="24"/>
              </w:rPr>
            </w:pPr>
          </w:p>
          <w:p w14:paraId="557E26EA" w14:textId="2CA29CE6" w:rsidR="001C1458" w:rsidRPr="001C1458" w:rsidRDefault="001C1458" w:rsidP="00056DC3">
            <w:pPr>
              <w:numPr>
                <w:ilvl w:val="0"/>
                <w:numId w:val="49"/>
              </w:numPr>
              <w:rPr>
                <w:rFonts w:ascii="Arial" w:hAnsi="Arial" w:cs="Arial"/>
                <w:color w:val="000000" w:themeColor="text1"/>
                <w:sz w:val="24"/>
                <w:szCs w:val="24"/>
              </w:rPr>
            </w:pPr>
            <w:r w:rsidRPr="001C1458">
              <w:rPr>
                <w:rFonts w:ascii="Arial" w:hAnsi="Arial" w:cs="Arial"/>
                <w:color w:val="000000" w:themeColor="text1"/>
                <w:sz w:val="24"/>
                <w:szCs w:val="24"/>
              </w:rPr>
              <w:t>Request an </w:t>
            </w:r>
            <w:r w:rsidRPr="00100311">
              <w:rPr>
                <w:rFonts w:ascii="Arial" w:hAnsi="Arial" w:cs="Arial"/>
                <w:sz w:val="24"/>
                <w:szCs w:val="24"/>
              </w:rPr>
              <w:t>Independent Mental Capacity Advocate (IMCA)</w:t>
            </w:r>
            <w:r w:rsidRPr="001C1458">
              <w:rPr>
                <w:rFonts w:ascii="Arial" w:hAnsi="Arial" w:cs="Arial"/>
                <w:color w:val="000000" w:themeColor="text1"/>
                <w:sz w:val="24"/>
                <w:szCs w:val="24"/>
              </w:rPr>
              <w:t> if:</w:t>
            </w:r>
          </w:p>
          <w:p w14:paraId="63A7C86E" w14:textId="77777777" w:rsidR="001C1458" w:rsidRPr="001C1458" w:rsidRDefault="001C1458" w:rsidP="001C1458">
            <w:pPr>
              <w:rPr>
                <w:rFonts w:ascii="Arial" w:hAnsi="Arial" w:cs="Arial"/>
                <w:b/>
                <w:bCs/>
                <w:color w:val="000000" w:themeColor="text1"/>
                <w:sz w:val="24"/>
                <w:szCs w:val="24"/>
              </w:rPr>
            </w:pPr>
            <w:r w:rsidRPr="001C1458">
              <w:rPr>
                <w:rFonts w:ascii="Arial" w:hAnsi="Arial" w:cs="Arial"/>
                <w:b/>
                <w:bCs/>
                <w:color w:val="000000" w:themeColor="text1"/>
                <w:sz w:val="24"/>
                <w:szCs w:val="24"/>
              </w:rPr>
              <w:t>Independent Mental Capacity Advocate (IMCA) referral</w:t>
            </w:r>
          </w:p>
          <w:p w14:paraId="179E3CB4" w14:textId="77777777" w:rsidR="00056DC3" w:rsidRPr="00056DC3" w:rsidRDefault="001C1458" w:rsidP="00056DC3">
            <w:pPr>
              <w:pStyle w:val="ListParagraph"/>
              <w:numPr>
                <w:ilvl w:val="0"/>
                <w:numId w:val="30"/>
              </w:numPr>
              <w:rPr>
                <w:rFonts w:ascii="Arial" w:hAnsi="Arial" w:cs="Arial"/>
                <w:color w:val="000000" w:themeColor="text1"/>
                <w:sz w:val="24"/>
                <w:szCs w:val="24"/>
              </w:rPr>
            </w:pPr>
            <w:r w:rsidRPr="00056DC3">
              <w:rPr>
                <w:rFonts w:ascii="Arial" w:hAnsi="Arial" w:cs="Arial"/>
                <w:color w:val="000000" w:themeColor="text1"/>
                <w:sz w:val="24"/>
                <w:szCs w:val="24"/>
              </w:rPr>
              <w:t>South Tyneside (and Gateshead/Newcastle) residents: Your Voice Counts Advocacy Services – </w:t>
            </w:r>
            <w:hyperlink r:id="rId26" w:tgtFrame="_blank" w:history="1">
              <w:r w:rsidRPr="00056DC3">
                <w:rPr>
                  <w:rStyle w:val="Hyperlink"/>
                  <w:rFonts w:ascii="Arial" w:hAnsi="Arial" w:cs="Arial"/>
                  <w:sz w:val="24"/>
                  <w:szCs w:val="24"/>
                </w:rPr>
                <w:t>Make a Referral</w:t>
              </w:r>
            </w:hyperlink>
          </w:p>
          <w:p w14:paraId="3249801A" w14:textId="77777777" w:rsidR="00056DC3" w:rsidRPr="00056DC3" w:rsidRDefault="001C1458" w:rsidP="00056DC3">
            <w:pPr>
              <w:pStyle w:val="ListParagraph"/>
              <w:numPr>
                <w:ilvl w:val="0"/>
                <w:numId w:val="30"/>
              </w:numPr>
              <w:rPr>
                <w:rFonts w:ascii="Arial" w:hAnsi="Arial" w:cs="Arial"/>
                <w:color w:val="000000" w:themeColor="text1"/>
                <w:sz w:val="24"/>
                <w:szCs w:val="24"/>
              </w:rPr>
            </w:pPr>
            <w:r w:rsidRPr="00056DC3">
              <w:rPr>
                <w:rFonts w:ascii="Arial" w:hAnsi="Arial" w:cs="Arial"/>
                <w:color w:val="000000" w:themeColor="text1"/>
                <w:sz w:val="24"/>
                <w:szCs w:val="24"/>
              </w:rPr>
              <w:t xml:space="preserve">Sunderland residents: </w:t>
            </w:r>
            <w:proofErr w:type="spellStart"/>
            <w:r w:rsidRPr="00056DC3">
              <w:rPr>
                <w:rFonts w:ascii="Arial" w:hAnsi="Arial" w:cs="Arial"/>
                <w:color w:val="000000" w:themeColor="text1"/>
                <w:sz w:val="24"/>
                <w:szCs w:val="24"/>
              </w:rPr>
              <w:t>VoiceAbility</w:t>
            </w:r>
            <w:proofErr w:type="spellEnd"/>
            <w:r w:rsidRPr="00056DC3">
              <w:rPr>
                <w:rFonts w:ascii="Arial" w:hAnsi="Arial" w:cs="Arial"/>
                <w:color w:val="000000" w:themeColor="text1"/>
                <w:sz w:val="24"/>
                <w:szCs w:val="24"/>
              </w:rPr>
              <w:t> – </w:t>
            </w:r>
            <w:hyperlink r:id="rId27" w:tgtFrame="_blank" w:history="1">
              <w:r w:rsidRPr="00056DC3">
                <w:rPr>
                  <w:rStyle w:val="Hyperlink"/>
                  <w:rFonts w:ascii="Arial" w:hAnsi="Arial" w:cs="Arial"/>
                  <w:sz w:val="24"/>
                  <w:szCs w:val="24"/>
                </w:rPr>
                <w:t>Make a Referral</w:t>
              </w:r>
            </w:hyperlink>
          </w:p>
          <w:p w14:paraId="75FAF7FA" w14:textId="77777777" w:rsidR="00056DC3" w:rsidRPr="00056DC3" w:rsidRDefault="001C1458" w:rsidP="00056DC3">
            <w:pPr>
              <w:pStyle w:val="ListParagraph"/>
              <w:numPr>
                <w:ilvl w:val="0"/>
                <w:numId w:val="30"/>
              </w:numPr>
              <w:rPr>
                <w:rFonts w:ascii="Arial" w:hAnsi="Arial" w:cs="Arial"/>
                <w:color w:val="000000" w:themeColor="text1"/>
                <w:sz w:val="24"/>
                <w:szCs w:val="24"/>
              </w:rPr>
            </w:pPr>
            <w:r w:rsidRPr="00056DC3">
              <w:rPr>
                <w:rFonts w:ascii="Arial" w:hAnsi="Arial" w:cs="Arial"/>
                <w:color w:val="000000" w:themeColor="text1"/>
                <w:sz w:val="24"/>
                <w:szCs w:val="24"/>
              </w:rPr>
              <w:t>Durham residents: Cloverleaf Advocacy – </w:t>
            </w:r>
            <w:hyperlink r:id="rId28" w:tgtFrame="_blank" w:history="1">
              <w:r w:rsidRPr="00056DC3">
                <w:rPr>
                  <w:rStyle w:val="Hyperlink"/>
                  <w:rFonts w:ascii="Arial" w:hAnsi="Arial" w:cs="Arial"/>
                  <w:sz w:val="24"/>
                  <w:szCs w:val="24"/>
                </w:rPr>
                <w:t>Referrals</w:t>
              </w:r>
            </w:hyperlink>
          </w:p>
          <w:p w14:paraId="6F1E9563" w14:textId="77777777" w:rsidR="00056DC3" w:rsidRPr="00056DC3" w:rsidRDefault="001C1458" w:rsidP="00056DC3">
            <w:pPr>
              <w:pStyle w:val="ListParagraph"/>
              <w:numPr>
                <w:ilvl w:val="0"/>
                <w:numId w:val="30"/>
              </w:numPr>
              <w:rPr>
                <w:rFonts w:ascii="Arial" w:hAnsi="Arial" w:cs="Arial"/>
                <w:color w:val="000000" w:themeColor="text1"/>
                <w:sz w:val="24"/>
                <w:szCs w:val="24"/>
              </w:rPr>
            </w:pPr>
            <w:r w:rsidRPr="00056DC3">
              <w:rPr>
                <w:rFonts w:ascii="Arial" w:hAnsi="Arial" w:cs="Arial"/>
                <w:color w:val="000000" w:themeColor="text1"/>
                <w:sz w:val="24"/>
                <w:szCs w:val="24"/>
              </w:rPr>
              <w:t>there are adult safeguarding issues, especially involving family or friends, or</w:t>
            </w:r>
          </w:p>
          <w:p w14:paraId="5AF5CE70" w14:textId="5B91455B" w:rsidR="001C1458" w:rsidRPr="00056DC3" w:rsidRDefault="001C1458" w:rsidP="00056DC3">
            <w:pPr>
              <w:pStyle w:val="ListParagraph"/>
              <w:numPr>
                <w:ilvl w:val="0"/>
                <w:numId w:val="30"/>
              </w:numPr>
              <w:rPr>
                <w:rFonts w:ascii="Arial" w:hAnsi="Arial" w:cs="Arial"/>
                <w:color w:val="000000" w:themeColor="text1"/>
                <w:sz w:val="24"/>
                <w:szCs w:val="24"/>
              </w:rPr>
            </w:pPr>
            <w:r w:rsidRPr="00056DC3">
              <w:rPr>
                <w:rFonts w:ascii="Arial" w:hAnsi="Arial" w:cs="Arial"/>
                <w:color w:val="000000" w:themeColor="text1"/>
                <w:sz w:val="24"/>
                <w:szCs w:val="24"/>
              </w:rPr>
              <w:t>there are no family or friends to represent the patient's view, and:</w:t>
            </w:r>
          </w:p>
          <w:p w14:paraId="6BB604EF" w14:textId="77777777" w:rsidR="00056DC3" w:rsidRPr="00056DC3" w:rsidRDefault="001C1458" w:rsidP="00056DC3">
            <w:pPr>
              <w:pStyle w:val="ListParagraph"/>
              <w:numPr>
                <w:ilvl w:val="0"/>
                <w:numId w:val="50"/>
              </w:numPr>
              <w:rPr>
                <w:rFonts w:ascii="Arial" w:hAnsi="Arial" w:cs="Arial"/>
                <w:color w:val="000000" w:themeColor="text1"/>
                <w:sz w:val="24"/>
                <w:szCs w:val="24"/>
              </w:rPr>
            </w:pPr>
            <w:r w:rsidRPr="00056DC3">
              <w:rPr>
                <w:rFonts w:ascii="Arial" w:hAnsi="Arial" w:cs="Arial"/>
                <w:color w:val="000000" w:themeColor="text1"/>
                <w:sz w:val="24"/>
                <w:szCs w:val="24"/>
              </w:rPr>
              <w:t>a serious medical treatment is started or withdrawn.</w:t>
            </w:r>
          </w:p>
          <w:p w14:paraId="23DA2067" w14:textId="77777777" w:rsidR="00056DC3" w:rsidRPr="00056DC3" w:rsidRDefault="001C1458" w:rsidP="00056DC3">
            <w:pPr>
              <w:pStyle w:val="ListParagraph"/>
              <w:numPr>
                <w:ilvl w:val="0"/>
                <w:numId w:val="50"/>
              </w:numPr>
              <w:rPr>
                <w:rFonts w:ascii="Arial" w:hAnsi="Arial" w:cs="Arial"/>
                <w:color w:val="000000" w:themeColor="text1"/>
                <w:sz w:val="24"/>
                <w:szCs w:val="24"/>
              </w:rPr>
            </w:pPr>
            <w:r w:rsidRPr="00056DC3">
              <w:rPr>
                <w:rFonts w:ascii="Arial" w:hAnsi="Arial" w:cs="Arial"/>
                <w:color w:val="000000" w:themeColor="text1"/>
                <w:sz w:val="24"/>
                <w:szCs w:val="24"/>
              </w:rPr>
              <w:t>a hospital stay of longer than 28 days is proposed.</w:t>
            </w:r>
          </w:p>
          <w:p w14:paraId="7468D2D8" w14:textId="0C5B4105" w:rsidR="001C1458" w:rsidRPr="00056DC3" w:rsidRDefault="001C1458" w:rsidP="00056DC3">
            <w:pPr>
              <w:pStyle w:val="ListParagraph"/>
              <w:numPr>
                <w:ilvl w:val="0"/>
                <w:numId w:val="50"/>
              </w:numPr>
              <w:rPr>
                <w:rFonts w:ascii="Arial" w:hAnsi="Arial" w:cs="Arial"/>
                <w:color w:val="000000" w:themeColor="text1"/>
                <w:sz w:val="24"/>
                <w:szCs w:val="24"/>
              </w:rPr>
            </w:pPr>
            <w:r w:rsidRPr="00056DC3">
              <w:rPr>
                <w:rFonts w:ascii="Arial" w:hAnsi="Arial" w:cs="Arial"/>
                <w:color w:val="000000" w:themeColor="text1"/>
                <w:sz w:val="24"/>
                <w:szCs w:val="24"/>
              </w:rPr>
              <w:t>a change of accommodation for over 8 weeks is proposed.</w:t>
            </w:r>
          </w:p>
          <w:p w14:paraId="746D9197" w14:textId="7C986F77" w:rsidR="001C1458" w:rsidRPr="001C1458" w:rsidRDefault="001C1458" w:rsidP="00056DC3">
            <w:pPr>
              <w:numPr>
                <w:ilvl w:val="0"/>
                <w:numId w:val="49"/>
              </w:numPr>
              <w:rPr>
                <w:rFonts w:ascii="Arial" w:hAnsi="Arial" w:cs="Arial"/>
                <w:color w:val="000000" w:themeColor="text1"/>
                <w:sz w:val="24"/>
                <w:szCs w:val="24"/>
              </w:rPr>
            </w:pPr>
            <w:r w:rsidRPr="001C1458">
              <w:rPr>
                <w:rFonts w:ascii="Arial" w:hAnsi="Arial" w:cs="Arial"/>
                <w:color w:val="000000" w:themeColor="text1"/>
                <w:sz w:val="24"/>
                <w:szCs w:val="24"/>
              </w:rPr>
              <w:lastRenderedPageBreak/>
              <w:t>If concerns about self</w:t>
            </w:r>
            <w:r w:rsidRPr="001C1458">
              <w:rPr>
                <w:rFonts w:ascii="Arial" w:hAnsi="Arial" w:cs="Arial"/>
                <w:color w:val="000000" w:themeColor="text1"/>
                <w:sz w:val="24"/>
                <w:szCs w:val="24"/>
              </w:rPr>
              <w:noBreakHyphen/>
              <w:t>neglect with attendant high levels of risk to the patient or others, and an adult refuses care or support, seek </w:t>
            </w:r>
            <w:r w:rsidRPr="00100311">
              <w:rPr>
                <w:rFonts w:ascii="Arial" w:hAnsi="Arial" w:cs="Arial"/>
                <w:sz w:val="24"/>
                <w:szCs w:val="24"/>
              </w:rPr>
              <w:t>adult safeguarding advice</w:t>
            </w:r>
            <w:r w:rsidRPr="001C1458">
              <w:rPr>
                <w:rFonts w:ascii="Arial" w:hAnsi="Arial" w:cs="Arial"/>
                <w:color w:val="000000" w:themeColor="text1"/>
                <w:sz w:val="24"/>
                <w:szCs w:val="24"/>
              </w:rPr>
              <w:t>.</w:t>
            </w:r>
          </w:p>
          <w:p w14:paraId="2A774811" w14:textId="3489BD39" w:rsidR="001C1458" w:rsidRPr="001C1458" w:rsidRDefault="001C1458" w:rsidP="00056DC3">
            <w:pPr>
              <w:numPr>
                <w:ilvl w:val="0"/>
                <w:numId w:val="49"/>
              </w:numPr>
              <w:rPr>
                <w:rFonts w:ascii="Arial" w:hAnsi="Arial" w:cs="Arial"/>
                <w:color w:val="000000" w:themeColor="text1"/>
                <w:sz w:val="24"/>
                <w:szCs w:val="24"/>
              </w:rPr>
            </w:pPr>
            <w:r w:rsidRPr="001C1458">
              <w:rPr>
                <w:rFonts w:ascii="Arial" w:hAnsi="Arial" w:cs="Arial"/>
                <w:color w:val="000000" w:themeColor="text1"/>
                <w:sz w:val="24"/>
                <w:szCs w:val="24"/>
              </w:rPr>
              <w:t>Seek </w:t>
            </w:r>
            <w:r w:rsidRPr="00100311">
              <w:rPr>
                <w:rFonts w:ascii="Arial" w:hAnsi="Arial" w:cs="Arial"/>
                <w:sz w:val="24"/>
                <w:szCs w:val="24"/>
              </w:rPr>
              <w:t>mental capacity advice</w:t>
            </w:r>
            <w:r w:rsidRPr="001C1458">
              <w:rPr>
                <w:rFonts w:ascii="Arial" w:hAnsi="Arial" w:cs="Arial"/>
                <w:color w:val="000000" w:themeColor="text1"/>
                <w:sz w:val="24"/>
                <w:szCs w:val="24"/>
              </w:rPr>
              <w:t> if:</w:t>
            </w:r>
          </w:p>
          <w:p w14:paraId="3D14718B" w14:textId="77777777" w:rsidR="001C1458" w:rsidRPr="001C1458" w:rsidRDefault="001C1458" w:rsidP="001C1458">
            <w:pPr>
              <w:rPr>
                <w:rFonts w:ascii="Arial" w:hAnsi="Arial" w:cs="Arial"/>
                <w:b/>
                <w:bCs/>
                <w:color w:val="000000" w:themeColor="text1"/>
                <w:sz w:val="24"/>
                <w:szCs w:val="24"/>
              </w:rPr>
            </w:pPr>
            <w:r w:rsidRPr="001C1458">
              <w:rPr>
                <w:rFonts w:ascii="Arial" w:hAnsi="Arial" w:cs="Arial"/>
                <w:b/>
                <w:bCs/>
                <w:color w:val="000000" w:themeColor="text1"/>
                <w:sz w:val="24"/>
                <w:szCs w:val="24"/>
              </w:rPr>
              <w:t>Mental capacity advice</w:t>
            </w:r>
          </w:p>
          <w:p w14:paraId="5454B245" w14:textId="77777777" w:rsidR="001C1458" w:rsidRPr="001C1458" w:rsidRDefault="001C1458" w:rsidP="001C1458">
            <w:pPr>
              <w:rPr>
                <w:rFonts w:ascii="Arial" w:hAnsi="Arial" w:cs="Arial"/>
                <w:color w:val="000000" w:themeColor="text1"/>
                <w:sz w:val="24"/>
                <w:szCs w:val="24"/>
              </w:rPr>
            </w:pPr>
            <w:r w:rsidRPr="001C1458">
              <w:rPr>
                <w:rFonts w:ascii="Arial" w:hAnsi="Arial" w:cs="Arial"/>
                <w:color w:val="000000" w:themeColor="text1"/>
                <w:sz w:val="24"/>
                <w:szCs w:val="24"/>
              </w:rPr>
              <w:t>In the first instance, contact the:</w:t>
            </w:r>
          </w:p>
          <w:p w14:paraId="0D28C7EB" w14:textId="77777777" w:rsidR="00056DC3" w:rsidRPr="00056DC3" w:rsidRDefault="001C1458" w:rsidP="00056DC3">
            <w:pPr>
              <w:pStyle w:val="ListParagraph"/>
              <w:numPr>
                <w:ilvl w:val="0"/>
                <w:numId w:val="51"/>
              </w:numPr>
              <w:rPr>
                <w:rFonts w:ascii="Arial" w:hAnsi="Arial" w:cs="Arial"/>
                <w:color w:val="000000" w:themeColor="text1"/>
                <w:sz w:val="24"/>
                <w:szCs w:val="24"/>
              </w:rPr>
            </w:pPr>
            <w:r w:rsidRPr="00056DC3">
              <w:rPr>
                <w:rFonts w:ascii="Arial" w:hAnsi="Arial" w:cs="Arial"/>
                <w:color w:val="000000" w:themeColor="text1"/>
                <w:sz w:val="24"/>
                <w:szCs w:val="24"/>
              </w:rPr>
              <w:t>specialist practitioner for Mental Capacity Act (MCA) on ext. 42242.</w:t>
            </w:r>
          </w:p>
          <w:p w14:paraId="0FC77F56" w14:textId="77777777" w:rsidR="00056DC3" w:rsidRPr="00056DC3" w:rsidRDefault="001C1458" w:rsidP="00056DC3">
            <w:pPr>
              <w:pStyle w:val="ListParagraph"/>
              <w:numPr>
                <w:ilvl w:val="0"/>
                <w:numId w:val="51"/>
              </w:numPr>
              <w:rPr>
                <w:rFonts w:ascii="Arial" w:hAnsi="Arial" w:cs="Arial"/>
                <w:color w:val="000000" w:themeColor="text1"/>
                <w:sz w:val="24"/>
                <w:szCs w:val="24"/>
              </w:rPr>
            </w:pPr>
            <w:r w:rsidRPr="00056DC3">
              <w:rPr>
                <w:rFonts w:ascii="Arial" w:hAnsi="Arial" w:cs="Arial"/>
                <w:color w:val="000000" w:themeColor="text1"/>
                <w:sz w:val="24"/>
                <w:szCs w:val="24"/>
              </w:rPr>
              <w:t>STSFT safeguarding team on (0191) 541 0555.</w:t>
            </w:r>
          </w:p>
          <w:p w14:paraId="5C1976A8" w14:textId="77777777" w:rsidR="00056DC3" w:rsidRPr="00056DC3" w:rsidRDefault="001C1458" w:rsidP="00056DC3">
            <w:pPr>
              <w:pStyle w:val="ListParagraph"/>
              <w:numPr>
                <w:ilvl w:val="0"/>
                <w:numId w:val="51"/>
              </w:numPr>
              <w:rPr>
                <w:rFonts w:ascii="Arial" w:hAnsi="Arial" w:cs="Arial"/>
                <w:color w:val="000000" w:themeColor="text1"/>
                <w:sz w:val="24"/>
                <w:szCs w:val="24"/>
              </w:rPr>
            </w:pPr>
            <w:r w:rsidRPr="00056DC3">
              <w:rPr>
                <w:rFonts w:ascii="Arial" w:hAnsi="Arial" w:cs="Arial"/>
                <w:color w:val="000000" w:themeColor="text1"/>
                <w:sz w:val="24"/>
                <w:szCs w:val="24"/>
              </w:rPr>
              <w:t>considering an application to the court of protection.</w:t>
            </w:r>
          </w:p>
          <w:p w14:paraId="149B0E57" w14:textId="2B2240B7" w:rsidR="001C1458" w:rsidRPr="00056DC3" w:rsidRDefault="001C1458" w:rsidP="00056DC3">
            <w:pPr>
              <w:pStyle w:val="ListParagraph"/>
              <w:numPr>
                <w:ilvl w:val="0"/>
                <w:numId w:val="51"/>
              </w:numPr>
              <w:rPr>
                <w:rFonts w:ascii="Arial" w:hAnsi="Arial" w:cs="Arial"/>
                <w:color w:val="000000" w:themeColor="text1"/>
                <w:sz w:val="24"/>
                <w:szCs w:val="24"/>
              </w:rPr>
            </w:pPr>
            <w:r w:rsidRPr="00056DC3">
              <w:rPr>
                <w:rFonts w:ascii="Arial" w:hAnsi="Arial" w:cs="Arial"/>
                <w:color w:val="000000" w:themeColor="text1"/>
                <w:sz w:val="24"/>
                <w:szCs w:val="24"/>
              </w:rPr>
              <w:t>uncertainty remains.</w:t>
            </w:r>
          </w:p>
          <w:p w14:paraId="2A0395C6" w14:textId="77777777" w:rsidR="00DB4B36" w:rsidRPr="00056DC3" w:rsidRDefault="00DB4B36" w:rsidP="00E307F0">
            <w:pPr>
              <w:rPr>
                <w:rFonts w:ascii="Arial" w:hAnsi="Arial" w:cs="Arial"/>
                <w:color w:val="000000" w:themeColor="text1"/>
                <w:sz w:val="24"/>
                <w:szCs w:val="24"/>
              </w:rPr>
            </w:pPr>
          </w:p>
        </w:tc>
      </w:tr>
    </w:tbl>
    <w:p w14:paraId="37E33350" w14:textId="77777777" w:rsidR="00A231C4" w:rsidRPr="00056DC3"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77998" w:rsidRPr="00056DC3" w14:paraId="33FDC7AE" w14:textId="77777777" w:rsidTr="00DF6635">
        <w:tc>
          <w:tcPr>
            <w:tcW w:w="9016" w:type="dxa"/>
            <w:shd w:val="clear" w:color="auto" w:fill="DAE9F7" w:themeFill="text2" w:themeFillTint="1A"/>
          </w:tcPr>
          <w:p w14:paraId="4334A7B8" w14:textId="2685A1A9" w:rsidR="00C77998" w:rsidRPr="00056DC3" w:rsidRDefault="00C77998" w:rsidP="00DF6635">
            <w:pPr>
              <w:rPr>
                <w:rFonts w:ascii="Arial" w:hAnsi="Arial" w:cs="Arial"/>
                <w:b/>
                <w:bCs/>
                <w:sz w:val="24"/>
                <w:szCs w:val="24"/>
              </w:rPr>
            </w:pPr>
            <w:r w:rsidRPr="00056DC3">
              <w:rPr>
                <w:rFonts w:ascii="Arial" w:hAnsi="Arial" w:cs="Arial"/>
                <w:b/>
                <w:bCs/>
                <w:sz w:val="24"/>
                <w:szCs w:val="24"/>
              </w:rPr>
              <w:t>Information and References</w:t>
            </w:r>
          </w:p>
          <w:p w14:paraId="56130D9B" w14:textId="77777777" w:rsidR="00C77998" w:rsidRPr="00056DC3" w:rsidRDefault="00C77998" w:rsidP="00DF6635">
            <w:pPr>
              <w:rPr>
                <w:rFonts w:ascii="Arial" w:hAnsi="Arial" w:cs="Arial"/>
                <w:color w:val="000000" w:themeColor="text1"/>
                <w:sz w:val="24"/>
                <w:szCs w:val="24"/>
              </w:rPr>
            </w:pPr>
          </w:p>
        </w:tc>
      </w:tr>
      <w:tr w:rsidR="00C77998" w:rsidRPr="00056DC3" w14:paraId="2C4EC187" w14:textId="77777777" w:rsidTr="00DF6635">
        <w:tc>
          <w:tcPr>
            <w:tcW w:w="9016" w:type="dxa"/>
          </w:tcPr>
          <w:p w14:paraId="29E225EB" w14:textId="77777777" w:rsidR="00C77998" w:rsidRPr="00056DC3" w:rsidRDefault="00C77998" w:rsidP="00DF6635">
            <w:pPr>
              <w:rPr>
                <w:rFonts w:ascii="Arial" w:hAnsi="Arial" w:cs="Arial"/>
                <w:color w:val="000000" w:themeColor="text1"/>
                <w:sz w:val="24"/>
                <w:szCs w:val="24"/>
              </w:rPr>
            </w:pPr>
          </w:p>
          <w:p w14:paraId="203F4E66" w14:textId="642EB55E" w:rsidR="00056DC3" w:rsidRPr="00056DC3" w:rsidRDefault="00056DC3" w:rsidP="00056DC3">
            <w:pPr>
              <w:rPr>
                <w:rFonts w:ascii="Arial" w:hAnsi="Arial" w:cs="Arial"/>
                <w:color w:val="000000" w:themeColor="text1"/>
                <w:sz w:val="24"/>
                <w:szCs w:val="24"/>
              </w:rPr>
            </w:pPr>
            <w:r w:rsidRPr="00056DC3">
              <w:rPr>
                <w:rFonts w:ascii="Arial" w:hAnsi="Arial" w:cs="Arial"/>
                <w:color w:val="000000" w:themeColor="text1"/>
                <w:sz w:val="24"/>
                <w:szCs w:val="24"/>
              </w:rPr>
              <w:t>For health professionals</w:t>
            </w:r>
          </w:p>
          <w:p w14:paraId="37AF61AB" w14:textId="77777777" w:rsidR="00056DC3" w:rsidRPr="00056DC3" w:rsidRDefault="00056DC3" w:rsidP="00056DC3">
            <w:pPr>
              <w:rPr>
                <w:rFonts w:ascii="Arial" w:hAnsi="Arial" w:cs="Arial"/>
                <w:b/>
                <w:bCs/>
                <w:color w:val="000000" w:themeColor="text1"/>
                <w:sz w:val="24"/>
                <w:szCs w:val="24"/>
              </w:rPr>
            </w:pPr>
            <w:r w:rsidRPr="00056DC3">
              <w:rPr>
                <w:rFonts w:ascii="Arial" w:hAnsi="Arial" w:cs="Arial"/>
                <w:b/>
                <w:bCs/>
                <w:color w:val="000000" w:themeColor="text1"/>
                <w:sz w:val="24"/>
                <w:szCs w:val="24"/>
              </w:rPr>
              <w:t>Further information</w:t>
            </w:r>
          </w:p>
          <w:p w14:paraId="5E42A2F4" w14:textId="77777777" w:rsidR="00056DC3" w:rsidRPr="00056DC3" w:rsidRDefault="00056DC3" w:rsidP="00056DC3">
            <w:pPr>
              <w:numPr>
                <w:ilvl w:val="0"/>
                <w:numId w:val="52"/>
              </w:numPr>
              <w:rPr>
                <w:rFonts w:ascii="Arial" w:hAnsi="Arial" w:cs="Arial"/>
                <w:color w:val="000000" w:themeColor="text1"/>
                <w:sz w:val="24"/>
                <w:szCs w:val="24"/>
              </w:rPr>
            </w:pPr>
            <w:r w:rsidRPr="00056DC3">
              <w:rPr>
                <w:rFonts w:ascii="Arial" w:hAnsi="Arial" w:cs="Arial"/>
                <w:color w:val="000000" w:themeColor="text1"/>
                <w:sz w:val="24"/>
                <w:szCs w:val="24"/>
              </w:rPr>
              <w:t>Department for Constitutional Affairs – </w:t>
            </w:r>
            <w:hyperlink r:id="rId29" w:tgtFrame="_blank" w:history="1">
              <w:r w:rsidRPr="00056DC3">
                <w:rPr>
                  <w:rStyle w:val="Hyperlink"/>
                  <w:rFonts w:ascii="Arial" w:hAnsi="Arial" w:cs="Arial"/>
                  <w:sz w:val="24"/>
                  <w:szCs w:val="24"/>
                </w:rPr>
                <w:t>Mental Capacity Act Code of Practice</w:t>
              </w:r>
            </w:hyperlink>
          </w:p>
          <w:p w14:paraId="3D724F92" w14:textId="77777777" w:rsidR="00056DC3" w:rsidRPr="00056DC3" w:rsidRDefault="00056DC3" w:rsidP="00056DC3">
            <w:pPr>
              <w:numPr>
                <w:ilvl w:val="0"/>
                <w:numId w:val="52"/>
              </w:numPr>
              <w:rPr>
                <w:rFonts w:ascii="Arial" w:hAnsi="Arial" w:cs="Arial"/>
                <w:color w:val="000000" w:themeColor="text1"/>
                <w:sz w:val="24"/>
                <w:szCs w:val="24"/>
              </w:rPr>
            </w:pPr>
            <w:r w:rsidRPr="00056DC3">
              <w:rPr>
                <w:rFonts w:ascii="Arial" w:hAnsi="Arial" w:cs="Arial"/>
                <w:color w:val="000000" w:themeColor="text1"/>
                <w:sz w:val="24"/>
                <w:szCs w:val="24"/>
              </w:rPr>
              <w:t>Health and Social Care Workers – </w:t>
            </w:r>
            <w:hyperlink r:id="rId30" w:tgtFrame="_blank" w:history="1">
              <w:r w:rsidRPr="00056DC3">
                <w:rPr>
                  <w:rStyle w:val="Hyperlink"/>
                  <w:rFonts w:ascii="Arial" w:hAnsi="Arial" w:cs="Arial"/>
                  <w:sz w:val="24"/>
                  <w:szCs w:val="24"/>
                </w:rPr>
                <w:t>Mental Capacity Act decisions</w:t>
              </w:r>
            </w:hyperlink>
          </w:p>
          <w:p w14:paraId="65636137" w14:textId="77777777" w:rsidR="00056DC3" w:rsidRPr="00056DC3" w:rsidRDefault="00056DC3" w:rsidP="00056DC3">
            <w:pPr>
              <w:numPr>
                <w:ilvl w:val="0"/>
                <w:numId w:val="52"/>
              </w:numPr>
              <w:rPr>
                <w:rFonts w:ascii="Arial" w:hAnsi="Arial" w:cs="Arial"/>
                <w:color w:val="000000" w:themeColor="text1"/>
                <w:sz w:val="24"/>
                <w:szCs w:val="24"/>
              </w:rPr>
            </w:pPr>
            <w:r w:rsidRPr="00056DC3">
              <w:rPr>
                <w:rFonts w:ascii="Arial" w:hAnsi="Arial" w:cs="Arial"/>
                <w:color w:val="000000" w:themeColor="text1"/>
                <w:sz w:val="24"/>
                <w:szCs w:val="24"/>
              </w:rPr>
              <w:t>General Medical Council – </w:t>
            </w:r>
            <w:hyperlink r:id="rId31" w:tgtFrame="_blank" w:history="1">
              <w:r w:rsidRPr="00056DC3">
                <w:rPr>
                  <w:rStyle w:val="Hyperlink"/>
                  <w:rFonts w:ascii="Arial" w:hAnsi="Arial" w:cs="Arial"/>
                  <w:sz w:val="24"/>
                  <w:szCs w:val="24"/>
                </w:rPr>
                <w:t>Decision Making and Consent</w:t>
              </w:r>
            </w:hyperlink>
          </w:p>
          <w:p w14:paraId="30955844" w14:textId="77777777" w:rsidR="00056DC3" w:rsidRPr="00056DC3" w:rsidRDefault="00056DC3" w:rsidP="00056DC3">
            <w:pPr>
              <w:numPr>
                <w:ilvl w:val="0"/>
                <w:numId w:val="52"/>
              </w:numPr>
              <w:rPr>
                <w:rFonts w:ascii="Arial" w:hAnsi="Arial" w:cs="Arial"/>
                <w:color w:val="000000" w:themeColor="text1"/>
                <w:sz w:val="24"/>
                <w:szCs w:val="24"/>
              </w:rPr>
            </w:pPr>
            <w:r w:rsidRPr="00056DC3">
              <w:rPr>
                <w:rFonts w:ascii="Arial" w:hAnsi="Arial" w:cs="Arial"/>
                <w:color w:val="000000" w:themeColor="text1"/>
                <w:sz w:val="24"/>
                <w:szCs w:val="24"/>
              </w:rPr>
              <w:t>STSFT:</w:t>
            </w:r>
          </w:p>
          <w:p w14:paraId="123C8EEE" w14:textId="77777777" w:rsidR="00056DC3" w:rsidRPr="00056DC3" w:rsidRDefault="00056DC3" w:rsidP="00056DC3">
            <w:pPr>
              <w:pStyle w:val="ListParagraph"/>
              <w:numPr>
                <w:ilvl w:val="0"/>
                <w:numId w:val="53"/>
              </w:numPr>
              <w:rPr>
                <w:rFonts w:ascii="Arial" w:hAnsi="Arial" w:cs="Arial"/>
                <w:color w:val="000000" w:themeColor="text1"/>
                <w:sz w:val="24"/>
                <w:szCs w:val="24"/>
              </w:rPr>
            </w:pPr>
            <w:hyperlink r:id="rId32" w:tgtFrame="_blank" w:history="1">
              <w:r w:rsidRPr="00056DC3">
                <w:rPr>
                  <w:rStyle w:val="Hyperlink"/>
                  <w:rFonts w:ascii="Arial" w:hAnsi="Arial" w:cs="Arial"/>
                  <w:sz w:val="24"/>
                  <w:szCs w:val="24"/>
                </w:rPr>
                <w:t>MCA team</w:t>
              </w:r>
            </w:hyperlink>
          </w:p>
          <w:p w14:paraId="3F4A134A" w14:textId="77777777" w:rsidR="00056DC3" w:rsidRPr="00056DC3" w:rsidRDefault="00056DC3" w:rsidP="00056DC3">
            <w:pPr>
              <w:pStyle w:val="ListParagraph"/>
              <w:numPr>
                <w:ilvl w:val="0"/>
                <w:numId w:val="53"/>
              </w:numPr>
              <w:rPr>
                <w:rFonts w:ascii="Arial" w:hAnsi="Arial" w:cs="Arial"/>
                <w:color w:val="000000" w:themeColor="text1"/>
                <w:sz w:val="24"/>
                <w:szCs w:val="24"/>
              </w:rPr>
            </w:pPr>
            <w:hyperlink r:id="rId33" w:tgtFrame="_blank" w:history="1">
              <w:r w:rsidRPr="00056DC3">
                <w:rPr>
                  <w:rStyle w:val="Hyperlink"/>
                  <w:rFonts w:ascii="Arial" w:hAnsi="Arial" w:cs="Arial"/>
                  <w:sz w:val="24"/>
                  <w:szCs w:val="24"/>
                </w:rPr>
                <w:t>MCA and DOLS Policy</w:t>
              </w:r>
            </w:hyperlink>
          </w:p>
          <w:p w14:paraId="4C285D1A" w14:textId="7ED1522A" w:rsidR="00056DC3" w:rsidRPr="00056DC3" w:rsidRDefault="00056DC3" w:rsidP="00056DC3">
            <w:pPr>
              <w:pStyle w:val="ListParagraph"/>
              <w:numPr>
                <w:ilvl w:val="0"/>
                <w:numId w:val="53"/>
              </w:numPr>
              <w:rPr>
                <w:rFonts w:ascii="Arial" w:hAnsi="Arial" w:cs="Arial"/>
                <w:color w:val="000000" w:themeColor="text1"/>
                <w:sz w:val="24"/>
                <w:szCs w:val="24"/>
              </w:rPr>
            </w:pPr>
            <w:hyperlink r:id="rId34" w:tgtFrame="_self" w:history="1">
              <w:r w:rsidRPr="00056DC3">
                <w:rPr>
                  <w:rStyle w:val="Hyperlink"/>
                  <w:rFonts w:ascii="Arial" w:hAnsi="Arial" w:cs="Arial"/>
                  <w:sz w:val="24"/>
                  <w:szCs w:val="24"/>
                </w:rPr>
                <w:t>MCA and DOLS Guidance Document</w:t>
              </w:r>
            </w:hyperlink>
          </w:p>
          <w:p w14:paraId="339A433A" w14:textId="77777777" w:rsidR="00056DC3" w:rsidRPr="00056DC3" w:rsidRDefault="00056DC3" w:rsidP="00056DC3">
            <w:pPr>
              <w:pStyle w:val="ListParagraph"/>
              <w:ind w:left="1080"/>
              <w:rPr>
                <w:rFonts w:ascii="Arial" w:hAnsi="Arial" w:cs="Arial"/>
                <w:color w:val="000000" w:themeColor="text1"/>
                <w:sz w:val="24"/>
                <w:szCs w:val="24"/>
              </w:rPr>
            </w:pPr>
          </w:p>
          <w:p w14:paraId="43889F10" w14:textId="4085595D" w:rsidR="00056DC3" w:rsidRPr="00056DC3" w:rsidRDefault="00056DC3" w:rsidP="00056DC3">
            <w:pPr>
              <w:rPr>
                <w:rFonts w:ascii="Arial" w:hAnsi="Arial" w:cs="Arial"/>
                <w:color w:val="000000" w:themeColor="text1"/>
                <w:sz w:val="24"/>
                <w:szCs w:val="24"/>
              </w:rPr>
            </w:pPr>
            <w:r w:rsidRPr="00056DC3">
              <w:rPr>
                <w:rFonts w:ascii="Arial" w:hAnsi="Arial" w:cs="Arial"/>
                <w:color w:val="000000" w:themeColor="text1"/>
                <w:sz w:val="24"/>
                <w:szCs w:val="24"/>
              </w:rPr>
              <w:t>For patients</w:t>
            </w:r>
          </w:p>
          <w:p w14:paraId="6B4B02E0" w14:textId="77777777" w:rsidR="00056DC3" w:rsidRPr="00056DC3" w:rsidRDefault="00056DC3" w:rsidP="00056DC3">
            <w:pPr>
              <w:rPr>
                <w:rFonts w:ascii="Arial" w:hAnsi="Arial" w:cs="Arial"/>
                <w:color w:val="000000" w:themeColor="text1"/>
                <w:sz w:val="24"/>
                <w:szCs w:val="24"/>
              </w:rPr>
            </w:pPr>
            <w:r w:rsidRPr="00056DC3">
              <w:rPr>
                <w:rFonts w:ascii="Arial" w:hAnsi="Arial" w:cs="Arial"/>
                <w:color w:val="000000" w:themeColor="text1"/>
                <w:sz w:val="24"/>
                <w:szCs w:val="24"/>
              </w:rPr>
              <w:t>Mind – </w:t>
            </w:r>
            <w:hyperlink r:id="rId35" w:tgtFrame="_blank" w:history="1">
              <w:r w:rsidRPr="00056DC3">
                <w:rPr>
                  <w:rStyle w:val="Hyperlink"/>
                  <w:rFonts w:ascii="Arial" w:hAnsi="Arial" w:cs="Arial"/>
                  <w:sz w:val="24"/>
                  <w:szCs w:val="24"/>
                </w:rPr>
                <w:t>Mental Capacity Act 2005</w:t>
              </w:r>
            </w:hyperlink>
          </w:p>
          <w:p w14:paraId="3AA9D438" w14:textId="77777777" w:rsidR="00056DC3" w:rsidRPr="00056DC3" w:rsidRDefault="00056DC3" w:rsidP="00DF6635">
            <w:pPr>
              <w:rPr>
                <w:rFonts w:ascii="Arial" w:hAnsi="Arial" w:cs="Arial"/>
                <w:color w:val="000000" w:themeColor="text1"/>
                <w:sz w:val="24"/>
                <w:szCs w:val="24"/>
              </w:rPr>
            </w:pPr>
          </w:p>
          <w:p w14:paraId="3F795215" w14:textId="77777777" w:rsidR="00C77998" w:rsidRPr="00056DC3" w:rsidRDefault="00C77998" w:rsidP="00DF6635">
            <w:pPr>
              <w:rPr>
                <w:rFonts w:ascii="Arial" w:hAnsi="Arial" w:cs="Arial"/>
                <w:color w:val="000000" w:themeColor="text1"/>
                <w:sz w:val="24"/>
                <w:szCs w:val="24"/>
              </w:rPr>
            </w:pPr>
          </w:p>
        </w:tc>
      </w:tr>
    </w:tbl>
    <w:p w14:paraId="7D7B0C27" w14:textId="77777777" w:rsidR="00480B86" w:rsidRPr="00056DC3" w:rsidRDefault="00480B86">
      <w:pPr>
        <w:rPr>
          <w:rFonts w:ascii="Arial" w:hAnsi="Arial" w:cs="Arial"/>
          <w:color w:val="000000" w:themeColor="text1"/>
        </w:rPr>
      </w:pPr>
    </w:p>
    <w:p w14:paraId="44F699D7" w14:textId="77777777" w:rsidR="00DB4B36" w:rsidRDefault="00DB4B36">
      <w:pPr>
        <w:rPr>
          <w:rFonts w:ascii="Arial" w:hAnsi="Arial" w:cs="Arial"/>
          <w:color w:val="000000" w:themeColor="text1"/>
        </w:rPr>
      </w:pPr>
    </w:p>
    <w:p w14:paraId="79A63A94" w14:textId="77777777" w:rsidR="00056DC3" w:rsidRDefault="00056DC3">
      <w:pPr>
        <w:rPr>
          <w:rFonts w:ascii="Arial" w:hAnsi="Arial" w:cs="Arial"/>
          <w:color w:val="000000" w:themeColor="text1"/>
        </w:rPr>
      </w:pPr>
    </w:p>
    <w:p w14:paraId="2E53C901" w14:textId="77777777" w:rsidR="00056DC3" w:rsidRDefault="00056DC3">
      <w:pPr>
        <w:rPr>
          <w:rFonts w:ascii="Arial" w:hAnsi="Arial" w:cs="Arial"/>
          <w:color w:val="000000" w:themeColor="text1"/>
        </w:rPr>
      </w:pPr>
    </w:p>
    <w:p w14:paraId="0A55631B" w14:textId="77777777" w:rsidR="00056DC3" w:rsidRDefault="00056DC3">
      <w:pPr>
        <w:rPr>
          <w:rFonts w:ascii="Arial" w:hAnsi="Arial" w:cs="Arial"/>
          <w:color w:val="000000" w:themeColor="text1"/>
        </w:rPr>
      </w:pPr>
    </w:p>
    <w:p w14:paraId="734F41AB" w14:textId="77777777" w:rsidR="00056DC3" w:rsidRDefault="00056DC3">
      <w:pPr>
        <w:rPr>
          <w:rFonts w:ascii="Arial" w:hAnsi="Arial" w:cs="Arial"/>
          <w:color w:val="000000" w:themeColor="text1"/>
        </w:rPr>
      </w:pPr>
    </w:p>
    <w:p w14:paraId="3D01C2F4" w14:textId="77777777" w:rsidR="00056DC3" w:rsidRDefault="00056DC3">
      <w:pPr>
        <w:rPr>
          <w:rFonts w:ascii="Arial" w:hAnsi="Arial" w:cs="Arial"/>
          <w:color w:val="000000" w:themeColor="text1"/>
        </w:rPr>
      </w:pPr>
    </w:p>
    <w:p w14:paraId="713D0FB3" w14:textId="77777777" w:rsidR="00056DC3" w:rsidRDefault="00056DC3">
      <w:pPr>
        <w:rPr>
          <w:rFonts w:ascii="Arial" w:hAnsi="Arial" w:cs="Arial"/>
          <w:color w:val="000000" w:themeColor="text1"/>
        </w:rPr>
      </w:pPr>
    </w:p>
    <w:p w14:paraId="0CC6DB15" w14:textId="77777777" w:rsidR="00056DC3" w:rsidRDefault="00056DC3">
      <w:pPr>
        <w:rPr>
          <w:rFonts w:ascii="Arial" w:hAnsi="Arial" w:cs="Arial"/>
          <w:color w:val="000000" w:themeColor="text1"/>
        </w:rPr>
      </w:pPr>
    </w:p>
    <w:p w14:paraId="0777BE5F" w14:textId="77777777" w:rsidR="00056DC3" w:rsidRPr="00056DC3" w:rsidRDefault="00056DC3">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056DC3" w14:paraId="5845017A" w14:textId="77777777" w:rsidTr="00EF2BD4">
        <w:trPr>
          <w:trHeight w:val="425"/>
        </w:trPr>
        <w:tc>
          <w:tcPr>
            <w:tcW w:w="9288" w:type="dxa"/>
            <w:gridSpan w:val="2"/>
          </w:tcPr>
          <w:p w14:paraId="3839E1BE"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lastRenderedPageBreak/>
              <w:t xml:space="preserve">CLINICAL GUIDELINE TITLE </w:t>
            </w:r>
          </w:p>
          <w:p w14:paraId="1F95FE2F" w14:textId="55713B98" w:rsidR="00480B86" w:rsidRPr="00056DC3" w:rsidRDefault="00FC4AEE" w:rsidP="00EF2BD4">
            <w:pPr>
              <w:spacing w:before="81"/>
              <w:jc w:val="both"/>
              <w:rPr>
                <w:rFonts w:ascii="Arial" w:eastAsia="Arial" w:hAnsi="Arial" w:cs="Arial"/>
                <w:color w:val="000000" w:themeColor="text1"/>
              </w:rPr>
            </w:pPr>
            <w:r w:rsidRPr="00100311">
              <w:rPr>
                <w:rFonts w:ascii="Arial" w:eastAsia="Arial" w:hAnsi="Arial" w:cs="Arial"/>
                <w:color w:val="FF0000"/>
              </w:rPr>
              <w:t>Mental Capacity</w:t>
            </w:r>
          </w:p>
        </w:tc>
      </w:tr>
      <w:tr w:rsidR="00CC3EFA" w:rsidRPr="00056DC3" w14:paraId="5012A20A" w14:textId="77777777" w:rsidTr="00EF2BD4">
        <w:trPr>
          <w:trHeight w:val="425"/>
        </w:trPr>
        <w:tc>
          <w:tcPr>
            <w:tcW w:w="3085" w:type="dxa"/>
          </w:tcPr>
          <w:p w14:paraId="6A568C32"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 xml:space="preserve">Directorate </w:t>
            </w:r>
          </w:p>
        </w:tc>
        <w:tc>
          <w:tcPr>
            <w:tcW w:w="6203" w:type="dxa"/>
          </w:tcPr>
          <w:p w14:paraId="154D4311" w14:textId="59456943" w:rsidR="00480B86" w:rsidRPr="00056DC3" w:rsidRDefault="00480B86" w:rsidP="00EF2BD4">
            <w:pPr>
              <w:spacing w:before="120" w:after="120"/>
              <w:rPr>
                <w:rFonts w:ascii="Arial" w:hAnsi="Arial" w:cs="Arial"/>
                <w:color w:val="000000" w:themeColor="text1"/>
              </w:rPr>
            </w:pPr>
          </w:p>
        </w:tc>
      </w:tr>
      <w:tr w:rsidR="00CC3EFA" w:rsidRPr="00056DC3" w14:paraId="613143C1" w14:textId="77777777" w:rsidTr="00EF2BD4">
        <w:trPr>
          <w:trHeight w:val="425"/>
        </w:trPr>
        <w:tc>
          <w:tcPr>
            <w:tcW w:w="3085" w:type="dxa"/>
          </w:tcPr>
          <w:p w14:paraId="75DF42AE" w14:textId="77777777" w:rsidR="00480B86" w:rsidRPr="00056DC3" w:rsidRDefault="00480B86" w:rsidP="00EF2BD4">
            <w:pPr>
              <w:spacing w:before="120" w:after="120"/>
              <w:rPr>
                <w:rFonts w:ascii="Arial" w:hAnsi="Arial" w:cs="Arial"/>
                <w:b/>
                <w:color w:val="000000" w:themeColor="text1"/>
              </w:rPr>
            </w:pPr>
            <w:r w:rsidRPr="00056DC3">
              <w:rPr>
                <w:rFonts w:ascii="Arial" w:hAnsi="Arial" w:cs="Arial"/>
                <w:color w:val="000000" w:themeColor="text1"/>
              </w:rPr>
              <w:t>Guideline Reference</w:t>
            </w:r>
          </w:p>
        </w:tc>
        <w:tc>
          <w:tcPr>
            <w:tcW w:w="6203" w:type="dxa"/>
          </w:tcPr>
          <w:p w14:paraId="110E0061" w14:textId="7197E21D" w:rsidR="00480B86" w:rsidRPr="00056DC3" w:rsidRDefault="00480B86" w:rsidP="00EF2BD4">
            <w:pPr>
              <w:spacing w:before="120" w:after="120"/>
              <w:rPr>
                <w:rFonts w:ascii="Arial" w:hAnsi="Arial" w:cs="Arial"/>
                <w:i/>
                <w:color w:val="000000" w:themeColor="text1"/>
              </w:rPr>
            </w:pPr>
            <w:r w:rsidRPr="00056DC3">
              <w:rPr>
                <w:rFonts w:ascii="Arial" w:hAnsi="Arial" w:cs="Arial"/>
                <w:color w:val="000000" w:themeColor="text1"/>
              </w:rPr>
              <w:t xml:space="preserve">CG </w:t>
            </w:r>
          </w:p>
        </w:tc>
      </w:tr>
      <w:tr w:rsidR="00CC3EFA" w:rsidRPr="00056DC3" w14:paraId="086CD63D" w14:textId="77777777" w:rsidTr="00EF2BD4">
        <w:trPr>
          <w:trHeight w:val="425"/>
        </w:trPr>
        <w:tc>
          <w:tcPr>
            <w:tcW w:w="3085" w:type="dxa"/>
          </w:tcPr>
          <w:p w14:paraId="3A013DFF"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Author(s) of the Guideline</w:t>
            </w:r>
          </w:p>
        </w:tc>
        <w:tc>
          <w:tcPr>
            <w:tcW w:w="6203" w:type="dxa"/>
          </w:tcPr>
          <w:p w14:paraId="5CB43547" w14:textId="6ACA6DCA" w:rsidR="00480B86" w:rsidRPr="00056DC3" w:rsidRDefault="00480B86" w:rsidP="00EF2BD4">
            <w:pPr>
              <w:spacing w:before="120" w:after="120"/>
              <w:rPr>
                <w:rFonts w:ascii="Arial" w:hAnsi="Arial" w:cs="Arial"/>
                <w:color w:val="000000" w:themeColor="text1"/>
              </w:rPr>
            </w:pPr>
          </w:p>
        </w:tc>
      </w:tr>
      <w:tr w:rsidR="00CC3EFA" w:rsidRPr="00056DC3" w14:paraId="3BA834A3" w14:textId="77777777" w:rsidTr="00EF2BD4">
        <w:trPr>
          <w:trHeight w:val="425"/>
        </w:trPr>
        <w:tc>
          <w:tcPr>
            <w:tcW w:w="3085" w:type="dxa"/>
          </w:tcPr>
          <w:p w14:paraId="526395C9"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Ratifying Group</w:t>
            </w:r>
          </w:p>
        </w:tc>
        <w:tc>
          <w:tcPr>
            <w:tcW w:w="6203" w:type="dxa"/>
          </w:tcPr>
          <w:p w14:paraId="51761FA1" w14:textId="72E2D6F1" w:rsidR="00480B86" w:rsidRPr="00056DC3" w:rsidRDefault="00480B86" w:rsidP="00EF2BD4">
            <w:pPr>
              <w:spacing w:before="120" w:after="120"/>
              <w:rPr>
                <w:rFonts w:ascii="Arial" w:hAnsi="Arial" w:cs="Arial"/>
                <w:color w:val="000000" w:themeColor="text1"/>
              </w:rPr>
            </w:pPr>
          </w:p>
        </w:tc>
      </w:tr>
      <w:tr w:rsidR="00CC3EFA" w:rsidRPr="00056DC3" w14:paraId="6E07B6B8" w14:textId="77777777" w:rsidTr="00EF2BD4">
        <w:trPr>
          <w:trHeight w:val="425"/>
        </w:trPr>
        <w:tc>
          <w:tcPr>
            <w:tcW w:w="3085" w:type="dxa"/>
          </w:tcPr>
          <w:p w14:paraId="3EF82031"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Clinical Director Approval</w:t>
            </w:r>
          </w:p>
        </w:tc>
        <w:tc>
          <w:tcPr>
            <w:tcW w:w="6203" w:type="dxa"/>
          </w:tcPr>
          <w:p w14:paraId="4FF7BC82" w14:textId="17C66441" w:rsidR="00480B86" w:rsidRPr="00056DC3" w:rsidRDefault="00480B86" w:rsidP="00EF2BD4">
            <w:pPr>
              <w:spacing w:before="120" w:after="120"/>
              <w:rPr>
                <w:rFonts w:ascii="Arial" w:hAnsi="Arial" w:cs="Arial"/>
                <w:color w:val="000000" w:themeColor="text1"/>
              </w:rPr>
            </w:pPr>
          </w:p>
        </w:tc>
      </w:tr>
      <w:tr w:rsidR="00CC3EFA" w:rsidRPr="00056DC3" w14:paraId="38551367" w14:textId="77777777" w:rsidTr="00EF2BD4">
        <w:tc>
          <w:tcPr>
            <w:tcW w:w="3085" w:type="dxa"/>
          </w:tcPr>
          <w:p w14:paraId="38F99579"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Date of Ratification</w:t>
            </w:r>
          </w:p>
        </w:tc>
        <w:tc>
          <w:tcPr>
            <w:tcW w:w="6203" w:type="dxa"/>
          </w:tcPr>
          <w:p w14:paraId="59E81AB2" w14:textId="1D4BAF57" w:rsidR="00480B86" w:rsidRPr="00056DC3" w:rsidRDefault="00480B86" w:rsidP="00EF2BD4">
            <w:pPr>
              <w:spacing w:before="120" w:after="120"/>
              <w:rPr>
                <w:rFonts w:ascii="Arial" w:hAnsi="Arial" w:cs="Arial"/>
                <w:color w:val="000000" w:themeColor="text1"/>
              </w:rPr>
            </w:pPr>
          </w:p>
        </w:tc>
      </w:tr>
      <w:tr w:rsidR="00CC3EFA" w:rsidRPr="00056DC3" w14:paraId="505256EA" w14:textId="77777777" w:rsidTr="00EF2BD4">
        <w:tc>
          <w:tcPr>
            <w:tcW w:w="3085" w:type="dxa"/>
          </w:tcPr>
          <w:p w14:paraId="32D6301C"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Date of Implementation</w:t>
            </w:r>
          </w:p>
        </w:tc>
        <w:tc>
          <w:tcPr>
            <w:tcW w:w="6203" w:type="dxa"/>
          </w:tcPr>
          <w:p w14:paraId="5E0065E8" w14:textId="3F080FFD" w:rsidR="00480B86" w:rsidRPr="00056DC3" w:rsidRDefault="00480B86" w:rsidP="00EF2BD4">
            <w:pPr>
              <w:spacing w:before="120" w:after="120"/>
              <w:rPr>
                <w:rFonts w:ascii="Arial" w:hAnsi="Arial" w:cs="Arial"/>
                <w:color w:val="000000" w:themeColor="text1"/>
              </w:rPr>
            </w:pPr>
          </w:p>
        </w:tc>
      </w:tr>
      <w:tr w:rsidR="00480B86" w:rsidRPr="00056DC3" w14:paraId="3726944C" w14:textId="77777777" w:rsidTr="00EF2BD4">
        <w:tc>
          <w:tcPr>
            <w:tcW w:w="3085" w:type="dxa"/>
          </w:tcPr>
          <w:p w14:paraId="01DD1C7D"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Date for Review</w:t>
            </w:r>
          </w:p>
        </w:tc>
        <w:tc>
          <w:tcPr>
            <w:tcW w:w="6203" w:type="dxa"/>
          </w:tcPr>
          <w:p w14:paraId="1A9A93D8" w14:textId="2F8FC8A0" w:rsidR="00480B86" w:rsidRPr="00056DC3"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056DC3"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056DC3" w14:paraId="507DAA33" w14:textId="77777777" w:rsidTr="00EF2BD4">
        <w:tc>
          <w:tcPr>
            <w:tcW w:w="3085" w:type="dxa"/>
          </w:tcPr>
          <w:p w14:paraId="3EB99F45"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Guideline Statement</w:t>
            </w:r>
          </w:p>
        </w:tc>
        <w:tc>
          <w:tcPr>
            <w:tcW w:w="6203" w:type="dxa"/>
          </w:tcPr>
          <w:p w14:paraId="721FFEC4" w14:textId="77777777" w:rsidR="00480B86" w:rsidRPr="00056DC3" w:rsidRDefault="00480B86" w:rsidP="00EF2BD4">
            <w:pPr>
              <w:pStyle w:val="NICEnormal"/>
              <w:autoSpaceDE/>
              <w:autoSpaceDN/>
              <w:adjustRightInd/>
              <w:spacing w:before="120" w:after="120"/>
              <w:rPr>
                <w:rFonts w:cs="Arial"/>
                <w:color w:val="000000" w:themeColor="text1"/>
                <w:lang w:val="en-GB"/>
              </w:rPr>
            </w:pPr>
            <w:r w:rsidRPr="00056DC3">
              <w:rPr>
                <w:rFonts w:cs="Arial"/>
                <w:color w:val="000000" w:themeColor="text1"/>
                <w:lang w:val="en-GB"/>
              </w:rPr>
              <w:t>A guideline to the assessment and management of inpatients with hyponatraemia</w:t>
            </w:r>
          </w:p>
        </w:tc>
      </w:tr>
      <w:tr w:rsidR="00480B86" w:rsidRPr="00056DC3" w14:paraId="07ED2DA7" w14:textId="77777777" w:rsidTr="00EF2BD4">
        <w:tc>
          <w:tcPr>
            <w:tcW w:w="3085" w:type="dxa"/>
          </w:tcPr>
          <w:p w14:paraId="7FF7503F" w14:textId="77777777" w:rsidR="00480B86" w:rsidRPr="00056DC3" w:rsidRDefault="00480B86" w:rsidP="00EF2BD4">
            <w:pPr>
              <w:spacing w:before="120" w:after="120"/>
              <w:rPr>
                <w:rFonts w:ascii="Arial" w:hAnsi="Arial" w:cs="Arial"/>
                <w:color w:val="000000" w:themeColor="text1"/>
              </w:rPr>
            </w:pPr>
            <w:r w:rsidRPr="00056DC3">
              <w:rPr>
                <w:rFonts w:ascii="Arial" w:hAnsi="Arial" w:cs="Arial"/>
                <w:color w:val="000000" w:themeColor="text1"/>
              </w:rPr>
              <w:t>Applies to</w:t>
            </w:r>
          </w:p>
        </w:tc>
        <w:tc>
          <w:tcPr>
            <w:tcW w:w="6203" w:type="dxa"/>
          </w:tcPr>
          <w:p w14:paraId="4DCE8C67" w14:textId="77777777" w:rsidR="00480B86" w:rsidRPr="00056DC3" w:rsidRDefault="00480B86" w:rsidP="00EF2BD4">
            <w:pPr>
              <w:spacing w:before="120" w:after="120"/>
              <w:rPr>
                <w:rFonts w:ascii="Arial" w:hAnsi="Arial" w:cs="Arial"/>
                <w:i/>
                <w:color w:val="000000" w:themeColor="text1"/>
              </w:rPr>
            </w:pPr>
            <w:r w:rsidRPr="00056DC3">
              <w:rPr>
                <w:rFonts w:ascii="Arial" w:hAnsi="Arial" w:cs="Arial"/>
                <w:color w:val="000000" w:themeColor="text1"/>
              </w:rPr>
              <w:t>All inpatients</w:t>
            </w:r>
          </w:p>
        </w:tc>
      </w:tr>
    </w:tbl>
    <w:p w14:paraId="30FD182A" w14:textId="77777777" w:rsidR="00480B86" w:rsidRPr="00056DC3" w:rsidRDefault="00480B86" w:rsidP="00480B86">
      <w:pPr>
        <w:rPr>
          <w:rFonts w:ascii="Arial" w:hAnsi="Arial" w:cs="Arial"/>
          <w:color w:val="000000" w:themeColor="text1"/>
        </w:rPr>
      </w:pPr>
    </w:p>
    <w:p w14:paraId="7894DB72" w14:textId="77777777" w:rsidR="00480B86" w:rsidRPr="00056DC3"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056DC3" w14:paraId="3C31B981" w14:textId="77777777" w:rsidTr="00EF2BD4">
        <w:trPr>
          <w:trHeight w:val="387"/>
        </w:trPr>
        <w:tc>
          <w:tcPr>
            <w:tcW w:w="1101" w:type="dxa"/>
            <w:shd w:val="clear" w:color="auto" w:fill="C0C0C0"/>
          </w:tcPr>
          <w:p w14:paraId="01B39C9A" w14:textId="77777777" w:rsidR="00480B86" w:rsidRPr="00056DC3" w:rsidRDefault="00480B86" w:rsidP="00EF2BD4">
            <w:pPr>
              <w:spacing w:before="120" w:after="120" w:line="240" w:lineRule="exact"/>
              <w:jc w:val="center"/>
              <w:rPr>
                <w:rFonts w:ascii="Arial" w:hAnsi="Arial" w:cs="Arial"/>
                <w:b/>
                <w:color w:val="000000" w:themeColor="text1"/>
              </w:rPr>
            </w:pPr>
            <w:r w:rsidRPr="00056DC3">
              <w:rPr>
                <w:rFonts w:ascii="Arial" w:hAnsi="Arial" w:cs="Arial"/>
                <w:b/>
                <w:color w:val="000000" w:themeColor="text1"/>
              </w:rPr>
              <w:t>Version</w:t>
            </w:r>
          </w:p>
        </w:tc>
        <w:tc>
          <w:tcPr>
            <w:tcW w:w="1842" w:type="dxa"/>
            <w:shd w:val="clear" w:color="auto" w:fill="C0C0C0"/>
          </w:tcPr>
          <w:p w14:paraId="628B80E8" w14:textId="77777777" w:rsidR="00480B86" w:rsidRPr="00056DC3" w:rsidRDefault="00480B86" w:rsidP="00EF2BD4">
            <w:pPr>
              <w:spacing w:before="120" w:after="120" w:line="240" w:lineRule="exact"/>
              <w:jc w:val="center"/>
              <w:rPr>
                <w:rFonts w:ascii="Arial" w:hAnsi="Arial" w:cs="Arial"/>
                <w:b/>
                <w:color w:val="000000" w:themeColor="text1"/>
              </w:rPr>
            </w:pPr>
            <w:r w:rsidRPr="00056DC3">
              <w:rPr>
                <w:rFonts w:ascii="Arial" w:hAnsi="Arial" w:cs="Arial"/>
                <w:b/>
                <w:color w:val="000000" w:themeColor="text1"/>
              </w:rPr>
              <w:t>Revision date</w:t>
            </w:r>
          </w:p>
        </w:tc>
        <w:tc>
          <w:tcPr>
            <w:tcW w:w="2977" w:type="dxa"/>
            <w:shd w:val="clear" w:color="auto" w:fill="C0C0C0"/>
          </w:tcPr>
          <w:p w14:paraId="1CDD30A2" w14:textId="77777777" w:rsidR="00480B86" w:rsidRPr="00056DC3" w:rsidRDefault="00480B86" w:rsidP="00EF2BD4">
            <w:pPr>
              <w:spacing w:before="120" w:after="120"/>
              <w:jc w:val="center"/>
              <w:rPr>
                <w:rFonts w:ascii="Arial" w:hAnsi="Arial" w:cs="Arial"/>
                <w:b/>
                <w:color w:val="000000" w:themeColor="text1"/>
              </w:rPr>
            </w:pPr>
            <w:r w:rsidRPr="00056DC3">
              <w:rPr>
                <w:rFonts w:ascii="Arial" w:hAnsi="Arial" w:cs="Arial"/>
                <w:b/>
                <w:color w:val="000000" w:themeColor="text1"/>
              </w:rPr>
              <w:t>Author</w:t>
            </w:r>
          </w:p>
        </w:tc>
        <w:tc>
          <w:tcPr>
            <w:tcW w:w="3368" w:type="dxa"/>
            <w:shd w:val="clear" w:color="auto" w:fill="C0C0C0"/>
          </w:tcPr>
          <w:p w14:paraId="6C9F73FE" w14:textId="77777777" w:rsidR="00480B86" w:rsidRPr="00056DC3" w:rsidRDefault="00480B86" w:rsidP="00EF2BD4">
            <w:pPr>
              <w:pStyle w:val="Footer"/>
              <w:spacing w:before="120" w:after="120"/>
              <w:jc w:val="center"/>
              <w:rPr>
                <w:rFonts w:ascii="Arial" w:hAnsi="Arial" w:cs="Arial"/>
                <w:b/>
                <w:color w:val="000000" w:themeColor="text1"/>
              </w:rPr>
            </w:pPr>
            <w:r w:rsidRPr="00056DC3">
              <w:rPr>
                <w:rFonts w:ascii="Arial" w:hAnsi="Arial" w:cs="Arial"/>
                <w:b/>
                <w:color w:val="000000" w:themeColor="text1"/>
              </w:rPr>
              <w:t>Update comments</w:t>
            </w:r>
          </w:p>
        </w:tc>
      </w:tr>
      <w:tr w:rsidR="00480B86" w:rsidRPr="00056DC3" w14:paraId="078255BF" w14:textId="77777777" w:rsidTr="00EF2BD4">
        <w:tc>
          <w:tcPr>
            <w:tcW w:w="1101" w:type="dxa"/>
          </w:tcPr>
          <w:p w14:paraId="5AA668CC" w14:textId="77777777" w:rsidR="00480B86" w:rsidRPr="00056DC3" w:rsidRDefault="00480B86" w:rsidP="00EF2BD4">
            <w:pPr>
              <w:rPr>
                <w:rFonts w:ascii="Arial" w:hAnsi="Arial" w:cs="Arial"/>
                <w:color w:val="000000" w:themeColor="text1"/>
              </w:rPr>
            </w:pPr>
            <w:r w:rsidRPr="00056DC3">
              <w:rPr>
                <w:rFonts w:ascii="Arial" w:hAnsi="Arial" w:cs="Arial"/>
                <w:color w:val="000000" w:themeColor="text1"/>
              </w:rPr>
              <w:t>1.1</w:t>
            </w:r>
          </w:p>
        </w:tc>
        <w:tc>
          <w:tcPr>
            <w:tcW w:w="1842" w:type="dxa"/>
          </w:tcPr>
          <w:p w14:paraId="3D0F3945" w14:textId="77777777" w:rsidR="00480B86" w:rsidRPr="00056DC3" w:rsidRDefault="00480B86" w:rsidP="00EF2BD4">
            <w:pPr>
              <w:rPr>
                <w:rFonts w:ascii="Arial" w:hAnsi="Arial" w:cs="Arial"/>
                <w:color w:val="000000" w:themeColor="text1"/>
              </w:rPr>
            </w:pPr>
            <w:r w:rsidRPr="00056DC3">
              <w:rPr>
                <w:rFonts w:ascii="Arial" w:hAnsi="Arial" w:cs="Arial"/>
                <w:color w:val="000000" w:themeColor="text1"/>
              </w:rPr>
              <w:t>December 2025</w:t>
            </w:r>
          </w:p>
        </w:tc>
        <w:tc>
          <w:tcPr>
            <w:tcW w:w="2977" w:type="dxa"/>
          </w:tcPr>
          <w:p w14:paraId="0C14D9C5" w14:textId="77777777" w:rsidR="00480B86" w:rsidRPr="00056DC3" w:rsidRDefault="00480B86" w:rsidP="00EF2BD4">
            <w:pPr>
              <w:jc w:val="center"/>
              <w:rPr>
                <w:rFonts w:ascii="Arial" w:hAnsi="Arial" w:cs="Arial"/>
                <w:color w:val="000000" w:themeColor="text1"/>
              </w:rPr>
            </w:pPr>
            <w:r w:rsidRPr="00056DC3">
              <w:rPr>
                <w:rFonts w:ascii="Arial" w:hAnsi="Arial" w:cs="Arial"/>
                <w:color w:val="000000" w:themeColor="text1"/>
              </w:rPr>
              <w:t>-</w:t>
            </w:r>
          </w:p>
        </w:tc>
        <w:tc>
          <w:tcPr>
            <w:tcW w:w="3368" w:type="dxa"/>
          </w:tcPr>
          <w:p w14:paraId="16F31BE8" w14:textId="77777777" w:rsidR="00480B86" w:rsidRPr="00056DC3" w:rsidRDefault="00480B86" w:rsidP="00EF2BD4">
            <w:pPr>
              <w:pStyle w:val="Footer"/>
              <w:rPr>
                <w:rFonts w:ascii="Arial" w:hAnsi="Arial" w:cs="Arial"/>
                <w:color w:val="000000" w:themeColor="text1"/>
              </w:rPr>
            </w:pPr>
            <w:r w:rsidRPr="00056DC3">
              <w:rPr>
                <w:rFonts w:ascii="Arial" w:hAnsi="Arial" w:cs="Arial"/>
                <w:color w:val="000000" w:themeColor="text1"/>
              </w:rPr>
              <w:t>Date for review extended to 28/02/2026</w:t>
            </w:r>
          </w:p>
        </w:tc>
      </w:tr>
    </w:tbl>
    <w:p w14:paraId="2E203849" w14:textId="77777777" w:rsidR="00480B86" w:rsidRPr="00056DC3" w:rsidRDefault="00480B86" w:rsidP="00480B86">
      <w:pPr>
        <w:rPr>
          <w:rFonts w:ascii="Arial" w:hAnsi="Arial" w:cs="Arial"/>
          <w:color w:val="000000" w:themeColor="text1"/>
        </w:rPr>
      </w:pPr>
    </w:p>
    <w:p w14:paraId="251C0F54" w14:textId="77777777" w:rsidR="00480B86" w:rsidRPr="00056DC3" w:rsidRDefault="00480B86" w:rsidP="00480B86">
      <w:pPr>
        <w:rPr>
          <w:rFonts w:ascii="Arial" w:hAnsi="Arial" w:cs="Arial"/>
          <w:color w:val="000000" w:themeColor="text1"/>
        </w:rPr>
      </w:pPr>
    </w:p>
    <w:p w14:paraId="4084D5F1" w14:textId="77777777" w:rsidR="00480B86" w:rsidRPr="00056DC3"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056DC3" w14:paraId="4409B015" w14:textId="77777777" w:rsidTr="00EF2BD4">
        <w:trPr>
          <w:trHeight w:val="1134"/>
        </w:trPr>
        <w:tc>
          <w:tcPr>
            <w:tcW w:w="9322" w:type="dxa"/>
            <w:tcBorders>
              <w:top w:val="nil"/>
              <w:left w:val="nil"/>
              <w:bottom w:val="nil"/>
              <w:right w:val="nil"/>
            </w:tcBorders>
          </w:tcPr>
          <w:p w14:paraId="431062E1" w14:textId="77777777" w:rsidR="00480B86" w:rsidRPr="00056DC3" w:rsidRDefault="00480B86" w:rsidP="00EF2BD4">
            <w:pPr>
              <w:pStyle w:val="Default"/>
              <w:jc w:val="both"/>
              <w:rPr>
                <w:rFonts w:ascii="Arial" w:hAnsi="Arial" w:cs="Arial"/>
                <w:color w:val="000000" w:themeColor="text1"/>
                <w:sz w:val="24"/>
                <w:szCs w:val="24"/>
              </w:rPr>
            </w:pPr>
            <w:r w:rsidRPr="00056DC3">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056DC3" w:rsidRDefault="00480B86" w:rsidP="00EF2BD4">
            <w:pPr>
              <w:rPr>
                <w:rFonts w:ascii="Arial" w:hAnsi="Arial" w:cs="Arial"/>
                <w:color w:val="000000" w:themeColor="text1"/>
                <w:sz w:val="24"/>
                <w:szCs w:val="24"/>
              </w:rPr>
            </w:pPr>
          </w:p>
        </w:tc>
      </w:tr>
    </w:tbl>
    <w:p w14:paraId="107E7B30" w14:textId="77777777" w:rsidR="00480B86" w:rsidRPr="00056DC3" w:rsidRDefault="00480B86">
      <w:pPr>
        <w:rPr>
          <w:rFonts w:ascii="Arial" w:hAnsi="Arial" w:cs="Arial"/>
          <w:color w:val="000000" w:themeColor="text1"/>
        </w:rPr>
      </w:pPr>
    </w:p>
    <w:p w14:paraId="7F174166" w14:textId="77777777" w:rsidR="00480B86" w:rsidRPr="00056DC3" w:rsidRDefault="00480B86">
      <w:pPr>
        <w:rPr>
          <w:rFonts w:ascii="Arial" w:hAnsi="Arial" w:cs="Arial"/>
          <w:color w:val="000000" w:themeColor="text1"/>
        </w:rPr>
      </w:pPr>
    </w:p>
    <w:p w14:paraId="3667D8BB" w14:textId="77777777" w:rsidR="00480B86" w:rsidRPr="00056DC3" w:rsidRDefault="00480B86">
      <w:pPr>
        <w:rPr>
          <w:rFonts w:ascii="Arial" w:hAnsi="Arial" w:cs="Arial"/>
          <w:color w:val="000000" w:themeColor="text1"/>
        </w:rPr>
      </w:pPr>
    </w:p>
    <w:sectPr w:rsidR="00480B86" w:rsidRPr="00056DC3" w:rsidSect="00480B86">
      <w:footerReference w:type="default" r:id="rId36"/>
      <w:headerReference w:type="first" r:id="rId3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0045" w14:textId="77777777" w:rsidR="008240F7" w:rsidRDefault="00482E61" w:rsidP="00480B86">
    <w:pPr>
      <w:pStyle w:val="Header"/>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240F7" w14:paraId="6E23F496" w14:textId="77777777" w:rsidTr="003904DF">
      <w:trPr>
        <w:trHeight w:val="708"/>
      </w:trPr>
      <w:tc>
        <w:tcPr>
          <w:tcW w:w="4508" w:type="dxa"/>
        </w:tcPr>
        <w:p w14:paraId="3E022691" w14:textId="77777777" w:rsidR="008240F7" w:rsidRDefault="008240F7" w:rsidP="008240F7">
          <w:pPr>
            <w:pStyle w:val="Header"/>
            <w:rPr>
              <w:rFonts w:ascii="Arial" w:hAnsi="Arial" w:cs="Arial"/>
              <w:b/>
              <w:bCs/>
            </w:rPr>
          </w:pPr>
        </w:p>
        <w:p w14:paraId="738E57CC" w14:textId="77777777" w:rsidR="008240F7" w:rsidRPr="00A91F33" w:rsidRDefault="008240F7" w:rsidP="008240F7">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36CB261F" w14:textId="77777777" w:rsidR="008240F7" w:rsidRPr="00A91F33" w:rsidRDefault="008240F7" w:rsidP="008240F7">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2A82343A" w14:textId="77777777" w:rsidR="008240F7" w:rsidRDefault="008240F7" w:rsidP="008240F7">
          <w:pPr>
            <w:pStyle w:val="Header"/>
            <w:rPr>
              <w:rFonts w:ascii="Arial" w:hAnsi="Arial" w:cs="Arial"/>
              <w:b/>
              <w:bCs/>
            </w:rPr>
          </w:pPr>
        </w:p>
      </w:tc>
      <w:tc>
        <w:tcPr>
          <w:tcW w:w="4508" w:type="dxa"/>
        </w:tcPr>
        <w:p w14:paraId="601A5B0D" w14:textId="77777777" w:rsidR="008240F7" w:rsidRDefault="008240F7" w:rsidP="008240F7">
          <w:pPr>
            <w:pStyle w:val="Header"/>
            <w:jc w:val="right"/>
            <w:rPr>
              <w:rFonts w:ascii="Arial" w:hAnsi="Arial" w:cs="Arial"/>
              <w:b/>
              <w:bCs/>
            </w:rPr>
          </w:pPr>
          <w:r>
            <w:rPr>
              <w:noProof/>
            </w:rPr>
            <w:drawing>
              <wp:inline distT="0" distB="0" distL="0" distR="0" wp14:anchorId="746B09C9" wp14:editId="4963686B">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4CC1D535" w14:textId="7BB78144" w:rsidR="00480B86" w:rsidRDefault="00482E61" w:rsidP="00480B86">
    <w:pPr>
      <w:pStyle w:val="Header"/>
    </w:pPr>
    <w:r>
      <w:t xml:space="preserve">                                                                                       </w:t>
    </w:r>
  </w:p>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86F"/>
    <w:multiLevelType w:val="hybridMultilevel"/>
    <w:tmpl w:val="8CFE558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0FA18AA"/>
    <w:multiLevelType w:val="hybridMultilevel"/>
    <w:tmpl w:val="B4D83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63A72"/>
    <w:multiLevelType w:val="hybridMultilevel"/>
    <w:tmpl w:val="C368F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BA3298"/>
    <w:multiLevelType w:val="multilevel"/>
    <w:tmpl w:val="4DC26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5332A"/>
    <w:multiLevelType w:val="hybridMultilevel"/>
    <w:tmpl w:val="28629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535705"/>
    <w:multiLevelType w:val="hybridMultilevel"/>
    <w:tmpl w:val="FA227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E3740B"/>
    <w:multiLevelType w:val="hybridMultilevel"/>
    <w:tmpl w:val="EF566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E16EBB"/>
    <w:multiLevelType w:val="hybridMultilevel"/>
    <w:tmpl w:val="B6CE9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292CB1"/>
    <w:multiLevelType w:val="hybridMultilevel"/>
    <w:tmpl w:val="83EE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EF09C9"/>
    <w:multiLevelType w:val="hybridMultilevel"/>
    <w:tmpl w:val="38069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410B9B"/>
    <w:multiLevelType w:val="hybridMultilevel"/>
    <w:tmpl w:val="6160064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B5E21B8"/>
    <w:multiLevelType w:val="hybridMultilevel"/>
    <w:tmpl w:val="909E9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BF1711"/>
    <w:multiLevelType w:val="hybridMultilevel"/>
    <w:tmpl w:val="5300B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F70BA"/>
    <w:multiLevelType w:val="hybridMultilevel"/>
    <w:tmpl w:val="ADCACBCC"/>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11F4D9D"/>
    <w:multiLevelType w:val="hybridMultilevel"/>
    <w:tmpl w:val="61F67370"/>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3727BD1"/>
    <w:multiLevelType w:val="hybridMultilevel"/>
    <w:tmpl w:val="8AE03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7A2716"/>
    <w:multiLevelType w:val="hybridMultilevel"/>
    <w:tmpl w:val="AEDCA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2A0685"/>
    <w:multiLevelType w:val="hybridMultilevel"/>
    <w:tmpl w:val="ADCE56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4E51C93"/>
    <w:multiLevelType w:val="hybridMultilevel"/>
    <w:tmpl w:val="E48A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B5117D"/>
    <w:multiLevelType w:val="hybridMultilevel"/>
    <w:tmpl w:val="19F64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B05B05"/>
    <w:multiLevelType w:val="hybridMultilevel"/>
    <w:tmpl w:val="D71CC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7C5A66"/>
    <w:multiLevelType w:val="multilevel"/>
    <w:tmpl w:val="A07A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FF7870"/>
    <w:multiLevelType w:val="hybridMultilevel"/>
    <w:tmpl w:val="8A46431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0B12AB1"/>
    <w:multiLevelType w:val="hybridMultilevel"/>
    <w:tmpl w:val="03B23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7D3583"/>
    <w:multiLevelType w:val="hybridMultilevel"/>
    <w:tmpl w:val="4296E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33E0820"/>
    <w:multiLevelType w:val="hybridMultilevel"/>
    <w:tmpl w:val="E44A7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F02549"/>
    <w:multiLevelType w:val="hybridMultilevel"/>
    <w:tmpl w:val="5A200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7FC0A98"/>
    <w:multiLevelType w:val="hybridMultilevel"/>
    <w:tmpl w:val="5A2CD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B2542D1"/>
    <w:multiLevelType w:val="hybridMultilevel"/>
    <w:tmpl w:val="3D20820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B3511B2"/>
    <w:multiLevelType w:val="multilevel"/>
    <w:tmpl w:val="05607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F54CC0"/>
    <w:multiLevelType w:val="hybridMultilevel"/>
    <w:tmpl w:val="6A3E3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7924D5"/>
    <w:multiLevelType w:val="hybridMultilevel"/>
    <w:tmpl w:val="44362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CE3E3A"/>
    <w:multiLevelType w:val="hybridMultilevel"/>
    <w:tmpl w:val="F5ECE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59106FC"/>
    <w:multiLevelType w:val="hybridMultilevel"/>
    <w:tmpl w:val="464E9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8220570"/>
    <w:multiLevelType w:val="hybridMultilevel"/>
    <w:tmpl w:val="7A62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7C016A"/>
    <w:multiLevelType w:val="hybridMultilevel"/>
    <w:tmpl w:val="D9507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B3F6797"/>
    <w:multiLevelType w:val="hybridMultilevel"/>
    <w:tmpl w:val="A10264C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D725838"/>
    <w:multiLevelType w:val="multilevel"/>
    <w:tmpl w:val="591273CE"/>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8" w15:restartNumberingAfterBreak="0">
    <w:nsid w:val="4DFF7959"/>
    <w:multiLevelType w:val="hybridMultilevel"/>
    <w:tmpl w:val="4EA45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03B3A1E"/>
    <w:multiLevelType w:val="hybridMultilevel"/>
    <w:tmpl w:val="B4E07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851681A"/>
    <w:multiLevelType w:val="hybridMultilevel"/>
    <w:tmpl w:val="DE6EDA9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5CB01358"/>
    <w:multiLevelType w:val="hybridMultilevel"/>
    <w:tmpl w:val="BB1CC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CED451E"/>
    <w:multiLevelType w:val="hybridMultilevel"/>
    <w:tmpl w:val="A1E0883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646E2674"/>
    <w:multiLevelType w:val="hybridMultilevel"/>
    <w:tmpl w:val="8E40D96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66E9469C"/>
    <w:multiLevelType w:val="multilevel"/>
    <w:tmpl w:val="84CC2196"/>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5" w15:restartNumberingAfterBreak="0">
    <w:nsid w:val="6BD9348E"/>
    <w:multiLevelType w:val="hybridMultilevel"/>
    <w:tmpl w:val="BE24E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CEF6E23"/>
    <w:multiLevelType w:val="hybridMultilevel"/>
    <w:tmpl w:val="FC96B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EE10AAC"/>
    <w:multiLevelType w:val="hybridMultilevel"/>
    <w:tmpl w:val="1AB29A8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7327698E"/>
    <w:multiLevelType w:val="hybridMultilevel"/>
    <w:tmpl w:val="7DD6FEA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742E47B2"/>
    <w:multiLevelType w:val="hybridMultilevel"/>
    <w:tmpl w:val="8FF06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7C051E4"/>
    <w:multiLevelType w:val="hybridMultilevel"/>
    <w:tmpl w:val="DB307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852841"/>
    <w:multiLevelType w:val="hybridMultilevel"/>
    <w:tmpl w:val="E8603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CC8610C"/>
    <w:multiLevelType w:val="hybridMultilevel"/>
    <w:tmpl w:val="B60ED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6856724">
    <w:abstractNumId w:val="21"/>
  </w:num>
  <w:num w:numId="2" w16cid:durableId="311327967">
    <w:abstractNumId w:val="31"/>
  </w:num>
  <w:num w:numId="3" w16cid:durableId="136998756">
    <w:abstractNumId w:val="37"/>
  </w:num>
  <w:num w:numId="4" w16cid:durableId="1413744726">
    <w:abstractNumId w:val="7"/>
  </w:num>
  <w:num w:numId="5" w16cid:durableId="1888757625">
    <w:abstractNumId w:val="9"/>
  </w:num>
  <w:num w:numId="6" w16cid:durableId="345326297">
    <w:abstractNumId w:val="39"/>
  </w:num>
  <w:num w:numId="7" w16cid:durableId="1132556476">
    <w:abstractNumId w:val="28"/>
  </w:num>
  <w:num w:numId="8" w16cid:durableId="615214865">
    <w:abstractNumId w:val="23"/>
  </w:num>
  <w:num w:numId="9" w16cid:durableId="53046025">
    <w:abstractNumId w:val="52"/>
  </w:num>
  <w:num w:numId="10" w16cid:durableId="1621104409">
    <w:abstractNumId w:val="30"/>
  </w:num>
  <w:num w:numId="11" w16cid:durableId="664406895">
    <w:abstractNumId w:val="36"/>
  </w:num>
  <w:num w:numId="12" w16cid:durableId="2140998452">
    <w:abstractNumId w:val="49"/>
  </w:num>
  <w:num w:numId="13" w16cid:durableId="19669762">
    <w:abstractNumId w:val="35"/>
  </w:num>
  <w:num w:numId="14" w16cid:durableId="999385835">
    <w:abstractNumId w:val="1"/>
  </w:num>
  <w:num w:numId="15" w16cid:durableId="1432241353">
    <w:abstractNumId w:val="10"/>
  </w:num>
  <w:num w:numId="16" w16cid:durableId="218134676">
    <w:abstractNumId w:val="16"/>
  </w:num>
  <w:num w:numId="17" w16cid:durableId="184445180">
    <w:abstractNumId w:val="41"/>
  </w:num>
  <w:num w:numId="18" w16cid:durableId="476072271">
    <w:abstractNumId w:val="19"/>
  </w:num>
  <w:num w:numId="19" w16cid:durableId="658000673">
    <w:abstractNumId w:val="43"/>
  </w:num>
  <w:num w:numId="20" w16cid:durableId="1288202103">
    <w:abstractNumId w:val="12"/>
  </w:num>
  <w:num w:numId="21" w16cid:durableId="777411864">
    <w:abstractNumId w:val="20"/>
  </w:num>
  <w:num w:numId="22" w16cid:durableId="1869444536">
    <w:abstractNumId w:val="48"/>
  </w:num>
  <w:num w:numId="23" w16cid:durableId="1695183435">
    <w:abstractNumId w:val="46"/>
  </w:num>
  <w:num w:numId="24" w16cid:durableId="1698501804">
    <w:abstractNumId w:val="32"/>
  </w:num>
  <w:num w:numId="25" w16cid:durableId="1985042345">
    <w:abstractNumId w:val="26"/>
  </w:num>
  <w:num w:numId="26" w16cid:durableId="72896325">
    <w:abstractNumId w:val="40"/>
  </w:num>
  <w:num w:numId="27" w16cid:durableId="63114931">
    <w:abstractNumId w:val="5"/>
  </w:num>
  <w:num w:numId="28" w16cid:durableId="356274230">
    <w:abstractNumId w:val="44"/>
  </w:num>
  <w:num w:numId="29" w16cid:durableId="1219124237">
    <w:abstractNumId w:val="24"/>
  </w:num>
  <w:num w:numId="30" w16cid:durableId="27920138">
    <w:abstractNumId w:val="25"/>
  </w:num>
  <w:num w:numId="31" w16cid:durableId="43724383">
    <w:abstractNumId w:val="27"/>
  </w:num>
  <w:num w:numId="32" w16cid:durableId="818115570">
    <w:abstractNumId w:val="45"/>
  </w:num>
  <w:num w:numId="33" w16cid:durableId="1792818323">
    <w:abstractNumId w:val="2"/>
  </w:num>
  <w:num w:numId="34" w16cid:durableId="1384864107">
    <w:abstractNumId w:val="18"/>
  </w:num>
  <w:num w:numId="35" w16cid:durableId="717513157">
    <w:abstractNumId w:val="4"/>
  </w:num>
  <w:num w:numId="36" w16cid:durableId="433983261">
    <w:abstractNumId w:val="50"/>
  </w:num>
  <w:num w:numId="37" w16cid:durableId="205487095">
    <w:abstractNumId w:val="51"/>
  </w:num>
  <w:num w:numId="38" w16cid:durableId="1470052829">
    <w:abstractNumId w:val="6"/>
  </w:num>
  <w:num w:numId="39" w16cid:durableId="166211525">
    <w:abstractNumId w:val="33"/>
  </w:num>
  <w:num w:numId="40" w16cid:durableId="2042323045">
    <w:abstractNumId w:val="34"/>
  </w:num>
  <w:num w:numId="41" w16cid:durableId="27024297">
    <w:abstractNumId w:val="22"/>
  </w:num>
  <w:num w:numId="42" w16cid:durableId="1943219219">
    <w:abstractNumId w:val="14"/>
  </w:num>
  <w:num w:numId="43" w16cid:durableId="446438235">
    <w:abstractNumId w:val="15"/>
  </w:num>
  <w:num w:numId="44" w16cid:durableId="531846537">
    <w:abstractNumId w:val="17"/>
  </w:num>
  <w:num w:numId="45" w16cid:durableId="1732341930">
    <w:abstractNumId w:val="8"/>
  </w:num>
  <w:num w:numId="46" w16cid:durableId="395907199">
    <w:abstractNumId w:val="11"/>
  </w:num>
  <w:num w:numId="47" w16cid:durableId="1409574911">
    <w:abstractNumId w:val="42"/>
  </w:num>
  <w:num w:numId="48" w16cid:durableId="1215698071">
    <w:abstractNumId w:val="13"/>
  </w:num>
  <w:num w:numId="49" w16cid:durableId="1036584116">
    <w:abstractNumId w:val="29"/>
  </w:num>
  <w:num w:numId="50" w16cid:durableId="632098555">
    <w:abstractNumId w:val="47"/>
  </w:num>
  <w:num w:numId="51" w16cid:durableId="1258831267">
    <w:abstractNumId w:val="38"/>
  </w:num>
  <w:num w:numId="52" w16cid:durableId="818766016">
    <w:abstractNumId w:val="3"/>
  </w:num>
  <w:num w:numId="53" w16cid:durableId="198318010">
    <w:abstractNumId w:val="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11B91"/>
    <w:rsid w:val="00034ECB"/>
    <w:rsid w:val="00056DC3"/>
    <w:rsid w:val="000D7B46"/>
    <w:rsid w:val="00100311"/>
    <w:rsid w:val="001C1458"/>
    <w:rsid w:val="001D486D"/>
    <w:rsid w:val="004172E0"/>
    <w:rsid w:val="00480B86"/>
    <w:rsid w:val="00482E61"/>
    <w:rsid w:val="004861DD"/>
    <w:rsid w:val="004904CA"/>
    <w:rsid w:val="004A5FD3"/>
    <w:rsid w:val="004B521F"/>
    <w:rsid w:val="005647FF"/>
    <w:rsid w:val="00565900"/>
    <w:rsid w:val="005933CD"/>
    <w:rsid w:val="006511FE"/>
    <w:rsid w:val="00653E7A"/>
    <w:rsid w:val="006845B2"/>
    <w:rsid w:val="007516AC"/>
    <w:rsid w:val="007A225E"/>
    <w:rsid w:val="007F09C0"/>
    <w:rsid w:val="008240F7"/>
    <w:rsid w:val="008C337E"/>
    <w:rsid w:val="008F7B06"/>
    <w:rsid w:val="00A231C4"/>
    <w:rsid w:val="00AB64AF"/>
    <w:rsid w:val="00B83EB5"/>
    <w:rsid w:val="00C01041"/>
    <w:rsid w:val="00C517D8"/>
    <w:rsid w:val="00C77998"/>
    <w:rsid w:val="00CC3EFA"/>
    <w:rsid w:val="00DB4B36"/>
    <w:rsid w:val="00DE4A20"/>
    <w:rsid w:val="00F05351"/>
    <w:rsid w:val="00F5218B"/>
    <w:rsid w:val="00F672C2"/>
    <w:rsid w:val="00FC3063"/>
    <w:rsid w:val="00FC4AEE"/>
    <w:rsid w:val="00FE0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FE06E2"/>
    <w:rPr>
      <w:color w:val="467886" w:themeColor="hyperlink"/>
      <w:u w:val="single"/>
    </w:rPr>
  </w:style>
  <w:style w:type="character" w:styleId="UnresolvedMention">
    <w:name w:val="Unresolved Mention"/>
    <w:basedOn w:val="DefaultParagraphFont"/>
    <w:uiPriority w:val="99"/>
    <w:semiHidden/>
    <w:unhideWhenUsed/>
    <w:rsid w:val="00FE06E2"/>
    <w:rPr>
      <w:color w:val="605E5C"/>
      <w:shd w:val="clear" w:color="auto" w:fill="E1DFDD"/>
    </w:rPr>
  </w:style>
  <w:style w:type="character" w:styleId="FollowedHyperlink">
    <w:name w:val="FollowedHyperlink"/>
    <w:basedOn w:val="DefaultParagraphFont"/>
    <w:uiPriority w:val="99"/>
    <w:semiHidden/>
    <w:unhideWhenUsed/>
    <w:rsid w:val="001003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toggleDeepBlock('1587557_d308801e31')" TargetMode="External"/><Relationship Id="rId18" Type="http://schemas.openxmlformats.org/officeDocument/2006/relationships/hyperlink" Target="https://www.yvc.org.uk/refer" TargetMode="External"/><Relationship Id="rId26" Type="http://schemas.openxmlformats.org/officeDocument/2006/relationships/hyperlink" Target="https://www.yvc.org.uk/refer" TargetMode="External"/><Relationship Id="rId39" Type="http://schemas.openxmlformats.org/officeDocument/2006/relationships/theme" Target="theme/theme1.xml"/><Relationship Id="rId21" Type="http://schemas.openxmlformats.org/officeDocument/2006/relationships/hyperlink" Target="https://www.yvc.org.uk/refer" TargetMode="External"/><Relationship Id="rId34" Type="http://schemas.openxmlformats.org/officeDocument/2006/relationships/hyperlink" Target="javascript:void(1590992)" TargetMode="External"/><Relationship Id="rId7" Type="http://schemas.openxmlformats.org/officeDocument/2006/relationships/hyperlink" Target="http://www.northerncanceralliance.nhs.uk/wp-content/uploads/2018/11/ADRT-NHS-Print-Form-v8-April-2013.pdf" TargetMode="External"/><Relationship Id="rId12" Type="http://schemas.openxmlformats.org/officeDocument/2006/relationships/hyperlink" Target="https://learning.nspcc.org.uk/child-protection-system/gillick-competence-fraser-guidelines/" TargetMode="External"/><Relationship Id="rId17" Type="http://schemas.openxmlformats.org/officeDocument/2006/relationships/hyperlink" Target="https://www.gov.uk/government/publications/health-and-social-care-workers-mental-capacity-act-decisions/making-decisions-about-your-health-welfare-or-finances" TargetMode="External"/><Relationship Id="rId25" Type="http://schemas.openxmlformats.org/officeDocument/2006/relationships/hyperlink" Target="https://www.gov.uk/become-deputy" TargetMode="External"/><Relationship Id="rId33" Type="http://schemas.openxmlformats.org/officeDocument/2006/relationships/hyperlink" Target="https://intranet.stsft.nhs.uk/download_file/view/19141/1070"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v.uk/find-someones-attorney-deputy-or-guardian" TargetMode="External"/><Relationship Id="rId20" Type="http://schemas.openxmlformats.org/officeDocument/2006/relationships/hyperlink" Target="https://cloverleaf-advocacy.co.uk/referrals/" TargetMode="External"/><Relationship Id="rId29" Type="http://schemas.openxmlformats.org/officeDocument/2006/relationships/hyperlink" Target="https://assets.publishing.service.gov.uk/media/5f6cc6138fa8f541f6763295/Mental-capacity-act-code-of-practic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yingmatters.org/" TargetMode="External"/><Relationship Id="rId24" Type="http://schemas.openxmlformats.org/officeDocument/2006/relationships/hyperlink" Target="https://www.gov.uk/become-deputy/who-can-apply-deputy" TargetMode="External"/><Relationship Id="rId32" Type="http://schemas.openxmlformats.org/officeDocument/2006/relationships/hyperlink" Target="https://intranet.stsft.nhs.uk/our-directorates/corporate/safeguarding/south-tyneside"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northerncanceralliance.nhs.uk/wp-content/uploads/2018/11/ADRT-NHS-Print-Form-v8-April-2013.pdf" TargetMode="External"/><Relationship Id="rId23" Type="http://schemas.openxmlformats.org/officeDocument/2006/relationships/hyperlink" Target="https://cloverleaf-advocacy.co.uk/referrals/" TargetMode="External"/><Relationship Id="rId28" Type="http://schemas.openxmlformats.org/officeDocument/2006/relationships/hyperlink" Target="https://cloverleaf-advocacy.co.uk/referrals/" TargetMode="External"/><Relationship Id="rId36" Type="http://schemas.openxmlformats.org/officeDocument/2006/relationships/footer" Target="footer1.xml"/><Relationship Id="rId10" Type="http://schemas.openxmlformats.org/officeDocument/2006/relationships/hyperlink" Target="https://www.gov.uk/power-of-attorney/overview" TargetMode="External"/><Relationship Id="rId19" Type="http://schemas.openxmlformats.org/officeDocument/2006/relationships/hyperlink" Target="https://www.voiceability.org/make-a-referral" TargetMode="External"/><Relationship Id="rId31" Type="http://schemas.openxmlformats.org/officeDocument/2006/relationships/hyperlink" Target="https://www.gmc-uk.org/professional-standards/the-professional-standards/decision-making-and-consent" TargetMode="External"/><Relationship Id="rId4" Type="http://schemas.openxmlformats.org/officeDocument/2006/relationships/webSettings" Target="webSettings.xml"/><Relationship Id="rId9" Type="http://schemas.openxmlformats.org/officeDocument/2006/relationships/hyperlink" Target="https://www.gov.uk/become-deputy" TargetMode="External"/><Relationship Id="rId14" Type="http://schemas.openxmlformats.org/officeDocument/2006/relationships/hyperlink" Target="https://intranet.stsft.nhs.uk/download_file/view/18815/1070" TargetMode="External"/><Relationship Id="rId22" Type="http://schemas.openxmlformats.org/officeDocument/2006/relationships/hyperlink" Target="https://www.voiceability.org/make-a-referral" TargetMode="External"/><Relationship Id="rId27" Type="http://schemas.openxmlformats.org/officeDocument/2006/relationships/hyperlink" Target="https://www.voiceability.org/make-a-referral" TargetMode="External"/><Relationship Id="rId30" Type="http://schemas.openxmlformats.org/officeDocument/2006/relationships/hyperlink" Target="https://www.gov.uk/government/publications/health-and-social-care-workers-mental-capacity-act-decisions/making-decisions-about-your-health-welfare-or-finances" TargetMode="External"/><Relationship Id="rId35" Type="http://schemas.openxmlformats.org/officeDocument/2006/relationships/hyperlink" Target="https://www.mind.org.uk/information-support/legal-rights/mental-capacity-act-2005/overview/" TargetMode="External"/><Relationship Id="rId8" Type="http://schemas.openxmlformats.org/officeDocument/2006/relationships/hyperlink" Target="https://www.lastingpowerofattorney.service.gov.uk/home"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13</Pages>
  <Words>3825</Words>
  <Characters>21806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6</cp:revision>
  <dcterms:created xsi:type="dcterms:W3CDTF">2026-02-05T16:23:00Z</dcterms:created>
  <dcterms:modified xsi:type="dcterms:W3CDTF">2026-02-11T07:37:00Z</dcterms:modified>
</cp:coreProperties>
</file>