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05D7" w14:textId="448C28E9" w:rsidR="005933CD" w:rsidRPr="004C6701" w:rsidRDefault="00631967" w:rsidP="00E94606">
      <w:pPr>
        <w:jc w:val="center"/>
        <w:rPr>
          <w:rFonts w:ascii="Arial" w:hAnsi="Arial" w:cs="Arial"/>
          <w:color w:val="FF0000"/>
          <w:sz w:val="36"/>
          <w:szCs w:val="36"/>
        </w:rPr>
      </w:pPr>
      <w:r w:rsidRPr="004C6701">
        <w:rPr>
          <w:rFonts w:ascii="Arial" w:hAnsi="Arial" w:cs="Arial"/>
          <w:color w:val="FF0000"/>
          <w:sz w:val="36"/>
          <w:szCs w:val="36"/>
        </w:rPr>
        <w:t>Sepsis in Adults</w:t>
      </w:r>
    </w:p>
    <w:tbl>
      <w:tblPr>
        <w:tblStyle w:val="TableGrid"/>
        <w:tblW w:w="0" w:type="auto"/>
        <w:tblLook w:val="04A0" w:firstRow="1" w:lastRow="0" w:firstColumn="1" w:lastColumn="0" w:noHBand="0" w:noVBand="1"/>
      </w:tblPr>
      <w:tblGrid>
        <w:gridCol w:w="9016"/>
      </w:tblGrid>
      <w:tr w:rsidR="00CC3EFA" w:rsidRPr="003412F6" w14:paraId="048163FA" w14:textId="77777777" w:rsidTr="00A231C4">
        <w:tc>
          <w:tcPr>
            <w:tcW w:w="9016" w:type="dxa"/>
            <w:shd w:val="clear" w:color="auto" w:fill="DAE9F7" w:themeFill="text2" w:themeFillTint="1A"/>
          </w:tcPr>
          <w:p w14:paraId="6C93BC61" w14:textId="79B160DF" w:rsidR="00A231C4" w:rsidRPr="003412F6" w:rsidRDefault="00AE50A6">
            <w:pPr>
              <w:rPr>
                <w:rFonts w:ascii="Arial" w:hAnsi="Arial" w:cs="Arial"/>
                <w:b/>
                <w:bCs/>
                <w:color w:val="000000" w:themeColor="text1"/>
                <w:sz w:val="24"/>
                <w:szCs w:val="24"/>
              </w:rPr>
            </w:pPr>
            <w:r w:rsidRPr="003412F6">
              <w:rPr>
                <w:rFonts w:ascii="Arial" w:hAnsi="Arial" w:cs="Arial"/>
                <w:b/>
                <w:bCs/>
                <w:color w:val="000000" w:themeColor="text1"/>
                <w:sz w:val="24"/>
                <w:szCs w:val="24"/>
              </w:rPr>
              <w:t>Red Flags</w:t>
            </w:r>
          </w:p>
          <w:p w14:paraId="1E2820DC" w14:textId="77777777" w:rsidR="00A231C4" w:rsidRPr="003412F6" w:rsidRDefault="00A231C4">
            <w:pPr>
              <w:rPr>
                <w:rFonts w:ascii="Arial" w:hAnsi="Arial" w:cs="Arial"/>
                <w:color w:val="000000" w:themeColor="text1"/>
                <w:sz w:val="24"/>
                <w:szCs w:val="24"/>
              </w:rPr>
            </w:pPr>
          </w:p>
        </w:tc>
      </w:tr>
      <w:tr w:rsidR="00AE50A6" w:rsidRPr="003412F6" w14:paraId="5D54BA19" w14:textId="77777777" w:rsidTr="00A231C4">
        <w:trPr>
          <w:trHeight w:val="1555"/>
        </w:trPr>
        <w:tc>
          <w:tcPr>
            <w:tcW w:w="9016" w:type="dxa"/>
          </w:tcPr>
          <w:p w14:paraId="1C42AFA3" w14:textId="77777777" w:rsidR="00A231C4" w:rsidRPr="003412F6" w:rsidRDefault="00A231C4">
            <w:pPr>
              <w:rPr>
                <w:rFonts w:ascii="Arial" w:hAnsi="Arial" w:cs="Arial"/>
                <w:color w:val="000000" w:themeColor="text1"/>
                <w:sz w:val="24"/>
                <w:szCs w:val="24"/>
              </w:rPr>
            </w:pPr>
          </w:p>
          <w:p w14:paraId="12A9AABA" w14:textId="77777777" w:rsidR="00AE50A6" w:rsidRPr="003412F6" w:rsidRDefault="00AE50A6" w:rsidP="00542EF6">
            <w:pPr>
              <w:pStyle w:val="ListParagraph"/>
              <w:numPr>
                <w:ilvl w:val="0"/>
                <w:numId w:val="1"/>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Hypotension</w:t>
            </w:r>
          </w:p>
          <w:p w14:paraId="7DCE1AB7" w14:textId="77777777" w:rsidR="00AE50A6" w:rsidRPr="003412F6" w:rsidRDefault="00AE50A6" w:rsidP="00542EF6">
            <w:pPr>
              <w:pStyle w:val="ListParagraph"/>
              <w:numPr>
                <w:ilvl w:val="0"/>
                <w:numId w:val="1"/>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Non</w:t>
            </w:r>
            <w:r w:rsidRPr="003412F6">
              <w:rPr>
                <w:rFonts w:ascii="Arial" w:hAnsi="Arial" w:cs="Arial"/>
                <w:color w:val="000000" w:themeColor="text1"/>
                <w:sz w:val="24"/>
                <w:szCs w:val="24"/>
                <w:lang w:val="en-NZ"/>
              </w:rPr>
              <w:noBreakHyphen/>
              <w:t>blanching rash</w:t>
            </w:r>
          </w:p>
          <w:p w14:paraId="7B9C883E" w14:textId="77777777" w:rsidR="00AE50A6" w:rsidRPr="003412F6" w:rsidRDefault="00AE50A6" w:rsidP="00542EF6">
            <w:pPr>
              <w:pStyle w:val="ListParagraph"/>
              <w:numPr>
                <w:ilvl w:val="0"/>
                <w:numId w:val="1"/>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Patient not improving with standard resuscitative measures and treatment</w:t>
            </w:r>
          </w:p>
          <w:p w14:paraId="72E52F4E" w14:textId="2E8AA469" w:rsidR="00A231C4" w:rsidRPr="003412F6" w:rsidRDefault="00AE50A6" w:rsidP="00542EF6">
            <w:pPr>
              <w:pStyle w:val="ListParagraph"/>
              <w:numPr>
                <w:ilvl w:val="0"/>
                <w:numId w:val="1"/>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Sepsis mimics</w:t>
            </w:r>
          </w:p>
        </w:tc>
      </w:tr>
    </w:tbl>
    <w:p w14:paraId="3924E897" w14:textId="5F8ED240" w:rsidR="004861DD" w:rsidRPr="003412F6" w:rsidRDefault="004861D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3412F6" w14:paraId="50F55EBB" w14:textId="77777777" w:rsidTr="00EF2BD4">
        <w:tc>
          <w:tcPr>
            <w:tcW w:w="9016" w:type="dxa"/>
            <w:shd w:val="clear" w:color="auto" w:fill="DAE9F7" w:themeFill="text2" w:themeFillTint="1A"/>
          </w:tcPr>
          <w:p w14:paraId="1D6E880E" w14:textId="4A156F7D" w:rsidR="00A231C4" w:rsidRPr="003412F6" w:rsidRDefault="00AE50A6" w:rsidP="00EF2BD4">
            <w:pPr>
              <w:rPr>
                <w:rFonts w:ascii="Arial" w:hAnsi="Arial" w:cs="Arial"/>
                <w:b/>
                <w:bCs/>
                <w:color w:val="000000" w:themeColor="text1"/>
                <w:sz w:val="24"/>
                <w:szCs w:val="24"/>
              </w:rPr>
            </w:pPr>
            <w:r w:rsidRPr="003412F6">
              <w:rPr>
                <w:rFonts w:ascii="Arial" w:hAnsi="Arial" w:cs="Arial"/>
                <w:b/>
                <w:bCs/>
                <w:color w:val="000000" w:themeColor="text1"/>
                <w:sz w:val="24"/>
                <w:szCs w:val="24"/>
              </w:rPr>
              <w:t>Background</w:t>
            </w:r>
          </w:p>
          <w:p w14:paraId="34663B15" w14:textId="77777777" w:rsidR="00A231C4" w:rsidRPr="003412F6" w:rsidRDefault="00A231C4" w:rsidP="00EF2BD4">
            <w:pPr>
              <w:rPr>
                <w:rFonts w:ascii="Arial" w:hAnsi="Arial" w:cs="Arial"/>
                <w:color w:val="000000" w:themeColor="text1"/>
                <w:sz w:val="24"/>
                <w:szCs w:val="24"/>
              </w:rPr>
            </w:pPr>
          </w:p>
        </w:tc>
      </w:tr>
      <w:tr w:rsidR="00A231C4" w:rsidRPr="003412F6" w14:paraId="517B8996" w14:textId="77777777" w:rsidTr="00EF2BD4">
        <w:tc>
          <w:tcPr>
            <w:tcW w:w="9016" w:type="dxa"/>
          </w:tcPr>
          <w:p w14:paraId="70401E6C" w14:textId="77777777" w:rsidR="00A231C4" w:rsidRPr="003412F6" w:rsidRDefault="00A231C4" w:rsidP="00EF2BD4">
            <w:pPr>
              <w:rPr>
                <w:rFonts w:ascii="Arial" w:hAnsi="Arial" w:cs="Arial"/>
                <w:color w:val="000000" w:themeColor="text1"/>
                <w:sz w:val="24"/>
                <w:szCs w:val="24"/>
              </w:rPr>
            </w:pPr>
          </w:p>
          <w:p w14:paraId="698B84C5" w14:textId="487A8AF3" w:rsidR="00AE50A6" w:rsidRPr="003412F6" w:rsidRDefault="00AE50A6" w:rsidP="00EF2BD4">
            <w:pPr>
              <w:rPr>
                <w:rFonts w:ascii="Arial" w:hAnsi="Arial" w:cs="Arial"/>
                <w:b/>
                <w:bCs/>
                <w:color w:val="000000" w:themeColor="text1"/>
                <w:sz w:val="24"/>
                <w:szCs w:val="24"/>
                <w:u w:val="single"/>
              </w:rPr>
            </w:pPr>
            <w:r w:rsidRPr="003412F6">
              <w:rPr>
                <w:rFonts w:ascii="Arial" w:hAnsi="Arial" w:cs="Arial"/>
                <w:b/>
                <w:bCs/>
                <w:color w:val="000000" w:themeColor="text1"/>
                <w:sz w:val="24"/>
                <w:szCs w:val="24"/>
                <w:u w:val="single"/>
              </w:rPr>
              <w:t xml:space="preserve">About Sepsis </w:t>
            </w:r>
            <w:proofErr w:type="gramStart"/>
            <w:r w:rsidRPr="003412F6">
              <w:rPr>
                <w:rFonts w:ascii="Arial" w:hAnsi="Arial" w:cs="Arial"/>
                <w:b/>
                <w:bCs/>
                <w:color w:val="000000" w:themeColor="text1"/>
                <w:sz w:val="24"/>
                <w:szCs w:val="24"/>
                <w:u w:val="single"/>
              </w:rPr>
              <w:t>In</w:t>
            </w:r>
            <w:proofErr w:type="gramEnd"/>
            <w:r w:rsidRPr="003412F6">
              <w:rPr>
                <w:rFonts w:ascii="Arial" w:hAnsi="Arial" w:cs="Arial"/>
                <w:b/>
                <w:bCs/>
                <w:color w:val="000000" w:themeColor="text1"/>
                <w:sz w:val="24"/>
                <w:szCs w:val="24"/>
                <w:u w:val="single"/>
              </w:rPr>
              <w:t xml:space="preserve"> Adults</w:t>
            </w:r>
          </w:p>
          <w:p w14:paraId="70B622F6" w14:textId="7D6906D5" w:rsidR="00AE50A6" w:rsidRPr="003412F6" w:rsidRDefault="00AE50A6" w:rsidP="00542EF6">
            <w:pPr>
              <w:pStyle w:val="ListParagraph"/>
              <w:numPr>
                <w:ilvl w:val="0"/>
                <w:numId w:val="2"/>
              </w:numPr>
              <w:rPr>
                <w:rFonts w:ascii="Arial" w:hAnsi="Arial" w:cs="Arial"/>
                <w:color w:val="000000" w:themeColor="text1"/>
                <w:sz w:val="24"/>
                <w:szCs w:val="24"/>
              </w:rPr>
            </w:pPr>
            <w:r w:rsidRPr="003412F6">
              <w:rPr>
                <w:rFonts w:ascii="Arial" w:hAnsi="Arial" w:cs="Arial"/>
                <w:color w:val="000000" w:themeColor="text1"/>
                <w:sz w:val="24"/>
                <w:szCs w:val="24"/>
              </w:rPr>
              <w:t>Sepsis is a life-threatening organ dysfunction caused by a dysregulated host response to an infection.</w:t>
            </w:r>
          </w:p>
          <w:p w14:paraId="30ED936C" w14:textId="1FA1E1CF" w:rsidR="00AE50A6" w:rsidRPr="003412F6" w:rsidRDefault="00AE50A6" w:rsidP="00542EF6">
            <w:pPr>
              <w:pStyle w:val="ListParagraph"/>
              <w:numPr>
                <w:ilvl w:val="0"/>
                <w:numId w:val="2"/>
              </w:numPr>
              <w:rPr>
                <w:rFonts w:ascii="Arial" w:hAnsi="Arial" w:cs="Arial"/>
                <w:color w:val="000000" w:themeColor="text1"/>
                <w:sz w:val="24"/>
                <w:szCs w:val="24"/>
              </w:rPr>
            </w:pPr>
            <w:r w:rsidRPr="003412F6">
              <w:rPr>
                <w:rFonts w:ascii="Arial" w:hAnsi="Arial" w:cs="Arial"/>
                <w:color w:val="000000" w:themeColor="text1"/>
                <w:sz w:val="24"/>
                <w:szCs w:val="24"/>
              </w:rPr>
              <w:t>Patients may present with vague or non-specific symptoms.</w:t>
            </w:r>
          </w:p>
          <w:p w14:paraId="1354CFAB" w14:textId="77777777" w:rsidR="00AE50A6" w:rsidRPr="003412F6" w:rsidRDefault="00AE50A6" w:rsidP="00542EF6">
            <w:pPr>
              <w:pStyle w:val="ListParagraph"/>
              <w:numPr>
                <w:ilvl w:val="0"/>
                <w:numId w:val="2"/>
              </w:numPr>
              <w:rPr>
                <w:rFonts w:ascii="Arial" w:hAnsi="Arial" w:cs="Arial"/>
                <w:color w:val="000000" w:themeColor="text1"/>
                <w:sz w:val="24"/>
                <w:szCs w:val="24"/>
              </w:rPr>
            </w:pPr>
            <w:r w:rsidRPr="003412F6">
              <w:rPr>
                <w:rFonts w:ascii="Arial" w:hAnsi="Arial" w:cs="Arial"/>
                <w:color w:val="000000" w:themeColor="text1"/>
                <w:sz w:val="24"/>
                <w:szCs w:val="24"/>
              </w:rPr>
              <w:t>It can progress rapidly to shock and multi organ failure with a high mortality rate.</w:t>
            </w:r>
          </w:p>
          <w:p w14:paraId="7D6987ED" w14:textId="77777777" w:rsidR="00AE50A6" w:rsidRPr="003412F6" w:rsidRDefault="00AE50A6" w:rsidP="00542EF6">
            <w:pPr>
              <w:pStyle w:val="ListParagraph"/>
              <w:numPr>
                <w:ilvl w:val="0"/>
                <w:numId w:val="2"/>
              </w:numPr>
              <w:rPr>
                <w:rFonts w:ascii="Arial" w:hAnsi="Arial" w:cs="Arial"/>
                <w:color w:val="000000" w:themeColor="text1"/>
                <w:sz w:val="24"/>
                <w:szCs w:val="24"/>
              </w:rPr>
            </w:pPr>
            <w:r w:rsidRPr="003412F6">
              <w:rPr>
                <w:rFonts w:ascii="Arial" w:hAnsi="Arial" w:cs="Arial"/>
                <w:color w:val="000000" w:themeColor="text1"/>
                <w:sz w:val="24"/>
                <w:szCs w:val="24"/>
              </w:rPr>
              <w:t>Survival depends on early recognition of sepsis and prompt treatment. Patients at high risk of sepsis need immediate assessment and treatment.</w:t>
            </w:r>
          </w:p>
          <w:p w14:paraId="09BC2CBB" w14:textId="33E1EDB8" w:rsidR="00AE50A6" w:rsidRPr="003412F6" w:rsidRDefault="00AE50A6" w:rsidP="00542EF6">
            <w:pPr>
              <w:pStyle w:val="ListParagraph"/>
              <w:numPr>
                <w:ilvl w:val="0"/>
                <w:numId w:val="2"/>
              </w:numPr>
              <w:rPr>
                <w:rFonts w:ascii="Arial" w:hAnsi="Arial" w:cs="Arial"/>
                <w:color w:val="000000" w:themeColor="text1"/>
                <w:sz w:val="24"/>
                <w:szCs w:val="24"/>
              </w:rPr>
            </w:pPr>
            <w:r w:rsidRPr="003412F6">
              <w:rPr>
                <w:rFonts w:ascii="Arial" w:hAnsi="Arial" w:cs="Arial"/>
                <w:color w:val="000000" w:themeColor="text1"/>
                <w:sz w:val="24"/>
                <w:szCs w:val="24"/>
              </w:rPr>
              <w:t>Septic shock is a subset of sepsis in which underlying circulatory and cellular or metabolic abnormalities are profound enough to substantially increase mortality. This is typically identified by persistent hypotension or high blood lactate following fluid resuscitation.</w:t>
            </w:r>
          </w:p>
          <w:p w14:paraId="29843F42" w14:textId="77777777" w:rsidR="00A231C4" w:rsidRPr="003412F6" w:rsidRDefault="00A231C4" w:rsidP="00EF2BD4">
            <w:pPr>
              <w:rPr>
                <w:rFonts w:ascii="Arial" w:hAnsi="Arial" w:cs="Arial"/>
                <w:color w:val="000000" w:themeColor="text1"/>
                <w:sz w:val="24"/>
                <w:szCs w:val="24"/>
              </w:rPr>
            </w:pPr>
          </w:p>
        </w:tc>
      </w:tr>
    </w:tbl>
    <w:p w14:paraId="2672CEA6" w14:textId="77777777" w:rsidR="00A231C4" w:rsidRPr="003412F6"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3412F6" w14:paraId="4A224D7F" w14:textId="77777777" w:rsidTr="00EF2BD4">
        <w:tc>
          <w:tcPr>
            <w:tcW w:w="9016" w:type="dxa"/>
            <w:shd w:val="clear" w:color="auto" w:fill="DAE9F7" w:themeFill="text2" w:themeFillTint="1A"/>
          </w:tcPr>
          <w:p w14:paraId="5D1488D3" w14:textId="5104E115" w:rsidR="00A231C4" w:rsidRPr="003412F6" w:rsidRDefault="00AE50A6" w:rsidP="00EF2BD4">
            <w:pPr>
              <w:rPr>
                <w:rFonts w:ascii="Arial" w:hAnsi="Arial" w:cs="Arial"/>
                <w:b/>
                <w:bCs/>
                <w:color w:val="000000" w:themeColor="text1"/>
                <w:sz w:val="24"/>
                <w:szCs w:val="24"/>
              </w:rPr>
            </w:pPr>
            <w:r w:rsidRPr="003412F6">
              <w:rPr>
                <w:rFonts w:ascii="Arial" w:hAnsi="Arial" w:cs="Arial"/>
                <w:b/>
                <w:bCs/>
                <w:color w:val="000000" w:themeColor="text1"/>
                <w:sz w:val="24"/>
                <w:szCs w:val="24"/>
              </w:rPr>
              <w:t>Assessment</w:t>
            </w:r>
          </w:p>
          <w:p w14:paraId="77D1E3EF" w14:textId="77777777" w:rsidR="00A231C4" w:rsidRPr="003412F6" w:rsidRDefault="00A231C4" w:rsidP="00EF2BD4">
            <w:pPr>
              <w:rPr>
                <w:rFonts w:ascii="Arial" w:hAnsi="Arial" w:cs="Arial"/>
                <w:color w:val="000000" w:themeColor="text1"/>
                <w:sz w:val="24"/>
                <w:szCs w:val="24"/>
              </w:rPr>
            </w:pPr>
          </w:p>
        </w:tc>
      </w:tr>
      <w:tr w:rsidR="00A231C4" w:rsidRPr="003412F6" w14:paraId="4113E4F3" w14:textId="77777777" w:rsidTr="00EF2BD4">
        <w:tc>
          <w:tcPr>
            <w:tcW w:w="9016" w:type="dxa"/>
          </w:tcPr>
          <w:p w14:paraId="2103DCC7" w14:textId="77777777" w:rsidR="00A231C4" w:rsidRPr="003412F6" w:rsidRDefault="00A231C4" w:rsidP="00EF2BD4">
            <w:pPr>
              <w:rPr>
                <w:rFonts w:ascii="Arial" w:hAnsi="Arial" w:cs="Arial"/>
                <w:color w:val="000000" w:themeColor="text1"/>
                <w:sz w:val="24"/>
                <w:szCs w:val="24"/>
              </w:rPr>
            </w:pPr>
          </w:p>
          <w:p w14:paraId="66FEEAA6" w14:textId="0A31D459" w:rsidR="00AE50A6" w:rsidRPr="003412F6" w:rsidRDefault="00AE50A6" w:rsidP="00EF2BD4">
            <w:pPr>
              <w:rPr>
                <w:rFonts w:ascii="Arial" w:hAnsi="Arial" w:cs="Arial"/>
                <w:b/>
                <w:bCs/>
                <w:color w:val="000000" w:themeColor="text1"/>
                <w:sz w:val="24"/>
                <w:szCs w:val="24"/>
              </w:rPr>
            </w:pPr>
            <w:r w:rsidRPr="003412F6">
              <w:rPr>
                <w:rFonts w:ascii="Arial" w:hAnsi="Arial" w:cs="Arial"/>
                <w:b/>
                <w:bCs/>
                <w:color w:val="000000" w:themeColor="text1"/>
                <w:sz w:val="24"/>
                <w:szCs w:val="24"/>
              </w:rPr>
              <w:t>Think, could this be sepsis?</w:t>
            </w:r>
          </w:p>
          <w:p w14:paraId="471935B1" w14:textId="7A330E6B" w:rsidR="00AE50A6" w:rsidRPr="003412F6" w:rsidRDefault="00AE50A6" w:rsidP="00EF2BD4">
            <w:pPr>
              <w:rPr>
                <w:rFonts w:ascii="Arial" w:hAnsi="Arial" w:cs="Arial"/>
                <w:color w:val="000000" w:themeColor="text1"/>
                <w:sz w:val="24"/>
                <w:szCs w:val="24"/>
              </w:rPr>
            </w:pPr>
            <w:r w:rsidRPr="003412F6">
              <w:rPr>
                <w:rFonts w:ascii="Arial" w:hAnsi="Arial" w:cs="Arial"/>
                <w:color w:val="000000" w:themeColor="text1"/>
                <w:sz w:val="24"/>
                <w:szCs w:val="24"/>
              </w:rPr>
              <w:t xml:space="preserve">Consider sepsis as a diagnosis in any patient presenting with symptoms or signs of infection. </w:t>
            </w:r>
          </w:p>
          <w:p w14:paraId="5724C741" w14:textId="77777777" w:rsidR="00AE50A6" w:rsidRPr="003412F6" w:rsidRDefault="00AE50A6" w:rsidP="00EF2BD4">
            <w:pPr>
              <w:rPr>
                <w:rFonts w:ascii="Arial" w:hAnsi="Arial" w:cs="Arial"/>
                <w:color w:val="000000" w:themeColor="text1"/>
                <w:sz w:val="24"/>
                <w:szCs w:val="24"/>
              </w:rPr>
            </w:pPr>
          </w:p>
          <w:p w14:paraId="5B0F10B6" w14:textId="0AA5A8B0" w:rsidR="00AE50A6" w:rsidRPr="003412F6" w:rsidRDefault="00AE50A6" w:rsidP="00EF2BD4">
            <w:pPr>
              <w:rPr>
                <w:rFonts w:ascii="Arial" w:hAnsi="Arial" w:cs="Arial"/>
                <w:color w:val="000000" w:themeColor="text1"/>
                <w:sz w:val="24"/>
                <w:szCs w:val="24"/>
              </w:rPr>
            </w:pPr>
            <w:r w:rsidRPr="003412F6">
              <w:rPr>
                <w:rFonts w:ascii="Arial" w:hAnsi="Arial" w:cs="Arial"/>
                <w:color w:val="000000" w:themeColor="text1"/>
                <w:sz w:val="24"/>
                <w:szCs w:val="24"/>
              </w:rPr>
              <w:t>Immediate assessment.</w:t>
            </w:r>
          </w:p>
          <w:p w14:paraId="44B85482" w14:textId="4DA665D7" w:rsidR="00AE50A6" w:rsidRPr="003412F6" w:rsidRDefault="004F1560" w:rsidP="00542EF6">
            <w:pPr>
              <w:pStyle w:val="ListParagraph"/>
              <w:numPr>
                <w:ilvl w:val="0"/>
                <w:numId w:val="4"/>
              </w:numPr>
              <w:rPr>
                <w:rFonts w:ascii="Arial" w:hAnsi="Arial" w:cs="Arial"/>
                <w:b/>
                <w:bCs/>
                <w:color w:val="000000" w:themeColor="text1"/>
                <w:sz w:val="24"/>
                <w:szCs w:val="24"/>
              </w:rPr>
            </w:pPr>
            <w:r w:rsidRPr="003412F6">
              <w:rPr>
                <w:rFonts w:ascii="Arial" w:hAnsi="Arial" w:cs="Arial"/>
                <w:b/>
                <w:bCs/>
                <w:color w:val="000000" w:themeColor="text1"/>
                <w:sz w:val="24"/>
                <w:szCs w:val="24"/>
              </w:rPr>
              <w:t xml:space="preserve"> </w:t>
            </w:r>
            <w:r w:rsidR="00AE50A6" w:rsidRPr="003412F6">
              <w:rPr>
                <w:rFonts w:ascii="Arial" w:hAnsi="Arial" w:cs="Arial"/>
                <w:b/>
                <w:bCs/>
                <w:color w:val="000000" w:themeColor="text1"/>
                <w:sz w:val="24"/>
                <w:szCs w:val="24"/>
              </w:rPr>
              <w:t>Use the ABCDE approach to rapidly assess your patient. If they are</w:t>
            </w:r>
            <w:r w:rsidRPr="003412F6">
              <w:rPr>
                <w:rFonts w:ascii="Arial" w:hAnsi="Arial" w:cs="Arial"/>
                <w:b/>
                <w:bCs/>
                <w:color w:val="000000" w:themeColor="text1"/>
                <w:sz w:val="24"/>
                <w:szCs w:val="24"/>
              </w:rPr>
              <w:t xml:space="preserve"> </w:t>
            </w:r>
            <w:r w:rsidR="00AE50A6" w:rsidRPr="003412F6">
              <w:rPr>
                <w:rFonts w:ascii="Arial" w:hAnsi="Arial" w:cs="Arial"/>
                <w:b/>
                <w:bCs/>
                <w:color w:val="000000" w:themeColor="text1"/>
                <w:sz w:val="24"/>
                <w:szCs w:val="24"/>
              </w:rPr>
              <w:t>seriously unwell:</w:t>
            </w:r>
          </w:p>
          <w:p w14:paraId="7A91E100" w14:textId="383EC2C9" w:rsidR="00AE50A6" w:rsidRPr="003412F6" w:rsidRDefault="00AE50A6" w:rsidP="00542EF6">
            <w:pPr>
              <w:pStyle w:val="ListParagraph"/>
              <w:numPr>
                <w:ilvl w:val="0"/>
                <w:numId w:val="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contact a senior clinician or activate a </w:t>
            </w:r>
            <w:r w:rsidRPr="002C379C">
              <w:rPr>
                <w:rFonts w:ascii="Arial" w:hAnsi="Arial" w:cs="Arial"/>
                <w:sz w:val="24"/>
                <w:szCs w:val="24"/>
                <w:lang w:val="en-NZ"/>
              </w:rPr>
              <w:t>clinical emergency</w:t>
            </w:r>
            <w:r w:rsidRPr="003412F6">
              <w:rPr>
                <w:rFonts w:ascii="Arial" w:hAnsi="Arial" w:cs="Arial"/>
                <w:color w:val="000000" w:themeColor="text1"/>
                <w:sz w:val="24"/>
                <w:szCs w:val="24"/>
                <w:lang w:val="en-NZ"/>
              </w:rPr>
              <w:t> as appropriate.</w:t>
            </w:r>
          </w:p>
          <w:p w14:paraId="16ECF5AC" w14:textId="421781AF" w:rsidR="00AB504F" w:rsidRPr="003412F6" w:rsidRDefault="00AE50A6" w:rsidP="00542EF6">
            <w:pPr>
              <w:pStyle w:val="ListParagraph"/>
              <w:numPr>
                <w:ilvl w:val="0"/>
                <w:numId w:val="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do not delay immediate management steps (below), commence in parallel with assessment.</w:t>
            </w:r>
          </w:p>
          <w:p w14:paraId="32B00393" w14:textId="77777777" w:rsidR="00AB504F" w:rsidRPr="003412F6" w:rsidRDefault="00AB504F" w:rsidP="00AB504F">
            <w:pPr>
              <w:rPr>
                <w:rFonts w:ascii="Arial" w:hAnsi="Arial" w:cs="Arial"/>
                <w:color w:val="000000" w:themeColor="text1"/>
                <w:sz w:val="24"/>
                <w:szCs w:val="24"/>
                <w:lang w:val="en-NZ"/>
              </w:rPr>
            </w:pPr>
          </w:p>
          <w:p w14:paraId="33A5FA8A" w14:textId="039DD4EE" w:rsidR="00A231C4" w:rsidRPr="003412F6" w:rsidRDefault="004F1560" w:rsidP="00542EF6">
            <w:pPr>
              <w:pStyle w:val="ListParagraph"/>
              <w:numPr>
                <w:ilvl w:val="0"/>
                <w:numId w:val="4"/>
              </w:numPr>
              <w:rPr>
                <w:rFonts w:ascii="Arial" w:hAnsi="Arial" w:cs="Arial"/>
                <w:b/>
                <w:bCs/>
                <w:color w:val="000000" w:themeColor="text1"/>
                <w:sz w:val="24"/>
                <w:szCs w:val="24"/>
                <w:lang w:val="en-NZ"/>
              </w:rPr>
            </w:pPr>
            <w:r w:rsidRPr="003412F6">
              <w:rPr>
                <w:rFonts w:ascii="Arial" w:hAnsi="Arial" w:cs="Arial"/>
                <w:b/>
                <w:bCs/>
                <w:color w:val="000000" w:themeColor="text1"/>
                <w:sz w:val="24"/>
                <w:szCs w:val="24"/>
                <w:lang w:val="en-NZ"/>
              </w:rPr>
              <w:t xml:space="preserve"> </w:t>
            </w:r>
            <w:r w:rsidR="00AB504F" w:rsidRPr="003412F6">
              <w:rPr>
                <w:rFonts w:ascii="Arial" w:hAnsi="Arial" w:cs="Arial"/>
                <w:b/>
                <w:bCs/>
                <w:color w:val="000000" w:themeColor="text1"/>
                <w:sz w:val="24"/>
                <w:szCs w:val="24"/>
                <w:lang w:val="en-NZ"/>
              </w:rPr>
              <w:t>Consider the possibility of central nervous infection such as encephalitis or meningitis, particularly in a previously healthy patient who is atypically unwell.</w:t>
            </w:r>
          </w:p>
          <w:p w14:paraId="5205BC41" w14:textId="77777777" w:rsidR="00A231C4" w:rsidRPr="003412F6" w:rsidRDefault="00A231C4" w:rsidP="00EF2BD4">
            <w:pPr>
              <w:rPr>
                <w:rFonts w:ascii="Arial" w:hAnsi="Arial" w:cs="Arial"/>
                <w:color w:val="000000" w:themeColor="text1"/>
                <w:sz w:val="24"/>
                <w:szCs w:val="24"/>
              </w:rPr>
            </w:pPr>
          </w:p>
        </w:tc>
      </w:tr>
    </w:tbl>
    <w:p w14:paraId="1D4AE3DE" w14:textId="77777777" w:rsidR="00A231C4" w:rsidRPr="003412F6"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3412F6" w14:paraId="6CA3F186" w14:textId="77777777" w:rsidTr="00EF2BD4">
        <w:tc>
          <w:tcPr>
            <w:tcW w:w="9016" w:type="dxa"/>
            <w:shd w:val="clear" w:color="auto" w:fill="DAE9F7" w:themeFill="text2" w:themeFillTint="1A"/>
          </w:tcPr>
          <w:p w14:paraId="4FD590EC" w14:textId="04488C7F" w:rsidR="00A231C4" w:rsidRPr="003412F6" w:rsidRDefault="00AB504F" w:rsidP="00EF2BD4">
            <w:pPr>
              <w:rPr>
                <w:rFonts w:ascii="Arial" w:hAnsi="Arial" w:cs="Arial"/>
                <w:color w:val="000000" w:themeColor="text1"/>
                <w:sz w:val="24"/>
                <w:szCs w:val="24"/>
              </w:rPr>
            </w:pPr>
            <w:r w:rsidRPr="003412F6">
              <w:rPr>
                <w:rFonts w:ascii="Arial" w:hAnsi="Arial" w:cs="Arial"/>
                <w:color w:val="000000" w:themeColor="text1"/>
                <w:sz w:val="24"/>
                <w:szCs w:val="24"/>
              </w:rPr>
              <w:t>Secondary Assessment</w:t>
            </w:r>
          </w:p>
          <w:p w14:paraId="4F257FC8" w14:textId="77777777" w:rsidR="00A231C4" w:rsidRPr="003412F6" w:rsidRDefault="00A231C4" w:rsidP="00EF2BD4">
            <w:pPr>
              <w:rPr>
                <w:rFonts w:ascii="Arial" w:hAnsi="Arial" w:cs="Arial"/>
                <w:color w:val="000000" w:themeColor="text1"/>
                <w:sz w:val="24"/>
                <w:szCs w:val="24"/>
              </w:rPr>
            </w:pPr>
          </w:p>
        </w:tc>
      </w:tr>
      <w:tr w:rsidR="003412F6" w:rsidRPr="003412F6" w14:paraId="537A5D4E" w14:textId="77777777" w:rsidTr="00EF2BD4">
        <w:tc>
          <w:tcPr>
            <w:tcW w:w="9016" w:type="dxa"/>
          </w:tcPr>
          <w:p w14:paraId="7FFA2A6B" w14:textId="6AA3576C" w:rsidR="004F1560" w:rsidRPr="003412F6" w:rsidRDefault="004F1560" w:rsidP="004F1560">
            <w:pPr>
              <w:rPr>
                <w:rFonts w:ascii="Arial" w:hAnsi="Arial" w:cs="Arial"/>
                <w:color w:val="000000" w:themeColor="text1"/>
                <w:sz w:val="24"/>
                <w:szCs w:val="24"/>
              </w:rPr>
            </w:pPr>
          </w:p>
          <w:p w14:paraId="3B3A3C3D" w14:textId="175DB1A3" w:rsidR="004F1560" w:rsidRPr="003412F6" w:rsidRDefault="004F1560" w:rsidP="004F1560">
            <w:pPr>
              <w:rPr>
                <w:rFonts w:ascii="Arial" w:hAnsi="Arial" w:cs="Arial"/>
                <w:b/>
                <w:bCs/>
                <w:color w:val="000000" w:themeColor="text1"/>
                <w:sz w:val="24"/>
                <w:szCs w:val="24"/>
              </w:rPr>
            </w:pPr>
            <w:r w:rsidRPr="003412F6">
              <w:rPr>
                <w:rFonts w:ascii="Arial" w:hAnsi="Arial" w:cs="Arial"/>
                <w:b/>
                <w:bCs/>
                <w:color w:val="000000" w:themeColor="text1"/>
                <w:sz w:val="24"/>
                <w:szCs w:val="24"/>
              </w:rPr>
              <w:t>1.Calculate and review NEWS2. If NEWS2 is 5 or more or the patient is immunocompromised, screen for sepsis using the sepsis screening tool on Meditech. If sepsis is suspected, perform sepsis grading within 60 minutes.</w:t>
            </w:r>
          </w:p>
          <w:p w14:paraId="67CDFCAC" w14:textId="77777777" w:rsidR="004F1560" w:rsidRPr="003412F6" w:rsidRDefault="004F1560" w:rsidP="004F1560">
            <w:pPr>
              <w:rPr>
                <w:rFonts w:ascii="Arial" w:hAnsi="Arial" w:cs="Arial"/>
                <w:b/>
                <w:bCs/>
                <w:color w:val="000000" w:themeColor="text1"/>
                <w:sz w:val="24"/>
                <w:szCs w:val="24"/>
              </w:rPr>
            </w:pPr>
          </w:p>
          <w:p w14:paraId="4425C341" w14:textId="0074872C" w:rsidR="004F1560" w:rsidRPr="003412F6" w:rsidRDefault="004F1560" w:rsidP="004F1560">
            <w:pPr>
              <w:rPr>
                <w:rFonts w:ascii="Arial" w:hAnsi="Arial" w:cs="Arial"/>
                <w:b/>
                <w:bCs/>
                <w:color w:val="000000" w:themeColor="text1"/>
                <w:sz w:val="24"/>
                <w:szCs w:val="24"/>
              </w:rPr>
            </w:pPr>
            <w:r w:rsidRPr="003412F6">
              <w:rPr>
                <w:rFonts w:ascii="Arial" w:hAnsi="Arial" w:cs="Arial"/>
                <w:b/>
                <w:bCs/>
                <w:color w:val="000000" w:themeColor="text1"/>
                <w:sz w:val="24"/>
                <w:szCs w:val="24"/>
              </w:rPr>
              <w:t>2.Take a history to assess if the patient:</w:t>
            </w:r>
          </w:p>
          <w:p w14:paraId="0D317708" w14:textId="77777777" w:rsidR="004F1560" w:rsidRPr="003412F6" w:rsidRDefault="004F1560" w:rsidP="004F1560">
            <w:pPr>
              <w:rPr>
                <w:rFonts w:ascii="Arial" w:hAnsi="Arial" w:cs="Arial"/>
                <w:b/>
                <w:bCs/>
                <w:color w:val="000000" w:themeColor="text1"/>
                <w:sz w:val="24"/>
                <w:szCs w:val="24"/>
              </w:rPr>
            </w:pPr>
          </w:p>
          <w:p w14:paraId="77C07F4F" w14:textId="28AD01E5" w:rsidR="004F1560"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general risk factors for sepsis:</w:t>
            </w:r>
          </w:p>
          <w:p w14:paraId="49328AF2" w14:textId="77777777" w:rsidR="004F1560" w:rsidRPr="003412F6" w:rsidRDefault="004F1560" w:rsidP="00542EF6">
            <w:pPr>
              <w:pStyle w:val="ListParagraph"/>
              <w:numPr>
                <w:ilvl w:val="0"/>
                <w:numId w:val="5"/>
              </w:numPr>
              <w:rPr>
                <w:rFonts w:ascii="Arial" w:hAnsi="Arial" w:cs="Arial"/>
                <w:color w:val="000000" w:themeColor="text1"/>
                <w:sz w:val="24"/>
                <w:szCs w:val="24"/>
              </w:rPr>
            </w:pPr>
            <w:r w:rsidRPr="003412F6">
              <w:rPr>
                <w:rFonts w:ascii="Arial" w:hAnsi="Arial" w:cs="Arial"/>
                <w:color w:val="000000" w:themeColor="text1"/>
                <w:sz w:val="24"/>
                <w:szCs w:val="24"/>
              </w:rPr>
              <w:t>Aged 65 years or older</w:t>
            </w:r>
          </w:p>
          <w:p w14:paraId="0FF1D1B6" w14:textId="77777777" w:rsidR="004F1560" w:rsidRPr="003412F6" w:rsidRDefault="004F1560" w:rsidP="00542EF6">
            <w:pPr>
              <w:pStyle w:val="ListParagraph"/>
              <w:numPr>
                <w:ilvl w:val="0"/>
                <w:numId w:val="5"/>
              </w:numPr>
              <w:rPr>
                <w:rFonts w:ascii="Arial" w:hAnsi="Arial" w:cs="Arial"/>
                <w:color w:val="000000" w:themeColor="text1"/>
                <w:sz w:val="24"/>
                <w:szCs w:val="24"/>
              </w:rPr>
            </w:pPr>
            <w:r w:rsidRPr="003412F6">
              <w:rPr>
                <w:rFonts w:ascii="Arial" w:hAnsi="Arial" w:cs="Arial"/>
                <w:color w:val="000000" w:themeColor="text1"/>
                <w:sz w:val="24"/>
                <w:szCs w:val="24"/>
              </w:rPr>
              <w:t>Previous sepsis</w:t>
            </w:r>
          </w:p>
          <w:p w14:paraId="5FBBBB78" w14:textId="77777777" w:rsidR="004F1560" w:rsidRPr="003412F6" w:rsidRDefault="004F1560" w:rsidP="00542EF6">
            <w:pPr>
              <w:pStyle w:val="ListParagraph"/>
              <w:numPr>
                <w:ilvl w:val="0"/>
                <w:numId w:val="5"/>
              </w:numPr>
              <w:rPr>
                <w:rFonts w:ascii="Arial" w:hAnsi="Arial" w:cs="Arial"/>
                <w:color w:val="000000" w:themeColor="text1"/>
                <w:sz w:val="24"/>
                <w:szCs w:val="24"/>
              </w:rPr>
            </w:pPr>
            <w:r w:rsidRPr="003412F6">
              <w:rPr>
                <w:rFonts w:ascii="Arial" w:hAnsi="Arial" w:cs="Arial"/>
                <w:color w:val="000000" w:themeColor="text1"/>
                <w:sz w:val="24"/>
                <w:szCs w:val="24"/>
              </w:rPr>
              <w:t>Deterioration despite treatment</w:t>
            </w:r>
          </w:p>
          <w:p w14:paraId="176F6893" w14:textId="77777777" w:rsidR="004F1560" w:rsidRPr="003412F6" w:rsidRDefault="004F1560" w:rsidP="00542EF6">
            <w:pPr>
              <w:pStyle w:val="ListParagraph"/>
              <w:numPr>
                <w:ilvl w:val="0"/>
                <w:numId w:val="5"/>
              </w:numPr>
              <w:rPr>
                <w:rFonts w:ascii="Arial" w:hAnsi="Arial" w:cs="Arial"/>
                <w:color w:val="000000" w:themeColor="text1"/>
                <w:sz w:val="24"/>
                <w:szCs w:val="24"/>
              </w:rPr>
            </w:pPr>
            <w:r w:rsidRPr="003412F6">
              <w:rPr>
                <w:rFonts w:ascii="Arial" w:hAnsi="Arial" w:cs="Arial"/>
                <w:color w:val="000000" w:themeColor="text1"/>
                <w:sz w:val="24"/>
                <w:szCs w:val="24"/>
              </w:rPr>
              <w:t>Recent surgery or wound</w:t>
            </w:r>
          </w:p>
          <w:p w14:paraId="23A46597" w14:textId="77777777" w:rsidR="004F1560" w:rsidRPr="003412F6" w:rsidRDefault="004F1560" w:rsidP="00542EF6">
            <w:pPr>
              <w:pStyle w:val="ListParagraph"/>
              <w:numPr>
                <w:ilvl w:val="0"/>
                <w:numId w:val="5"/>
              </w:numPr>
              <w:rPr>
                <w:rFonts w:ascii="Arial" w:hAnsi="Arial" w:cs="Arial"/>
                <w:color w:val="000000" w:themeColor="text1"/>
                <w:sz w:val="24"/>
                <w:szCs w:val="24"/>
              </w:rPr>
            </w:pPr>
            <w:r w:rsidRPr="003412F6">
              <w:rPr>
                <w:rFonts w:ascii="Arial" w:hAnsi="Arial" w:cs="Arial"/>
                <w:color w:val="000000" w:themeColor="text1"/>
                <w:sz w:val="24"/>
                <w:szCs w:val="24"/>
              </w:rPr>
              <w:t>Central line or other invasive or implanted device</w:t>
            </w:r>
          </w:p>
          <w:p w14:paraId="30028CCA" w14:textId="77777777" w:rsidR="004F1560" w:rsidRPr="003412F6" w:rsidRDefault="004F1560" w:rsidP="00542EF6">
            <w:pPr>
              <w:pStyle w:val="ListParagraph"/>
              <w:numPr>
                <w:ilvl w:val="0"/>
                <w:numId w:val="5"/>
              </w:numPr>
              <w:rPr>
                <w:rFonts w:ascii="Arial" w:hAnsi="Arial" w:cs="Arial"/>
                <w:color w:val="000000" w:themeColor="text1"/>
                <w:sz w:val="24"/>
                <w:szCs w:val="24"/>
              </w:rPr>
            </w:pPr>
            <w:r w:rsidRPr="003412F6">
              <w:rPr>
                <w:rFonts w:ascii="Arial" w:hAnsi="Arial" w:cs="Arial"/>
                <w:color w:val="000000" w:themeColor="text1"/>
                <w:sz w:val="24"/>
                <w:szCs w:val="24"/>
              </w:rPr>
              <w:t>Co morbidities, e.g. chronic illness, congenital heart disease, metabolic disease</w:t>
            </w:r>
          </w:p>
          <w:p w14:paraId="7250D40A" w14:textId="22A74275" w:rsidR="004F1560" w:rsidRPr="003412F6" w:rsidRDefault="004F1560" w:rsidP="004F1560">
            <w:pPr>
              <w:pStyle w:val="ListParagraph"/>
              <w:rPr>
                <w:rFonts w:ascii="Arial" w:hAnsi="Arial" w:cs="Arial"/>
                <w:color w:val="000000" w:themeColor="text1"/>
                <w:sz w:val="24"/>
                <w:szCs w:val="24"/>
              </w:rPr>
            </w:pPr>
          </w:p>
          <w:p w14:paraId="21E38736" w14:textId="3FC2EC1A" w:rsidR="004F1560"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Is Immunocompromised:</w:t>
            </w:r>
          </w:p>
          <w:p w14:paraId="67025164" w14:textId="77777777" w:rsidR="004F1560" w:rsidRPr="003412F6" w:rsidRDefault="004F1560" w:rsidP="00542EF6">
            <w:pPr>
              <w:pStyle w:val="ListParagraph"/>
              <w:numPr>
                <w:ilvl w:val="0"/>
                <w:numId w:val="6"/>
              </w:numPr>
              <w:rPr>
                <w:rFonts w:ascii="Arial" w:hAnsi="Arial" w:cs="Arial"/>
                <w:color w:val="000000" w:themeColor="text1"/>
                <w:sz w:val="24"/>
                <w:szCs w:val="24"/>
              </w:rPr>
            </w:pPr>
            <w:r w:rsidRPr="003412F6">
              <w:rPr>
                <w:rFonts w:ascii="Arial" w:hAnsi="Arial" w:cs="Arial"/>
                <w:color w:val="000000" w:themeColor="text1"/>
                <w:sz w:val="24"/>
                <w:szCs w:val="24"/>
              </w:rPr>
              <w:t>Steroid therapy</w:t>
            </w:r>
          </w:p>
          <w:p w14:paraId="6FC9F54B" w14:textId="77777777" w:rsidR="004F1560" w:rsidRPr="003412F6" w:rsidRDefault="004F1560" w:rsidP="00542EF6">
            <w:pPr>
              <w:pStyle w:val="ListParagraph"/>
              <w:numPr>
                <w:ilvl w:val="0"/>
                <w:numId w:val="6"/>
              </w:numPr>
              <w:rPr>
                <w:rFonts w:ascii="Arial" w:hAnsi="Arial" w:cs="Arial"/>
                <w:color w:val="000000" w:themeColor="text1"/>
                <w:sz w:val="24"/>
                <w:szCs w:val="24"/>
              </w:rPr>
            </w:pPr>
            <w:r w:rsidRPr="003412F6">
              <w:rPr>
                <w:rFonts w:ascii="Arial" w:hAnsi="Arial" w:cs="Arial"/>
                <w:color w:val="000000" w:themeColor="text1"/>
                <w:sz w:val="24"/>
                <w:szCs w:val="24"/>
              </w:rPr>
              <w:t>Splenectomy</w:t>
            </w:r>
          </w:p>
          <w:p w14:paraId="47CF2413" w14:textId="77777777" w:rsidR="004F1560" w:rsidRPr="003412F6" w:rsidRDefault="004F1560" w:rsidP="00542EF6">
            <w:pPr>
              <w:pStyle w:val="ListParagraph"/>
              <w:numPr>
                <w:ilvl w:val="0"/>
                <w:numId w:val="6"/>
              </w:numPr>
              <w:rPr>
                <w:rFonts w:ascii="Arial" w:hAnsi="Arial" w:cs="Arial"/>
                <w:color w:val="000000" w:themeColor="text1"/>
                <w:sz w:val="24"/>
                <w:szCs w:val="24"/>
              </w:rPr>
            </w:pPr>
            <w:r w:rsidRPr="003412F6">
              <w:rPr>
                <w:rFonts w:ascii="Arial" w:hAnsi="Arial" w:cs="Arial"/>
                <w:color w:val="000000" w:themeColor="text1"/>
                <w:sz w:val="24"/>
                <w:szCs w:val="24"/>
              </w:rPr>
              <w:t>Malignancy</w:t>
            </w:r>
          </w:p>
          <w:p w14:paraId="2105BE1A" w14:textId="77777777" w:rsidR="004F1560" w:rsidRPr="003412F6" w:rsidRDefault="004F1560" w:rsidP="00542EF6">
            <w:pPr>
              <w:pStyle w:val="ListParagraph"/>
              <w:numPr>
                <w:ilvl w:val="0"/>
                <w:numId w:val="6"/>
              </w:numPr>
              <w:rPr>
                <w:rFonts w:ascii="Arial" w:hAnsi="Arial" w:cs="Arial"/>
                <w:color w:val="000000" w:themeColor="text1"/>
                <w:sz w:val="24"/>
                <w:szCs w:val="24"/>
              </w:rPr>
            </w:pPr>
            <w:r w:rsidRPr="003412F6">
              <w:rPr>
                <w:rFonts w:ascii="Arial" w:hAnsi="Arial" w:cs="Arial"/>
                <w:color w:val="000000" w:themeColor="text1"/>
                <w:sz w:val="24"/>
                <w:szCs w:val="24"/>
              </w:rPr>
              <w:t>Immunosuppressive therapy</w:t>
            </w:r>
          </w:p>
          <w:p w14:paraId="7D3BECE9" w14:textId="438D5BC0" w:rsidR="004F1560" w:rsidRPr="003412F6" w:rsidRDefault="004F1560" w:rsidP="00542EF6">
            <w:pPr>
              <w:pStyle w:val="ListParagraph"/>
              <w:numPr>
                <w:ilvl w:val="0"/>
                <w:numId w:val="6"/>
              </w:numPr>
              <w:rPr>
                <w:rFonts w:ascii="Arial" w:hAnsi="Arial" w:cs="Arial"/>
                <w:color w:val="000000" w:themeColor="text1"/>
                <w:sz w:val="24"/>
                <w:szCs w:val="24"/>
              </w:rPr>
            </w:pPr>
            <w:r w:rsidRPr="003412F6">
              <w:rPr>
                <w:rFonts w:ascii="Arial" w:hAnsi="Arial" w:cs="Arial"/>
                <w:color w:val="000000" w:themeColor="text1"/>
                <w:sz w:val="24"/>
                <w:szCs w:val="24"/>
              </w:rPr>
              <w:t>Biological agents</w:t>
            </w:r>
          </w:p>
          <w:p w14:paraId="55C8BBCC" w14:textId="77777777" w:rsidR="004F1560" w:rsidRPr="003412F6" w:rsidRDefault="004F1560" w:rsidP="004F1560">
            <w:pPr>
              <w:pStyle w:val="ListParagraph"/>
              <w:rPr>
                <w:rFonts w:ascii="Arial" w:hAnsi="Arial" w:cs="Arial"/>
                <w:color w:val="000000" w:themeColor="text1"/>
                <w:sz w:val="24"/>
                <w:szCs w:val="24"/>
              </w:rPr>
            </w:pPr>
          </w:p>
          <w:p w14:paraId="428FF0F4" w14:textId="77777777" w:rsidR="00141EF8" w:rsidRPr="003412F6" w:rsidRDefault="00141EF8" w:rsidP="004F1560">
            <w:pPr>
              <w:pStyle w:val="ListParagraph"/>
              <w:rPr>
                <w:rFonts w:ascii="Arial" w:hAnsi="Arial" w:cs="Arial"/>
                <w:color w:val="000000" w:themeColor="text1"/>
                <w:sz w:val="24"/>
                <w:szCs w:val="24"/>
              </w:rPr>
            </w:pPr>
          </w:p>
          <w:p w14:paraId="3A0D4D72" w14:textId="51740A5D" w:rsidR="004F1560" w:rsidRPr="003412F6" w:rsidRDefault="00141EF8" w:rsidP="00542EF6">
            <w:pPr>
              <w:pStyle w:val="ListParagraph"/>
              <w:numPr>
                <w:ilvl w:val="0"/>
                <w:numId w:val="4"/>
              </w:numPr>
              <w:rPr>
                <w:rFonts w:ascii="Arial" w:hAnsi="Arial" w:cs="Arial"/>
                <w:color w:val="000000" w:themeColor="text1"/>
                <w:sz w:val="24"/>
                <w:szCs w:val="24"/>
              </w:rPr>
            </w:pPr>
            <w:r w:rsidRPr="003412F6">
              <w:rPr>
                <w:rFonts w:ascii="Arial" w:hAnsi="Arial" w:cs="Arial"/>
                <w:b/>
                <w:bCs/>
                <w:color w:val="000000" w:themeColor="text1"/>
                <w:sz w:val="24"/>
                <w:szCs w:val="24"/>
              </w:rPr>
              <w:t xml:space="preserve"> </w:t>
            </w:r>
            <w:r w:rsidR="004F1560" w:rsidRPr="003412F6">
              <w:rPr>
                <w:rFonts w:ascii="Arial" w:hAnsi="Arial" w:cs="Arial"/>
                <w:b/>
                <w:bCs/>
                <w:color w:val="000000" w:themeColor="text1"/>
                <w:sz w:val="24"/>
                <w:szCs w:val="24"/>
              </w:rPr>
              <w:t>Beware of sepsis mimics</w:t>
            </w:r>
            <w:r w:rsidR="004F1560" w:rsidRPr="003412F6">
              <w:rPr>
                <w:rFonts w:ascii="Arial" w:hAnsi="Arial" w:cs="Arial"/>
                <w:color w:val="000000" w:themeColor="text1"/>
                <w:sz w:val="24"/>
                <w:szCs w:val="24"/>
              </w:rPr>
              <w:t>.</w:t>
            </w:r>
          </w:p>
          <w:p w14:paraId="45997B58" w14:textId="77777777" w:rsidR="00141EF8" w:rsidRPr="003412F6" w:rsidRDefault="00141EF8" w:rsidP="00141EF8">
            <w:pPr>
              <w:pStyle w:val="ListParagraph"/>
              <w:ind w:left="284"/>
              <w:rPr>
                <w:rFonts w:ascii="Arial" w:hAnsi="Arial" w:cs="Arial"/>
                <w:color w:val="000000" w:themeColor="text1"/>
                <w:sz w:val="24"/>
                <w:szCs w:val="24"/>
              </w:rPr>
            </w:pPr>
          </w:p>
          <w:p w14:paraId="0CE2D362" w14:textId="231DBB73" w:rsidR="00141EF8"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Be aware that acute severe illness is very often sepsis related but other acute clinical situations can mimic sepsis presentation – do not overlook:</w:t>
            </w:r>
          </w:p>
          <w:p w14:paraId="7301FC53" w14:textId="77777777" w:rsidR="00141EF8" w:rsidRPr="003412F6" w:rsidRDefault="00141EF8" w:rsidP="004F1560">
            <w:pPr>
              <w:rPr>
                <w:rFonts w:ascii="Arial" w:hAnsi="Arial" w:cs="Arial"/>
                <w:color w:val="000000" w:themeColor="text1"/>
                <w:sz w:val="24"/>
                <w:szCs w:val="24"/>
              </w:rPr>
            </w:pPr>
          </w:p>
          <w:p w14:paraId="40674F87" w14:textId="07D25913" w:rsidR="004F1560" w:rsidRPr="003412F6" w:rsidRDefault="004F1560" w:rsidP="00542EF6">
            <w:pPr>
              <w:pStyle w:val="ListParagraph"/>
              <w:numPr>
                <w:ilvl w:val="0"/>
                <w:numId w:val="7"/>
              </w:numPr>
              <w:rPr>
                <w:rFonts w:ascii="Arial" w:hAnsi="Arial" w:cs="Arial"/>
                <w:color w:val="000000" w:themeColor="text1"/>
                <w:sz w:val="24"/>
                <w:szCs w:val="24"/>
              </w:rPr>
            </w:pPr>
            <w:r w:rsidRPr="003412F6">
              <w:rPr>
                <w:rFonts w:ascii="Arial" w:hAnsi="Arial" w:cs="Arial"/>
                <w:color w:val="000000" w:themeColor="text1"/>
                <w:sz w:val="24"/>
                <w:szCs w:val="24"/>
              </w:rPr>
              <w:t>Acute drug toxicity – pyrexia can enhance drug absorption from transdermal patches leading to acute toxicity. For example, fentanyl or buprenorphine patch leading to opioid overdose.</w:t>
            </w:r>
          </w:p>
          <w:p w14:paraId="1C14048A" w14:textId="77777777" w:rsidR="00141EF8" w:rsidRPr="003412F6" w:rsidRDefault="00141EF8" w:rsidP="00141EF8">
            <w:pPr>
              <w:pStyle w:val="ListParagraph"/>
              <w:rPr>
                <w:rFonts w:ascii="Arial" w:hAnsi="Arial" w:cs="Arial"/>
                <w:color w:val="000000" w:themeColor="text1"/>
                <w:sz w:val="24"/>
                <w:szCs w:val="24"/>
              </w:rPr>
            </w:pPr>
          </w:p>
          <w:p w14:paraId="5662B659" w14:textId="47308325" w:rsidR="004F1560"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Acute shock can have other causes:</w:t>
            </w:r>
          </w:p>
          <w:p w14:paraId="0BC825C7" w14:textId="77777777" w:rsidR="00141EF8" w:rsidRPr="003412F6" w:rsidRDefault="004F1560" w:rsidP="00542EF6">
            <w:pPr>
              <w:pStyle w:val="ListParagraph"/>
              <w:numPr>
                <w:ilvl w:val="0"/>
                <w:numId w:val="7"/>
              </w:numPr>
              <w:rPr>
                <w:rFonts w:ascii="Arial" w:hAnsi="Arial" w:cs="Arial"/>
                <w:color w:val="000000" w:themeColor="text1"/>
                <w:sz w:val="24"/>
                <w:szCs w:val="24"/>
              </w:rPr>
            </w:pPr>
            <w:r w:rsidRPr="003412F6">
              <w:rPr>
                <w:rFonts w:ascii="Arial" w:hAnsi="Arial" w:cs="Arial"/>
                <w:color w:val="000000" w:themeColor="text1"/>
                <w:sz w:val="24"/>
                <w:szCs w:val="24"/>
              </w:rPr>
              <w:t>Anaphylaxis can also present with a blanching rash.</w:t>
            </w:r>
          </w:p>
          <w:p w14:paraId="1B49F2C2" w14:textId="77777777" w:rsidR="00141EF8" w:rsidRPr="003412F6" w:rsidRDefault="004F1560" w:rsidP="00542EF6">
            <w:pPr>
              <w:pStyle w:val="ListParagraph"/>
              <w:numPr>
                <w:ilvl w:val="0"/>
                <w:numId w:val="7"/>
              </w:numPr>
              <w:rPr>
                <w:rFonts w:ascii="Arial" w:hAnsi="Arial" w:cs="Arial"/>
                <w:color w:val="000000" w:themeColor="text1"/>
                <w:sz w:val="24"/>
                <w:szCs w:val="24"/>
              </w:rPr>
            </w:pPr>
            <w:r w:rsidRPr="003412F6">
              <w:rPr>
                <w:rFonts w:ascii="Arial" w:hAnsi="Arial" w:cs="Arial"/>
                <w:color w:val="000000" w:themeColor="text1"/>
                <w:sz w:val="24"/>
                <w:szCs w:val="24"/>
              </w:rPr>
              <w:t>Cardiac – ensure shock is not a primary cardiac issue.</w:t>
            </w:r>
          </w:p>
          <w:p w14:paraId="05C86392" w14:textId="61126F6F" w:rsidR="004F1560" w:rsidRPr="003412F6" w:rsidRDefault="004F1560" w:rsidP="00542EF6">
            <w:pPr>
              <w:pStyle w:val="ListParagraph"/>
              <w:numPr>
                <w:ilvl w:val="0"/>
                <w:numId w:val="7"/>
              </w:numPr>
              <w:rPr>
                <w:rFonts w:ascii="Arial" w:hAnsi="Arial" w:cs="Arial"/>
                <w:color w:val="000000" w:themeColor="text1"/>
                <w:sz w:val="24"/>
                <w:szCs w:val="24"/>
              </w:rPr>
            </w:pPr>
            <w:r w:rsidRPr="003412F6">
              <w:rPr>
                <w:rFonts w:ascii="Arial" w:hAnsi="Arial" w:cs="Arial"/>
                <w:color w:val="000000" w:themeColor="text1"/>
                <w:sz w:val="24"/>
                <w:szCs w:val="24"/>
              </w:rPr>
              <w:t>Internal bleeding – hypotension from hypovolaemia due to hidden bleeding, e.g. ruptured aortic aneurysm, gastrointestinal bleed.</w:t>
            </w:r>
          </w:p>
          <w:p w14:paraId="509FF242" w14:textId="77777777" w:rsidR="00141EF8" w:rsidRPr="003412F6" w:rsidRDefault="00141EF8" w:rsidP="00141EF8">
            <w:pPr>
              <w:pStyle w:val="ListParagraph"/>
              <w:rPr>
                <w:rFonts w:ascii="Arial" w:hAnsi="Arial" w:cs="Arial"/>
                <w:color w:val="000000" w:themeColor="text1"/>
                <w:sz w:val="24"/>
                <w:szCs w:val="24"/>
              </w:rPr>
            </w:pPr>
          </w:p>
          <w:p w14:paraId="73A08FDC" w14:textId="63977EED" w:rsidR="004F1560"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 xml:space="preserve">Sepsis leads to metabolic and electrolyte </w:t>
            </w:r>
            <w:r w:rsidR="002C379C" w:rsidRPr="003412F6">
              <w:rPr>
                <w:rFonts w:ascii="Arial" w:hAnsi="Arial" w:cs="Arial"/>
                <w:color w:val="000000" w:themeColor="text1"/>
                <w:sz w:val="24"/>
                <w:szCs w:val="24"/>
              </w:rPr>
              <w:t>disturbances,</w:t>
            </w:r>
            <w:r w:rsidRPr="003412F6">
              <w:rPr>
                <w:rFonts w:ascii="Arial" w:hAnsi="Arial" w:cs="Arial"/>
                <w:color w:val="000000" w:themeColor="text1"/>
                <w:sz w:val="24"/>
                <w:szCs w:val="24"/>
              </w:rPr>
              <w:t xml:space="preserve"> but these can also be primary issues that lead to acute severe illness:</w:t>
            </w:r>
          </w:p>
          <w:p w14:paraId="63B2BDF0" w14:textId="77777777" w:rsidR="00141EF8" w:rsidRPr="003412F6" w:rsidRDefault="004F1560" w:rsidP="00542EF6">
            <w:pPr>
              <w:pStyle w:val="ListParagraph"/>
              <w:numPr>
                <w:ilvl w:val="0"/>
                <w:numId w:val="8"/>
              </w:numPr>
              <w:rPr>
                <w:rFonts w:ascii="Arial" w:hAnsi="Arial" w:cs="Arial"/>
                <w:color w:val="000000" w:themeColor="text1"/>
                <w:sz w:val="24"/>
                <w:szCs w:val="24"/>
              </w:rPr>
            </w:pPr>
            <w:r w:rsidRPr="003412F6">
              <w:rPr>
                <w:rFonts w:ascii="Arial" w:hAnsi="Arial" w:cs="Arial"/>
                <w:color w:val="000000" w:themeColor="text1"/>
                <w:sz w:val="24"/>
                <w:szCs w:val="24"/>
              </w:rPr>
              <w:t>Addisonian crisis – hypotension with hyponatraemia and hyperkalaemia.</w:t>
            </w:r>
          </w:p>
          <w:p w14:paraId="4ACDF293" w14:textId="32182123" w:rsidR="00141EF8" w:rsidRPr="003412F6" w:rsidRDefault="004F1560" w:rsidP="00542EF6">
            <w:pPr>
              <w:pStyle w:val="ListParagraph"/>
              <w:numPr>
                <w:ilvl w:val="0"/>
                <w:numId w:val="8"/>
              </w:numPr>
              <w:rPr>
                <w:rFonts w:ascii="Arial" w:hAnsi="Arial" w:cs="Arial"/>
                <w:color w:val="000000" w:themeColor="text1"/>
                <w:sz w:val="24"/>
                <w:szCs w:val="24"/>
              </w:rPr>
            </w:pPr>
            <w:r w:rsidRPr="003412F6">
              <w:rPr>
                <w:rFonts w:ascii="Arial" w:hAnsi="Arial" w:cs="Arial"/>
                <w:color w:val="000000" w:themeColor="text1"/>
                <w:sz w:val="24"/>
                <w:szCs w:val="24"/>
              </w:rPr>
              <w:t>Diabetes related crises, e.g. diabetic ketoacidosis, hyperosmolar hyperglycaemic state, or profound hypoglycaemia.</w:t>
            </w:r>
          </w:p>
          <w:p w14:paraId="72654103" w14:textId="27AB0452" w:rsidR="004F1560" w:rsidRPr="003412F6" w:rsidRDefault="004F1560" w:rsidP="00141EF8">
            <w:pPr>
              <w:rPr>
                <w:rFonts w:ascii="Arial" w:hAnsi="Arial" w:cs="Arial"/>
                <w:color w:val="000000" w:themeColor="text1"/>
                <w:sz w:val="24"/>
                <w:szCs w:val="24"/>
              </w:rPr>
            </w:pPr>
            <w:r w:rsidRPr="003412F6">
              <w:rPr>
                <w:rFonts w:ascii="Arial" w:hAnsi="Arial" w:cs="Arial"/>
                <w:color w:val="000000" w:themeColor="text1"/>
                <w:sz w:val="24"/>
                <w:szCs w:val="24"/>
              </w:rPr>
              <w:lastRenderedPageBreak/>
              <w:t>Severe:</w:t>
            </w:r>
          </w:p>
          <w:p w14:paraId="7B4FDCCA" w14:textId="77777777" w:rsidR="00141EF8" w:rsidRPr="003412F6" w:rsidRDefault="004F1560" w:rsidP="00542EF6">
            <w:pPr>
              <w:pStyle w:val="ListParagraph"/>
              <w:numPr>
                <w:ilvl w:val="0"/>
                <w:numId w:val="9"/>
              </w:numPr>
              <w:rPr>
                <w:rFonts w:ascii="Arial" w:hAnsi="Arial" w:cs="Arial"/>
                <w:color w:val="000000" w:themeColor="text1"/>
                <w:sz w:val="24"/>
                <w:szCs w:val="24"/>
              </w:rPr>
            </w:pPr>
            <w:r w:rsidRPr="003412F6">
              <w:rPr>
                <w:rFonts w:ascii="Arial" w:hAnsi="Arial" w:cs="Arial"/>
                <w:color w:val="000000" w:themeColor="text1"/>
                <w:sz w:val="24"/>
                <w:szCs w:val="24"/>
              </w:rPr>
              <w:t>hypokalaemia or hyperkalaemia.</w:t>
            </w:r>
          </w:p>
          <w:p w14:paraId="1445A762" w14:textId="77777777" w:rsidR="00141EF8" w:rsidRPr="003412F6" w:rsidRDefault="004F1560" w:rsidP="00542EF6">
            <w:pPr>
              <w:pStyle w:val="ListParagraph"/>
              <w:numPr>
                <w:ilvl w:val="0"/>
                <w:numId w:val="9"/>
              </w:numPr>
              <w:rPr>
                <w:rFonts w:ascii="Arial" w:hAnsi="Arial" w:cs="Arial"/>
                <w:color w:val="000000" w:themeColor="text1"/>
                <w:sz w:val="24"/>
                <w:szCs w:val="24"/>
              </w:rPr>
            </w:pPr>
            <w:r w:rsidRPr="003412F6">
              <w:rPr>
                <w:rFonts w:ascii="Arial" w:hAnsi="Arial" w:cs="Arial"/>
                <w:color w:val="000000" w:themeColor="text1"/>
                <w:sz w:val="24"/>
                <w:szCs w:val="24"/>
              </w:rPr>
              <w:t>hypocalcaemia or hypercalcaemia.</w:t>
            </w:r>
          </w:p>
          <w:p w14:paraId="4C0C6654" w14:textId="77777777" w:rsidR="00141EF8" w:rsidRPr="003412F6" w:rsidRDefault="004F1560" w:rsidP="00542EF6">
            <w:pPr>
              <w:pStyle w:val="ListParagraph"/>
              <w:numPr>
                <w:ilvl w:val="0"/>
                <w:numId w:val="9"/>
              </w:numPr>
              <w:rPr>
                <w:rFonts w:ascii="Arial" w:hAnsi="Arial" w:cs="Arial"/>
                <w:color w:val="000000" w:themeColor="text1"/>
                <w:sz w:val="24"/>
                <w:szCs w:val="24"/>
              </w:rPr>
            </w:pPr>
            <w:r w:rsidRPr="003412F6">
              <w:rPr>
                <w:rFonts w:ascii="Arial" w:hAnsi="Arial" w:cs="Arial"/>
                <w:color w:val="000000" w:themeColor="text1"/>
                <w:sz w:val="24"/>
                <w:szCs w:val="24"/>
              </w:rPr>
              <w:t xml:space="preserve">hyponatraemia or </w:t>
            </w:r>
            <w:proofErr w:type="spellStart"/>
            <w:r w:rsidRPr="003412F6">
              <w:rPr>
                <w:rFonts w:ascii="Arial" w:hAnsi="Arial" w:cs="Arial"/>
                <w:color w:val="000000" w:themeColor="text1"/>
                <w:sz w:val="24"/>
                <w:szCs w:val="24"/>
              </w:rPr>
              <w:t>hypernatraemia</w:t>
            </w:r>
            <w:proofErr w:type="spellEnd"/>
            <w:r w:rsidRPr="003412F6">
              <w:rPr>
                <w:rFonts w:ascii="Arial" w:hAnsi="Arial" w:cs="Arial"/>
                <w:color w:val="000000" w:themeColor="text1"/>
                <w:sz w:val="24"/>
                <w:szCs w:val="24"/>
              </w:rPr>
              <w:t>.</w:t>
            </w:r>
          </w:p>
          <w:p w14:paraId="2BE43413" w14:textId="5EA3C6BF" w:rsidR="004F1560" w:rsidRPr="003412F6" w:rsidRDefault="004F1560" w:rsidP="00542EF6">
            <w:pPr>
              <w:pStyle w:val="ListParagraph"/>
              <w:numPr>
                <w:ilvl w:val="0"/>
                <w:numId w:val="9"/>
              </w:numPr>
              <w:rPr>
                <w:rFonts w:ascii="Arial" w:hAnsi="Arial" w:cs="Arial"/>
                <w:color w:val="000000" w:themeColor="text1"/>
                <w:sz w:val="24"/>
                <w:szCs w:val="24"/>
              </w:rPr>
            </w:pPr>
            <w:r w:rsidRPr="003412F6">
              <w:rPr>
                <w:rFonts w:ascii="Arial" w:hAnsi="Arial" w:cs="Arial"/>
                <w:color w:val="000000" w:themeColor="text1"/>
                <w:sz w:val="24"/>
                <w:szCs w:val="24"/>
              </w:rPr>
              <w:t>Post seizure activity and lactic acidosis.</w:t>
            </w:r>
          </w:p>
          <w:p w14:paraId="2EC074BA" w14:textId="77777777" w:rsidR="00141EF8" w:rsidRPr="003412F6" w:rsidRDefault="00141EF8" w:rsidP="00141EF8">
            <w:pPr>
              <w:pStyle w:val="ListParagraph"/>
              <w:rPr>
                <w:rFonts w:ascii="Arial" w:hAnsi="Arial" w:cs="Arial"/>
                <w:color w:val="000000" w:themeColor="text1"/>
                <w:sz w:val="24"/>
                <w:szCs w:val="24"/>
              </w:rPr>
            </w:pPr>
          </w:p>
          <w:p w14:paraId="6CAE95D7" w14:textId="3A178B5B" w:rsidR="004F1560" w:rsidRPr="003412F6" w:rsidRDefault="00141EF8" w:rsidP="00542EF6">
            <w:pPr>
              <w:pStyle w:val="ListParagraph"/>
              <w:numPr>
                <w:ilvl w:val="0"/>
                <w:numId w:val="4"/>
              </w:numPr>
              <w:rPr>
                <w:rFonts w:ascii="Arial" w:hAnsi="Arial" w:cs="Arial"/>
                <w:b/>
                <w:bCs/>
                <w:color w:val="000000" w:themeColor="text1"/>
                <w:sz w:val="24"/>
                <w:szCs w:val="24"/>
              </w:rPr>
            </w:pPr>
            <w:r w:rsidRPr="003412F6">
              <w:rPr>
                <w:rFonts w:ascii="Arial" w:hAnsi="Arial" w:cs="Arial"/>
                <w:b/>
                <w:bCs/>
                <w:color w:val="000000" w:themeColor="text1"/>
                <w:sz w:val="24"/>
                <w:szCs w:val="24"/>
              </w:rPr>
              <w:t xml:space="preserve"> </w:t>
            </w:r>
            <w:r w:rsidR="004F1560" w:rsidRPr="003412F6">
              <w:rPr>
                <w:rFonts w:ascii="Arial" w:hAnsi="Arial" w:cs="Arial"/>
                <w:b/>
                <w:bCs/>
                <w:color w:val="000000" w:themeColor="text1"/>
                <w:sz w:val="24"/>
                <w:szCs w:val="24"/>
              </w:rPr>
              <w:t xml:space="preserve">Examine the patient </w:t>
            </w:r>
            <w:r w:rsidR="002C379C" w:rsidRPr="003412F6">
              <w:rPr>
                <w:rFonts w:ascii="Arial" w:hAnsi="Arial" w:cs="Arial"/>
                <w:b/>
                <w:bCs/>
                <w:color w:val="000000" w:themeColor="text1"/>
                <w:sz w:val="24"/>
                <w:szCs w:val="24"/>
              </w:rPr>
              <w:t>for signs</w:t>
            </w:r>
            <w:r w:rsidR="004F1560" w:rsidRPr="003412F6">
              <w:rPr>
                <w:rFonts w:ascii="Arial" w:hAnsi="Arial" w:cs="Arial"/>
                <w:b/>
                <w:bCs/>
                <w:color w:val="000000" w:themeColor="text1"/>
                <w:sz w:val="24"/>
                <w:szCs w:val="24"/>
              </w:rPr>
              <w:t xml:space="preserve"> of infection in specific sites</w:t>
            </w:r>
            <w:r w:rsidRPr="003412F6">
              <w:rPr>
                <w:rFonts w:ascii="Arial" w:hAnsi="Arial" w:cs="Arial"/>
                <w:b/>
                <w:bCs/>
                <w:color w:val="000000" w:themeColor="text1"/>
                <w:sz w:val="24"/>
                <w:szCs w:val="24"/>
              </w:rPr>
              <w:t>:</w:t>
            </w:r>
          </w:p>
          <w:p w14:paraId="70CDA1B1" w14:textId="77777777" w:rsidR="00141EF8" w:rsidRPr="003412F6" w:rsidRDefault="004F1560" w:rsidP="00542EF6">
            <w:pPr>
              <w:pStyle w:val="ListParagraph"/>
              <w:numPr>
                <w:ilvl w:val="0"/>
                <w:numId w:val="10"/>
              </w:numPr>
              <w:rPr>
                <w:rFonts w:ascii="Arial" w:hAnsi="Arial" w:cs="Arial"/>
                <w:color w:val="000000" w:themeColor="text1"/>
                <w:sz w:val="24"/>
                <w:szCs w:val="24"/>
              </w:rPr>
            </w:pPr>
            <w:r w:rsidRPr="003412F6">
              <w:rPr>
                <w:rFonts w:ascii="Arial" w:hAnsi="Arial" w:cs="Arial"/>
                <w:color w:val="000000" w:themeColor="text1"/>
                <w:sz w:val="24"/>
                <w:szCs w:val="24"/>
              </w:rPr>
              <w:t>Urinary tract</w:t>
            </w:r>
          </w:p>
          <w:p w14:paraId="5F8ADC03" w14:textId="77777777" w:rsidR="00141EF8" w:rsidRPr="003412F6" w:rsidRDefault="004F1560" w:rsidP="00542EF6">
            <w:pPr>
              <w:pStyle w:val="ListParagraph"/>
              <w:numPr>
                <w:ilvl w:val="0"/>
                <w:numId w:val="10"/>
              </w:numPr>
              <w:rPr>
                <w:rFonts w:ascii="Arial" w:hAnsi="Arial" w:cs="Arial"/>
                <w:color w:val="000000" w:themeColor="text1"/>
                <w:sz w:val="24"/>
                <w:szCs w:val="24"/>
              </w:rPr>
            </w:pPr>
            <w:r w:rsidRPr="003412F6">
              <w:rPr>
                <w:rFonts w:ascii="Arial" w:hAnsi="Arial" w:cs="Arial"/>
                <w:color w:val="000000" w:themeColor="text1"/>
                <w:sz w:val="24"/>
                <w:szCs w:val="24"/>
              </w:rPr>
              <w:t>Respiratory tract</w:t>
            </w:r>
          </w:p>
          <w:p w14:paraId="263BEBD3" w14:textId="77777777" w:rsidR="00141EF8" w:rsidRPr="003412F6" w:rsidRDefault="004F1560" w:rsidP="00542EF6">
            <w:pPr>
              <w:pStyle w:val="ListParagraph"/>
              <w:numPr>
                <w:ilvl w:val="0"/>
                <w:numId w:val="10"/>
              </w:numPr>
              <w:rPr>
                <w:rFonts w:ascii="Arial" w:hAnsi="Arial" w:cs="Arial"/>
                <w:color w:val="000000" w:themeColor="text1"/>
                <w:sz w:val="24"/>
                <w:szCs w:val="24"/>
              </w:rPr>
            </w:pPr>
            <w:r w:rsidRPr="003412F6">
              <w:rPr>
                <w:rFonts w:ascii="Arial" w:hAnsi="Arial" w:cs="Arial"/>
                <w:color w:val="000000" w:themeColor="text1"/>
                <w:sz w:val="24"/>
                <w:szCs w:val="24"/>
              </w:rPr>
              <w:t>Central nervous system, e.g. brain</w:t>
            </w:r>
          </w:p>
          <w:p w14:paraId="0F297832" w14:textId="77777777" w:rsidR="00141EF8" w:rsidRPr="003412F6" w:rsidRDefault="004F1560" w:rsidP="00542EF6">
            <w:pPr>
              <w:pStyle w:val="ListParagraph"/>
              <w:numPr>
                <w:ilvl w:val="0"/>
                <w:numId w:val="10"/>
              </w:numPr>
              <w:rPr>
                <w:rFonts w:ascii="Arial" w:hAnsi="Arial" w:cs="Arial"/>
                <w:color w:val="000000" w:themeColor="text1"/>
                <w:sz w:val="24"/>
                <w:szCs w:val="24"/>
              </w:rPr>
            </w:pPr>
            <w:r w:rsidRPr="003412F6">
              <w:rPr>
                <w:rFonts w:ascii="Arial" w:hAnsi="Arial" w:cs="Arial"/>
                <w:color w:val="000000" w:themeColor="text1"/>
                <w:sz w:val="24"/>
                <w:szCs w:val="24"/>
              </w:rPr>
              <w:t>Abdomen</w:t>
            </w:r>
          </w:p>
          <w:p w14:paraId="6F4D98CD" w14:textId="77777777" w:rsidR="00141EF8" w:rsidRPr="003412F6" w:rsidRDefault="004F1560" w:rsidP="00542EF6">
            <w:pPr>
              <w:pStyle w:val="ListParagraph"/>
              <w:numPr>
                <w:ilvl w:val="0"/>
                <w:numId w:val="10"/>
              </w:numPr>
              <w:rPr>
                <w:rFonts w:ascii="Arial" w:hAnsi="Arial" w:cs="Arial"/>
                <w:color w:val="000000" w:themeColor="text1"/>
                <w:sz w:val="24"/>
                <w:szCs w:val="24"/>
              </w:rPr>
            </w:pPr>
            <w:r w:rsidRPr="003412F6">
              <w:rPr>
                <w:rFonts w:ascii="Arial" w:hAnsi="Arial" w:cs="Arial"/>
                <w:color w:val="000000" w:themeColor="text1"/>
                <w:sz w:val="24"/>
                <w:szCs w:val="24"/>
              </w:rPr>
              <w:t>Surgical sites</w:t>
            </w:r>
          </w:p>
          <w:p w14:paraId="0554AFD0" w14:textId="77777777" w:rsidR="00141EF8" w:rsidRPr="003412F6" w:rsidRDefault="004F1560" w:rsidP="00542EF6">
            <w:pPr>
              <w:pStyle w:val="ListParagraph"/>
              <w:numPr>
                <w:ilvl w:val="0"/>
                <w:numId w:val="10"/>
              </w:numPr>
              <w:rPr>
                <w:rFonts w:ascii="Arial" w:hAnsi="Arial" w:cs="Arial"/>
                <w:color w:val="000000" w:themeColor="text1"/>
                <w:sz w:val="24"/>
                <w:szCs w:val="24"/>
              </w:rPr>
            </w:pPr>
            <w:r w:rsidRPr="003412F6">
              <w:rPr>
                <w:rFonts w:ascii="Arial" w:hAnsi="Arial" w:cs="Arial"/>
                <w:color w:val="000000" w:themeColor="text1"/>
                <w:sz w:val="24"/>
                <w:szCs w:val="24"/>
              </w:rPr>
              <w:t>Skin, joint, or wound – fully expose and look for possible necrotising fasciitis in skin creases and perineal regions</w:t>
            </w:r>
          </w:p>
          <w:p w14:paraId="0DFBE7E6" w14:textId="381E8157" w:rsidR="004F1560" w:rsidRPr="003412F6" w:rsidRDefault="004F1560" w:rsidP="00542EF6">
            <w:pPr>
              <w:pStyle w:val="ListParagraph"/>
              <w:numPr>
                <w:ilvl w:val="0"/>
                <w:numId w:val="10"/>
              </w:numPr>
              <w:rPr>
                <w:rFonts w:ascii="Arial" w:hAnsi="Arial" w:cs="Arial"/>
                <w:color w:val="000000" w:themeColor="text1"/>
                <w:sz w:val="24"/>
                <w:szCs w:val="24"/>
              </w:rPr>
            </w:pPr>
            <w:r w:rsidRPr="003412F6">
              <w:rPr>
                <w:rFonts w:ascii="Arial" w:hAnsi="Arial" w:cs="Arial"/>
                <w:color w:val="000000" w:themeColor="text1"/>
                <w:sz w:val="24"/>
                <w:szCs w:val="24"/>
              </w:rPr>
              <w:t>Indwelling devices, e.g. PICC lines or ports</w:t>
            </w:r>
          </w:p>
          <w:p w14:paraId="4571FCA8" w14:textId="77777777" w:rsidR="00141EF8" w:rsidRPr="003412F6" w:rsidRDefault="00141EF8" w:rsidP="00141EF8">
            <w:pPr>
              <w:rPr>
                <w:rFonts w:ascii="Arial" w:hAnsi="Arial" w:cs="Arial"/>
                <w:color w:val="000000" w:themeColor="text1"/>
                <w:sz w:val="24"/>
                <w:szCs w:val="24"/>
              </w:rPr>
            </w:pPr>
          </w:p>
          <w:p w14:paraId="13FC0D7E" w14:textId="4383E6BD" w:rsidR="004F1560" w:rsidRPr="003412F6" w:rsidRDefault="00141EF8" w:rsidP="00542EF6">
            <w:pPr>
              <w:pStyle w:val="ListParagraph"/>
              <w:numPr>
                <w:ilvl w:val="0"/>
                <w:numId w:val="4"/>
              </w:numPr>
              <w:rPr>
                <w:rFonts w:ascii="Arial" w:hAnsi="Arial" w:cs="Arial"/>
                <w:b/>
                <w:bCs/>
                <w:color w:val="000000" w:themeColor="text1"/>
                <w:sz w:val="24"/>
                <w:szCs w:val="24"/>
              </w:rPr>
            </w:pPr>
            <w:r w:rsidRPr="003412F6">
              <w:rPr>
                <w:rFonts w:ascii="Arial" w:hAnsi="Arial" w:cs="Arial"/>
                <w:b/>
                <w:bCs/>
                <w:color w:val="000000" w:themeColor="text1"/>
                <w:sz w:val="24"/>
                <w:szCs w:val="24"/>
              </w:rPr>
              <w:t xml:space="preserve"> </w:t>
            </w:r>
            <w:r w:rsidR="004F1560" w:rsidRPr="003412F6">
              <w:rPr>
                <w:rFonts w:ascii="Arial" w:hAnsi="Arial" w:cs="Arial"/>
                <w:b/>
                <w:bCs/>
                <w:color w:val="000000" w:themeColor="text1"/>
                <w:sz w:val="24"/>
                <w:szCs w:val="24"/>
              </w:rPr>
              <w:t>Investigation – arrange:</w:t>
            </w:r>
          </w:p>
          <w:p w14:paraId="5AE7CF84" w14:textId="77777777" w:rsidR="00141EF8" w:rsidRPr="003412F6" w:rsidRDefault="00141EF8" w:rsidP="00542EF6">
            <w:pPr>
              <w:pStyle w:val="ListParagraph"/>
              <w:numPr>
                <w:ilvl w:val="0"/>
                <w:numId w:val="11"/>
              </w:numPr>
              <w:rPr>
                <w:rFonts w:ascii="Arial" w:hAnsi="Arial" w:cs="Arial"/>
                <w:color w:val="000000" w:themeColor="text1"/>
                <w:sz w:val="24"/>
                <w:szCs w:val="24"/>
              </w:rPr>
            </w:pPr>
            <w:r w:rsidRPr="003412F6">
              <w:rPr>
                <w:rFonts w:ascii="Arial" w:hAnsi="Arial" w:cs="Arial"/>
                <w:color w:val="000000" w:themeColor="text1"/>
                <w:sz w:val="24"/>
                <w:szCs w:val="24"/>
              </w:rPr>
              <w:t>T</w:t>
            </w:r>
            <w:r w:rsidR="004F1560" w:rsidRPr="003412F6">
              <w:rPr>
                <w:rFonts w:ascii="Arial" w:hAnsi="Arial" w:cs="Arial"/>
                <w:color w:val="000000" w:themeColor="text1"/>
                <w:sz w:val="24"/>
                <w:szCs w:val="24"/>
              </w:rPr>
              <w:t>wo sets of blood cultures, even if apyrexial. Call the blood culture team for urgent attention.</w:t>
            </w:r>
          </w:p>
          <w:p w14:paraId="1FA2999F" w14:textId="673AEECB" w:rsidR="004F1560" w:rsidRPr="003412F6" w:rsidRDefault="004F1560" w:rsidP="00542EF6">
            <w:pPr>
              <w:pStyle w:val="ListParagraph"/>
              <w:numPr>
                <w:ilvl w:val="0"/>
                <w:numId w:val="11"/>
              </w:numPr>
              <w:rPr>
                <w:rFonts w:ascii="Arial" w:hAnsi="Arial" w:cs="Arial"/>
                <w:color w:val="000000" w:themeColor="text1"/>
                <w:sz w:val="24"/>
                <w:szCs w:val="24"/>
              </w:rPr>
            </w:pPr>
            <w:r w:rsidRPr="003412F6">
              <w:rPr>
                <w:rFonts w:ascii="Arial" w:hAnsi="Arial" w:cs="Arial"/>
                <w:color w:val="000000" w:themeColor="text1"/>
                <w:sz w:val="24"/>
                <w:szCs w:val="24"/>
              </w:rPr>
              <w:t>relevant blood tests.</w:t>
            </w:r>
          </w:p>
          <w:p w14:paraId="43589A90" w14:textId="77777777" w:rsidR="00141EF8" w:rsidRPr="003412F6" w:rsidRDefault="00141EF8" w:rsidP="00141EF8">
            <w:pPr>
              <w:pStyle w:val="ListParagraph"/>
              <w:rPr>
                <w:rFonts w:ascii="Arial" w:hAnsi="Arial" w:cs="Arial"/>
                <w:color w:val="000000" w:themeColor="text1"/>
                <w:sz w:val="24"/>
                <w:szCs w:val="24"/>
              </w:rPr>
            </w:pPr>
          </w:p>
          <w:p w14:paraId="3BEC32A4" w14:textId="77777777" w:rsidR="004F1560"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Blood tests</w:t>
            </w:r>
          </w:p>
          <w:p w14:paraId="6F5F9B29" w14:textId="77777777" w:rsidR="004F1560"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Meditech Order Set Sepsis (Adults)</w:t>
            </w:r>
          </w:p>
          <w:p w14:paraId="1AA11D84" w14:textId="77777777" w:rsidR="00141EF8" w:rsidRPr="003412F6" w:rsidRDefault="004F1560" w:rsidP="00542EF6">
            <w:pPr>
              <w:pStyle w:val="ListParagraph"/>
              <w:numPr>
                <w:ilvl w:val="0"/>
                <w:numId w:val="12"/>
              </w:numPr>
              <w:rPr>
                <w:rFonts w:ascii="Arial" w:hAnsi="Arial" w:cs="Arial"/>
                <w:color w:val="000000" w:themeColor="text1"/>
                <w:sz w:val="24"/>
                <w:szCs w:val="24"/>
              </w:rPr>
            </w:pPr>
            <w:r w:rsidRPr="003412F6">
              <w:rPr>
                <w:rFonts w:ascii="Arial" w:hAnsi="Arial" w:cs="Arial"/>
                <w:color w:val="000000" w:themeColor="text1"/>
                <w:sz w:val="24"/>
                <w:szCs w:val="24"/>
              </w:rPr>
              <w:t>Full blood count</w:t>
            </w:r>
          </w:p>
          <w:p w14:paraId="582176BA" w14:textId="77777777" w:rsidR="00141EF8" w:rsidRPr="003412F6" w:rsidRDefault="004F1560" w:rsidP="00542EF6">
            <w:pPr>
              <w:pStyle w:val="ListParagraph"/>
              <w:numPr>
                <w:ilvl w:val="0"/>
                <w:numId w:val="13"/>
              </w:numPr>
              <w:rPr>
                <w:rFonts w:ascii="Arial" w:hAnsi="Arial" w:cs="Arial"/>
                <w:color w:val="000000" w:themeColor="text1"/>
                <w:sz w:val="24"/>
                <w:szCs w:val="24"/>
              </w:rPr>
            </w:pPr>
            <w:r w:rsidRPr="003412F6">
              <w:rPr>
                <w:rFonts w:ascii="Arial" w:hAnsi="Arial" w:cs="Arial"/>
                <w:color w:val="000000" w:themeColor="text1"/>
                <w:sz w:val="24"/>
                <w:szCs w:val="24"/>
              </w:rPr>
              <w:t>CRP</w:t>
            </w:r>
          </w:p>
          <w:p w14:paraId="7054FFB9" w14:textId="77777777" w:rsidR="00141EF8" w:rsidRPr="003412F6" w:rsidRDefault="004F1560" w:rsidP="00542EF6">
            <w:pPr>
              <w:pStyle w:val="ListParagraph"/>
              <w:numPr>
                <w:ilvl w:val="0"/>
                <w:numId w:val="13"/>
              </w:numPr>
              <w:rPr>
                <w:rFonts w:ascii="Arial" w:hAnsi="Arial" w:cs="Arial"/>
                <w:color w:val="000000" w:themeColor="text1"/>
                <w:sz w:val="24"/>
                <w:szCs w:val="24"/>
              </w:rPr>
            </w:pPr>
            <w:r w:rsidRPr="003412F6">
              <w:rPr>
                <w:rFonts w:ascii="Arial" w:hAnsi="Arial" w:cs="Arial"/>
                <w:color w:val="000000" w:themeColor="text1"/>
                <w:sz w:val="24"/>
                <w:szCs w:val="24"/>
              </w:rPr>
              <w:t>Calcium, magnesium, and phosphate</w:t>
            </w:r>
          </w:p>
          <w:p w14:paraId="1A89BB93" w14:textId="77777777" w:rsidR="00141EF8" w:rsidRPr="003412F6" w:rsidRDefault="004F1560" w:rsidP="00542EF6">
            <w:pPr>
              <w:pStyle w:val="ListParagraph"/>
              <w:numPr>
                <w:ilvl w:val="0"/>
                <w:numId w:val="13"/>
              </w:numPr>
              <w:rPr>
                <w:rFonts w:ascii="Arial" w:hAnsi="Arial" w:cs="Arial"/>
                <w:color w:val="000000" w:themeColor="text1"/>
                <w:sz w:val="24"/>
                <w:szCs w:val="24"/>
              </w:rPr>
            </w:pPr>
            <w:r w:rsidRPr="003412F6">
              <w:rPr>
                <w:rFonts w:ascii="Arial" w:hAnsi="Arial" w:cs="Arial"/>
                <w:color w:val="000000" w:themeColor="text1"/>
                <w:sz w:val="24"/>
                <w:szCs w:val="24"/>
              </w:rPr>
              <w:t>Lactate</w:t>
            </w:r>
          </w:p>
          <w:p w14:paraId="52AD1383" w14:textId="77777777" w:rsidR="00141EF8" w:rsidRPr="003412F6" w:rsidRDefault="004F1560" w:rsidP="00542EF6">
            <w:pPr>
              <w:pStyle w:val="ListParagraph"/>
              <w:numPr>
                <w:ilvl w:val="0"/>
                <w:numId w:val="13"/>
              </w:numPr>
              <w:rPr>
                <w:rFonts w:ascii="Arial" w:hAnsi="Arial" w:cs="Arial"/>
                <w:color w:val="000000" w:themeColor="text1"/>
                <w:sz w:val="24"/>
                <w:szCs w:val="24"/>
              </w:rPr>
            </w:pPr>
            <w:r w:rsidRPr="003412F6">
              <w:rPr>
                <w:rFonts w:ascii="Arial" w:hAnsi="Arial" w:cs="Arial"/>
                <w:color w:val="000000" w:themeColor="text1"/>
                <w:sz w:val="24"/>
                <w:szCs w:val="24"/>
              </w:rPr>
              <w:t>Venous or arterial blood gas if the patient has signs of respiratory failure</w:t>
            </w:r>
          </w:p>
          <w:p w14:paraId="5EC0D159" w14:textId="3600AB01" w:rsidR="004F1560" w:rsidRPr="003412F6" w:rsidRDefault="004F1560" w:rsidP="00542EF6">
            <w:pPr>
              <w:pStyle w:val="ListParagraph"/>
              <w:numPr>
                <w:ilvl w:val="0"/>
                <w:numId w:val="13"/>
              </w:numPr>
              <w:rPr>
                <w:rFonts w:ascii="Arial" w:hAnsi="Arial" w:cs="Arial"/>
                <w:color w:val="000000" w:themeColor="text1"/>
                <w:sz w:val="24"/>
                <w:szCs w:val="24"/>
              </w:rPr>
            </w:pPr>
            <w:r w:rsidRPr="003412F6">
              <w:rPr>
                <w:rFonts w:ascii="Arial" w:hAnsi="Arial" w:cs="Arial"/>
                <w:color w:val="000000" w:themeColor="text1"/>
                <w:sz w:val="24"/>
                <w:szCs w:val="24"/>
              </w:rPr>
              <w:t>Glucose</w:t>
            </w:r>
          </w:p>
          <w:p w14:paraId="1B1A2DFF" w14:textId="77777777" w:rsidR="00446D31" w:rsidRPr="003412F6" w:rsidRDefault="00446D31" w:rsidP="00542EF6">
            <w:pPr>
              <w:pStyle w:val="ListParagraph"/>
              <w:numPr>
                <w:ilvl w:val="0"/>
                <w:numId w:val="12"/>
              </w:numPr>
              <w:rPr>
                <w:rFonts w:ascii="Arial" w:hAnsi="Arial" w:cs="Arial"/>
                <w:color w:val="000000" w:themeColor="text1"/>
                <w:sz w:val="24"/>
                <w:szCs w:val="24"/>
              </w:rPr>
            </w:pPr>
            <w:r w:rsidRPr="003412F6">
              <w:rPr>
                <w:rFonts w:ascii="Arial" w:hAnsi="Arial" w:cs="Arial"/>
                <w:color w:val="000000" w:themeColor="text1"/>
                <w:sz w:val="24"/>
                <w:szCs w:val="24"/>
              </w:rPr>
              <w:t>Urea and electrolytes</w:t>
            </w:r>
          </w:p>
          <w:p w14:paraId="56633EEA" w14:textId="77777777" w:rsidR="00446D31" w:rsidRPr="003412F6" w:rsidRDefault="00446D31" w:rsidP="00446D31">
            <w:pPr>
              <w:rPr>
                <w:rFonts w:ascii="Arial" w:hAnsi="Arial" w:cs="Arial"/>
                <w:color w:val="000000" w:themeColor="text1"/>
                <w:sz w:val="24"/>
                <w:szCs w:val="24"/>
              </w:rPr>
            </w:pPr>
            <w:r w:rsidRPr="003412F6">
              <w:rPr>
                <w:rFonts w:ascii="Arial" w:hAnsi="Arial" w:cs="Arial"/>
                <w:color w:val="000000" w:themeColor="text1"/>
                <w:sz w:val="24"/>
                <w:szCs w:val="24"/>
              </w:rPr>
              <w:t>When requesting urea and electrolytes, the laboratory will automatically test and provide:</w:t>
            </w:r>
          </w:p>
          <w:p w14:paraId="38718873" w14:textId="77777777" w:rsidR="00446D31" w:rsidRPr="003412F6" w:rsidRDefault="00446D31" w:rsidP="00542EF6">
            <w:pPr>
              <w:pStyle w:val="ListParagraph"/>
              <w:numPr>
                <w:ilvl w:val="0"/>
                <w:numId w:val="14"/>
              </w:numPr>
              <w:rPr>
                <w:rFonts w:ascii="Arial" w:hAnsi="Arial" w:cs="Arial"/>
                <w:color w:val="000000" w:themeColor="text1"/>
                <w:sz w:val="24"/>
                <w:szCs w:val="24"/>
              </w:rPr>
            </w:pPr>
            <w:r w:rsidRPr="003412F6">
              <w:rPr>
                <w:rFonts w:ascii="Arial" w:hAnsi="Arial" w:cs="Arial"/>
                <w:color w:val="000000" w:themeColor="text1"/>
                <w:sz w:val="24"/>
                <w:szCs w:val="24"/>
              </w:rPr>
              <w:t>Sodium</w:t>
            </w:r>
          </w:p>
          <w:p w14:paraId="768C7DC3" w14:textId="77777777" w:rsidR="00446D31" w:rsidRPr="003412F6" w:rsidRDefault="00446D31" w:rsidP="00542EF6">
            <w:pPr>
              <w:pStyle w:val="ListParagraph"/>
              <w:numPr>
                <w:ilvl w:val="0"/>
                <w:numId w:val="14"/>
              </w:numPr>
              <w:rPr>
                <w:rFonts w:ascii="Arial" w:hAnsi="Arial" w:cs="Arial"/>
                <w:color w:val="000000" w:themeColor="text1"/>
                <w:sz w:val="24"/>
                <w:szCs w:val="24"/>
              </w:rPr>
            </w:pPr>
            <w:r w:rsidRPr="003412F6">
              <w:rPr>
                <w:rFonts w:ascii="Arial" w:hAnsi="Arial" w:cs="Arial"/>
                <w:color w:val="000000" w:themeColor="text1"/>
                <w:sz w:val="24"/>
                <w:szCs w:val="24"/>
              </w:rPr>
              <w:t>Potassium</w:t>
            </w:r>
          </w:p>
          <w:p w14:paraId="06C1A7D1" w14:textId="77777777" w:rsidR="00446D31" w:rsidRPr="003412F6" w:rsidRDefault="00446D31" w:rsidP="00542EF6">
            <w:pPr>
              <w:pStyle w:val="ListParagraph"/>
              <w:numPr>
                <w:ilvl w:val="0"/>
                <w:numId w:val="14"/>
              </w:numPr>
              <w:rPr>
                <w:rFonts w:ascii="Arial" w:hAnsi="Arial" w:cs="Arial"/>
                <w:color w:val="000000" w:themeColor="text1"/>
                <w:sz w:val="24"/>
                <w:szCs w:val="24"/>
              </w:rPr>
            </w:pPr>
            <w:r w:rsidRPr="003412F6">
              <w:rPr>
                <w:rFonts w:ascii="Arial" w:hAnsi="Arial" w:cs="Arial"/>
                <w:color w:val="000000" w:themeColor="text1"/>
                <w:sz w:val="24"/>
                <w:szCs w:val="24"/>
              </w:rPr>
              <w:t>Urea</w:t>
            </w:r>
          </w:p>
          <w:p w14:paraId="4E4FA7B6" w14:textId="77777777" w:rsidR="00446D31" w:rsidRPr="003412F6" w:rsidRDefault="00446D31" w:rsidP="00542EF6">
            <w:pPr>
              <w:pStyle w:val="ListParagraph"/>
              <w:numPr>
                <w:ilvl w:val="0"/>
                <w:numId w:val="14"/>
              </w:numPr>
              <w:rPr>
                <w:rFonts w:ascii="Arial" w:hAnsi="Arial" w:cs="Arial"/>
                <w:color w:val="000000" w:themeColor="text1"/>
                <w:sz w:val="24"/>
                <w:szCs w:val="24"/>
              </w:rPr>
            </w:pPr>
            <w:r w:rsidRPr="003412F6">
              <w:rPr>
                <w:rFonts w:ascii="Arial" w:hAnsi="Arial" w:cs="Arial"/>
                <w:color w:val="000000" w:themeColor="text1"/>
                <w:sz w:val="24"/>
                <w:szCs w:val="24"/>
              </w:rPr>
              <w:t>Creatinine</w:t>
            </w:r>
          </w:p>
          <w:p w14:paraId="60E1C017" w14:textId="77777777" w:rsidR="00446D31" w:rsidRPr="003412F6" w:rsidRDefault="00446D31" w:rsidP="00542EF6">
            <w:pPr>
              <w:pStyle w:val="ListParagraph"/>
              <w:numPr>
                <w:ilvl w:val="0"/>
                <w:numId w:val="14"/>
              </w:numPr>
              <w:rPr>
                <w:rFonts w:ascii="Arial" w:hAnsi="Arial" w:cs="Arial"/>
                <w:color w:val="000000" w:themeColor="text1"/>
                <w:sz w:val="24"/>
                <w:szCs w:val="24"/>
              </w:rPr>
            </w:pPr>
            <w:r w:rsidRPr="003412F6">
              <w:rPr>
                <w:rFonts w:ascii="Arial" w:hAnsi="Arial" w:cs="Arial"/>
                <w:color w:val="000000" w:themeColor="text1"/>
                <w:sz w:val="24"/>
                <w:szCs w:val="24"/>
              </w:rPr>
              <w:t>eGFR, a calculation based on the patient's age and creatinine.</w:t>
            </w:r>
          </w:p>
          <w:p w14:paraId="715D15CC" w14:textId="77777777" w:rsidR="00446D31" w:rsidRPr="003412F6" w:rsidRDefault="00446D31" w:rsidP="00446D31">
            <w:pPr>
              <w:pStyle w:val="ListParagraph"/>
              <w:rPr>
                <w:rFonts w:ascii="Arial" w:hAnsi="Arial" w:cs="Arial"/>
                <w:color w:val="000000" w:themeColor="text1"/>
                <w:sz w:val="24"/>
                <w:szCs w:val="24"/>
              </w:rPr>
            </w:pPr>
          </w:p>
          <w:p w14:paraId="262C2E55" w14:textId="346E1DE5" w:rsidR="004F1560" w:rsidRPr="003412F6" w:rsidRDefault="004F1560" w:rsidP="00542EF6">
            <w:pPr>
              <w:pStyle w:val="ListParagraph"/>
              <w:numPr>
                <w:ilvl w:val="0"/>
                <w:numId w:val="15"/>
              </w:numPr>
              <w:rPr>
                <w:rFonts w:ascii="Arial" w:hAnsi="Arial" w:cs="Arial"/>
                <w:color w:val="000000" w:themeColor="text1"/>
                <w:sz w:val="24"/>
                <w:szCs w:val="24"/>
              </w:rPr>
            </w:pPr>
            <w:r w:rsidRPr="003412F6">
              <w:rPr>
                <w:rFonts w:ascii="Arial" w:hAnsi="Arial" w:cs="Arial"/>
                <w:color w:val="000000" w:themeColor="text1"/>
                <w:sz w:val="24"/>
                <w:szCs w:val="24"/>
              </w:rPr>
              <w:t>Coagulation screen if the patient is on anticoagulants</w:t>
            </w:r>
          </w:p>
          <w:p w14:paraId="12DC9C6C" w14:textId="77777777" w:rsidR="00446D31" w:rsidRPr="003412F6" w:rsidRDefault="00446D31" w:rsidP="004F1560">
            <w:pPr>
              <w:rPr>
                <w:rFonts w:ascii="Arial" w:hAnsi="Arial" w:cs="Arial"/>
                <w:color w:val="000000" w:themeColor="text1"/>
                <w:sz w:val="24"/>
                <w:szCs w:val="24"/>
              </w:rPr>
            </w:pPr>
          </w:p>
          <w:p w14:paraId="24D1A962" w14:textId="5457ADF7" w:rsidR="004F1560"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Coagulation screen</w:t>
            </w:r>
            <w:r w:rsidR="00446D31" w:rsidRPr="003412F6">
              <w:rPr>
                <w:rFonts w:ascii="Arial" w:hAnsi="Arial" w:cs="Arial"/>
                <w:color w:val="000000" w:themeColor="text1"/>
                <w:sz w:val="24"/>
                <w:szCs w:val="24"/>
              </w:rPr>
              <w:t xml:space="preserve"> </w:t>
            </w:r>
            <w:r w:rsidRPr="003412F6">
              <w:rPr>
                <w:rFonts w:ascii="Arial" w:hAnsi="Arial" w:cs="Arial"/>
                <w:color w:val="000000" w:themeColor="text1"/>
                <w:sz w:val="24"/>
                <w:szCs w:val="24"/>
              </w:rPr>
              <w:t>Includes prothrombin time (PT), activated partial thromboplastin time (APTT), and fibrinogen.</w:t>
            </w:r>
          </w:p>
          <w:p w14:paraId="1A5BEBE5" w14:textId="77777777" w:rsidR="004F1560"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Reference ranges:</w:t>
            </w:r>
          </w:p>
          <w:p w14:paraId="3C157187" w14:textId="77777777" w:rsidR="00446D31" w:rsidRPr="003412F6" w:rsidRDefault="004F1560" w:rsidP="00542EF6">
            <w:pPr>
              <w:pStyle w:val="ListParagraph"/>
              <w:numPr>
                <w:ilvl w:val="0"/>
                <w:numId w:val="16"/>
              </w:numPr>
              <w:rPr>
                <w:rFonts w:ascii="Arial" w:hAnsi="Arial" w:cs="Arial"/>
                <w:color w:val="000000" w:themeColor="text1"/>
                <w:sz w:val="24"/>
                <w:szCs w:val="24"/>
              </w:rPr>
            </w:pPr>
            <w:r w:rsidRPr="003412F6">
              <w:rPr>
                <w:rFonts w:ascii="Arial" w:hAnsi="Arial" w:cs="Arial"/>
                <w:color w:val="000000" w:themeColor="text1"/>
                <w:sz w:val="24"/>
                <w:szCs w:val="24"/>
              </w:rPr>
              <w:t>PT – 9.9 to 11.8 seconds</w:t>
            </w:r>
          </w:p>
          <w:p w14:paraId="6CABE0D0" w14:textId="77777777" w:rsidR="00446D31" w:rsidRPr="003412F6" w:rsidRDefault="004F1560" w:rsidP="00542EF6">
            <w:pPr>
              <w:pStyle w:val="ListParagraph"/>
              <w:numPr>
                <w:ilvl w:val="0"/>
                <w:numId w:val="16"/>
              </w:numPr>
              <w:rPr>
                <w:rFonts w:ascii="Arial" w:hAnsi="Arial" w:cs="Arial"/>
                <w:color w:val="000000" w:themeColor="text1"/>
                <w:sz w:val="24"/>
                <w:szCs w:val="24"/>
              </w:rPr>
            </w:pPr>
            <w:r w:rsidRPr="003412F6">
              <w:rPr>
                <w:rFonts w:ascii="Arial" w:hAnsi="Arial" w:cs="Arial"/>
                <w:color w:val="000000" w:themeColor="text1"/>
                <w:sz w:val="24"/>
                <w:szCs w:val="24"/>
              </w:rPr>
              <w:t>APTT – 23.0 to 35.5 seconds</w:t>
            </w:r>
          </w:p>
          <w:p w14:paraId="28402AAC" w14:textId="77777777" w:rsidR="00446D31" w:rsidRPr="003412F6" w:rsidRDefault="004F1560" w:rsidP="00542EF6">
            <w:pPr>
              <w:pStyle w:val="ListParagraph"/>
              <w:numPr>
                <w:ilvl w:val="0"/>
                <w:numId w:val="16"/>
              </w:numPr>
              <w:rPr>
                <w:rFonts w:ascii="Arial" w:hAnsi="Arial" w:cs="Arial"/>
                <w:color w:val="000000" w:themeColor="text1"/>
                <w:sz w:val="24"/>
                <w:szCs w:val="24"/>
              </w:rPr>
            </w:pPr>
            <w:r w:rsidRPr="003412F6">
              <w:rPr>
                <w:rFonts w:ascii="Arial" w:hAnsi="Arial" w:cs="Arial"/>
                <w:color w:val="000000" w:themeColor="text1"/>
                <w:sz w:val="24"/>
                <w:szCs w:val="24"/>
              </w:rPr>
              <w:t>Fibrinogen – 1.7 to 4.2 g/L</w:t>
            </w:r>
          </w:p>
          <w:p w14:paraId="5F94D567" w14:textId="3E85A60E" w:rsidR="004F1560" w:rsidRPr="003412F6" w:rsidRDefault="004F1560" w:rsidP="00542EF6">
            <w:pPr>
              <w:pStyle w:val="ListParagraph"/>
              <w:numPr>
                <w:ilvl w:val="0"/>
                <w:numId w:val="16"/>
              </w:numPr>
              <w:rPr>
                <w:rFonts w:ascii="Arial" w:hAnsi="Arial" w:cs="Arial"/>
                <w:color w:val="000000" w:themeColor="text1"/>
                <w:sz w:val="24"/>
                <w:szCs w:val="24"/>
              </w:rPr>
            </w:pPr>
            <w:r w:rsidRPr="003412F6">
              <w:rPr>
                <w:rFonts w:ascii="Arial" w:hAnsi="Arial" w:cs="Arial"/>
                <w:color w:val="000000" w:themeColor="text1"/>
                <w:sz w:val="24"/>
                <w:szCs w:val="24"/>
              </w:rPr>
              <w:t>Disseminated intravascular coagulation (DIC) screen if the patient has signs of shock or abnormal bleeding</w:t>
            </w:r>
          </w:p>
          <w:p w14:paraId="0258A66F" w14:textId="77777777" w:rsidR="00446D31" w:rsidRPr="003412F6" w:rsidRDefault="00446D31" w:rsidP="00446D31">
            <w:pPr>
              <w:pStyle w:val="ListParagraph"/>
              <w:rPr>
                <w:rFonts w:ascii="Arial" w:hAnsi="Arial" w:cs="Arial"/>
                <w:color w:val="000000" w:themeColor="text1"/>
                <w:sz w:val="24"/>
                <w:szCs w:val="24"/>
              </w:rPr>
            </w:pPr>
          </w:p>
          <w:p w14:paraId="6BCBCCCC" w14:textId="15DBCD7C" w:rsidR="004F1560" w:rsidRPr="003412F6" w:rsidRDefault="00446D31" w:rsidP="004F1560">
            <w:pPr>
              <w:rPr>
                <w:rFonts w:ascii="Arial" w:hAnsi="Arial" w:cs="Arial"/>
                <w:color w:val="000000" w:themeColor="text1"/>
                <w:sz w:val="24"/>
                <w:szCs w:val="24"/>
              </w:rPr>
            </w:pPr>
            <w:r w:rsidRPr="003412F6">
              <w:rPr>
                <w:rFonts w:ascii="Arial" w:hAnsi="Arial" w:cs="Arial"/>
                <w:color w:val="000000" w:themeColor="text1"/>
                <w:sz w:val="24"/>
                <w:szCs w:val="24"/>
              </w:rPr>
              <w:lastRenderedPageBreak/>
              <w:t>T</w:t>
            </w:r>
            <w:r w:rsidR="004F1560" w:rsidRPr="003412F6">
              <w:rPr>
                <w:rFonts w:ascii="Arial" w:hAnsi="Arial" w:cs="Arial"/>
                <w:color w:val="000000" w:themeColor="text1"/>
                <w:sz w:val="24"/>
                <w:szCs w:val="24"/>
              </w:rPr>
              <w:t>ests according to the source of infection</w:t>
            </w:r>
            <w:r w:rsidRPr="003412F6">
              <w:rPr>
                <w:rFonts w:ascii="Arial" w:hAnsi="Arial" w:cs="Arial"/>
                <w:color w:val="000000" w:themeColor="text1"/>
                <w:sz w:val="24"/>
                <w:szCs w:val="24"/>
              </w:rPr>
              <w:t>:</w:t>
            </w:r>
          </w:p>
          <w:p w14:paraId="35403375" w14:textId="77777777" w:rsidR="00446D31" w:rsidRPr="003412F6" w:rsidRDefault="004F1560" w:rsidP="00542EF6">
            <w:pPr>
              <w:pStyle w:val="ListParagraph"/>
              <w:numPr>
                <w:ilvl w:val="0"/>
                <w:numId w:val="15"/>
              </w:numPr>
              <w:rPr>
                <w:rFonts w:ascii="Arial" w:hAnsi="Arial" w:cs="Arial"/>
                <w:color w:val="000000" w:themeColor="text1"/>
                <w:sz w:val="24"/>
                <w:szCs w:val="24"/>
              </w:rPr>
            </w:pPr>
            <w:r w:rsidRPr="003412F6">
              <w:rPr>
                <w:rFonts w:ascii="Arial" w:hAnsi="Arial" w:cs="Arial"/>
                <w:color w:val="000000" w:themeColor="text1"/>
                <w:sz w:val="24"/>
                <w:szCs w:val="24"/>
              </w:rPr>
              <w:t>Viral swabs, e.g. COVID-19 and flu.</w:t>
            </w:r>
          </w:p>
          <w:p w14:paraId="48205EC8" w14:textId="77777777" w:rsidR="00446D31" w:rsidRPr="003412F6" w:rsidRDefault="004F1560" w:rsidP="00542EF6">
            <w:pPr>
              <w:pStyle w:val="ListParagraph"/>
              <w:numPr>
                <w:ilvl w:val="0"/>
                <w:numId w:val="15"/>
              </w:numPr>
              <w:rPr>
                <w:rFonts w:ascii="Arial" w:hAnsi="Arial" w:cs="Arial"/>
                <w:color w:val="000000" w:themeColor="text1"/>
                <w:sz w:val="24"/>
                <w:szCs w:val="24"/>
              </w:rPr>
            </w:pPr>
            <w:r w:rsidRPr="003412F6">
              <w:rPr>
                <w:rFonts w:ascii="Arial" w:hAnsi="Arial" w:cs="Arial"/>
                <w:color w:val="000000" w:themeColor="text1"/>
                <w:sz w:val="24"/>
                <w:szCs w:val="24"/>
              </w:rPr>
              <w:t>Urinary tract – midstream urine or catheter specimen.</w:t>
            </w:r>
          </w:p>
          <w:p w14:paraId="0A451B95" w14:textId="50EFA0CC" w:rsidR="004F1560" w:rsidRPr="003412F6" w:rsidRDefault="004F1560" w:rsidP="00542EF6">
            <w:pPr>
              <w:pStyle w:val="ListParagraph"/>
              <w:numPr>
                <w:ilvl w:val="0"/>
                <w:numId w:val="15"/>
              </w:numPr>
              <w:rPr>
                <w:rFonts w:ascii="Arial" w:hAnsi="Arial" w:cs="Arial"/>
                <w:color w:val="000000" w:themeColor="text1"/>
                <w:sz w:val="24"/>
                <w:szCs w:val="24"/>
              </w:rPr>
            </w:pPr>
            <w:r w:rsidRPr="003412F6">
              <w:rPr>
                <w:rFonts w:ascii="Arial" w:hAnsi="Arial" w:cs="Arial"/>
                <w:color w:val="000000" w:themeColor="text1"/>
                <w:sz w:val="24"/>
                <w:szCs w:val="24"/>
              </w:rPr>
              <w:t xml:space="preserve">Respiratory tract – nasopharyngeal swab, </w:t>
            </w:r>
            <w:r w:rsidR="00446D31" w:rsidRPr="003412F6">
              <w:rPr>
                <w:rFonts w:ascii="Arial" w:hAnsi="Arial" w:cs="Arial"/>
                <w:color w:val="000000" w:themeColor="text1"/>
                <w:sz w:val="24"/>
                <w:szCs w:val="24"/>
              </w:rPr>
              <w:t>s</w:t>
            </w:r>
            <w:r w:rsidRPr="003412F6">
              <w:rPr>
                <w:rFonts w:ascii="Arial" w:hAnsi="Arial" w:cs="Arial"/>
                <w:color w:val="000000" w:themeColor="text1"/>
                <w:sz w:val="24"/>
                <w:szCs w:val="24"/>
              </w:rPr>
              <w:t>putum sample.</w:t>
            </w:r>
          </w:p>
          <w:p w14:paraId="7FDD5875" w14:textId="77777777" w:rsidR="00446D31" w:rsidRPr="003412F6" w:rsidRDefault="00446D31" w:rsidP="00446D31">
            <w:pPr>
              <w:pStyle w:val="ListParagraph"/>
              <w:rPr>
                <w:rFonts w:ascii="Arial" w:hAnsi="Arial" w:cs="Arial"/>
                <w:color w:val="000000" w:themeColor="text1"/>
                <w:sz w:val="24"/>
                <w:szCs w:val="24"/>
              </w:rPr>
            </w:pPr>
          </w:p>
          <w:p w14:paraId="183FD841" w14:textId="77777777" w:rsidR="004F1560" w:rsidRPr="003412F6" w:rsidRDefault="004F1560" w:rsidP="004F1560">
            <w:pPr>
              <w:rPr>
                <w:rFonts w:ascii="Arial" w:hAnsi="Arial" w:cs="Arial"/>
                <w:color w:val="000000" w:themeColor="text1"/>
                <w:sz w:val="24"/>
                <w:szCs w:val="24"/>
              </w:rPr>
            </w:pPr>
            <w:r w:rsidRPr="003412F6">
              <w:rPr>
                <w:rFonts w:ascii="Arial" w:hAnsi="Arial" w:cs="Arial"/>
                <w:color w:val="000000" w:themeColor="text1"/>
                <w:sz w:val="24"/>
                <w:szCs w:val="24"/>
              </w:rPr>
              <w:t>Sputum sample</w:t>
            </w:r>
          </w:p>
          <w:p w14:paraId="567AE73E" w14:textId="77777777" w:rsidR="00446D31" w:rsidRPr="003412F6" w:rsidRDefault="004F1560" w:rsidP="00542EF6">
            <w:pPr>
              <w:pStyle w:val="ListParagraph"/>
              <w:numPr>
                <w:ilvl w:val="0"/>
                <w:numId w:val="17"/>
              </w:numPr>
              <w:rPr>
                <w:rFonts w:ascii="Arial" w:hAnsi="Arial" w:cs="Arial"/>
                <w:color w:val="000000" w:themeColor="text1"/>
                <w:sz w:val="24"/>
                <w:szCs w:val="24"/>
              </w:rPr>
            </w:pPr>
            <w:r w:rsidRPr="003412F6">
              <w:rPr>
                <w:rFonts w:ascii="Arial" w:hAnsi="Arial" w:cs="Arial"/>
                <w:color w:val="000000" w:themeColor="text1"/>
                <w:sz w:val="24"/>
                <w:szCs w:val="24"/>
              </w:rPr>
              <w:t>Rinse mouth out with water before collection.</w:t>
            </w:r>
          </w:p>
          <w:p w14:paraId="4DAD35A7" w14:textId="77777777" w:rsidR="00446D31" w:rsidRPr="003412F6" w:rsidRDefault="004F1560" w:rsidP="00542EF6">
            <w:pPr>
              <w:pStyle w:val="ListParagraph"/>
              <w:numPr>
                <w:ilvl w:val="0"/>
                <w:numId w:val="17"/>
              </w:numPr>
              <w:rPr>
                <w:rFonts w:ascii="Arial" w:hAnsi="Arial" w:cs="Arial"/>
                <w:color w:val="000000" w:themeColor="text1"/>
                <w:sz w:val="24"/>
                <w:szCs w:val="24"/>
              </w:rPr>
            </w:pPr>
            <w:r w:rsidRPr="003412F6">
              <w:rPr>
                <w:rFonts w:ascii="Arial" w:hAnsi="Arial" w:cs="Arial"/>
                <w:color w:val="000000" w:themeColor="text1"/>
                <w:sz w:val="24"/>
                <w:szCs w:val="24"/>
              </w:rPr>
              <w:t>Prior antibiotic usage must be recorded.</w:t>
            </w:r>
          </w:p>
          <w:p w14:paraId="1D656917" w14:textId="11B9A19D" w:rsidR="004F1560" w:rsidRPr="003412F6" w:rsidRDefault="004F1560" w:rsidP="00542EF6">
            <w:pPr>
              <w:pStyle w:val="ListParagraph"/>
              <w:numPr>
                <w:ilvl w:val="0"/>
                <w:numId w:val="17"/>
              </w:numPr>
              <w:rPr>
                <w:rFonts w:ascii="Arial" w:hAnsi="Arial" w:cs="Arial"/>
                <w:color w:val="000000" w:themeColor="text1"/>
                <w:sz w:val="24"/>
                <w:szCs w:val="24"/>
              </w:rPr>
            </w:pPr>
            <w:r w:rsidRPr="003412F6">
              <w:rPr>
                <w:rFonts w:ascii="Arial" w:hAnsi="Arial" w:cs="Arial"/>
                <w:color w:val="000000" w:themeColor="text1"/>
                <w:sz w:val="24"/>
                <w:szCs w:val="24"/>
              </w:rPr>
              <w:t xml:space="preserve">Sputum may be refrigerated (4ºC) for up to 24 </w:t>
            </w:r>
            <w:r w:rsidR="002C379C" w:rsidRPr="003412F6">
              <w:rPr>
                <w:rFonts w:ascii="Arial" w:hAnsi="Arial" w:cs="Arial"/>
                <w:color w:val="000000" w:themeColor="text1"/>
                <w:sz w:val="24"/>
                <w:szCs w:val="24"/>
              </w:rPr>
              <w:t>hours but</w:t>
            </w:r>
            <w:r w:rsidRPr="003412F6">
              <w:rPr>
                <w:rFonts w:ascii="Arial" w:hAnsi="Arial" w:cs="Arial"/>
                <w:color w:val="000000" w:themeColor="text1"/>
                <w:sz w:val="24"/>
                <w:szCs w:val="24"/>
              </w:rPr>
              <w:t xml:space="preserve"> must reach the lab within 4 hours of warming to room temperature.</w:t>
            </w:r>
          </w:p>
          <w:p w14:paraId="7D202278" w14:textId="77777777" w:rsidR="00446D31" w:rsidRPr="003412F6" w:rsidRDefault="00446D31" w:rsidP="00446D31">
            <w:pPr>
              <w:pStyle w:val="ListParagraph"/>
              <w:rPr>
                <w:rFonts w:ascii="Arial" w:hAnsi="Arial" w:cs="Arial"/>
                <w:color w:val="000000" w:themeColor="text1"/>
                <w:sz w:val="24"/>
                <w:szCs w:val="24"/>
              </w:rPr>
            </w:pPr>
          </w:p>
          <w:p w14:paraId="46D42538" w14:textId="77777777" w:rsidR="00446D31" w:rsidRPr="003412F6" w:rsidRDefault="004F1560" w:rsidP="00542EF6">
            <w:pPr>
              <w:pStyle w:val="ListParagraph"/>
              <w:numPr>
                <w:ilvl w:val="0"/>
                <w:numId w:val="18"/>
              </w:numPr>
              <w:rPr>
                <w:rFonts w:ascii="Arial" w:hAnsi="Arial" w:cs="Arial"/>
                <w:color w:val="000000" w:themeColor="text1"/>
                <w:sz w:val="24"/>
                <w:szCs w:val="24"/>
              </w:rPr>
            </w:pPr>
            <w:r w:rsidRPr="003412F6">
              <w:rPr>
                <w:rFonts w:ascii="Arial" w:hAnsi="Arial" w:cs="Arial"/>
                <w:color w:val="000000" w:themeColor="text1"/>
                <w:sz w:val="24"/>
                <w:szCs w:val="24"/>
              </w:rPr>
              <w:t>Central nervous system, e.g. brain – lumbar puncture.</w:t>
            </w:r>
          </w:p>
          <w:p w14:paraId="29729D1E" w14:textId="77777777" w:rsidR="00446D31" w:rsidRPr="003412F6" w:rsidRDefault="004F1560" w:rsidP="00542EF6">
            <w:pPr>
              <w:pStyle w:val="ListParagraph"/>
              <w:numPr>
                <w:ilvl w:val="0"/>
                <w:numId w:val="18"/>
              </w:numPr>
              <w:rPr>
                <w:rFonts w:ascii="Arial" w:hAnsi="Arial" w:cs="Arial"/>
                <w:color w:val="000000" w:themeColor="text1"/>
                <w:sz w:val="24"/>
                <w:szCs w:val="24"/>
              </w:rPr>
            </w:pPr>
            <w:r w:rsidRPr="003412F6">
              <w:rPr>
                <w:rFonts w:ascii="Arial" w:hAnsi="Arial" w:cs="Arial"/>
                <w:color w:val="000000" w:themeColor="text1"/>
                <w:sz w:val="24"/>
                <w:szCs w:val="24"/>
              </w:rPr>
              <w:t>Abdomen.</w:t>
            </w:r>
          </w:p>
          <w:p w14:paraId="1B0F7CA7" w14:textId="77777777" w:rsidR="00446D31" w:rsidRPr="003412F6" w:rsidRDefault="004F1560" w:rsidP="00542EF6">
            <w:pPr>
              <w:pStyle w:val="ListParagraph"/>
              <w:numPr>
                <w:ilvl w:val="0"/>
                <w:numId w:val="18"/>
              </w:numPr>
              <w:rPr>
                <w:rFonts w:ascii="Arial" w:hAnsi="Arial" w:cs="Arial"/>
                <w:color w:val="000000" w:themeColor="text1"/>
                <w:sz w:val="24"/>
                <w:szCs w:val="24"/>
              </w:rPr>
            </w:pPr>
            <w:r w:rsidRPr="003412F6">
              <w:rPr>
                <w:rFonts w:ascii="Arial" w:hAnsi="Arial" w:cs="Arial"/>
                <w:color w:val="000000" w:themeColor="text1"/>
                <w:sz w:val="24"/>
                <w:szCs w:val="24"/>
              </w:rPr>
              <w:t>Surgical sites – swab for culture and sensitivity.</w:t>
            </w:r>
          </w:p>
          <w:p w14:paraId="4F3648D9" w14:textId="77777777" w:rsidR="00446D31" w:rsidRPr="003412F6" w:rsidRDefault="004F1560" w:rsidP="00542EF6">
            <w:pPr>
              <w:pStyle w:val="ListParagraph"/>
              <w:numPr>
                <w:ilvl w:val="0"/>
                <w:numId w:val="18"/>
              </w:numPr>
              <w:rPr>
                <w:rFonts w:ascii="Arial" w:hAnsi="Arial" w:cs="Arial"/>
                <w:color w:val="000000" w:themeColor="text1"/>
                <w:sz w:val="24"/>
                <w:szCs w:val="24"/>
              </w:rPr>
            </w:pPr>
            <w:r w:rsidRPr="003412F6">
              <w:rPr>
                <w:rFonts w:ascii="Arial" w:hAnsi="Arial" w:cs="Arial"/>
                <w:color w:val="000000" w:themeColor="text1"/>
                <w:sz w:val="24"/>
                <w:szCs w:val="24"/>
              </w:rPr>
              <w:t>Skin, throat, or wound – swab for culture and sensitivity.</w:t>
            </w:r>
          </w:p>
          <w:p w14:paraId="0A0EDE16" w14:textId="4BC74964" w:rsidR="00446D31" w:rsidRPr="003412F6" w:rsidRDefault="004F1560" w:rsidP="00542EF6">
            <w:pPr>
              <w:pStyle w:val="ListParagraph"/>
              <w:numPr>
                <w:ilvl w:val="0"/>
                <w:numId w:val="18"/>
              </w:numPr>
              <w:rPr>
                <w:rFonts w:ascii="Arial" w:hAnsi="Arial" w:cs="Arial"/>
                <w:color w:val="000000" w:themeColor="text1"/>
                <w:sz w:val="24"/>
                <w:szCs w:val="24"/>
              </w:rPr>
            </w:pPr>
            <w:r w:rsidRPr="003412F6">
              <w:rPr>
                <w:rFonts w:ascii="Arial" w:hAnsi="Arial" w:cs="Arial"/>
                <w:color w:val="000000" w:themeColor="text1"/>
                <w:sz w:val="24"/>
                <w:szCs w:val="24"/>
              </w:rPr>
              <w:t xml:space="preserve">Indwelling devices – remove and </w:t>
            </w:r>
            <w:r w:rsidR="002C379C" w:rsidRPr="003412F6">
              <w:rPr>
                <w:rFonts w:ascii="Arial" w:hAnsi="Arial" w:cs="Arial"/>
                <w:color w:val="000000" w:themeColor="text1"/>
                <w:sz w:val="24"/>
                <w:szCs w:val="24"/>
              </w:rPr>
              <w:t>replace,</w:t>
            </w:r>
            <w:r w:rsidRPr="003412F6">
              <w:rPr>
                <w:rFonts w:ascii="Arial" w:hAnsi="Arial" w:cs="Arial"/>
                <w:color w:val="000000" w:themeColor="text1"/>
                <w:sz w:val="24"/>
                <w:szCs w:val="24"/>
              </w:rPr>
              <w:t xml:space="preserve"> if necessary, swab for culture and sensitivity. If uncertain, seek microbiology advice.</w:t>
            </w:r>
          </w:p>
          <w:p w14:paraId="6EED3769" w14:textId="77777777" w:rsidR="00446D31" w:rsidRPr="003412F6" w:rsidRDefault="004F1560" w:rsidP="00542EF6">
            <w:pPr>
              <w:pStyle w:val="ListParagraph"/>
              <w:numPr>
                <w:ilvl w:val="0"/>
                <w:numId w:val="18"/>
              </w:numPr>
              <w:rPr>
                <w:rFonts w:ascii="Arial" w:hAnsi="Arial" w:cs="Arial"/>
                <w:color w:val="000000" w:themeColor="text1"/>
                <w:sz w:val="24"/>
                <w:szCs w:val="24"/>
              </w:rPr>
            </w:pPr>
            <w:r w:rsidRPr="003412F6">
              <w:rPr>
                <w:rFonts w:ascii="Arial" w:hAnsi="Arial" w:cs="Arial"/>
                <w:color w:val="000000" w:themeColor="text1"/>
                <w:sz w:val="24"/>
                <w:szCs w:val="24"/>
              </w:rPr>
              <w:t xml:space="preserve">Faeces culture and </w:t>
            </w:r>
            <w:proofErr w:type="spellStart"/>
            <w:r w:rsidRPr="003412F6">
              <w:rPr>
                <w:rFonts w:ascii="Arial" w:hAnsi="Arial" w:cs="Arial"/>
                <w:color w:val="000000" w:themeColor="text1"/>
                <w:sz w:val="24"/>
                <w:szCs w:val="24"/>
              </w:rPr>
              <w:t>Clostridioides</w:t>
            </w:r>
            <w:proofErr w:type="spellEnd"/>
            <w:r w:rsidRPr="003412F6">
              <w:rPr>
                <w:rFonts w:ascii="Arial" w:hAnsi="Arial" w:cs="Arial"/>
                <w:color w:val="000000" w:themeColor="text1"/>
                <w:sz w:val="24"/>
                <w:szCs w:val="24"/>
              </w:rPr>
              <w:t xml:space="preserve"> difficile screen, if looser or increased stoma output.</w:t>
            </w:r>
          </w:p>
          <w:p w14:paraId="5B85EB53" w14:textId="2C590A4F" w:rsidR="004F1560" w:rsidRPr="003412F6" w:rsidRDefault="004F1560" w:rsidP="00542EF6">
            <w:pPr>
              <w:pStyle w:val="ListParagraph"/>
              <w:numPr>
                <w:ilvl w:val="0"/>
                <w:numId w:val="18"/>
              </w:numPr>
              <w:rPr>
                <w:rFonts w:ascii="Arial" w:hAnsi="Arial" w:cs="Arial"/>
                <w:color w:val="000000" w:themeColor="text1"/>
                <w:sz w:val="24"/>
                <w:szCs w:val="24"/>
              </w:rPr>
            </w:pPr>
            <w:r w:rsidRPr="003412F6">
              <w:rPr>
                <w:rFonts w:ascii="Arial" w:hAnsi="Arial" w:cs="Arial"/>
                <w:color w:val="000000" w:themeColor="text1"/>
                <w:sz w:val="24"/>
                <w:szCs w:val="24"/>
              </w:rPr>
              <w:t>Joints – if suspected septic arthritis, consider joint aspiration.</w:t>
            </w:r>
          </w:p>
          <w:p w14:paraId="276A288C" w14:textId="77777777" w:rsidR="00542EF6" w:rsidRPr="003412F6" w:rsidRDefault="00542EF6" w:rsidP="00542EF6">
            <w:pPr>
              <w:pStyle w:val="ListParagraph"/>
              <w:rPr>
                <w:rFonts w:ascii="Arial" w:hAnsi="Arial" w:cs="Arial"/>
                <w:color w:val="000000" w:themeColor="text1"/>
                <w:sz w:val="24"/>
                <w:szCs w:val="24"/>
              </w:rPr>
            </w:pPr>
          </w:p>
          <w:p w14:paraId="0F5AF4FB" w14:textId="58756363" w:rsidR="00446D31" w:rsidRPr="003412F6" w:rsidRDefault="00446D31" w:rsidP="00542EF6">
            <w:pPr>
              <w:pStyle w:val="ListParagraph"/>
              <w:numPr>
                <w:ilvl w:val="0"/>
                <w:numId w:val="4"/>
              </w:numPr>
              <w:rPr>
                <w:rFonts w:ascii="Arial" w:hAnsi="Arial" w:cs="Arial"/>
                <w:color w:val="000000" w:themeColor="text1"/>
                <w:sz w:val="24"/>
                <w:szCs w:val="24"/>
              </w:rPr>
            </w:pPr>
            <w:r w:rsidRPr="003412F6">
              <w:rPr>
                <w:rFonts w:ascii="Arial" w:hAnsi="Arial" w:cs="Arial"/>
                <w:b/>
                <w:bCs/>
                <w:color w:val="000000" w:themeColor="text1"/>
                <w:sz w:val="24"/>
                <w:szCs w:val="24"/>
              </w:rPr>
              <w:t xml:space="preserve"> </w:t>
            </w:r>
            <w:r w:rsidR="004F1560" w:rsidRPr="003412F6">
              <w:rPr>
                <w:rFonts w:ascii="Arial" w:hAnsi="Arial" w:cs="Arial"/>
                <w:b/>
                <w:bCs/>
                <w:color w:val="000000" w:themeColor="text1"/>
                <w:sz w:val="24"/>
                <w:szCs w:val="24"/>
              </w:rPr>
              <w:t>Assess the risk of sepsis</w:t>
            </w:r>
            <w:r w:rsidR="004F1560" w:rsidRPr="003412F6">
              <w:rPr>
                <w:rFonts w:ascii="Arial" w:hAnsi="Arial" w:cs="Arial"/>
                <w:color w:val="000000" w:themeColor="text1"/>
                <w:sz w:val="24"/>
                <w:szCs w:val="24"/>
              </w:rPr>
              <w:t>:</w:t>
            </w:r>
          </w:p>
          <w:p w14:paraId="31450C07" w14:textId="77777777" w:rsidR="002B393B" w:rsidRPr="003412F6" w:rsidRDefault="002B393B" w:rsidP="002B393B">
            <w:pPr>
              <w:pStyle w:val="ListParagraph"/>
              <w:ind w:left="284"/>
              <w:rPr>
                <w:rFonts w:ascii="Arial" w:hAnsi="Arial" w:cs="Arial"/>
                <w:color w:val="000000" w:themeColor="text1"/>
                <w:sz w:val="24"/>
                <w:szCs w:val="24"/>
              </w:rPr>
            </w:pPr>
          </w:p>
          <w:p w14:paraId="569EBCF9" w14:textId="4C0339BC" w:rsidR="00446D31" w:rsidRPr="003412F6" w:rsidRDefault="00446D31" w:rsidP="00446D31">
            <w:pPr>
              <w:rPr>
                <w:rFonts w:ascii="Arial" w:hAnsi="Arial" w:cs="Arial"/>
                <w:b/>
                <w:bCs/>
                <w:color w:val="000000" w:themeColor="text1"/>
                <w:sz w:val="24"/>
                <w:szCs w:val="24"/>
              </w:rPr>
            </w:pPr>
            <w:r w:rsidRPr="003412F6">
              <w:rPr>
                <w:rFonts w:ascii="Arial" w:hAnsi="Arial" w:cs="Arial"/>
                <w:b/>
                <w:bCs/>
                <w:color w:val="000000" w:themeColor="text1"/>
                <w:sz w:val="24"/>
                <w:szCs w:val="24"/>
              </w:rPr>
              <w:t>High Risk:</w:t>
            </w:r>
          </w:p>
          <w:p w14:paraId="623EBC4B" w14:textId="77777777" w:rsidR="00446D31" w:rsidRPr="003412F6" w:rsidRDefault="004F1560" w:rsidP="00542EF6">
            <w:pPr>
              <w:pStyle w:val="ListParagraph"/>
              <w:numPr>
                <w:ilvl w:val="0"/>
                <w:numId w:val="19"/>
              </w:numPr>
              <w:rPr>
                <w:rFonts w:ascii="Arial" w:hAnsi="Arial" w:cs="Arial"/>
                <w:color w:val="000000" w:themeColor="text1"/>
                <w:sz w:val="24"/>
                <w:szCs w:val="24"/>
              </w:rPr>
            </w:pPr>
            <w:r w:rsidRPr="003412F6">
              <w:rPr>
                <w:rFonts w:ascii="Arial" w:hAnsi="Arial" w:cs="Arial"/>
                <w:color w:val="000000" w:themeColor="text1"/>
                <w:sz w:val="24"/>
                <w:szCs w:val="24"/>
              </w:rPr>
              <w:t>Neutropenic or immunocompromised – see Sepsis in Immunocompromised Patients</w:t>
            </w:r>
          </w:p>
          <w:p w14:paraId="17A6F69B" w14:textId="77777777" w:rsidR="00446D31" w:rsidRPr="003412F6" w:rsidRDefault="004F1560" w:rsidP="00542EF6">
            <w:pPr>
              <w:pStyle w:val="ListParagraph"/>
              <w:numPr>
                <w:ilvl w:val="0"/>
                <w:numId w:val="19"/>
              </w:numPr>
              <w:rPr>
                <w:rFonts w:ascii="Arial" w:hAnsi="Arial" w:cs="Arial"/>
                <w:color w:val="000000" w:themeColor="text1"/>
                <w:sz w:val="24"/>
                <w:szCs w:val="24"/>
              </w:rPr>
            </w:pPr>
            <w:r w:rsidRPr="003412F6">
              <w:rPr>
                <w:rFonts w:ascii="Arial" w:hAnsi="Arial" w:cs="Arial"/>
                <w:color w:val="000000" w:themeColor="text1"/>
                <w:sz w:val="24"/>
                <w:szCs w:val="24"/>
              </w:rPr>
              <w:t>Objective evidence of altered behaviour or mental state</w:t>
            </w:r>
          </w:p>
          <w:p w14:paraId="28279AC3" w14:textId="1EDCCCBB" w:rsidR="004F1560" w:rsidRPr="003412F6" w:rsidRDefault="004F1560" w:rsidP="00542EF6">
            <w:pPr>
              <w:pStyle w:val="ListParagraph"/>
              <w:numPr>
                <w:ilvl w:val="0"/>
                <w:numId w:val="19"/>
              </w:numPr>
              <w:rPr>
                <w:rFonts w:ascii="Arial" w:hAnsi="Arial" w:cs="Arial"/>
                <w:color w:val="000000" w:themeColor="text1"/>
                <w:sz w:val="24"/>
                <w:szCs w:val="24"/>
              </w:rPr>
            </w:pPr>
            <w:r w:rsidRPr="003412F6">
              <w:rPr>
                <w:rFonts w:ascii="Arial" w:hAnsi="Arial" w:cs="Arial"/>
                <w:color w:val="000000" w:themeColor="text1"/>
                <w:sz w:val="24"/>
                <w:szCs w:val="24"/>
              </w:rPr>
              <w:t>Responds only to voice or pain, or is unresponsive</w:t>
            </w:r>
          </w:p>
          <w:p w14:paraId="415A78E3" w14:textId="77777777" w:rsidR="00446D31" w:rsidRPr="003412F6" w:rsidRDefault="00446D31" w:rsidP="00446D31">
            <w:pPr>
              <w:pStyle w:val="ListParagraph"/>
              <w:rPr>
                <w:rFonts w:ascii="Arial" w:hAnsi="Arial" w:cs="Arial"/>
                <w:color w:val="000000" w:themeColor="text1"/>
                <w:sz w:val="24"/>
                <w:szCs w:val="24"/>
              </w:rPr>
            </w:pPr>
          </w:p>
          <w:p w14:paraId="1268F09A" w14:textId="2D90DEE1" w:rsidR="004F1560" w:rsidRPr="003412F6" w:rsidRDefault="004F1560" w:rsidP="00542EF6">
            <w:pPr>
              <w:pStyle w:val="ListParagraph"/>
              <w:numPr>
                <w:ilvl w:val="0"/>
                <w:numId w:val="19"/>
              </w:numPr>
              <w:rPr>
                <w:rFonts w:ascii="Arial" w:hAnsi="Arial" w:cs="Arial"/>
                <w:color w:val="000000" w:themeColor="text1"/>
                <w:sz w:val="24"/>
                <w:szCs w:val="24"/>
              </w:rPr>
            </w:pPr>
            <w:r w:rsidRPr="003412F6">
              <w:rPr>
                <w:rFonts w:ascii="Arial" w:hAnsi="Arial" w:cs="Arial"/>
                <w:color w:val="000000" w:themeColor="text1"/>
                <w:sz w:val="24"/>
                <w:szCs w:val="24"/>
              </w:rPr>
              <w:t>Respiratory:</w:t>
            </w:r>
          </w:p>
          <w:p w14:paraId="5696FFAD" w14:textId="77777777" w:rsidR="00446D31" w:rsidRPr="003412F6" w:rsidRDefault="004F1560" w:rsidP="00542EF6">
            <w:pPr>
              <w:pStyle w:val="ListParagraph"/>
              <w:numPr>
                <w:ilvl w:val="0"/>
                <w:numId w:val="21"/>
              </w:numPr>
              <w:rPr>
                <w:rFonts w:ascii="Arial" w:hAnsi="Arial" w:cs="Arial"/>
                <w:color w:val="000000" w:themeColor="text1"/>
                <w:sz w:val="24"/>
                <w:szCs w:val="24"/>
              </w:rPr>
            </w:pPr>
            <w:r w:rsidRPr="003412F6">
              <w:rPr>
                <w:rFonts w:ascii="Arial" w:hAnsi="Arial" w:cs="Arial"/>
                <w:color w:val="000000" w:themeColor="text1"/>
                <w:sz w:val="24"/>
                <w:szCs w:val="24"/>
              </w:rPr>
              <w:t>Rate 25 breaths per minute or more</w:t>
            </w:r>
          </w:p>
          <w:p w14:paraId="44D8D4CB" w14:textId="771AB4CC" w:rsidR="004F1560" w:rsidRPr="003412F6" w:rsidRDefault="004F1560" w:rsidP="00542EF6">
            <w:pPr>
              <w:pStyle w:val="ListParagraph"/>
              <w:numPr>
                <w:ilvl w:val="0"/>
                <w:numId w:val="21"/>
              </w:numPr>
              <w:rPr>
                <w:rFonts w:ascii="Arial" w:hAnsi="Arial" w:cs="Arial"/>
                <w:color w:val="000000" w:themeColor="text1"/>
                <w:sz w:val="24"/>
                <w:szCs w:val="24"/>
              </w:rPr>
            </w:pPr>
            <w:r w:rsidRPr="003412F6">
              <w:rPr>
                <w:rFonts w:ascii="Arial" w:hAnsi="Arial" w:cs="Arial"/>
                <w:color w:val="000000" w:themeColor="text1"/>
                <w:sz w:val="24"/>
                <w:szCs w:val="24"/>
              </w:rPr>
              <w:t>Distress – tripod position, supraclavicular recession, grunting, exhaustion, impending respiratory distress</w:t>
            </w:r>
          </w:p>
          <w:p w14:paraId="29AD8312" w14:textId="77777777" w:rsidR="00446D31" w:rsidRPr="003412F6" w:rsidRDefault="00446D31" w:rsidP="00446D31">
            <w:pPr>
              <w:pStyle w:val="ListParagraph"/>
              <w:rPr>
                <w:rFonts w:ascii="Arial" w:hAnsi="Arial" w:cs="Arial"/>
                <w:color w:val="000000" w:themeColor="text1"/>
                <w:sz w:val="24"/>
                <w:szCs w:val="24"/>
              </w:rPr>
            </w:pPr>
          </w:p>
          <w:p w14:paraId="4D684CA8" w14:textId="4CECDC86" w:rsidR="004F1560" w:rsidRPr="003412F6" w:rsidRDefault="004F1560" w:rsidP="00542EF6">
            <w:pPr>
              <w:pStyle w:val="ListParagraph"/>
              <w:numPr>
                <w:ilvl w:val="0"/>
                <w:numId w:val="24"/>
              </w:numPr>
              <w:rPr>
                <w:rFonts w:ascii="Arial" w:hAnsi="Arial" w:cs="Arial"/>
                <w:color w:val="000000" w:themeColor="text1"/>
                <w:sz w:val="24"/>
                <w:szCs w:val="24"/>
              </w:rPr>
            </w:pPr>
            <w:r w:rsidRPr="003412F6">
              <w:rPr>
                <w:rFonts w:ascii="Arial" w:hAnsi="Arial" w:cs="Arial"/>
                <w:color w:val="000000" w:themeColor="text1"/>
                <w:sz w:val="24"/>
                <w:szCs w:val="24"/>
              </w:rPr>
              <w:t>Oxygen:</w:t>
            </w:r>
          </w:p>
          <w:p w14:paraId="62BE8A35" w14:textId="77777777" w:rsidR="00446D31" w:rsidRPr="003412F6" w:rsidRDefault="004F1560" w:rsidP="00542EF6">
            <w:pPr>
              <w:pStyle w:val="ListParagraph"/>
              <w:numPr>
                <w:ilvl w:val="0"/>
                <w:numId w:val="22"/>
              </w:numPr>
              <w:rPr>
                <w:rFonts w:ascii="Arial" w:hAnsi="Arial" w:cs="Arial"/>
                <w:color w:val="000000" w:themeColor="text1"/>
                <w:sz w:val="24"/>
                <w:szCs w:val="24"/>
              </w:rPr>
            </w:pPr>
            <w:r w:rsidRPr="003412F6">
              <w:rPr>
                <w:rFonts w:ascii="Arial" w:hAnsi="Arial" w:cs="Arial"/>
                <w:color w:val="000000" w:themeColor="text1"/>
                <w:sz w:val="24"/>
                <w:szCs w:val="24"/>
              </w:rPr>
              <w:t>Scale 1 – saturations 91% or less</w:t>
            </w:r>
          </w:p>
          <w:p w14:paraId="11281C96" w14:textId="77777777" w:rsidR="00446D31" w:rsidRPr="003412F6" w:rsidRDefault="004F1560" w:rsidP="00542EF6">
            <w:pPr>
              <w:pStyle w:val="ListParagraph"/>
              <w:numPr>
                <w:ilvl w:val="0"/>
                <w:numId w:val="22"/>
              </w:numPr>
              <w:rPr>
                <w:rFonts w:ascii="Arial" w:hAnsi="Arial" w:cs="Arial"/>
                <w:color w:val="000000" w:themeColor="text1"/>
                <w:sz w:val="24"/>
                <w:szCs w:val="24"/>
              </w:rPr>
            </w:pPr>
            <w:r w:rsidRPr="003412F6">
              <w:rPr>
                <w:rFonts w:ascii="Arial" w:hAnsi="Arial" w:cs="Arial"/>
                <w:color w:val="000000" w:themeColor="text1"/>
                <w:sz w:val="24"/>
                <w:szCs w:val="24"/>
              </w:rPr>
              <w:t>Scale 2 – saturations 87% or less</w:t>
            </w:r>
          </w:p>
          <w:p w14:paraId="1FB7186E" w14:textId="253C30C8" w:rsidR="00446D31" w:rsidRPr="003412F6" w:rsidRDefault="004F1560" w:rsidP="00542EF6">
            <w:pPr>
              <w:pStyle w:val="ListParagraph"/>
              <w:numPr>
                <w:ilvl w:val="0"/>
                <w:numId w:val="22"/>
              </w:numPr>
              <w:rPr>
                <w:rFonts w:ascii="Arial" w:hAnsi="Arial" w:cs="Arial"/>
                <w:color w:val="000000" w:themeColor="text1"/>
                <w:sz w:val="24"/>
                <w:szCs w:val="24"/>
              </w:rPr>
            </w:pPr>
            <w:r w:rsidRPr="003412F6">
              <w:rPr>
                <w:rFonts w:ascii="Arial" w:hAnsi="Arial" w:cs="Arial"/>
                <w:color w:val="000000" w:themeColor="text1"/>
                <w:sz w:val="24"/>
                <w:szCs w:val="24"/>
              </w:rPr>
              <w:t>Increasing oxygen requirement</w:t>
            </w:r>
          </w:p>
          <w:p w14:paraId="736C4043" w14:textId="77777777" w:rsidR="00446D31" w:rsidRPr="003412F6" w:rsidRDefault="00446D31" w:rsidP="00446D31">
            <w:pPr>
              <w:pStyle w:val="ListParagraph"/>
              <w:rPr>
                <w:rFonts w:ascii="Arial" w:hAnsi="Arial" w:cs="Arial"/>
                <w:color w:val="000000" w:themeColor="text1"/>
                <w:sz w:val="24"/>
                <w:szCs w:val="24"/>
              </w:rPr>
            </w:pPr>
          </w:p>
          <w:p w14:paraId="49FF7379" w14:textId="77777777" w:rsidR="00446D31" w:rsidRPr="003412F6" w:rsidRDefault="004F1560" w:rsidP="00542EF6">
            <w:pPr>
              <w:pStyle w:val="ListParagraph"/>
              <w:numPr>
                <w:ilvl w:val="0"/>
                <w:numId w:val="20"/>
              </w:numPr>
              <w:rPr>
                <w:rFonts w:ascii="Arial" w:hAnsi="Arial" w:cs="Arial"/>
                <w:color w:val="000000" w:themeColor="text1"/>
                <w:sz w:val="24"/>
                <w:szCs w:val="24"/>
              </w:rPr>
            </w:pPr>
            <w:r w:rsidRPr="003412F6">
              <w:rPr>
                <w:rFonts w:ascii="Arial" w:hAnsi="Arial" w:cs="Arial"/>
                <w:color w:val="000000" w:themeColor="text1"/>
                <w:sz w:val="24"/>
                <w:szCs w:val="24"/>
              </w:rPr>
              <w:t>Heart rate 131 beats per minute or more</w:t>
            </w:r>
          </w:p>
          <w:p w14:paraId="41551DF9" w14:textId="77777777" w:rsidR="00446D31" w:rsidRPr="003412F6" w:rsidRDefault="004F1560" w:rsidP="00542EF6">
            <w:pPr>
              <w:pStyle w:val="ListParagraph"/>
              <w:numPr>
                <w:ilvl w:val="0"/>
                <w:numId w:val="20"/>
              </w:numPr>
              <w:rPr>
                <w:rFonts w:ascii="Arial" w:hAnsi="Arial" w:cs="Arial"/>
                <w:color w:val="000000" w:themeColor="text1"/>
                <w:sz w:val="24"/>
                <w:szCs w:val="24"/>
              </w:rPr>
            </w:pPr>
            <w:r w:rsidRPr="003412F6">
              <w:rPr>
                <w:rFonts w:ascii="Arial" w:hAnsi="Arial" w:cs="Arial"/>
                <w:color w:val="000000" w:themeColor="text1"/>
                <w:sz w:val="24"/>
                <w:szCs w:val="24"/>
              </w:rPr>
              <w:t>Systolic blood pressure 90 mmHg or less, or a drop more than 40 mmHg below normal</w:t>
            </w:r>
          </w:p>
          <w:p w14:paraId="0F39537A" w14:textId="77777777" w:rsidR="00446D31" w:rsidRPr="003412F6" w:rsidRDefault="004F1560" w:rsidP="00542EF6">
            <w:pPr>
              <w:pStyle w:val="ListParagraph"/>
              <w:numPr>
                <w:ilvl w:val="0"/>
                <w:numId w:val="20"/>
              </w:numPr>
              <w:rPr>
                <w:rFonts w:ascii="Arial" w:hAnsi="Arial" w:cs="Arial"/>
                <w:color w:val="000000" w:themeColor="text1"/>
                <w:sz w:val="24"/>
                <w:szCs w:val="24"/>
              </w:rPr>
            </w:pPr>
            <w:r w:rsidRPr="003412F6">
              <w:rPr>
                <w:rFonts w:ascii="Arial" w:hAnsi="Arial" w:cs="Arial"/>
                <w:color w:val="000000" w:themeColor="text1"/>
                <w:sz w:val="24"/>
                <w:szCs w:val="24"/>
              </w:rPr>
              <w:t>Not passed urine in previous 18 hours, or urine output less than 0.5 mL/kg per hour if catheterised</w:t>
            </w:r>
          </w:p>
          <w:p w14:paraId="662F30D1" w14:textId="77777777" w:rsidR="00446D31" w:rsidRPr="003412F6" w:rsidRDefault="00446D31" w:rsidP="00446D31">
            <w:pPr>
              <w:pStyle w:val="ListParagraph"/>
              <w:rPr>
                <w:rFonts w:ascii="Arial" w:hAnsi="Arial" w:cs="Arial"/>
                <w:color w:val="000000" w:themeColor="text1"/>
                <w:sz w:val="24"/>
                <w:szCs w:val="24"/>
              </w:rPr>
            </w:pPr>
          </w:p>
          <w:p w14:paraId="75D3613D" w14:textId="77777777" w:rsidR="00446D31" w:rsidRPr="003412F6" w:rsidRDefault="004F1560" w:rsidP="00542EF6">
            <w:pPr>
              <w:pStyle w:val="ListParagraph"/>
              <w:numPr>
                <w:ilvl w:val="0"/>
                <w:numId w:val="20"/>
              </w:numPr>
              <w:rPr>
                <w:rFonts w:ascii="Arial" w:hAnsi="Arial" w:cs="Arial"/>
                <w:color w:val="000000" w:themeColor="text1"/>
                <w:sz w:val="24"/>
                <w:szCs w:val="24"/>
              </w:rPr>
            </w:pPr>
            <w:r w:rsidRPr="003412F6">
              <w:rPr>
                <w:rFonts w:ascii="Arial" w:hAnsi="Arial" w:cs="Arial"/>
                <w:color w:val="000000" w:themeColor="text1"/>
                <w:sz w:val="24"/>
                <w:szCs w:val="24"/>
              </w:rPr>
              <w:t>Temperature:</w:t>
            </w:r>
          </w:p>
          <w:p w14:paraId="41F7A1BF" w14:textId="77777777" w:rsidR="00446D31" w:rsidRPr="003412F6" w:rsidRDefault="004F1560" w:rsidP="00542EF6">
            <w:pPr>
              <w:pStyle w:val="ListParagraph"/>
              <w:numPr>
                <w:ilvl w:val="0"/>
                <w:numId w:val="23"/>
              </w:numPr>
              <w:rPr>
                <w:rFonts w:ascii="Arial" w:hAnsi="Arial" w:cs="Arial"/>
                <w:color w:val="000000" w:themeColor="text1"/>
                <w:sz w:val="24"/>
                <w:szCs w:val="24"/>
              </w:rPr>
            </w:pPr>
            <w:r w:rsidRPr="003412F6">
              <w:rPr>
                <w:rFonts w:ascii="Arial" w:hAnsi="Arial" w:cs="Arial"/>
                <w:color w:val="000000" w:themeColor="text1"/>
                <w:sz w:val="24"/>
                <w:szCs w:val="24"/>
              </w:rPr>
              <w:t>35°C or less</w:t>
            </w:r>
          </w:p>
          <w:p w14:paraId="3EC3905F" w14:textId="648E4B9D" w:rsidR="00446D31" w:rsidRPr="003412F6" w:rsidRDefault="004F1560" w:rsidP="00542EF6">
            <w:pPr>
              <w:pStyle w:val="ListParagraph"/>
              <w:numPr>
                <w:ilvl w:val="0"/>
                <w:numId w:val="23"/>
              </w:numPr>
              <w:rPr>
                <w:rFonts w:ascii="Arial" w:hAnsi="Arial" w:cs="Arial"/>
                <w:color w:val="000000" w:themeColor="text1"/>
                <w:sz w:val="24"/>
                <w:szCs w:val="24"/>
              </w:rPr>
            </w:pPr>
            <w:r w:rsidRPr="003412F6">
              <w:rPr>
                <w:rFonts w:ascii="Arial" w:hAnsi="Arial" w:cs="Arial"/>
                <w:color w:val="000000" w:themeColor="text1"/>
                <w:sz w:val="24"/>
                <w:szCs w:val="24"/>
              </w:rPr>
              <w:t>39.1°C or more</w:t>
            </w:r>
          </w:p>
          <w:p w14:paraId="5F49CB04" w14:textId="77777777" w:rsidR="00446D31" w:rsidRPr="003412F6" w:rsidRDefault="00446D31" w:rsidP="00446D31">
            <w:pPr>
              <w:pStyle w:val="ListParagraph"/>
              <w:rPr>
                <w:rFonts w:ascii="Arial" w:hAnsi="Arial" w:cs="Arial"/>
                <w:color w:val="000000" w:themeColor="text1"/>
                <w:sz w:val="24"/>
                <w:szCs w:val="24"/>
              </w:rPr>
            </w:pPr>
          </w:p>
          <w:p w14:paraId="7DB4A5FA" w14:textId="77777777" w:rsidR="00446D31" w:rsidRPr="003412F6" w:rsidRDefault="004F1560" w:rsidP="00542EF6">
            <w:pPr>
              <w:pStyle w:val="ListParagraph"/>
              <w:numPr>
                <w:ilvl w:val="0"/>
                <w:numId w:val="20"/>
              </w:numPr>
              <w:rPr>
                <w:rFonts w:ascii="Arial" w:hAnsi="Arial" w:cs="Arial"/>
                <w:color w:val="000000" w:themeColor="text1"/>
                <w:sz w:val="24"/>
                <w:szCs w:val="24"/>
              </w:rPr>
            </w:pPr>
            <w:r w:rsidRPr="003412F6">
              <w:rPr>
                <w:rFonts w:ascii="Arial" w:hAnsi="Arial" w:cs="Arial"/>
                <w:color w:val="000000" w:themeColor="text1"/>
                <w:sz w:val="24"/>
                <w:szCs w:val="24"/>
              </w:rPr>
              <w:lastRenderedPageBreak/>
              <w:t>Mottled or ashen appearance:</w:t>
            </w:r>
          </w:p>
          <w:p w14:paraId="2C0DE429" w14:textId="77777777" w:rsidR="002B393B" w:rsidRPr="003412F6" w:rsidRDefault="004F1560" w:rsidP="00542EF6">
            <w:pPr>
              <w:pStyle w:val="ListParagraph"/>
              <w:numPr>
                <w:ilvl w:val="0"/>
                <w:numId w:val="25"/>
              </w:numPr>
              <w:rPr>
                <w:rFonts w:ascii="Arial" w:hAnsi="Arial" w:cs="Arial"/>
                <w:color w:val="000000" w:themeColor="text1"/>
                <w:sz w:val="24"/>
                <w:szCs w:val="24"/>
              </w:rPr>
            </w:pPr>
            <w:r w:rsidRPr="003412F6">
              <w:rPr>
                <w:rFonts w:ascii="Arial" w:hAnsi="Arial" w:cs="Arial"/>
                <w:color w:val="000000" w:themeColor="text1"/>
                <w:sz w:val="24"/>
                <w:szCs w:val="24"/>
              </w:rPr>
              <w:t>Cyanosis of skin, lips, or tongue</w:t>
            </w:r>
          </w:p>
          <w:p w14:paraId="7611B754" w14:textId="77777777" w:rsidR="002B393B" w:rsidRPr="003412F6" w:rsidRDefault="004F1560" w:rsidP="00542EF6">
            <w:pPr>
              <w:pStyle w:val="ListParagraph"/>
              <w:numPr>
                <w:ilvl w:val="0"/>
                <w:numId w:val="25"/>
              </w:numPr>
              <w:rPr>
                <w:rFonts w:ascii="Arial" w:hAnsi="Arial" w:cs="Arial"/>
                <w:color w:val="000000" w:themeColor="text1"/>
                <w:sz w:val="24"/>
                <w:szCs w:val="24"/>
              </w:rPr>
            </w:pPr>
            <w:r w:rsidRPr="003412F6">
              <w:rPr>
                <w:rFonts w:ascii="Arial" w:hAnsi="Arial" w:cs="Arial"/>
                <w:color w:val="000000" w:themeColor="text1"/>
                <w:sz w:val="24"/>
                <w:szCs w:val="24"/>
              </w:rPr>
              <w:t>Non blanching rash – may indicate meningitis, seek acute microbiology advice</w:t>
            </w:r>
          </w:p>
          <w:p w14:paraId="2E96E54E" w14:textId="5E5ECE00" w:rsidR="004F1560" w:rsidRPr="003412F6" w:rsidRDefault="004F1560" w:rsidP="00542EF6">
            <w:pPr>
              <w:pStyle w:val="ListParagraph"/>
              <w:numPr>
                <w:ilvl w:val="0"/>
                <w:numId w:val="25"/>
              </w:numPr>
              <w:rPr>
                <w:rFonts w:ascii="Arial" w:hAnsi="Arial" w:cs="Arial"/>
                <w:color w:val="000000" w:themeColor="text1"/>
                <w:sz w:val="24"/>
                <w:szCs w:val="24"/>
              </w:rPr>
            </w:pPr>
            <w:r w:rsidRPr="003412F6">
              <w:rPr>
                <w:rFonts w:ascii="Arial" w:hAnsi="Arial" w:cs="Arial"/>
                <w:color w:val="000000" w:themeColor="text1"/>
                <w:sz w:val="24"/>
                <w:szCs w:val="24"/>
              </w:rPr>
              <w:t>Prolonged capillary refill time</w:t>
            </w:r>
          </w:p>
          <w:p w14:paraId="1073B4E7" w14:textId="77777777" w:rsidR="002B393B" w:rsidRPr="003412F6" w:rsidRDefault="002B393B" w:rsidP="002B393B">
            <w:pPr>
              <w:rPr>
                <w:rFonts w:ascii="Arial" w:hAnsi="Arial" w:cs="Arial"/>
                <w:color w:val="000000" w:themeColor="text1"/>
                <w:sz w:val="24"/>
                <w:szCs w:val="24"/>
              </w:rPr>
            </w:pPr>
          </w:p>
          <w:p w14:paraId="6DE7B3FB" w14:textId="4ED608A0" w:rsidR="004F1560" w:rsidRPr="003412F6" w:rsidRDefault="004F1560" w:rsidP="004F1560">
            <w:pPr>
              <w:rPr>
                <w:rFonts w:ascii="Arial" w:hAnsi="Arial" w:cs="Arial"/>
                <w:b/>
                <w:bCs/>
                <w:color w:val="000000" w:themeColor="text1"/>
                <w:sz w:val="24"/>
                <w:szCs w:val="24"/>
              </w:rPr>
            </w:pPr>
            <w:r w:rsidRPr="003412F6">
              <w:rPr>
                <w:rFonts w:ascii="Arial" w:hAnsi="Arial" w:cs="Arial"/>
                <w:b/>
                <w:bCs/>
                <w:color w:val="000000" w:themeColor="text1"/>
                <w:sz w:val="24"/>
                <w:szCs w:val="24"/>
              </w:rPr>
              <w:t>Moderate risk</w:t>
            </w:r>
            <w:r w:rsidR="002B393B" w:rsidRPr="003412F6">
              <w:rPr>
                <w:rFonts w:ascii="Arial" w:hAnsi="Arial" w:cs="Arial"/>
                <w:b/>
                <w:bCs/>
                <w:color w:val="000000" w:themeColor="text1"/>
                <w:sz w:val="24"/>
                <w:szCs w:val="24"/>
              </w:rPr>
              <w:t>:</w:t>
            </w:r>
          </w:p>
          <w:p w14:paraId="6B636D67" w14:textId="3521141A" w:rsidR="002B393B" w:rsidRPr="003412F6" w:rsidRDefault="004F1560" w:rsidP="00542EF6">
            <w:pPr>
              <w:pStyle w:val="ListParagraph"/>
              <w:numPr>
                <w:ilvl w:val="0"/>
                <w:numId w:val="20"/>
              </w:numPr>
              <w:rPr>
                <w:rFonts w:ascii="Arial" w:hAnsi="Arial" w:cs="Arial"/>
                <w:color w:val="000000" w:themeColor="text1"/>
                <w:sz w:val="24"/>
                <w:szCs w:val="24"/>
              </w:rPr>
            </w:pPr>
            <w:r w:rsidRPr="003412F6">
              <w:rPr>
                <w:rFonts w:ascii="Arial" w:hAnsi="Arial" w:cs="Arial"/>
                <w:color w:val="000000" w:themeColor="text1"/>
                <w:sz w:val="24"/>
                <w:szCs w:val="24"/>
              </w:rPr>
              <w:t xml:space="preserve">Family report abnormal behaviour, mental state, or reduced functional </w:t>
            </w:r>
            <w:r w:rsidR="002B393B" w:rsidRPr="003412F6">
              <w:rPr>
                <w:rFonts w:ascii="Arial" w:hAnsi="Arial" w:cs="Arial"/>
                <w:color w:val="000000" w:themeColor="text1"/>
                <w:sz w:val="24"/>
                <w:szCs w:val="24"/>
              </w:rPr>
              <w:t>ability</w:t>
            </w:r>
          </w:p>
          <w:p w14:paraId="566FF3F2" w14:textId="77777777" w:rsidR="002B393B" w:rsidRPr="003412F6" w:rsidRDefault="002B393B" w:rsidP="002B393B">
            <w:pPr>
              <w:pStyle w:val="ListParagraph"/>
              <w:rPr>
                <w:rFonts w:ascii="Arial" w:hAnsi="Arial" w:cs="Arial"/>
                <w:color w:val="000000" w:themeColor="text1"/>
                <w:sz w:val="24"/>
                <w:szCs w:val="24"/>
              </w:rPr>
            </w:pPr>
          </w:p>
          <w:p w14:paraId="2B6DB7D5" w14:textId="3C8F9567" w:rsidR="004F1560" w:rsidRPr="003412F6" w:rsidRDefault="004F1560" w:rsidP="00542EF6">
            <w:pPr>
              <w:pStyle w:val="ListParagraph"/>
              <w:numPr>
                <w:ilvl w:val="0"/>
                <w:numId w:val="20"/>
              </w:numPr>
              <w:rPr>
                <w:rFonts w:ascii="Arial" w:hAnsi="Arial" w:cs="Arial"/>
                <w:color w:val="000000" w:themeColor="text1"/>
                <w:sz w:val="24"/>
                <w:szCs w:val="24"/>
              </w:rPr>
            </w:pPr>
            <w:r w:rsidRPr="003412F6">
              <w:rPr>
                <w:rFonts w:ascii="Arial" w:hAnsi="Arial" w:cs="Arial"/>
                <w:color w:val="000000" w:themeColor="text1"/>
                <w:sz w:val="24"/>
                <w:szCs w:val="24"/>
              </w:rPr>
              <w:t>Respiratory:</w:t>
            </w:r>
          </w:p>
          <w:p w14:paraId="1553D2FA" w14:textId="77777777" w:rsidR="002B393B" w:rsidRPr="003412F6" w:rsidRDefault="004F1560" w:rsidP="00542EF6">
            <w:pPr>
              <w:pStyle w:val="ListParagraph"/>
              <w:numPr>
                <w:ilvl w:val="0"/>
                <w:numId w:val="26"/>
              </w:numPr>
              <w:rPr>
                <w:rFonts w:ascii="Arial" w:hAnsi="Arial" w:cs="Arial"/>
                <w:color w:val="000000" w:themeColor="text1"/>
                <w:sz w:val="24"/>
                <w:szCs w:val="24"/>
              </w:rPr>
            </w:pPr>
            <w:r w:rsidRPr="003412F6">
              <w:rPr>
                <w:rFonts w:ascii="Arial" w:hAnsi="Arial" w:cs="Arial"/>
                <w:color w:val="000000" w:themeColor="text1"/>
                <w:sz w:val="24"/>
                <w:szCs w:val="24"/>
              </w:rPr>
              <w:t>Rate 21 to 24 breaths per minute</w:t>
            </w:r>
          </w:p>
          <w:p w14:paraId="3E753CF1" w14:textId="012F7979" w:rsidR="004F1560" w:rsidRPr="003412F6" w:rsidRDefault="004F1560" w:rsidP="00542EF6">
            <w:pPr>
              <w:pStyle w:val="ListParagraph"/>
              <w:numPr>
                <w:ilvl w:val="0"/>
                <w:numId w:val="26"/>
              </w:numPr>
              <w:rPr>
                <w:rFonts w:ascii="Arial" w:hAnsi="Arial" w:cs="Arial"/>
                <w:color w:val="000000" w:themeColor="text1"/>
                <w:sz w:val="24"/>
                <w:szCs w:val="24"/>
              </w:rPr>
            </w:pPr>
            <w:r w:rsidRPr="003412F6">
              <w:rPr>
                <w:rFonts w:ascii="Arial" w:hAnsi="Arial" w:cs="Arial"/>
                <w:color w:val="000000" w:themeColor="text1"/>
                <w:sz w:val="24"/>
                <w:szCs w:val="24"/>
              </w:rPr>
              <w:t>Distress – tracheal tug, intercostal recession, inspiratory or expiratory noises</w:t>
            </w:r>
          </w:p>
          <w:p w14:paraId="403EA410" w14:textId="77777777" w:rsidR="002B393B" w:rsidRPr="003412F6" w:rsidRDefault="002B393B" w:rsidP="002B393B">
            <w:pPr>
              <w:pStyle w:val="ListParagraph"/>
              <w:rPr>
                <w:rFonts w:ascii="Arial" w:hAnsi="Arial" w:cs="Arial"/>
                <w:color w:val="000000" w:themeColor="text1"/>
                <w:sz w:val="24"/>
                <w:szCs w:val="24"/>
              </w:rPr>
            </w:pPr>
          </w:p>
          <w:p w14:paraId="19F8F92C" w14:textId="7FE66BF6" w:rsidR="002B393B" w:rsidRPr="003412F6" w:rsidRDefault="004F1560" w:rsidP="00542EF6">
            <w:pPr>
              <w:pStyle w:val="ListParagraph"/>
              <w:numPr>
                <w:ilvl w:val="0"/>
                <w:numId w:val="28"/>
              </w:numPr>
              <w:rPr>
                <w:rFonts w:ascii="Arial" w:hAnsi="Arial" w:cs="Arial"/>
                <w:color w:val="000000" w:themeColor="text1"/>
                <w:sz w:val="24"/>
                <w:szCs w:val="24"/>
              </w:rPr>
            </w:pPr>
            <w:r w:rsidRPr="003412F6">
              <w:rPr>
                <w:rFonts w:ascii="Arial" w:hAnsi="Arial" w:cs="Arial"/>
                <w:color w:val="000000" w:themeColor="text1"/>
                <w:sz w:val="24"/>
                <w:szCs w:val="24"/>
              </w:rPr>
              <w:t>Oxygen</w:t>
            </w:r>
            <w:r w:rsidR="002B393B" w:rsidRPr="003412F6">
              <w:rPr>
                <w:rFonts w:ascii="Arial" w:hAnsi="Arial" w:cs="Arial"/>
                <w:color w:val="000000" w:themeColor="text1"/>
                <w:sz w:val="24"/>
                <w:szCs w:val="24"/>
              </w:rPr>
              <w:t>:</w:t>
            </w:r>
          </w:p>
          <w:p w14:paraId="32AFCFC1" w14:textId="7F7BD9EF" w:rsidR="004F1560" w:rsidRPr="003412F6" w:rsidRDefault="004F1560" w:rsidP="00542EF6">
            <w:pPr>
              <w:pStyle w:val="ListParagraph"/>
              <w:numPr>
                <w:ilvl w:val="0"/>
                <w:numId w:val="27"/>
              </w:numPr>
              <w:ind w:left="1080"/>
              <w:rPr>
                <w:rFonts w:ascii="Arial" w:hAnsi="Arial" w:cs="Arial"/>
                <w:color w:val="000000" w:themeColor="text1"/>
                <w:sz w:val="24"/>
                <w:szCs w:val="24"/>
              </w:rPr>
            </w:pPr>
            <w:r w:rsidRPr="003412F6">
              <w:rPr>
                <w:rFonts w:ascii="Arial" w:hAnsi="Arial" w:cs="Arial"/>
                <w:color w:val="000000" w:themeColor="text1"/>
                <w:sz w:val="24"/>
                <w:szCs w:val="24"/>
              </w:rPr>
              <w:t>saturation 92 to 93%</w:t>
            </w:r>
          </w:p>
          <w:p w14:paraId="588026FE" w14:textId="77777777" w:rsidR="002B393B" w:rsidRPr="003412F6" w:rsidRDefault="002B393B" w:rsidP="00542EF6">
            <w:pPr>
              <w:pStyle w:val="ListParagraph"/>
              <w:ind w:left="1080"/>
              <w:rPr>
                <w:rFonts w:ascii="Arial" w:hAnsi="Arial" w:cs="Arial"/>
                <w:color w:val="000000" w:themeColor="text1"/>
                <w:sz w:val="24"/>
                <w:szCs w:val="24"/>
              </w:rPr>
            </w:pPr>
          </w:p>
          <w:p w14:paraId="69B3FDF1" w14:textId="77777777" w:rsidR="002B393B" w:rsidRPr="003412F6" w:rsidRDefault="004F1560" w:rsidP="00542EF6">
            <w:pPr>
              <w:pStyle w:val="ListParagraph"/>
              <w:numPr>
                <w:ilvl w:val="0"/>
                <w:numId w:val="28"/>
              </w:numPr>
              <w:rPr>
                <w:rFonts w:ascii="Arial" w:hAnsi="Arial" w:cs="Arial"/>
                <w:color w:val="000000" w:themeColor="text1"/>
                <w:sz w:val="24"/>
                <w:szCs w:val="24"/>
              </w:rPr>
            </w:pPr>
            <w:r w:rsidRPr="003412F6">
              <w:rPr>
                <w:rFonts w:ascii="Arial" w:hAnsi="Arial" w:cs="Arial"/>
                <w:color w:val="000000" w:themeColor="text1"/>
                <w:sz w:val="24"/>
                <w:szCs w:val="24"/>
              </w:rPr>
              <w:t>Heart rate 91 to 129 beats per minute</w:t>
            </w:r>
          </w:p>
          <w:p w14:paraId="708A6530" w14:textId="77777777" w:rsidR="002B393B" w:rsidRPr="003412F6" w:rsidRDefault="004F1560" w:rsidP="00542EF6">
            <w:pPr>
              <w:pStyle w:val="ListParagraph"/>
              <w:numPr>
                <w:ilvl w:val="0"/>
                <w:numId w:val="28"/>
              </w:numPr>
              <w:rPr>
                <w:rFonts w:ascii="Arial" w:hAnsi="Arial" w:cs="Arial"/>
                <w:color w:val="000000" w:themeColor="text1"/>
                <w:sz w:val="24"/>
                <w:szCs w:val="24"/>
              </w:rPr>
            </w:pPr>
            <w:r w:rsidRPr="003412F6">
              <w:rPr>
                <w:rFonts w:ascii="Arial" w:hAnsi="Arial" w:cs="Arial"/>
                <w:color w:val="000000" w:themeColor="text1"/>
                <w:sz w:val="24"/>
                <w:szCs w:val="24"/>
              </w:rPr>
              <w:t>Systolic blood pressure 91 to 100 mmHg</w:t>
            </w:r>
          </w:p>
          <w:p w14:paraId="7FDDDE02" w14:textId="1DE4E0A2" w:rsidR="004F1560" w:rsidRPr="003412F6" w:rsidRDefault="004F1560" w:rsidP="00542EF6">
            <w:pPr>
              <w:pStyle w:val="ListParagraph"/>
              <w:numPr>
                <w:ilvl w:val="0"/>
                <w:numId w:val="28"/>
              </w:numPr>
              <w:rPr>
                <w:rFonts w:ascii="Arial" w:hAnsi="Arial" w:cs="Arial"/>
                <w:color w:val="000000" w:themeColor="text1"/>
                <w:sz w:val="24"/>
                <w:szCs w:val="24"/>
              </w:rPr>
            </w:pPr>
            <w:r w:rsidRPr="003412F6">
              <w:rPr>
                <w:rFonts w:ascii="Arial" w:hAnsi="Arial" w:cs="Arial"/>
                <w:color w:val="000000" w:themeColor="text1"/>
                <w:sz w:val="24"/>
                <w:szCs w:val="24"/>
              </w:rPr>
              <w:t>Not passed urine in 12 to 18 hours, or urine output 0.5 mL/kg per hour to 1 mL/kg per hour if catheterised</w:t>
            </w:r>
          </w:p>
          <w:p w14:paraId="55B3770C" w14:textId="77777777" w:rsidR="002B393B" w:rsidRPr="003412F6" w:rsidRDefault="002B393B" w:rsidP="002B393B">
            <w:pPr>
              <w:pStyle w:val="ListParagraph"/>
              <w:rPr>
                <w:rFonts w:ascii="Arial" w:hAnsi="Arial" w:cs="Arial"/>
                <w:color w:val="000000" w:themeColor="text1"/>
                <w:sz w:val="24"/>
                <w:szCs w:val="24"/>
              </w:rPr>
            </w:pPr>
          </w:p>
          <w:p w14:paraId="7D9ADF38" w14:textId="66177A68" w:rsidR="004F1560" w:rsidRPr="003412F6" w:rsidRDefault="004F1560" w:rsidP="00542EF6">
            <w:pPr>
              <w:pStyle w:val="ListParagraph"/>
              <w:numPr>
                <w:ilvl w:val="0"/>
                <w:numId w:val="28"/>
              </w:numPr>
              <w:rPr>
                <w:rFonts w:ascii="Arial" w:hAnsi="Arial" w:cs="Arial"/>
                <w:color w:val="000000" w:themeColor="text1"/>
                <w:sz w:val="24"/>
                <w:szCs w:val="24"/>
              </w:rPr>
            </w:pPr>
            <w:r w:rsidRPr="003412F6">
              <w:rPr>
                <w:rFonts w:ascii="Arial" w:hAnsi="Arial" w:cs="Arial"/>
                <w:color w:val="000000" w:themeColor="text1"/>
                <w:sz w:val="24"/>
                <w:szCs w:val="24"/>
              </w:rPr>
              <w:t>Temperature:</w:t>
            </w:r>
          </w:p>
          <w:p w14:paraId="5CCD2309" w14:textId="77777777" w:rsidR="002B393B" w:rsidRPr="003412F6" w:rsidRDefault="004F1560" w:rsidP="00542EF6">
            <w:pPr>
              <w:pStyle w:val="ListParagraph"/>
              <w:numPr>
                <w:ilvl w:val="1"/>
                <w:numId w:val="27"/>
              </w:numPr>
              <w:rPr>
                <w:rFonts w:ascii="Arial" w:hAnsi="Arial" w:cs="Arial"/>
                <w:color w:val="000000" w:themeColor="text1"/>
                <w:sz w:val="24"/>
                <w:szCs w:val="24"/>
              </w:rPr>
            </w:pPr>
            <w:r w:rsidRPr="003412F6">
              <w:rPr>
                <w:rFonts w:ascii="Arial" w:hAnsi="Arial" w:cs="Arial"/>
                <w:color w:val="000000" w:themeColor="text1"/>
                <w:sz w:val="24"/>
                <w:szCs w:val="24"/>
              </w:rPr>
              <w:t>35.1 to 36°C</w:t>
            </w:r>
          </w:p>
          <w:p w14:paraId="75123692" w14:textId="418D178C" w:rsidR="004F1560" w:rsidRPr="003412F6" w:rsidRDefault="004F1560" w:rsidP="00542EF6">
            <w:pPr>
              <w:pStyle w:val="ListParagraph"/>
              <w:numPr>
                <w:ilvl w:val="1"/>
                <w:numId w:val="27"/>
              </w:numPr>
              <w:rPr>
                <w:rFonts w:ascii="Arial" w:hAnsi="Arial" w:cs="Arial"/>
                <w:color w:val="000000" w:themeColor="text1"/>
                <w:sz w:val="24"/>
                <w:szCs w:val="24"/>
              </w:rPr>
            </w:pPr>
            <w:r w:rsidRPr="003412F6">
              <w:rPr>
                <w:rFonts w:ascii="Arial" w:hAnsi="Arial" w:cs="Arial"/>
                <w:color w:val="000000" w:themeColor="text1"/>
                <w:sz w:val="24"/>
                <w:szCs w:val="24"/>
              </w:rPr>
              <w:t>38.1 to 39°C</w:t>
            </w:r>
          </w:p>
          <w:p w14:paraId="56C464CA" w14:textId="07AB7247" w:rsidR="004F1560" w:rsidRPr="003412F6" w:rsidRDefault="004F1560" w:rsidP="004F1560">
            <w:pPr>
              <w:rPr>
                <w:rFonts w:ascii="Arial" w:hAnsi="Arial" w:cs="Arial"/>
                <w:color w:val="000000" w:themeColor="text1"/>
                <w:sz w:val="24"/>
                <w:szCs w:val="24"/>
              </w:rPr>
            </w:pPr>
          </w:p>
          <w:p w14:paraId="475B8CFF" w14:textId="574BC95C" w:rsidR="004F1560" w:rsidRPr="003412F6" w:rsidRDefault="004F1560" w:rsidP="004F1560">
            <w:pPr>
              <w:rPr>
                <w:rFonts w:ascii="Arial" w:hAnsi="Arial" w:cs="Arial"/>
                <w:b/>
                <w:bCs/>
                <w:color w:val="000000" w:themeColor="text1"/>
                <w:sz w:val="24"/>
                <w:szCs w:val="24"/>
              </w:rPr>
            </w:pPr>
            <w:r w:rsidRPr="003412F6">
              <w:rPr>
                <w:rFonts w:ascii="Arial" w:hAnsi="Arial" w:cs="Arial"/>
                <w:b/>
                <w:bCs/>
                <w:color w:val="000000" w:themeColor="text1"/>
                <w:sz w:val="24"/>
                <w:szCs w:val="24"/>
              </w:rPr>
              <w:t>Low risk</w:t>
            </w:r>
            <w:r w:rsidR="002B393B" w:rsidRPr="003412F6">
              <w:rPr>
                <w:rFonts w:ascii="Arial" w:hAnsi="Arial" w:cs="Arial"/>
                <w:b/>
                <w:bCs/>
                <w:color w:val="000000" w:themeColor="text1"/>
                <w:sz w:val="24"/>
                <w:szCs w:val="24"/>
              </w:rPr>
              <w:t>:</w:t>
            </w:r>
          </w:p>
          <w:p w14:paraId="1199E115" w14:textId="77777777" w:rsidR="002B393B" w:rsidRPr="003412F6" w:rsidRDefault="004F1560" w:rsidP="00542EF6">
            <w:pPr>
              <w:pStyle w:val="ListParagraph"/>
              <w:numPr>
                <w:ilvl w:val="0"/>
                <w:numId w:val="29"/>
              </w:numPr>
              <w:rPr>
                <w:rFonts w:ascii="Arial" w:hAnsi="Arial" w:cs="Arial"/>
                <w:color w:val="000000" w:themeColor="text1"/>
                <w:sz w:val="24"/>
                <w:szCs w:val="24"/>
              </w:rPr>
            </w:pPr>
            <w:r w:rsidRPr="003412F6">
              <w:rPr>
                <w:rFonts w:ascii="Arial" w:hAnsi="Arial" w:cs="Arial"/>
                <w:color w:val="000000" w:themeColor="text1"/>
                <w:sz w:val="24"/>
                <w:szCs w:val="24"/>
              </w:rPr>
              <w:t>Normal behaviour</w:t>
            </w:r>
          </w:p>
          <w:p w14:paraId="207142C4" w14:textId="77777777" w:rsidR="002B393B" w:rsidRPr="003412F6" w:rsidRDefault="004F1560" w:rsidP="00542EF6">
            <w:pPr>
              <w:pStyle w:val="ListParagraph"/>
              <w:numPr>
                <w:ilvl w:val="0"/>
                <w:numId w:val="29"/>
              </w:numPr>
              <w:rPr>
                <w:rFonts w:ascii="Arial" w:hAnsi="Arial" w:cs="Arial"/>
                <w:color w:val="000000" w:themeColor="text1"/>
                <w:sz w:val="24"/>
                <w:szCs w:val="24"/>
              </w:rPr>
            </w:pPr>
            <w:r w:rsidRPr="003412F6">
              <w:rPr>
                <w:rFonts w:ascii="Arial" w:hAnsi="Arial" w:cs="Arial"/>
                <w:color w:val="000000" w:themeColor="text1"/>
                <w:sz w:val="24"/>
                <w:szCs w:val="24"/>
              </w:rPr>
              <w:t>No high or moderate risks</w:t>
            </w:r>
          </w:p>
          <w:p w14:paraId="6388F5D5" w14:textId="0B964F6A" w:rsidR="004F1560" w:rsidRPr="003412F6" w:rsidRDefault="004F1560" w:rsidP="00542EF6">
            <w:pPr>
              <w:pStyle w:val="ListParagraph"/>
              <w:numPr>
                <w:ilvl w:val="0"/>
                <w:numId w:val="29"/>
              </w:numPr>
              <w:rPr>
                <w:rFonts w:ascii="Arial" w:hAnsi="Arial" w:cs="Arial"/>
                <w:color w:val="000000" w:themeColor="text1"/>
                <w:sz w:val="24"/>
                <w:szCs w:val="24"/>
              </w:rPr>
            </w:pPr>
            <w:r w:rsidRPr="003412F6">
              <w:rPr>
                <w:rFonts w:ascii="Arial" w:hAnsi="Arial" w:cs="Arial"/>
                <w:color w:val="000000" w:themeColor="text1"/>
                <w:sz w:val="24"/>
                <w:szCs w:val="24"/>
              </w:rPr>
              <w:t>No non blanching rash</w:t>
            </w:r>
          </w:p>
          <w:p w14:paraId="10D891D0" w14:textId="77777777" w:rsidR="00A231C4" w:rsidRPr="003412F6" w:rsidRDefault="00A231C4" w:rsidP="00EF2BD4">
            <w:pPr>
              <w:rPr>
                <w:rFonts w:ascii="Arial" w:hAnsi="Arial" w:cs="Arial"/>
                <w:color w:val="000000" w:themeColor="text1"/>
                <w:sz w:val="24"/>
                <w:szCs w:val="24"/>
              </w:rPr>
            </w:pPr>
          </w:p>
          <w:p w14:paraId="424E5E09" w14:textId="77777777" w:rsidR="002B393B" w:rsidRPr="003412F6" w:rsidRDefault="002B393B" w:rsidP="00EF2BD4">
            <w:pPr>
              <w:rPr>
                <w:rFonts w:ascii="Arial" w:hAnsi="Arial" w:cs="Arial"/>
                <w:color w:val="000000" w:themeColor="text1"/>
                <w:sz w:val="24"/>
                <w:szCs w:val="24"/>
              </w:rPr>
            </w:pPr>
          </w:p>
        </w:tc>
      </w:tr>
    </w:tbl>
    <w:p w14:paraId="326B0CC4" w14:textId="77777777" w:rsidR="00A231C4" w:rsidRPr="003412F6"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AB504F" w:rsidRPr="003412F6" w14:paraId="5BA307BA" w14:textId="77777777" w:rsidTr="00E307F0">
        <w:tc>
          <w:tcPr>
            <w:tcW w:w="9016" w:type="dxa"/>
            <w:shd w:val="clear" w:color="auto" w:fill="DAE9F7" w:themeFill="text2" w:themeFillTint="1A"/>
          </w:tcPr>
          <w:p w14:paraId="797CDEA9" w14:textId="08905210" w:rsidR="00AB504F" w:rsidRPr="003412F6" w:rsidRDefault="002B393B" w:rsidP="00E307F0">
            <w:pPr>
              <w:rPr>
                <w:rFonts w:ascii="Arial" w:hAnsi="Arial" w:cs="Arial"/>
                <w:b/>
                <w:bCs/>
                <w:color w:val="000000" w:themeColor="text1"/>
                <w:sz w:val="24"/>
                <w:szCs w:val="24"/>
              </w:rPr>
            </w:pPr>
            <w:r w:rsidRPr="003412F6">
              <w:rPr>
                <w:rFonts w:ascii="Arial" w:hAnsi="Arial" w:cs="Arial"/>
                <w:b/>
                <w:bCs/>
                <w:color w:val="000000" w:themeColor="text1"/>
                <w:sz w:val="24"/>
                <w:szCs w:val="24"/>
              </w:rPr>
              <w:t>Management</w:t>
            </w:r>
          </w:p>
          <w:p w14:paraId="4676EE5C" w14:textId="77777777" w:rsidR="00AB504F" w:rsidRPr="003412F6" w:rsidRDefault="00AB504F" w:rsidP="00E307F0">
            <w:pPr>
              <w:rPr>
                <w:rFonts w:ascii="Arial" w:hAnsi="Arial" w:cs="Arial"/>
                <w:color w:val="000000" w:themeColor="text1"/>
                <w:sz w:val="24"/>
                <w:szCs w:val="24"/>
              </w:rPr>
            </w:pPr>
          </w:p>
        </w:tc>
      </w:tr>
      <w:tr w:rsidR="00AB504F" w:rsidRPr="003412F6" w14:paraId="769A6283" w14:textId="77777777" w:rsidTr="00E307F0">
        <w:tc>
          <w:tcPr>
            <w:tcW w:w="9016" w:type="dxa"/>
          </w:tcPr>
          <w:p w14:paraId="186C4F47" w14:textId="77777777" w:rsidR="00AB504F" w:rsidRPr="003412F6" w:rsidRDefault="00AB504F" w:rsidP="00E307F0">
            <w:pPr>
              <w:rPr>
                <w:rFonts w:ascii="Arial" w:hAnsi="Arial" w:cs="Arial"/>
                <w:color w:val="000000" w:themeColor="text1"/>
                <w:sz w:val="24"/>
                <w:szCs w:val="24"/>
              </w:rPr>
            </w:pPr>
          </w:p>
          <w:p w14:paraId="39823BF3" w14:textId="77777777" w:rsidR="002B393B" w:rsidRPr="003412F6" w:rsidRDefault="002B393B" w:rsidP="002B393B">
            <w:pPr>
              <w:rPr>
                <w:rFonts w:ascii="Arial" w:hAnsi="Arial" w:cs="Arial"/>
                <w:b/>
                <w:bCs/>
                <w:color w:val="000000" w:themeColor="text1"/>
                <w:sz w:val="24"/>
                <w:szCs w:val="24"/>
              </w:rPr>
            </w:pPr>
            <w:r w:rsidRPr="003412F6">
              <w:rPr>
                <w:rFonts w:ascii="Arial" w:hAnsi="Arial" w:cs="Arial"/>
                <w:b/>
                <w:bCs/>
                <w:color w:val="000000" w:themeColor="text1"/>
                <w:sz w:val="24"/>
                <w:szCs w:val="24"/>
              </w:rPr>
              <w:t>Initial Management</w:t>
            </w:r>
          </w:p>
          <w:p w14:paraId="7B54BF34" w14:textId="30483027" w:rsidR="002B393B" w:rsidRPr="003412F6" w:rsidRDefault="002B393B" w:rsidP="00542EF6">
            <w:pPr>
              <w:pStyle w:val="ListParagraph"/>
              <w:numPr>
                <w:ilvl w:val="0"/>
                <w:numId w:val="30"/>
              </w:numPr>
              <w:rPr>
                <w:rFonts w:ascii="Arial" w:hAnsi="Arial" w:cs="Arial"/>
                <w:b/>
                <w:bCs/>
                <w:color w:val="000000" w:themeColor="text1"/>
                <w:sz w:val="24"/>
                <w:szCs w:val="24"/>
              </w:rPr>
            </w:pPr>
            <w:r w:rsidRPr="003412F6">
              <w:rPr>
                <w:rFonts w:ascii="Arial" w:hAnsi="Arial" w:cs="Arial"/>
                <w:color w:val="000000" w:themeColor="text1"/>
                <w:sz w:val="24"/>
                <w:szCs w:val="24"/>
                <w:lang w:val="en-NZ"/>
              </w:rPr>
              <w:t xml:space="preserve"> </w:t>
            </w:r>
            <w:r w:rsidRPr="003412F6">
              <w:rPr>
                <w:rFonts w:ascii="Arial" w:hAnsi="Arial" w:cs="Arial"/>
                <w:b/>
                <w:bCs/>
                <w:color w:val="000000" w:themeColor="text1"/>
                <w:sz w:val="24"/>
                <w:szCs w:val="24"/>
                <w:lang w:val="en-NZ"/>
              </w:rPr>
              <w:t>Treat according to </w:t>
            </w:r>
            <w:r w:rsidRPr="002C379C">
              <w:rPr>
                <w:rFonts w:ascii="Arial" w:hAnsi="Arial" w:cs="Arial"/>
                <w:b/>
                <w:bCs/>
                <w:sz w:val="24"/>
                <w:szCs w:val="24"/>
                <w:lang w:val="en-NZ"/>
              </w:rPr>
              <w:t>NEWS2</w:t>
            </w:r>
            <w:r w:rsidRPr="003412F6">
              <w:rPr>
                <w:rFonts w:ascii="Arial" w:hAnsi="Arial" w:cs="Arial"/>
                <w:b/>
                <w:bCs/>
                <w:color w:val="000000" w:themeColor="text1"/>
                <w:sz w:val="24"/>
                <w:szCs w:val="24"/>
                <w:lang w:val="en-NZ"/>
              </w:rPr>
              <w:t>:</w:t>
            </w:r>
          </w:p>
          <w:p w14:paraId="7D3814EA" w14:textId="46839535" w:rsidR="002B393B" w:rsidRPr="002B393B" w:rsidRDefault="002B393B" w:rsidP="002C51EE">
            <w:pPr>
              <w:rPr>
                <w:rFonts w:ascii="Arial" w:hAnsi="Arial" w:cs="Arial"/>
                <w:color w:val="000000" w:themeColor="text1"/>
                <w:sz w:val="24"/>
                <w:szCs w:val="24"/>
                <w:lang w:val="en-NZ"/>
              </w:rPr>
            </w:pPr>
          </w:p>
          <w:p w14:paraId="6B874BEB" w14:textId="77777777" w:rsidR="002B393B" w:rsidRPr="003412F6" w:rsidRDefault="002B393B" w:rsidP="002C51EE">
            <w:pPr>
              <w:rPr>
                <w:rFonts w:ascii="Arial" w:hAnsi="Arial" w:cs="Arial"/>
                <w:b/>
                <w:bCs/>
                <w:color w:val="000000" w:themeColor="text1"/>
                <w:sz w:val="24"/>
                <w:szCs w:val="24"/>
                <w:lang w:val="en-NZ"/>
              </w:rPr>
            </w:pPr>
            <w:r w:rsidRPr="003412F6">
              <w:rPr>
                <w:rFonts w:ascii="Arial" w:hAnsi="Arial" w:cs="Arial"/>
                <w:b/>
                <w:bCs/>
                <w:color w:val="000000" w:themeColor="text1"/>
                <w:sz w:val="24"/>
                <w:szCs w:val="24"/>
                <w:lang w:val="en-NZ"/>
              </w:rPr>
              <w:t>NEWS2 – 7 or more</w:t>
            </w:r>
          </w:p>
          <w:p w14:paraId="40785A67" w14:textId="77777777" w:rsidR="002B393B" w:rsidRPr="003412F6" w:rsidRDefault="002B393B" w:rsidP="00542EF6">
            <w:pPr>
              <w:pStyle w:val="ListParagraph"/>
              <w:numPr>
                <w:ilvl w:val="0"/>
                <w:numId w:val="31"/>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Suspect sepsis and start investigations and treatment immediately:</w:t>
            </w:r>
          </w:p>
          <w:p w14:paraId="4F4CFDA8" w14:textId="77777777" w:rsidR="002C51EE" w:rsidRPr="003412F6" w:rsidRDefault="002B393B" w:rsidP="00542EF6">
            <w:pPr>
              <w:pStyle w:val="ListParagraph"/>
              <w:numPr>
                <w:ilvl w:val="0"/>
                <w:numId w:val="31"/>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Arrange urgent assessment by ST4 or above.</w:t>
            </w:r>
          </w:p>
          <w:p w14:paraId="43388646" w14:textId="6834DE9C" w:rsidR="002B393B" w:rsidRPr="003412F6" w:rsidRDefault="002B393B" w:rsidP="00542EF6">
            <w:pPr>
              <w:pStyle w:val="ListParagraph"/>
              <w:numPr>
                <w:ilvl w:val="0"/>
                <w:numId w:val="31"/>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Give intravenous antibiotics within 1 hour of calculating the NEWS2 score.</w:t>
            </w:r>
          </w:p>
          <w:p w14:paraId="4139CFE6" w14:textId="77777777" w:rsidR="002C51EE" w:rsidRPr="003412F6" w:rsidRDefault="002C51EE" w:rsidP="002C51EE">
            <w:pPr>
              <w:pStyle w:val="ListParagraph"/>
              <w:rPr>
                <w:rFonts w:ascii="Arial" w:hAnsi="Arial" w:cs="Arial"/>
                <w:color w:val="000000" w:themeColor="text1"/>
                <w:sz w:val="24"/>
                <w:szCs w:val="24"/>
                <w:lang w:val="en-NZ"/>
              </w:rPr>
            </w:pPr>
          </w:p>
          <w:p w14:paraId="65523F2B" w14:textId="77777777" w:rsidR="002B393B" w:rsidRPr="002B393B" w:rsidRDefault="002B393B" w:rsidP="002B393B">
            <w:pPr>
              <w:rPr>
                <w:rFonts w:ascii="Arial" w:hAnsi="Arial" w:cs="Arial"/>
                <w:b/>
                <w:bCs/>
                <w:color w:val="000000" w:themeColor="text1"/>
                <w:sz w:val="24"/>
                <w:szCs w:val="24"/>
                <w:lang w:val="en-NZ"/>
              </w:rPr>
            </w:pPr>
            <w:r w:rsidRPr="002B393B">
              <w:rPr>
                <w:rFonts w:ascii="Arial" w:hAnsi="Arial" w:cs="Arial"/>
                <w:b/>
                <w:bCs/>
                <w:color w:val="000000" w:themeColor="text1"/>
                <w:sz w:val="24"/>
                <w:szCs w:val="24"/>
                <w:lang w:val="en-NZ"/>
              </w:rPr>
              <w:t>NEWS2 – 5 or 6 (with 3 in 1 category)</w:t>
            </w:r>
          </w:p>
          <w:p w14:paraId="5A3DA50E" w14:textId="77777777" w:rsidR="002C51EE" w:rsidRPr="003412F6" w:rsidRDefault="002B393B" w:rsidP="00542EF6">
            <w:pPr>
              <w:pStyle w:val="ListParagraph"/>
              <w:numPr>
                <w:ilvl w:val="0"/>
                <w:numId w:val="3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Arrange urgent assessment by ST4 or above.</w:t>
            </w:r>
          </w:p>
          <w:p w14:paraId="72DD6A31" w14:textId="77777777" w:rsidR="002C51EE" w:rsidRPr="003412F6" w:rsidRDefault="002B393B" w:rsidP="00542EF6">
            <w:pPr>
              <w:pStyle w:val="ListParagraph"/>
              <w:numPr>
                <w:ilvl w:val="0"/>
                <w:numId w:val="3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Give intravenous antibiotics within 1 hour of calculating the NEWS2 score.</w:t>
            </w:r>
          </w:p>
          <w:p w14:paraId="60F80988" w14:textId="59321F08" w:rsidR="002B393B" w:rsidRPr="003412F6" w:rsidRDefault="002B393B" w:rsidP="00542EF6">
            <w:pPr>
              <w:pStyle w:val="ListParagraph"/>
              <w:numPr>
                <w:ilvl w:val="0"/>
                <w:numId w:val="3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lastRenderedPageBreak/>
              <w:t>If the patient deteriorates, reassess for immediate management.</w:t>
            </w:r>
          </w:p>
          <w:p w14:paraId="33113052" w14:textId="77777777" w:rsidR="002C51EE" w:rsidRPr="003412F6" w:rsidRDefault="002C51EE" w:rsidP="002C51EE">
            <w:pPr>
              <w:pStyle w:val="ListParagraph"/>
              <w:rPr>
                <w:rFonts w:ascii="Arial" w:hAnsi="Arial" w:cs="Arial"/>
                <w:color w:val="000000" w:themeColor="text1"/>
                <w:sz w:val="24"/>
                <w:szCs w:val="24"/>
                <w:lang w:val="en-NZ"/>
              </w:rPr>
            </w:pPr>
          </w:p>
          <w:p w14:paraId="5E71157F" w14:textId="77777777" w:rsidR="002B393B" w:rsidRPr="002B393B" w:rsidRDefault="002B393B" w:rsidP="002B393B">
            <w:pPr>
              <w:rPr>
                <w:rFonts w:ascii="Arial" w:hAnsi="Arial" w:cs="Arial"/>
                <w:b/>
                <w:bCs/>
                <w:color w:val="000000" w:themeColor="text1"/>
                <w:sz w:val="24"/>
                <w:szCs w:val="24"/>
                <w:lang w:val="en-NZ"/>
              </w:rPr>
            </w:pPr>
            <w:r w:rsidRPr="002B393B">
              <w:rPr>
                <w:rFonts w:ascii="Arial" w:hAnsi="Arial" w:cs="Arial"/>
                <w:b/>
                <w:bCs/>
                <w:color w:val="000000" w:themeColor="text1"/>
                <w:sz w:val="24"/>
                <w:szCs w:val="24"/>
                <w:lang w:val="en-NZ"/>
              </w:rPr>
              <w:t>NEWS2 – 5 or 6 (with no 3 in 1 category)</w:t>
            </w:r>
          </w:p>
          <w:p w14:paraId="066FFD92" w14:textId="77777777" w:rsidR="002C51EE" w:rsidRPr="003412F6" w:rsidRDefault="002B393B" w:rsidP="00542EF6">
            <w:pPr>
              <w:pStyle w:val="ListParagraph"/>
              <w:numPr>
                <w:ilvl w:val="0"/>
                <w:numId w:val="3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Consider discussion with senior decision-maker if unsure whether to give antibiotics.</w:t>
            </w:r>
          </w:p>
          <w:p w14:paraId="69A59130" w14:textId="77777777" w:rsidR="002C51EE" w:rsidRPr="003412F6" w:rsidRDefault="002B393B" w:rsidP="00542EF6">
            <w:pPr>
              <w:pStyle w:val="ListParagraph"/>
              <w:numPr>
                <w:ilvl w:val="0"/>
                <w:numId w:val="3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Consider another diagnosis.</w:t>
            </w:r>
          </w:p>
          <w:p w14:paraId="1CCD69BF" w14:textId="77777777" w:rsidR="002C51EE" w:rsidRPr="003412F6" w:rsidRDefault="002B393B" w:rsidP="00542EF6">
            <w:pPr>
              <w:pStyle w:val="ListParagraph"/>
              <w:numPr>
                <w:ilvl w:val="0"/>
                <w:numId w:val="3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Give antibiotics within 3 hours of calculating the NEWS2 score if suspicion of sepsis.</w:t>
            </w:r>
          </w:p>
          <w:p w14:paraId="5C3F9C62" w14:textId="3508B999" w:rsidR="002B393B" w:rsidRPr="003412F6" w:rsidRDefault="002B393B" w:rsidP="00542EF6">
            <w:pPr>
              <w:pStyle w:val="ListParagraph"/>
              <w:numPr>
                <w:ilvl w:val="0"/>
                <w:numId w:val="3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the patient deteriorates, reassess for sepsis.</w:t>
            </w:r>
          </w:p>
          <w:p w14:paraId="0F5F43FB" w14:textId="77777777" w:rsidR="002B393B" w:rsidRPr="002B393B" w:rsidRDefault="002B393B" w:rsidP="002B393B">
            <w:pPr>
              <w:rPr>
                <w:rFonts w:ascii="Arial" w:hAnsi="Arial" w:cs="Arial"/>
                <w:b/>
                <w:bCs/>
                <w:color w:val="000000" w:themeColor="text1"/>
                <w:sz w:val="24"/>
                <w:szCs w:val="24"/>
                <w:lang w:val="en-NZ"/>
              </w:rPr>
            </w:pPr>
            <w:r w:rsidRPr="002B393B">
              <w:rPr>
                <w:rFonts w:ascii="Arial" w:hAnsi="Arial" w:cs="Arial"/>
                <w:b/>
                <w:bCs/>
                <w:color w:val="000000" w:themeColor="text1"/>
                <w:sz w:val="24"/>
                <w:szCs w:val="24"/>
                <w:lang w:val="en-NZ"/>
              </w:rPr>
              <w:t>NEWS2 score of 1 to 4</w:t>
            </w:r>
          </w:p>
          <w:p w14:paraId="38B5304A" w14:textId="77777777" w:rsidR="002C51EE" w:rsidRPr="003412F6" w:rsidRDefault="002B393B" w:rsidP="00542EF6">
            <w:pPr>
              <w:pStyle w:val="ListParagraph"/>
              <w:numPr>
                <w:ilvl w:val="0"/>
                <w:numId w:val="3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The risk of sepsis is low.</w:t>
            </w:r>
          </w:p>
          <w:p w14:paraId="0AAEBE49" w14:textId="77777777" w:rsidR="002C51EE" w:rsidRPr="003412F6" w:rsidRDefault="002B393B" w:rsidP="00542EF6">
            <w:pPr>
              <w:pStyle w:val="ListParagraph"/>
              <w:numPr>
                <w:ilvl w:val="0"/>
                <w:numId w:val="3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Consider another diagnosis.</w:t>
            </w:r>
          </w:p>
          <w:p w14:paraId="5CC15624" w14:textId="6CC69B75" w:rsidR="002B393B" w:rsidRPr="003412F6" w:rsidRDefault="002C51EE" w:rsidP="00542EF6">
            <w:pPr>
              <w:pStyle w:val="ListParagraph"/>
              <w:numPr>
                <w:ilvl w:val="0"/>
                <w:numId w:val="3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w:t>
            </w:r>
            <w:r w:rsidR="002B393B" w:rsidRPr="003412F6">
              <w:rPr>
                <w:rFonts w:ascii="Arial" w:hAnsi="Arial" w:cs="Arial"/>
                <w:color w:val="000000" w:themeColor="text1"/>
                <w:sz w:val="24"/>
                <w:szCs w:val="24"/>
                <w:lang w:val="en-NZ"/>
              </w:rPr>
              <w:t>f the patient deteriorates, reassess for sepsis.</w:t>
            </w:r>
          </w:p>
          <w:p w14:paraId="28360A4D" w14:textId="77777777" w:rsidR="002C51EE" w:rsidRPr="003412F6" w:rsidRDefault="002C51EE" w:rsidP="002C51EE">
            <w:pPr>
              <w:pStyle w:val="ListParagraph"/>
              <w:rPr>
                <w:rFonts w:ascii="Arial" w:hAnsi="Arial" w:cs="Arial"/>
                <w:color w:val="000000" w:themeColor="text1"/>
                <w:sz w:val="24"/>
                <w:szCs w:val="24"/>
                <w:lang w:val="en-NZ"/>
              </w:rPr>
            </w:pPr>
          </w:p>
          <w:p w14:paraId="650C1E77" w14:textId="77777777" w:rsidR="002B393B" w:rsidRPr="002B393B" w:rsidRDefault="002B393B" w:rsidP="002B393B">
            <w:pPr>
              <w:rPr>
                <w:rFonts w:ascii="Arial" w:hAnsi="Arial" w:cs="Arial"/>
                <w:b/>
                <w:bCs/>
                <w:color w:val="000000" w:themeColor="text1"/>
                <w:sz w:val="24"/>
                <w:szCs w:val="24"/>
                <w:lang w:val="en-NZ"/>
              </w:rPr>
            </w:pPr>
            <w:r w:rsidRPr="002B393B">
              <w:rPr>
                <w:rFonts w:ascii="Arial" w:hAnsi="Arial" w:cs="Arial"/>
                <w:b/>
                <w:bCs/>
                <w:color w:val="000000" w:themeColor="text1"/>
                <w:sz w:val="24"/>
                <w:szCs w:val="24"/>
                <w:lang w:val="en-NZ"/>
              </w:rPr>
              <w:t>NEWS score of 0 or more in an immunocompromised patient</w:t>
            </w:r>
          </w:p>
          <w:p w14:paraId="6633894A" w14:textId="77777777" w:rsidR="002C51EE" w:rsidRPr="003412F6" w:rsidRDefault="002B393B" w:rsidP="00542EF6">
            <w:pPr>
              <w:pStyle w:val="ListParagraph"/>
              <w:numPr>
                <w:ilvl w:val="0"/>
                <w:numId w:val="3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Suspect sepsis and start investigations and treatment immediately.</w:t>
            </w:r>
          </w:p>
          <w:p w14:paraId="2123EEA5" w14:textId="77777777" w:rsidR="002C51EE" w:rsidRPr="003412F6" w:rsidRDefault="002B393B" w:rsidP="00542EF6">
            <w:pPr>
              <w:pStyle w:val="ListParagraph"/>
              <w:numPr>
                <w:ilvl w:val="0"/>
                <w:numId w:val="3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Arrange urgent assessment by ST4 or above.</w:t>
            </w:r>
          </w:p>
          <w:p w14:paraId="6D049065" w14:textId="77777777" w:rsidR="002C51EE" w:rsidRPr="003412F6" w:rsidRDefault="002B393B" w:rsidP="00542EF6">
            <w:pPr>
              <w:pStyle w:val="ListParagraph"/>
              <w:numPr>
                <w:ilvl w:val="0"/>
                <w:numId w:val="3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Give intravenous antibiotics within 1 hour of suspicion of sepsis or within 1 hour of attending the emergency department.</w:t>
            </w:r>
          </w:p>
          <w:p w14:paraId="5391C12E" w14:textId="4BDDEF1D" w:rsidR="002B393B" w:rsidRPr="003412F6" w:rsidRDefault="002B393B" w:rsidP="00542EF6">
            <w:pPr>
              <w:pStyle w:val="ListParagraph"/>
              <w:numPr>
                <w:ilvl w:val="0"/>
                <w:numId w:val="3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Request </w:t>
            </w:r>
            <w:r w:rsidRPr="002C379C">
              <w:rPr>
                <w:rFonts w:ascii="Arial" w:hAnsi="Arial" w:cs="Arial"/>
                <w:sz w:val="24"/>
                <w:szCs w:val="24"/>
                <w:lang w:val="en-NZ"/>
              </w:rPr>
              <w:t>acute oncology assessment</w:t>
            </w:r>
            <w:r w:rsidRPr="003412F6">
              <w:rPr>
                <w:rFonts w:ascii="Arial" w:hAnsi="Arial" w:cs="Arial"/>
                <w:color w:val="000000" w:themeColor="text1"/>
                <w:sz w:val="24"/>
                <w:szCs w:val="24"/>
                <w:lang w:val="en-NZ"/>
              </w:rPr>
              <w:t> or </w:t>
            </w:r>
            <w:r w:rsidRPr="002C379C">
              <w:rPr>
                <w:rFonts w:ascii="Arial" w:hAnsi="Arial" w:cs="Arial"/>
                <w:sz w:val="24"/>
                <w:szCs w:val="24"/>
                <w:lang w:val="en-NZ"/>
              </w:rPr>
              <w:t>acute haematology assessment</w:t>
            </w:r>
            <w:r w:rsidRPr="003412F6">
              <w:rPr>
                <w:rFonts w:ascii="Arial" w:hAnsi="Arial" w:cs="Arial"/>
                <w:color w:val="000000" w:themeColor="text1"/>
                <w:sz w:val="24"/>
                <w:szCs w:val="24"/>
                <w:lang w:val="en-NZ"/>
              </w:rPr>
              <w:t> as indicated.</w:t>
            </w:r>
          </w:p>
          <w:p w14:paraId="349B57C9" w14:textId="77777777" w:rsidR="002C51EE" w:rsidRPr="002B393B" w:rsidRDefault="002C51EE" w:rsidP="002C51EE">
            <w:pPr>
              <w:ind w:left="1800"/>
              <w:rPr>
                <w:rFonts w:ascii="Arial" w:hAnsi="Arial" w:cs="Arial"/>
                <w:color w:val="000000" w:themeColor="text1"/>
                <w:sz w:val="24"/>
                <w:szCs w:val="24"/>
                <w:lang w:val="en-NZ"/>
              </w:rPr>
            </w:pPr>
          </w:p>
          <w:p w14:paraId="39C6A5D1" w14:textId="49B2791E" w:rsidR="007E2F9D" w:rsidRPr="002B393B" w:rsidRDefault="002C51EE" w:rsidP="00542EF6">
            <w:pPr>
              <w:numPr>
                <w:ilvl w:val="0"/>
                <w:numId w:val="30"/>
              </w:numPr>
              <w:tabs>
                <w:tab w:val="num" w:pos="720"/>
              </w:tabs>
              <w:rPr>
                <w:rFonts w:ascii="Arial" w:hAnsi="Arial" w:cs="Arial"/>
                <w:color w:val="000000" w:themeColor="text1"/>
                <w:sz w:val="24"/>
                <w:szCs w:val="24"/>
                <w:lang w:val="en-NZ"/>
              </w:rPr>
            </w:pPr>
            <w:r w:rsidRPr="003412F6">
              <w:rPr>
                <w:rFonts w:ascii="Arial" w:hAnsi="Arial" w:cs="Arial"/>
                <w:b/>
                <w:bCs/>
                <w:color w:val="000000" w:themeColor="text1"/>
                <w:sz w:val="24"/>
                <w:szCs w:val="24"/>
                <w:lang w:val="en-NZ"/>
              </w:rPr>
              <w:t xml:space="preserve"> </w:t>
            </w:r>
            <w:r w:rsidR="002B393B" w:rsidRPr="002B393B">
              <w:rPr>
                <w:rFonts w:ascii="Arial" w:hAnsi="Arial" w:cs="Arial"/>
                <w:b/>
                <w:bCs/>
                <w:color w:val="000000" w:themeColor="text1"/>
                <w:sz w:val="24"/>
                <w:szCs w:val="24"/>
                <w:lang w:val="en-NZ"/>
              </w:rPr>
              <w:t>If indicated</w:t>
            </w:r>
            <w:r w:rsidRPr="003412F6">
              <w:rPr>
                <w:rFonts w:ascii="Arial" w:hAnsi="Arial" w:cs="Arial"/>
                <w:color w:val="000000" w:themeColor="text1"/>
                <w:sz w:val="24"/>
                <w:szCs w:val="24"/>
                <w:lang w:val="en-NZ"/>
              </w:rPr>
              <w:t xml:space="preserve"> </w:t>
            </w:r>
            <w:r w:rsidR="002B393B" w:rsidRPr="002B393B">
              <w:rPr>
                <w:rFonts w:ascii="Arial" w:hAnsi="Arial" w:cs="Arial"/>
                <w:b/>
                <w:bCs/>
                <w:color w:val="000000" w:themeColor="text1"/>
                <w:sz w:val="24"/>
                <w:szCs w:val="24"/>
                <w:lang w:val="en-NZ"/>
              </w:rPr>
              <w:t xml:space="preserve">Start oxygen </w:t>
            </w:r>
          </w:p>
          <w:p w14:paraId="596E0746" w14:textId="77777777" w:rsidR="002C51EE" w:rsidRPr="003412F6" w:rsidRDefault="002B393B" w:rsidP="00542EF6">
            <w:pPr>
              <w:pStyle w:val="ListParagraph"/>
              <w:numPr>
                <w:ilvl w:val="0"/>
                <w:numId w:val="3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the patient is shocked or otherwise critically ill:</w:t>
            </w:r>
          </w:p>
          <w:p w14:paraId="21F34CDB" w14:textId="77777777" w:rsidR="002C51EE" w:rsidRPr="003412F6" w:rsidRDefault="002B393B" w:rsidP="00542EF6">
            <w:pPr>
              <w:pStyle w:val="ListParagraph"/>
              <w:numPr>
                <w:ilvl w:val="0"/>
                <w:numId w:val="37"/>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start oxygen therapy using a reservoir mask at a rate of 15 L/minute.</w:t>
            </w:r>
          </w:p>
          <w:p w14:paraId="151D40D3" w14:textId="567D5A05" w:rsidR="002B393B" w:rsidRPr="003412F6" w:rsidRDefault="002B393B" w:rsidP="00542EF6">
            <w:pPr>
              <w:pStyle w:val="ListParagraph"/>
              <w:numPr>
                <w:ilvl w:val="0"/>
                <w:numId w:val="37"/>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once the patient is stable, reduce the oxygen flow and aim for target saturations of 95% or greater.</w:t>
            </w:r>
          </w:p>
          <w:p w14:paraId="3B749A08" w14:textId="77777777" w:rsidR="002C51EE" w:rsidRPr="003412F6" w:rsidRDefault="002C51EE" w:rsidP="002C51EE">
            <w:pPr>
              <w:pStyle w:val="ListParagraph"/>
              <w:rPr>
                <w:rFonts w:ascii="Arial" w:hAnsi="Arial" w:cs="Arial"/>
                <w:color w:val="000000" w:themeColor="text1"/>
                <w:sz w:val="24"/>
                <w:szCs w:val="24"/>
                <w:lang w:val="en-NZ"/>
              </w:rPr>
            </w:pPr>
          </w:p>
          <w:p w14:paraId="1E4C8D69" w14:textId="77777777" w:rsidR="002B393B" w:rsidRPr="003412F6" w:rsidRDefault="002B393B" w:rsidP="00542EF6">
            <w:pPr>
              <w:pStyle w:val="ListParagraph"/>
              <w:numPr>
                <w:ilvl w:val="0"/>
                <w:numId w:val="3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Be aware that:</w:t>
            </w:r>
          </w:p>
          <w:p w14:paraId="55B31DBC" w14:textId="77777777" w:rsidR="002C51EE" w:rsidRPr="003412F6" w:rsidRDefault="002B393B" w:rsidP="00542EF6">
            <w:pPr>
              <w:pStyle w:val="ListParagraph"/>
              <w:numPr>
                <w:ilvl w:val="0"/>
                <w:numId w:val="38"/>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giving high</w:t>
            </w:r>
            <w:r w:rsidRPr="003412F6">
              <w:rPr>
                <w:rFonts w:ascii="Arial" w:hAnsi="Arial" w:cs="Arial"/>
                <w:color w:val="000000" w:themeColor="text1"/>
                <w:sz w:val="24"/>
                <w:szCs w:val="24"/>
                <w:lang w:val="en-NZ"/>
              </w:rPr>
              <w:noBreakHyphen/>
              <w:t>flow oxygen may help prevent metabolic acidosis and maintain aerobic metabolism.</w:t>
            </w:r>
          </w:p>
          <w:p w14:paraId="302096AC" w14:textId="0B0EE6A6" w:rsidR="002B393B" w:rsidRPr="003412F6" w:rsidRDefault="002B393B" w:rsidP="00542EF6">
            <w:pPr>
              <w:pStyle w:val="ListParagraph"/>
              <w:numPr>
                <w:ilvl w:val="0"/>
                <w:numId w:val="38"/>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patients with COPD and other risk factors for hypercapnia who develop critical illness should have the same initial target saturations as other critically</w:t>
            </w:r>
            <w:r w:rsidRPr="003412F6">
              <w:rPr>
                <w:rFonts w:ascii="Arial" w:hAnsi="Arial" w:cs="Arial"/>
                <w:color w:val="000000" w:themeColor="text1"/>
                <w:sz w:val="24"/>
                <w:szCs w:val="24"/>
                <w:lang w:val="en-NZ"/>
              </w:rPr>
              <w:noBreakHyphen/>
              <w:t>ill patients, pending the results of blood gas measurements. If they are at risk of hypercapnic respiratory failure, aim for target saturations of 88 to 92% and put on Scale 2 on NEWS2.</w:t>
            </w:r>
          </w:p>
          <w:p w14:paraId="509B7312" w14:textId="77777777" w:rsidR="00AB504F" w:rsidRPr="003412F6" w:rsidRDefault="00AB504F" w:rsidP="00E307F0">
            <w:pPr>
              <w:rPr>
                <w:rFonts w:ascii="Arial" w:hAnsi="Arial" w:cs="Arial"/>
                <w:color w:val="000000" w:themeColor="text1"/>
                <w:sz w:val="24"/>
                <w:szCs w:val="24"/>
              </w:rPr>
            </w:pPr>
          </w:p>
        </w:tc>
      </w:tr>
    </w:tbl>
    <w:p w14:paraId="1A1A2EAA" w14:textId="77777777" w:rsidR="00AB504F" w:rsidRPr="003412F6" w:rsidRDefault="00AB504F">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AB504F" w:rsidRPr="003412F6" w14:paraId="6D1543E8" w14:textId="77777777" w:rsidTr="00E307F0">
        <w:tc>
          <w:tcPr>
            <w:tcW w:w="9016" w:type="dxa"/>
            <w:shd w:val="clear" w:color="auto" w:fill="DAE9F7" w:themeFill="text2" w:themeFillTint="1A"/>
          </w:tcPr>
          <w:p w14:paraId="177EED75" w14:textId="18CA41CB" w:rsidR="00AB504F" w:rsidRPr="003412F6" w:rsidRDefault="002C51EE" w:rsidP="00E307F0">
            <w:pPr>
              <w:rPr>
                <w:rFonts w:ascii="Arial" w:hAnsi="Arial" w:cs="Arial"/>
                <w:color w:val="000000" w:themeColor="text1"/>
                <w:sz w:val="24"/>
                <w:szCs w:val="24"/>
              </w:rPr>
            </w:pPr>
            <w:r w:rsidRPr="003412F6">
              <w:rPr>
                <w:rFonts w:ascii="Arial" w:hAnsi="Arial" w:cs="Arial"/>
                <w:color w:val="000000" w:themeColor="text1"/>
                <w:sz w:val="24"/>
                <w:szCs w:val="24"/>
              </w:rPr>
              <w:t>Ongoing Management</w:t>
            </w:r>
          </w:p>
          <w:p w14:paraId="7B68586D" w14:textId="77777777" w:rsidR="00AB504F" w:rsidRPr="003412F6" w:rsidRDefault="00AB504F" w:rsidP="00E307F0">
            <w:pPr>
              <w:rPr>
                <w:rFonts w:ascii="Arial" w:hAnsi="Arial" w:cs="Arial"/>
                <w:color w:val="000000" w:themeColor="text1"/>
                <w:sz w:val="24"/>
                <w:szCs w:val="24"/>
              </w:rPr>
            </w:pPr>
          </w:p>
        </w:tc>
      </w:tr>
      <w:tr w:rsidR="00AB504F" w:rsidRPr="003412F6" w14:paraId="545D2DBD" w14:textId="77777777" w:rsidTr="00E307F0">
        <w:tc>
          <w:tcPr>
            <w:tcW w:w="9016" w:type="dxa"/>
          </w:tcPr>
          <w:p w14:paraId="2B5F8784" w14:textId="39E740A2" w:rsidR="002C51EE" w:rsidRPr="003412F6" w:rsidRDefault="00D220AB" w:rsidP="00542EF6">
            <w:pPr>
              <w:pStyle w:val="ListParagraph"/>
              <w:numPr>
                <w:ilvl w:val="0"/>
                <w:numId w:val="39"/>
              </w:numPr>
              <w:rPr>
                <w:rFonts w:ascii="Arial" w:hAnsi="Arial" w:cs="Arial"/>
                <w:b/>
                <w:bCs/>
                <w:color w:val="000000" w:themeColor="text1"/>
                <w:sz w:val="24"/>
                <w:szCs w:val="24"/>
                <w:lang w:val="en-NZ"/>
              </w:rPr>
            </w:pPr>
            <w:r w:rsidRPr="003412F6">
              <w:rPr>
                <w:rFonts w:ascii="Arial" w:hAnsi="Arial" w:cs="Arial"/>
                <w:b/>
                <w:bCs/>
                <w:color w:val="000000" w:themeColor="text1"/>
                <w:sz w:val="24"/>
                <w:szCs w:val="24"/>
                <w:lang w:val="en-NZ"/>
              </w:rPr>
              <w:t xml:space="preserve"> </w:t>
            </w:r>
            <w:r w:rsidR="002C51EE" w:rsidRPr="003412F6">
              <w:rPr>
                <w:rFonts w:ascii="Arial" w:hAnsi="Arial" w:cs="Arial"/>
                <w:b/>
                <w:bCs/>
                <w:color w:val="000000" w:themeColor="text1"/>
                <w:sz w:val="24"/>
                <w:szCs w:val="24"/>
                <w:lang w:val="en-NZ"/>
              </w:rPr>
              <w:t>If the patient is immunocompromised, follow the </w:t>
            </w:r>
            <w:r w:rsidR="002C51EE" w:rsidRPr="002C379C">
              <w:rPr>
                <w:rFonts w:ascii="Arial" w:hAnsi="Arial" w:cs="Arial"/>
                <w:b/>
                <w:bCs/>
                <w:sz w:val="24"/>
                <w:szCs w:val="24"/>
                <w:lang w:val="en-NZ"/>
              </w:rPr>
              <w:t>Sepsis in Immunocompromised Patients</w:t>
            </w:r>
            <w:r w:rsidR="002C51EE" w:rsidRPr="003412F6">
              <w:rPr>
                <w:rFonts w:ascii="Arial" w:hAnsi="Arial" w:cs="Arial"/>
                <w:b/>
                <w:bCs/>
                <w:color w:val="000000" w:themeColor="text1"/>
                <w:sz w:val="24"/>
                <w:szCs w:val="24"/>
                <w:lang w:val="en-NZ"/>
              </w:rPr>
              <w:t> pathway.</w:t>
            </w:r>
          </w:p>
          <w:p w14:paraId="465FAE06" w14:textId="77777777" w:rsidR="00D220AB" w:rsidRPr="003412F6" w:rsidRDefault="00D220AB" w:rsidP="00D220AB">
            <w:pPr>
              <w:pStyle w:val="ListParagraph"/>
              <w:ind w:left="360"/>
              <w:rPr>
                <w:rFonts w:ascii="Arial" w:hAnsi="Arial" w:cs="Arial"/>
                <w:b/>
                <w:bCs/>
                <w:color w:val="000000" w:themeColor="text1"/>
                <w:sz w:val="24"/>
                <w:szCs w:val="24"/>
                <w:lang w:val="en-NZ"/>
              </w:rPr>
            </w:pPr>
          </w:p>
          <w:p w14:paraId="0ADE8FF3" w14:textId="5FA40035" w:rsidR="002C51EE" w:rsidRPr="003412F6" w:rsidRDefault="00D220AB" w:rsidP="00542EF6">
            <w:pPr>
              <w:numPr>
                <w:ilvl w:val="0"/>
                <w:numId w:val="39"/>
              </w:numPr>
              <w:tabs>
                <w:tab w:val="num" w:pos="720"/>
              </w:tabs>
              <w:rPr>
                <w:rFonts w:ascii="Arial" w:hAnsi="Arial" w:cs="Arial"/>
                <w:b/>
                <w:bCs/>
                <w:color w:val="000000" w:themeColor="text1"/>
                <w:sz w:val="24"/>
                <w:szCs w:val="24"/>
                <w:lang w:val="en-NZ"/>
              </w:rPr>
            </w:pPr>
            <w:r w:rsidRPr="003412F6">
              <w:rPr>
                <w:rFonts w:ascii="Arial" w:hAnsi="Arial" w:cs="Arial"/>
                <w:b/>
                <w:bCs/>
                <w:color w:val="000000" w:themeColor="text1"/>
                <w:sz w:val="24"/>
                <w:szCs w:val="24"/>
                <w:lang w:val="en-NZ"/>
              </w:rPr>
              <w:t xml:space="preserve"> </w:t>
            </w:r>
            <w:r w:rsidR="002C51EE" w:rsidRPr="002C51EE">
              <w:rPr>
                <w:rFonts w:ascii="Arial" w:hAnsi="Arial" w:cs="Arial"/>
                <w:b/>
                <w:bCs/>
                <w:color w:val="000000" w:themeColor="text1"/>
                <w:sz w:val="24"/>
                <w:szCs w:val="24"/>
                <w:lang w:val="en-NZ"/>
              </w:rPr>
              <w:t>If unsure of the source of infection, seek microbiology advice.</w:t>
            </w:r>
          </w:p>
          <w:p w14:paraId="3655A8EE" w14:textId="77777777" w:rsidR="00D220AB" w:rsidRPr="002C51EE" w:rsidRDefault="00D220AB" w:rsidP="00D220AB">
            <w:pPr>
              <w:rPr>
                <w:rFonts w:ascii="Arial" w:hAnsi="Arial" w:cs="Arial"/>
                <w:b/>
                <w:bCs/>
                <w:color w:val="000000" w:themeColor="text1"/>
                <w:sz w:val="24"/>
                <w:szCs w:val="24"/>
                <w:lang w:val="en-NZ"/>
              </w:rPr>
            </w:pPr>
          </w:p>
          <w:p w14:paraId="17450B36" w14:textId="77777777" w:rsidR="002C51EE" w:rsidRPr="003412F6" w:rsidRDefault="002C51EE" w:rsidP="00542EF6">
            <w:pPr>
              <w:numPr>
                <w:ilvl w:val="0"/>
                <w:numId w:val="39"/>
              </w:numPr>
              <w:tabs>
                <w:tab w:val="num" w:pos="720"/>
              </w:tabs>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Aim to start antibiotics within 1 hour of suspicion of sepsis. Check for any patient allergy and prescribe according to the likely source of infection:</w:t>
            </w:r>
          </w:p>
          <w:p w14:paraId="438BEEE9" w14:textId="77777777" w:rsidR="00D220AB" w:rsidRPr="002C51EE" w:rsidRDefault="00D220AB" w:rsidP="00D220AB">
            <w:pPr>
              <w:rPr>
                <w:rFonts w:ascii="Arial" w:hAnsi="Arial" w:cs="Arial"/>
                <w:b/>
                <w:bCs/>
                <w:color w:val="000000" w:themeColor="text1"/>
                <w:sz w:val="24"/>
                <w:szCs w:val="24"/>
                <w:lang w:val="en-NZ"/>
              </w:rPr>
            </w:pPr>
          </w:p>
          <w:p w14:paraId="7D11957F" w14:textId="77777777" w:rsidR="002C51EE" w:rsidRPr="002C51EE" w:rsidRDefault="002C51EE" w:rsidP="002C51EE">
            <w:pPr>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lastRenderedPageBreak/>
              <w:t>Community</w:t>
            </w:r>
            <w:r w:rsidRPr="002C51EE">
              <w:rPr>
                <w:rFonts w:ascii="Arial" w:hAnsi="Arial" w:cs="Arial"/>
                <w:b/>
                <w:bCs/>
                <w:color w:val="000000" w:themeColor="text1"/>
                <w:sz w:val="24"/>
                <w:szCs w:val="24"/>
                <w:lang w:val="en-NZ"/>
              </w:rPr>
              <w:noBreakHyphen/>
              <w:t>acquired pneumonia</w:t>
            </w:r>
          </w:p>
          <w:p w14:paraId="68525850" w14:textId="77777777" w:rsidR="00D220AB" w:rsidRPr="003412F6" w:rsidRDefault="002C51EE" w:rsidP="00542EF6">
            <w:pPr>
              <w:pStyle w:val="ListParagraph"/>
              <w:numPr>
                <w:ilvl w:val="0"/>
                <w:numId w:val="3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Give amoxicillin 1 to 2 g intravenously three times a day plus doxycycline 100 mg orally once or twice a day. If the oral route is unavailable, use clarithromycin intravenously instead of doxycycline orally. Treat for 5 to 7 days.</w:t>
            </w:r>
          </w:p>
          <w:p w14:paraId="0F96621D" w14:textId="6153D655" w:rsidR="002C51EE" w:rsidRPr="003412F6" w:rsidRDefault="002C51EE" w:rsidP="00542EF6">
            <w:pPr>
              <w:pStyle w:val="ListParagraph"/>
              <w:numPr>
                <w:ilvl w:val="0"/>
                <w:numId w:val="3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the patient has:</w:t>
            </w:r>
          </w:p>
          <w:p w14:paraId="40A807E7" w14:textId="77777777" w:rsidR="00D220AB" w:rsidRPr="003412F6" w:rsidRDefault="002C51EE" w:rsidP="00542EF6">
            <w:pPr>
              <w:pStyle w:val="ListParagraph"/>
              <w:numPr>
                <w:ilvl w:val="0"/>
                <w:numId w:val="41"/>
              </w:numPr>
              <w:ind w:left="1080"/>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a rash allergy to </w:t>
            </w:r>
            <w:proofErr w:type="spellStart"/>
            <w:r w:rsidRPr="003412F6">
              <w:rPr>
                <w:rFonts w:ascii="Arial" w:hAnsi="Arial" w:cs="Arial"/>
                <w:color w:val="000000" w:themeColor="text1"/>
                <w:sz w:val="24"/>
                <w:szCs w:val="24"/>
                <w:lang w:val="en-NZ"/>
              </w:rPr>
              <w:t>penicillins</w:t>
            </w:r>
            <w:proofErr w:type="spellEnd"/>
            <w:r w:rsidRPr="003412F6">
              <w:rPr>
                <w:rFonts w:ascii="Arial" w:hAnsi="Arial" w:cs="Arial"/>
                <w:color w:val="000000" w:themeColor="text1"/>
                <w:sz w:val="24"/>
                <w:szCs w:val="24"/>
                <w:lang w:val="en-NZ"/>
              </w:rPr>
              <w:t>, use cefuroxime 750 to 1500 mg intravenously three times a day plus doxycycline or clarithromycin.</w:t>
            </w:r>
          </w:p>
          <w:p w14:paraId="5800C372" w14:textId="5E2B5D52" w:rsidR="002C51EE" w:rsidRPr="003412F6" w:rsidRDefault="002C51EE" w:rsidP="00542EF6">
            <w:pPr>
              <w:pStyle w:val="ListParagraph"/>
              <w:numPr>
                <w:ilvl w:val="0"/>
                <w:numId w:val="41"/>
              </w:numPr>
              <w:ind w:left="1080"/>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an anaphylaxis reaction to </w:t>
            </w:r>
            <w:proofErr w:type="spellStart"/>
            <w:r w:rsidRPr="003412F6">
              <w:rPr>
                <w:rFonts w:ascii="Arial" w:hAnsi="Arial" w:cs="Arial"/>
                <w:color w:val="000000" w:themeColor="text1"/>
                <w:sz w:val="24"/>
                <w:szCs w:val="24"/>
                <w:lang w:val="en-NZ"/>
              </w:rPr>
              <w:t>penicillins</w:t>
            </w:r>
            <w:proofErr w:type="spellEnd"/>
            <w:r w:rsidRPr="003412F6">
              <w:rPr>
                <w:rFonts w:ascii="Arial" w:hAnsi="Arial" w:cs="Arial"/>
                <w:color w:val="000000" w:themeColor="text1"/>
                <w:sz w:val="24"/>
                <w:szCs w:val="24"/>
                <w:lang w:val="en-NZ"/>
              </w:rPr>
              <w:t>, use co</w:t>
            </w:r>
            <w:r w:rsidRPr="003412F6">
              <w:rPr>
                <w:rFonts w:ascii="Arial" w:hAnsi="Arial" w:cs="Arial"/>
                <w:color w:val="000000" w:themeColor="text1"/>
                <w:sz w:val="24"/>
                <w:szCs w:val="24"/>
                <w:lang w:val="en-NZ"/>
              </w:rPr>
              <w:noBreakHyphen/>
              <w:t>trimoxazole intravenously 960 mg twice a day by itself.</w:t>
            </w:r>
          </w:p>
          <w:p w14:paraId="109DC47D" w14:textId="77777777" w:rsidR="00D220AB" w:rsidRPr="003412F6" w:rsidRDefault="00D220AB" w:rsidP="007E2F9D">
            <w:pPr>
              <w:pStyle w:val="ListParagraph"/>
              <w:ind w:left="1080"/>
              <w:rPr>
                <w:rFonts w:ascii="Arial" w:hAnsi="Arial" w:cs="Arial"/>
                <w:color w:val="000000" w:themeColor="text1"/>
                <w:sz w:val="24"/>
                <w:szCs w:val="24"/>
                <w:lang w:val="en-NZ"/>
              </w:rPr>
            </w:pPr>
          </w:p>
          <w:p w14:paraId="0B1D6781" w14:textId="77777777" w:rsidR="002C51EE" w:rsidRPr="002C51EE" w:rsidRDefault="002C51EE" w:rsidP="002C51EE">
            <w:pPr>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Hospital</w:t>
            </w:r>
            <w:r w:rsidRPr="002C51EE">
              <w:rPr>
                <w:rFonts w:ascii="Arial" w:hAnsi="Arial" w:cs="Arial"/>
                <w:b/>
                <w:bCs/>
                <w:color w:val="000000" w:themeColor="text1"/>
                <w:sz w:val="24"/>
                <w:szCs w:val="24"/>
                <w:lang w:val="en-NZ"/>
              </w:rPr>
              <w:noBreakHyphen/>
              <w:t>acquired lower respiratory tract infection</w:t>
            </w:r>
          </w:p>
          <w:p w14:paraId="0218858D" w14:textId="77777777" w:rsidR="002C51EE" w:rsidRPr="003412F6" w:rsidRDefault="002C51EE" w:rsidP="00542EF6">
            <w:pPr>
              <w:pStyle w:val="ListParagraph"/>
              <w:numPr>
                <w:ilvl w:val="0"/>
                <w:numId w:val="4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Give co</w:t>
            </w:r>
            <w:r w:rsidRPr="003412F6">
              <w:rPr>
                <w:rFonts w:ascii="Arial" w:hAnsi="Arial" w:cs="Arial"/>
                <w:color w:val="000000" w:themeColor="text1"/>
                <w:sz w:val="24"/>
                <w:szCs w:val="24"/>
                <w:lang w:val="en-NZ"/>
              </w:rPr>
              <w:noBreakHyphen/>
              <w:t>amoxiclav 1.2 g intravenously three times a day for 5 days. Review every day in case switching to oral route is possible.</w:t>
            </w:r>
          </w:p>
          <w:p w14:paraId="01C822DB" w14:textId="77777777" w:rsidR="002C51EE" w:rsidRPr="003412F6" w:rsidRDefault="002C51EE" w:rsidP="00542EF6">
            <w:pPr>
              <w:pStyle w:val="ListParagraph"/>
              <w:numPr>
                <w:ilvl w:val="0"/>
                <w:numId w:val="4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the patient has:</w:t>
            </w:r>
          </w:p>
          <w:p w14:paraId="05C94F5E" w14:textId="77777777" w:rsidR="00D220AB" w:rsidRPr="003412F6" w:rsidRDefault="002C51EE" w:rsidP="00542EF6">
            <w:pPr>
              <w:pStyle w:val="ListParagraph"/>
              <w:numPr>
                <w:ilvl w:val="0"/>
                <w:numId w:val="4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an allergic reaction to penicillin, give cefuroxime 1.5 g intravenously three times a day for 5 days. Avoid cefuroxime if the patient has an anaphylactic reaction to </w:t>
            </w:r>
            <w:proofErr w:type="spellStart"/>
            <w:r w:rsidRPr="003412F6">
              <w:rPr>
                <w:rFonts w:ascii="Arial" w:hAnsi="Arial" w:cs="Arial"/>
                <w:color w:val="000000" w:themeColor="text1"/>
                <w:sz w:val="24"/>
                <w:szCs w:val="24"/>
                <w:lang w:val="en-NZ"/>
              </w:rPr>
              <w:t>penicillins</w:t>
            </w:r>
            <w:proofErr w:type="spellEnd"/>
            <w:r w:rsidRPr="003412F6">
              <w:rPr>
                <w:rFonts w:ascii="Arial" w:hAnsi="Arial" w:cs="Arial"/>
                <w:color w:val="000000" w:themeColor="text1"/>
                <w:sz w:val="24"/>
                <w:szCs w:val="24"/>
                <w:lang w:val="en-NZ"/>
              </w:rPr>
              <w:t xml:space="preserve"> or there is a high risk of </w:t>
            </w:r>
            <w:proofErr w:type="spellStart"/>
            <w:r w:rsidRPr="003412F6">
              <w:rPr>
                <w:rFonts w:ascii="Arial" w:hAnsi="Arial" w:cs="Arial"/>
                <w:i/>
                <w:iCs/>
                <w:color w:val="000000" w:themeColor="text1"/>
                <w:sz w:val="24"/>
                <w:szCs w:val="24"/>
                <w:lang w:val="en-NZ"/>
              </w:rPr>
              <w:t>Clostridioides</w:t>
            </w:r>
            <w:proofErr w:type="spellEnd"/>
            <w:r w:rsidRPr="003412F6">
              <w:rPr>
                <w:rFonts w:ascii="Arial" w:hAnsi="Arial" w:cs="Arial"/>
                <w:i/>
                <w:iCs/>
                <w:color w:val="000000" w:themeColor="text1"/>
                <w:sz w:val="24"/>
                <w:szCs w:val="24"/>
                <w:lang w:val="en-NZ"/>
              </w:rPr>
              <w:t xml:space="preserve"> difficile</w:t>
            </w:r>
            <w:r w:rsidRPr="003412F6">
              <w:rPr>
                <w:rFonts w:ascii="Arial" w:hAnsi="Arial" w:cs="Arial"/>
                <w:color w:val="000000" w:themeColor="text1"/>
                <w:sz w:val="24"/>
                <w:szCs w:val="24"/>
                <w:lang w:val="en-NZ"/>
              </w:rPr>
              <w:t> infection.</w:t>
            </w:r>
          </w:p>
          <w:p w14:paraId="40E8AC92" w14:textId="1324CC96" w:rsidR="002C51EE" w:rsidRPr="003412F6" w:rsidRDefault="002C51EE" w:rsidP="00542EF6">
            <w:pPr>
              <w:pStyle w:val="ListParagraph"/>
              <w:numPr>
                <w:ilvl w:val="0"/>
                <w:numId w:val="4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an anaphylactic reaction to </w:t>
            </w:r>
            <w:proofErr w:type="spellStart"/>
            <w:r w:rsidRPr="003412F6">
              <w:rPr>
                <w:rFonts w:ascii="Arial" w:hAnsi="Arial" w:cs="Arial"/>
                <w:color w:val="000000" w:themeColor="text1"/>
                <w:sz w:val="24"/>
                <w:szCs w:val="24"/>
                <w:lang w:val="en-NZ"/>
              </w:rPr>
              <w:t>penicillins</w:t>
            </w:r>
            <w:proofErr w:type="spellEnd"/>
            <w:r w:rsidRPr="003412F6">
              <w:rPr>
                <w:rFonts w:ascii="Arial" w:hAnsi="Arial" w:cs="Arial"/>
                <w:color w:val="000000" w:themeColor="text1"/>
                <w:sz w:val="24"/>
                <w:szCs w:val="24"/>
                <w:lang w:val="en-NZ"/>
              </w:rPr>
              <w:t>, give moxifloxacin 400 mg intravenously once a day for 5 days.</w:t>
            </w:r>
          </w:p>
          <w:p w14:paraId="085180B9" w14:textId="77777777" w:rsidR="00D220AB" w:rsidRPr="003412F6" w:rsidRDefault="00D220AB" w:rsidP="00D220AB">
            <w:pPr>
              <w:pStyle w:val="ListParagraph"/>
              <w:rPr>
                <w:rFonts w:ascii="Arial" w:hAnsi="Arial" w:cs="Arial"/>
                <w:color w:val="000000" w:themeColor="text1"/>
                <w:sz w:val="24"/>
                <w:szCs w:val="24"/>
                <w:lang w:val="en-NZ"/>
              </w:rPr>
            </w:pPr>
          </w:p>
          <w:p w14:paraId="2EA90CBC" w14:textId="77777777" w:rsidR="00D220AB" w:rsidRPr="003412F6" w:rsidRDefault="00D220AB" w:rsidP="00D220AB">
            <w:pPr>
              <w:pStyle w:val="ListParagraph"/>
              <w:rPr>
                <w:rFonts w:ascii="Arial" w:hAnsi="Arial" w:cs="Arial"/>
                <w:color w:val="000000" w:themeColor="text1"/>
                <w:sz w:val="24"/>
                <w:szCs w:val="24"/>
                <w:lang w:val="en-NZ"/>
              </w:rPr>
            </w:pPr>
          </w:p>
          <w:p w14:paraId="2F77EE65" w14:textId="77777777" w:rsidR="002C51EE" w:rsidRPr="002C51EE" w:rsidRDefault="002C51EE" w:rsidP="002C51EE">
            <w:pPr>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Urinary tract infection associated with sepsis</w:t>
            </w:r>
          </w:p>
          <w:p w14:paraId="593E173E" w14:textId="77777777" w:rsidR="00D220AB" w:rsidRPr="003412F6" w:rsidRDefault="002C51EE" w:rsidP="00542EF6">
            <w:pPr>
              <w:pStyle w:val="ListParagraph"/>
              <w:numPr>
                <w:ilvl w:val="0"/>
                <w:numId w:val="4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First</w:t>
            </w:r>
            <w:r w:rsidRPr="003412F6">
              <w:rPr>
                <w:rFonts w:ascii="Arial" w:hAnsi="Arial" w:cs="Arial"/>
                <w:color w:val="000000" w:themeColor="text1"/>
                <w:sz w:val="24"/>
                <w:szCs w:val="24"/>
                <w:lang w:val="en-NZ"/>
              </w:rPr>
              <w:noBreakHyphen/>
              <w:t>line – give co</w:t>
            </w:r>
            <w:r w:rsidRPr="003412F6">
              <w:rPr>
                <w:rFonts w:ascii="Arial" w:hAnsi="Arial" w:cs="Arial"/>
                <w:color w:val="000000" w:themeColor="text1"/>
                <w:sz w:val="24"/>
                <w:szCs w:val="24"/>
                <w:lang w:val="en-NZ"/>
              </w:rPr>
              <w:noBreakHyphen/>
              <w:t>amoxiclav 1.2 g intravenously three times a day.</w:t>
            </w:r>
          </w:p>
          <w:p w14:paraId="7C5D2B0B" w14:textId="09428D94" w:rsidR="002C51EE" w:rsidRPr="003412F6" w:rsidRDefault="002C51EE" w:rsidP="00542EF6">
            <w:pPr>
              <w:pStyle w:val="ListParagraph"/>
              <w:numPr>
                <w:ilvl w:val="0"/>
                <w:numId w:val="4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the patient has:</w:t>
            </w:r>
          </w:p>
          <w:p w14:paraId="6127FD19" w14:textId="77777777" w:rsidR="00D220AB" w:rsidRPr="003412F6" w:rsidRDefault="002C51EE" w:rsidP="00542EF6">
            <w:pPr>
              <w:pStyle w:val="ListParagraph"/>
              <w:numPr>
                <w:ilvl w:val="0"/>
                <w:numId w:val="4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a mild penicillin allergy, e.g. rash, give cefuroxime 1.5 g intravenously three times a day.</w:t>
            </w:r>
          </w:p>
          <w:p w14:paraId="1C94E26F" w14:textId="54411DFB" w:rsidR="002C51EE" w:rsidRPr="003412F6" w:rsidRDefault="002C51EE" w:rsidP="00542EF6">
            <w:pPr>
              <w:pStyle w:val="ListParagraph"/>
              <w:numPr>
                <w:ilvl w:val="0"/>
                <w:numId w:val="4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a severe penicillin allergy, e.g. anaphylaxis, give co</w:t>
            </w:r>
            <w:r w:rsidRPr="003412F6">
              <w:rPr>
                <w:rFonts w:ascii="Arial" w:hAnsi="Arial" w:cs="Arial"/>
                <w:color w:val="000000" w:themeColor="text1"/>
                <w:sz w:val="24"/>
                <w:szCs w:val="24"/>
                <w:lang w:val="en-NZ"/>
              </w:rPr>
              <w:noBreakHyphen/>
              <w:t>trimoxazole 960 mg intravenously twice a day.</w:t>
            </w:r>
          </w:p>
          <w:p w14:paraId="16BF8BC0" w14:textId="56259CE5" w:rsidR="002C51EE" w:rsidRPr="002C51EE" w:rsidRDefault="002C51EE" w:rsidP="00D220AB">
            <w:pPr>
              <w:ind w:left="1080"/>
              <w:rPr>
                <w:rFonts w:ascii="Arial" w:hAnsi="Arial" w:cs="Arial"/>
                <w:color w:val="000000" w:themeColor="text1"/>
                <w:sz w:val="24"/>
                <w:szCs w:val="24"/>
                <w:lang w:val="en-NZ"/>
              </w:rPr>
            </w:pPr>
          </w:p>
          <w:p w14:paraId="4D610CE8" w14:textId="77777777" w:rsidR="002C51EE" w:rsidRPr="002C51EE" w:rsidRDefault="002C51EE" w:rsidP="002C51EE">
            <w:pPr>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Sepsis in chronic liver disease</w:t>
            </w:r>
          </w:p>
          <w:p w14:paraId="56A41BD5" w14:textId="77777777" w:rsidR="00D220AB" w:rsidRPr="003412F6" w:rsidRDefault="002C51EE" w:rsidP="00542EF6">
            <w:pPr>
              <w:pStyle w:val="ListParagraph"/>
              <w:numPr>
                <w:ilvl w:val="0"/>
                <w:numId w:val="4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treating spontaneous bacterial peritonitis and prophylaxis for variceal bleeding:</w:t>
            </w:r>
          </w:p>
          <w:p w14:paraId="3C487EA1" w14:textId="77777777" w:rsidR="00D220AB" w:rsidRPr="003412F6" w:rsidRDefault="002C51EE" w:rsidP="00542EF6">
            <w:pPr>
              <w:pStyle w:val="ListParagraph"/>
              <w:numPr>
                <w:ilvl w:val="0"/>
                <w:numId w:val="48"/>
              </w:numPr>
              <w:ind w:left="1080"/>
              <w:rPr>
                <w:rFonts w:ascii="Arial" w:hAnsi="Arial" w:cs="Arial"/>
                <w:color w:val="000000" w:themeColor="text1"/>
                <w:sz w:val="24"/>
                <w:szCs w:val="24"/>
                <w:lang w:val="en-NZ"/>
              </w:rPr>
            </w:pPr>
            <w:r w:rsidRPr="003412F6">
              <w:rPr>
                <w:rFonts w:ascii="Arial" w:hAnsi="Arial" w:cs="Arial"/>
                <w:color w:val="000000" w:themeColor="text1"/>
                <w:sz w:val="24"/>
                <w:szCs w:val="24"/>
                <w:lang w:val="en-NZ"/>
              </w:rPr>
              <w:t>First</w:t>
            </w:r>
            <w:r w:rsidRPr="003412F6">
              <w:rPr>
                <w:rFonts w:ascii="Arial" w:hAnsi="Arial" w:cs="Arial"/>
                <w:color w:val="000000" w:themeColor="text1"/>
                <w:sz w:val="24"/>
                <w:szCs w:val="24"/>
                <w:lang w:val="en-NZ"/>
              </w:rPr>
              <w:noBreakHyphen/>
              <w:t>line – give piperacillin + tazobactam 4.5 g intravenously three times a day.</w:t>
            </w:r>
          </w:p>
          <w:p w14:paraId="7913DCB1" w14:textId="44C10779" w:rsidR="002C51EE" w:rsidRPr="003412F6" w:rsidRDefault="002C51EE" w:rsidP="00542EF6">
            <w:pPr>
              <w:pStyle w:val="ListParagraph"/>
              <w:numPr>
                <w:ilvl w:val="0"/>
                <w:numId w:val="47"/>
              </w:numPr>
              <w:ind w:left="1080"/>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the patient is allergic to beta</w:t>
            </w:r>
            <w:r w:rsidRPr="003412F6">
              <w:rPr>
                <w:rFonts w:ascii="Arial" w:hAnsi="Arial" w:cs="Arial"/>
                <w:color w:val="000000" w:themeColor="text1"/>
                <w:sz w:val="24"/>
                <w:szCs w:val="24"/>
                <w:lang w:val="en-NZ"/>
              </w:rPr>
              <w:noBreakHyphen/>
              <w:t>lactams, give aztreonam 2 g intravenously three times a day plus vancomycin 1 g intravenously twice a day, or teicoplanin 400 mg every 12 hours for 3 doses, then 400 mg once a day. Be aware that there is an order set to assist with prescribing teicoplanin – "Teicoplanin Loading".</w:t>
            </w:r>
          </w:p>
          <w:p w14:paraId="0A067DE5" w14:textId="77777777" w:rsidR="002C51EE" w:rsidRPr="003412F6" w:rsidRDefault="002C51EE" w:rsidP="00542EF6">
            <w:pPr>
              <w:pStyle w:val="ListParagraph"/>
              <w:numPr>
                <w:ilvl w:val="0"/>
                <w:numId w:val="4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Only use broad spectrum antibiotics if not confident of the source of the infection, or if considering neutropenic sepsis.</w:t>
            </w:r>
          </w:p>
          <w:p w14:paraId="36187CF4" w14:textId="77777777" w:rsidR="002C51EE" w:rsidRPr="003412F6" w:rsidRDefault="002C51EE" w:rsidP="00542EF6">
            <w:pPr>
              <w:pStyle w:val="ListParagraph"/>
              <w:numPr>
                <w:ilvl w:val="0"/>
                <w:numId w:val="4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Ensure correct preparation and rate of administration of drugs.</w:t>
            </w:r>
          </w:p>
          <w:p w14:paraId="16ECE0D7" w14:textId="77777777" w:rsidR="00D220AB" w:rsidRPr="003412F6" w:rsidRDefault="00D220AB" w:rsidP="00D220AB">
            <w:pPr>
              <w:pStyle w:val="ListParagraph"/>
              <w:rPr>
                <w:rFonts w:ascii="Arial" w:hAnsi="Arial" w:cs="Arial"/>
                <w:color w:val="000000" w:themeColor="text1"/>
                <w:sz w:val="24"/>
                <w:szCs w:val="24"/>
                <w:lang w:val="en-NZ"/>
              </w:rPr>
            </w:pPr>
          </w:p>
          <w:p w14:paraId="647E7069" w14:textId="77777777" w:rsidR="002C51EE" w:rsidRPr="003412F6" w:rsidRDefault="002C51EE" w:rsidP="00542EF6">
            <w:pPr>
              <w:numPr>
                <w:ilvl w:val="0"/>
                <w:numId w:val="39"/>
              </w:numPr>
              <w:tabs>
                <w:tab w:val="num" w:pos="720"/>
              </w:tabs>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Seek microbiology advice if:</w:t>
            </w:r>
          </w:p>
          <w:p w14:paraId="6CD3881F" w14:textId="77777777" w:rsidR="007E2F9D" w:rsidRPr="002C51EE" w:rsidRDefault="007E2F9D" w:rsidP="007E2F9D">
            <w:pPr>
              <w:ind w:left="360"/>
              <w:rPr>
                <w:rFonts w:ascii="Arial" w:hAnsi="Arial" w:cs="Arial"/>
                <w:b/>
                <w:bCs/>
                <w:color w:val="000000" w:themeColor="text1"/>
                <w:sz w:val="24"/>
                <w:szCs w:val="24"/>
                <w:lang w:val="en-NZ"/>
              </w:rPr>
            </w:pPr>
          </w:p>
          <w:p w14:paraId="434BBB90" w14:textId="77777777" w:rsidR="00D220AB" w:rsidRPr="003412F6" w:rsidRDefault="00D220AB" w:rsidP="00542EF6">
            <w:pPr>
              <w:pStyle w:val="ListParagraph"/>
              <w:numPr>
                <w:ilvl w:val="0"/>
                <w:numId w:val="49"/>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lastRenderedPageBreak/>
              <w:t>A</w:t>
            </w:r>
            <w:r w:rsidR="002C51EE" w:rsidRPr="003412F6">
              <w:rPr>
                <w:rFonts w:ascii="Arial" w:hAnsi="Arial" w:cs="Arial"/>
                <w:color w:val="000000" w:themeColor="text1"/>
                <w:sz w:val="24"/>
                <w:szCs w:val="24"/>
                <w:lang w:val="en-NZ"/>
              </w:rPr>
              <w:t xml:space="preserve"> drug-resistant organism is suspected, e.g. </w:t>
            </w:r>
            <w:proofErr w:type="spellStart"/>
            <w:r w:rsidR="002C51EE" w:rsidRPr="003412F6">
              <w:rPr>
                <w:rFonts w:ascii="Arial" w:hAnsi="Arial" w:cs="Arial"/>
                <w:color w:val="000000" w:themeColor="text1"/>
                <w:sz w:val="24"/>
                <w:szCs w:val="24"/>
                <w:lang w:val="en-NZ"/>
              </w:rPr>
              <w:t>meticillin</w:t>
            </w:r>
            <w:proofErr w:type="spellEnd"/>
            <w:r w:rsidR="002C51EE" w:rsidRPr="003412F6">
              <w:rPr>
                <w:rFonts w:ascii="Arial" w:hAnsi="Arial" w:cs="Arial"/>
                <w:color w:val="000000" w:themeColor="text1"/>
                <w:sz w:val="24"/>
                <w:szCs w:val="24"/>
                <w:lang w:val="en-NZ"/>
              </w:rPr>
              <w:noBreakHyphen/>
              <w:t>resistant </w:t>
            </w:r>
            <w:r w:rsidR="002C51EE" w:rsidRPr="003412F6">
              <w:rPr>
                <w:rFonts w:ascii="Arial" w:hAnsi="Arial" w:cs="Arial"/>
                <w:i/>
                <w:iCs/>
                <w:color w:val="000000" w:themeColor="text1"/>
                <w:sz w:val="24"/>
                <w:szCs w:val="24"/>
                <w:lang w:val="en-NZ"/>
              </w:rPr>
              <w:t>Staphylococcus aureus</w:t>
            </w:r>
            <w:r w:rsidR="002C51EE" w:rsidRPr="003412F6">
              <w:rPr>
                <w:rFonts w:ascii="Arial" w:hAnsi="Arial" w:cs="Arial"/>
                <w:color w:val="000000" w:themeColor="text1"/>
                <w:sz w:val="24"/>
                <w:szCs w:val="24"/>
                <w:lang w:val="en-NZ"/>
              </w:rPr>
              <w:t> (MRSA), extended spectrum beta</w:t>
            </w:r>
            <w:r w:rsidR="002C51EE" w:rsidRPr="003412F6">
              <w:rPr>
                <w:rFonts w:ascii="Arial" w:hAnsi="Arial" w:cs="Arial"/>
                <w:color w:val="000000" w:themeColor="text1"/>
                <w:sz w:val="24"/>
                <w:szCs w:val="24"/>
                <w:lang w:val="en-NZ"/>
              </w:rPr>
              <w:noBreakHyphen/>
              <w:t>lactamase (ESBL).</w:t>
            </w:r>
          </w:p>
          <w:p w14:paraId="54B66ED4" w14:textId="77777777" w:rsidR="00D220AB" w:rsidRPr="003412F6" w:rsidRDefault="002C51EE" w:rsidP="00542EF6">
            <w:pPr>
              <w:pStyle w:val="ListParagraph"/>
              <w:numPr>
                <w:ilvl w:val="0"/>
                <w:numId w:val="49"/>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there has been prior and recent complex antibiotic therapy during inpatient stay.</w:t>
            </w:r>
          </w:p>
          <w:p w14:paraId="79714393" w14:textId="4229B2A0" w:rsidR="002C51EE" w:rsidRPr="003412F6" w:rsidRDefault="002C51EE" w:rsidP="00542EF6">
            <w:pPr>
              <w:pStyle w:val="ListParagraph"/>
              <w:numPr>
                <w:ilvl w:val="0"/>
                <w:numId w:val="49"/>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other antimicrobial advice is required, e.g. severe penicillin allergy.</w:t>
            </w:r>
          </w:p>
          <w:p w14:paraId="5ED640E4" w14:textId="77777777" w:rsidR="00D220AB" w:rsidRPr="003412F6" w:rsidRDefault="00D220AB" w:rsidP="00D220AB">
            <w:pPr>
              <w:pStyle w:val="ListParagraph"/>
              <w:rPr>
                <w:rFonts w:ascii="Arial" w:hAnsi="Arial" w:cs="Arial"/>
                <w:color w:val="000000" w:themeColor="text1"/>
                <w:sz w:val="24"/>
                <w:szCs w:val="24"/>
                <w:lang w:val="en-NZ"/>
              </w:rPr>
            </w:pPr>
          </w:p>
          <w:p w14:paraId="1FB0E489" w14:textId="7A596F30" w:rsidR="002C51EE" w:rsidRPr="003412F6" w:rsidRDefault="002C51EE" w:rsidP="00542EF6">
            <w:pPr>
              <w:numPr>
                <w:ilvl w:val="0"/>
                <w:numId w:val="39"/>
              </w:numPr>
              <w:tabs>
                <w:tab w:val="num" w:pos="720"/>
              </w:tabs>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Start Fluid resuscitation</w:t>
            </w:r>
          </w:p>
          <w:p w14:paraId="20E5C99F" w14:textId="77777777" w:rsidR="007E2F9D" w:rsidRPr="002C51EE" w:rsidRDefault="007E2F9D" w:rsidP="007E2F9D">
            <w:pPr>
              <w:ind w:left="360"/>
              <w:rPr>
                <w:rFonts w:ascii="Arial" w:hAnsi="Arial" w:cs="Arial"/>
                <w:b/>
                <w:bCs/>
                <w:color w:val="000000" w:themeColor="text1"/>
                <w:sz w:val="24"/>
                <w:szCs w:val="24"/>
                <w:lang w:val="en-NZ"/>
              </w:rPr>
            </w:pPr>
          </w:p>
          <w:p w14:paraId="603C15EA" w14:textId="77777777" w:rsidR="002C51EE" w:rsidRPr="002C51EE" w:rsidRDefault="002C51EE" w:rsidP="002C51EE">
            <w:pPr>
              <w:rPr>
                <w:rFonts w:ascii="Arial" w:hAnsi="Arial" w:cs="Arial"/>
                <w:color w:val="000000" w:themeColor="text1"/>
                <w:sz w:val="24"/>
                <w:szCs w:val="24"/>
                <w:lang w:val="en-NZ"/>
              </w:rPr>
            </w:pPr>
            <w:r w:rsidRPr="002C51EE">
              <w:rPr>
                <w:rFonts w:ascii="Arial" w:hAnsi="Arial" w:cs="Arial"/>
                <w:color w:val="000000" w:themeColor="text1"/>
                <w:sz w:val="24"/>
                <w:szCs w:val="24"/>
                <w:lang w:val="en-NZ"/>
              </w:rPr>
              <w:t>Start fluid resuscitation with sodium chloride 0.9% or Hartmann’s if lactate is 2 mmol/L or more, or hypotensive (systolic blood pressure 90 mmHg or less):</w:t>
            </w:r>
          </w:p>
          <w:p w14:paraId="6749E1A0" w14:textId="77777777" w:rsidR="00D220AB" w:rsidRPr="003412F6" w:rsidRDefault="002C51EE" w:rsidP="00542EF6">
            <w:pPr>
              <w:pStyle w:val="ListParagraph"/>
              <w:numPr>
                <w:ilvl w:val="0"/>
                <w:numId w:val="50"/>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Give 500 mL as an intravenous bolus, reassess and give further fluids. Maximum 30 mL/kg.</w:t>
            </w:r>
          </w:p>
          <w:p w14:paraId="2DB9D89C" w14:textId="2C94E60A" w:rsidR="002C51EE" w:rsidRPr="003412F6" w:rsidRDefault="002C51EE" w:rsidP="00542EF6">
            <w:pPr>
              <w:pStyle w:val="ListParagraph"/>
              <w:numPr>
                <w:ilvl w:val="0"/>
                <w:numId w:val="50"/>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the patient has heart failure, be cautious:</w:t>
            </w:r>
          </w:p>
          <w:p w14:paraId="5D1286E9" w14:textId="77777777" w:rsidR="00D220AB" w:rsidRPr="003412F6" w:rsidRDefault="002C51EE" w:rsidP="00542EF6">
            <w:pPr>
              <w:pStyle w:val="ListParagraph"/>
              <w:numPr>
                <w:ilvl w:val="1"/>
                <w:numId w:val="47"/>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Consider giving smaller fluid volumes, e.g. 250 </w:t>
            </w:r>
            <w:proofErr w:type="spellStart"/>
            <w:r w:rsidRPr="003412F6">
              <w:rPr>
                <w:rFonts w:ascii="Arial" w:hAnsi="Arial" w:cs="Arial"/>
                <w:color w:val="000000" w:themeColor="text1"/>
                <w:sz w:val="24"/>
                <w:szCs w:val="24"/>
                <w:lang w:val="en-NZ"/>
              </w:rPr>
              <w:t>mL.</w:t>
            </w:r>
            <w:proofErr w:type="spellEnd"/>
          </w:p>
          <w:p w14:paraId="18CFB9B7" w14:textId="55C40C23" w:rsidR="002C51EE" w:rsidRPr="003412F6" w:rsidRDefault="002C51EE" w:rsidP="00542EF6">
            <w:pPr>
              <w:pStyle w:val="ListParagraph"/>
              <w:numPr>
                <w:ilvl w:val="1"/>
                <w:numId w:val="47"/>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Reassess more frequently.</w:t>
            </w:r>
          </w:p>
          <w:p w14:paraId="0C06F402" w14:textId="6AAB3E2E" w:rsidR="00D220AB" w:rsidRPr="003412F6" w:rsidRDefault="002C51EE" w:rsidP="00542EF6">
            <w:pPr>
              <w:pStyle w:val="ListParagraph"/>
              <w:numPr>
                <w:ilvl w:val="0"/>
                <w:numId w:val="51"/>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more than 30 mL/kg of intravenous fluid is required to stabilise the patient, arrange </w:t>
            </w:r>
            <w:r w:rsidRPr="002C379C">
              <w:rPr>
                <w:rFonts w:ascii="Arial" w:hAnsi="Arial" w:cs="Arial"/>
                <w:sz w:val="24"/>
                <w:szCs w:val="24"/>
                <w:lang w:val="en-NZ"/>
              </w:rPr>
              <w:t>intensive care assessment</w:t>
            </w:r>
            <w:r w:rsidRPr="003412F6">
              <w:rPr>
                <w:rFonts w:ascii="Arial" w:hAnsi="Arial" w:cs="Arial"/>
                <w:color w:val="000000" w:themeColor="text1"/>
                <w:sz w:val="24"/>
                <w:szCs w:val="24"/>
                <w:lang w:val="en-NZ"/>
              </w:rPr>
              <w:t> as inotropic or vasopressor support may be required.</w:t>
            </w:r>
          </w:p>
          <w:p w14:paraId="4E9E238D" w14:textId="27C00184" w:rsidR="002C51EE" w:rsidRPr="003412F6" w:rsidRDefault="002C51EE" w:rsidP="00542EF6">
            <w:pPr>
              <w:pStyle w:val="ListParagraph"/>
              <w:numPr>
                <w:ilvl w:val="0"/>
                <w:numId w:val="51"/>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Give intravenous fluids for at least 24 hours and take observations at least every 4 hours.</w:t>
            </w:r>
          </w:p>
          <w:p w14:paraId="7A47E900" w14:textId="77777777" w:rsidR="00D220AB" w:rsidRPr="003412F6" w:rsidRDefault="00D220AB" w:rsidP="00D220AB">
            <w:pPr>
              <w:pStyle w:val="ListParagraph"/>
              <w:rPr>
                <w:rFonts w:ascii="Arial" w:hAnsi="Arial" w:cs="Arial"/>
                <w:color w:val="000000" w:themeColor="text1"/>
                <w:sz w:val="24"/>
                <w:szCs w:val="24"/>
                <w:lang w:val="en-NZ"/>
              </w:rPr>
            </w:pPr>
          </w:p>
          <w:p w14:paraId="17ACECDE" w14:textId="492E5BA2" w:rsidR="002C51EE" w:rsidRPr="003412F6" w:rsidRDefault="002C51EE" w:rsidP="00542EF6">
            <w:pPr>
              <w:numPr>
                <w:ilvl w:val="0"/>
                <w:numId w:val="39"/>
              </w:numPr>
              <w:tabs>
                <w:tab w:val="num" w:pos="720"/>
              </w:tabs>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Commence Procedures to manage the source of infection</w:t>
            </w:r>
          </w:p>
          <w:p w14:paraId="5892FF86" w14:textId="77777777" w:rsidR="007E2F9D" w:rsidRPr="002C51EE" w:rsidRDefault="007E2F9D" w:rsidP="007E2F9D">
            <w:pPr>
              <w:ind w:left="360"/>
              <w:rPr>
                <w:rFonts w:ascii="Arial" w:hAnsi="Arial" w:cs="Arial"/>
                <w:b/>
                <w:bCs/>
                <w:color w:val="000000" w:themeColor="text1"/>
                <w:sz w:val="24"/>
                <w:szCs w:val="24"/>
                <w:lang w:val="en-NZ"/>
              </w:rPr>
            </w:pPr>
          </w:p>
          <w:p w14:paraId="6007C50E" w14:textId="77777777" w:rsidR="002C51EE" w:rsidRPr="002C51EE" w:rsidRDefault="002C51EE" w:rsidP="002C51EE">
            <w:pPr>
              <w:rPr>
                <w:rFonts w:ascii="Arial" w:hAnsi="Arial" w:cs="Arial"/>
                <w:color w:val="000000" w:themeColor="text1"/>
                <w:sz w:val="24"/>
                <w:szCs w:val="24"/>
                <w:lang w:val="en-NZ"/>
              </w:rPr>
            </w:pPr>
            <w:r w:rsidRPr="002C51EE">
              <w:rPr>
                <w:rFonts w:ascii="Arial" w:hAnsi="Arial" w:cs="Arial"/>
                <w:color w:val="000000" w:themeColor="text1"/>
                <w:sz w:val="24"/>
                <w:szCs w:val="24"/>
                <w:lang w:val="en-NZ"/>
              </w:rPr>
              <w:t>Some sources of infection will need additional procedures in addition to antibiotics.</w:t>
            </w:r>
          </w:p>
          <w:p w14:paraId="39E187B8" w14:textId="77777777" w:rsidR="00D220AB" w:rsidRPr="003412F6" w:rsidRDefault="002C51EE" w:rsidP="00542EF6">
            <w:pPr>
              <w:pStyle w:val="ListParagraph"/>
              <w:numPr>
                <w:ilvl w:val="0"/>
                <w:numId w:val="5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Drain obstructed ureter or biliary system.</w:t>
            </w:r>
          </w:p>
          <w:p w14:paraId="611C45F3" w14:textId="77777777" w:rsidR="00D220AB" w:rsidRPr="003412F6" w:rsidRDefault="002C51EE" w:rsidP="00542EF6">
            <w:pPr>
              <w:pStyle w:val="ListParagraph"/>
              <w:numPr>
                <w:ilvl w:val="0"/>
                <w:numId w:val="5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Drain abscesses.</w:t>
            </w:r>
          </w:p>
          <w:p w14:paraId="3B72AF66" w14:textId="77777777" w:rsidR="00D220AB" w:rsidRPr="003412F6" w:rsidRDefault="002C51EE" w:rsidP="00542EF6">
            <w:pPr>
              <w:pStyle w:val="ListParagraph"/>
              <w:numPr>
                <w:ilvl w:val="0"/>
                <w:numId w:val="5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Do not remove central venous access devices empirically during the initial management of neutropenic sepsis. Seek microbiology advice before removing potentially infected medical devices.</w:t>
            </w:r>
          </w:p>
          <w:p w14:paraId="15029DED" w14:textId="4F961D11" w:rsidR="00D220AB" w:rsidRPr="003412F6" w:rsidRDefault="002C51EE" w:rsidP="00542EF6">
            <w:pPr>
              <w:pStyle w:val="ListParagraph"/>
              <w:numPr>
                <w:ilvl w:val="0"/>
                <w:numId w:val="5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suspected intra</w:t>
            </w:r>
            <w:r w:rsidRPr="003412F6">
              <w:rPr>
                <w:rFonts w:ascii="Arial" w:hAnsi="Arial" w:cs="Arial"/>
                <w:color w:val="000000" w:themeColor="text1"/>
                <w:sz w:val="24"/>
                <w:szCs w:val="24"/>
                <w:lang w:val="en-NZ"/>
              </w:rPr>
              <w:noBreakHyphen/>
              <w:t>abdominal sepsis or pleural effusion, request </w:t>
            </w:r>
            <w:r w:rsidRPr="002C379C">
              <w:rPr>
                <w:rFonts w:ascii="Arial" w:hAnsi="Arial" w:cs="Arial"/>
                <w:sz w:val="24"/>
                <w:szCs w:val="24"/>
                <w:lang w:val="en-NZ"/>
              </w:rPr>
              <w:t>acute general surgery assessment</w:t>
            </w:r>
            <w:r w:rsidRPr="003412F6">
              <w:rPr>
                <w:rFonts w:ascii="Arial" w:hAnsi="Arial" w:cs="Arial"/>
                <w:color w:val="000000" w:themeColor="text1"/>
                <w:sz w:val="24"/>
                <w:szCs w:val="24"/>
                <w:lang w:val="en-NZ"/>
              </w:rPr>
              <w:t>.</w:t>
            </w:r>
          </w:p>
          <w:p w14:paraId="78A00925" w14:textId="2B0C89C4" w:rsidR="00D220AB" w:rsidRPr="003412F6" w:rsidRDefault="002C51EE" w:rsidP="00542EF6">
            <w:pPr>
              <w:pStyle w:val="ListParagraph"/>
              <w:numPr>
                <w:ilvl w:val="0"/>
                <w:numId w:val="5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For drainage of abscess, joint effusion, or infection involving a prosthetic joint, request </w:t>
            </w:r>
            <w:r w:rsidRPr="002C379C">
              <w:rPr>
                <w:rFonts w:ascii="Arial" w:hAnsi="Arial" w:cs="Arial"/>
                <w:sz w:val="24"/>
                <w:szCs w:val="24"/>
                <w:lang w:val="en-NZ"/>
              </w:rPr>
              <w:t>acute orthopaedic assessment</w:t>
            </w:r>
            <w:r w:rsidRPr="003412F6">
              <w:rPr>
                <w:rFonts w:ascii="Arial" w:hAnsi="Arial" w:cs="Arial"/>
                <w:color w:val="000000" w:themeColor="text1"/>
                <w:sz w:val="24"/>
                <w:szCs w:val="24"/>
                <w:lang w:val="en-NZ"/>
              </w:rPr>
              <w:t>.</w:t>
            </w:r>
          </w:p>
          <w:p w14:paraId="0BDF4248" w14:textId="3CC8A649" w:rsidR="002C51EE" w:rsidRPr="003412F6" w:rsidRDefault="002C51EE" w:rsidP="00542EF6">
            <w:pPr>
              <w:pStyle w:val="ListParagraph"/>
              <w:numPr>
                <w:ilvl w:val="0"/>
                <w:numId w:val="5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Consult relevant specialists early.</w:t>
            </w:r>
          </w:p>
          <w:p w14:paraId="0EFE7CA8" w14:textId="3397A7FF" w:rsidR="002C51EE" w:rsidRPr="002C51EE" w:rsidRDefault="002C51EE" w:rsidP="002C51EE">
            <w:pPr>
              <w:rPr>
                <w:rFonts w:ascii="Arial" w:hAnsi="Arial" w:cs="Arial"/>
                <w:color w:val="000000" w:themeColor="text1"/>
                <w:sz w:val="24"/>
                <w:szCs w:val="24"/>
                <w:lang w:val="en-NZ"/>
              </w:rPr>
            </w:pPr>
          </w:p>
          <w:p w14:paraId="5400EADC" w14:textId="77777777" w:rsidR="002C51EE" w:rsidRPr="003412F6" w:rsidRDefault="002C51EE" w:rsidP="00542EF6">
            <w:pPr>
              <w:numPr>
                <w:ilvl w:val="0"/>
                <w:numId w:val="39"/>
              </w:numPr>
              <w:tabs>
                <w:tab w:val="num" w:pos="720"/>
              </w:tabs>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 xml:space="preserve">Monitor the </w:t>
            </w:r>
            <w:proofErr w:type="gramStart"/>
            <w:r w:rsidRPr="002C51EE">
              <w:rPr>
                <w:rFonts w:ascii="Arial" w:hAnsi="Arial" w:cs="Arial"/>
                <w:b/>
                <w:bCs/>
                <w:color w:val="000000" w:themeColor="text1"/>
                <w:sz w:val="24"/>
                <w:szCs w:val="24"/>
                <w:lang w:val="en-NZ"/>
              </w:rPr>
              <w:t>patient's</w:t>
            </w:r>
            <w:proofErr w:type="gramEnd"/>
            <w:r w:rsidRPr="002C51EE">
              <w:rPr>
                <w:rFonts w:ascii="Arial" w:hAnsi="Arial" w:cs="Arial"/>
                <w:b/>
                <w:bCs/>
                <w:color w:val="000000" w:themeColor="text1"/>
                <w:sz w:val="24"/>
                <w:szCs w:val="24"/>
                <w:lang w:val="en-NZ"/>
              </w:rPr>
              <w:t>:</w:t>
            </w:r>
          </w:p>
          <w:p w14:paraId="2D407FAB" w14:textId="77777777" w:rsidR="007E2F9D" w:rsidRPr="002C51EE" w:rsidRDefault="007E2F9D" w:rsidP="007E2F9D">
            <w:pPr>
              <w:ind w:left="360"/>
              <w:rPr>
                <w:rFonts w:ascii="Arial" w:hAnsi="Arial" w:cs="Arial"/>
                <w:b/>
                <w:bCs/>
                <w:color w:val="000000" w:themeColor="text1"/>
                <w:sz w:val="24"/>
                <w:szCs w:val="24"/>
                <w:lang w:val="en-NZ"/>
              </w:rPr>
            </w:pPr>
          </w:p>
          <w:p w14:paraId="4FD1AA67" w14:textId="77777777" w:rsidR="007E2F9D" w:rsidRPr="003412F6" w:rsidRDefault="002C51EE" w:rsidP="00542EF6">
            <w:pPr>
              <w:pStyle w:val="ListParagraph"/>
              <w:numPr>
                <w:ilvl w:val="0"/>
                <w:numId w:val="5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serial lactate levels. Repeat within 2 hours of initial treatment.</w:t>
            </w:r>
          </w:p>
          <w:p w14:paraId="7E1B1F59" w14:textId="17DE8CF1" w:rsidR="002C51EE" w:rsidRPr="003412F6" w:rsidRDefault="002C51EE" w:rsidP="00542EF6">
            <w:pPr>
              <w:pStyle w:val="ListParagraph"/>
              <w:numPr>
                <w:ilvl w:val="0"/>
                <w:numId w:val="5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fluid balance – input and output. If the patient is in acute kidney injury:</w:t>
            </w:r>
          </w:p>
          <w:p w14:paraId="770CDE4E" w14:textId="77777777" w:rsidR="007E2F9D" w:rsidRPr="003412F6" w:rsidRDefault="002C51EE" w:rsidP="00542EF6">
            <w:pPr>
              <w:pStyle w:val="ListParagraph"/>
              <w:numPr>
                <w:ilvl w:val="0"/>
                <w:numId w:val="5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stage 3 or is haemodynamically unstable, insert a urinary catheter.</w:t>
            </w:r>
          </w:p>
          <w:p w14:paraId="297C23E2" w14:textId="77777777" w:rsidR="007E2F9D" w:rsidRPr="003412F6" w:rsidRDefault="002C51EE" w:rsidP="00542EF6">
            <w:pPr>
              <w:pStyle w:val="ListParagraph"/>
              <w:numPr>
                <w:ilvl w:val="0"/>
                <w:numId w:val="5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stage 2 and is not improving, consider inserting a urinary catheter.</w:t>
            </w:r>
          </w:p>
          <w:p w14:paraId="597E613B" w14:textId="654BD6CB" w:rsidR="002C51EE" w:rsidRPr="003412F6" w:rsidRDefault="002C51EE" w:rsidP="00542EF6">
            <w:pPr>
              <w:pStyle w:val="ListParagraph"/>
              <w:numPr>
                <w:ilvl w:val="0"/>
                <w:numId w:val="5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stage 1, catheter is not required.</w:t>
            </w:r>
          </w:p>
          <w:p w14:paraId="6064F131" w14:textId="00DDD46F" w:rsidR="002C51EE" w:rsidRPr="003412F6" w:rsidRDefault="002C51EE" w:rsidP="00542EF6">
            <w:pPr>
              <w:pStyle w:val="ListParagraph"/>
              <w:numPr>
                <w:ilvl w:val="0"/>
                <w:numId w:val="5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observations according to </w:t>
            </w:r>
            <w:r w:rsidRPr="002C379C">
              <w:rPr>
                <w:rFonts w:ascii="Arial" w:hAnsi="Arial" w:cs="Arial"/>
                <w:sz w:val="24"/>
                <w:szCs w:val="24"/>
                <w:lang w:val="en-NZ"/>
              </w:rPr>
              <w:t>NEWS2</w:t>
            </w:r>
            <w:r w:rsidRPr="003412F6">
              <w:rPr>
                <w:rFonts w:ascii="Arial" w:hAnsi="Arial" w:cs="Arial"/>
                <w:color w:val="000000" w:themeColor="text1"/>
                <w:sz w:val="24"/>
                <w:szCs w:val="24"/>
                <w:lang w:val="en-NZ"/>
              </w:rPr>
              <w:t>.</w:t>
            </w:r>
          </w:p>
          <w:p w14:paraId="21AA20E1" w14:textId="77777777" w:rsidR="007E2F9D" w:rsidRPr="003412F6" w:rsidRDefault="007E2F9D" w:rsidP="007E2F9D">
            <w:pPr>
              <w:pStyle w:val="ListParagraph"/>
              <w:rPr>
                <w:rFonts w:ascii="Arial" w:hAnsi="Arial" w:cs="Arial"/>
                <w:color w:val="000000" w:themeColor="text1"/>
                <w:sz w:val="24"/>
                <w:szCs w:val="24"/>
                <w:lang w:val="en-NZ"/>
              </w:rPr>
            </w:pPr>
          </w:p>
          <w:p w14:paraId="1B85E00F" w14:textId="77777777" w:rsidR="002C51EE" w:rsidRPr="003412F6" w:rsidRDefault="002C51EE" w:rsidP="00542EF6">
            <w:pPr>
              <w:numPr>
                <w:ilvl w:val="0"/>
                <w:numId w:val="39"/>
              </w:numPr>
              <w:tabs>
                <w:tab w:val="num" w:pos="720"/>
              </w:tabs>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Reassess the patient within 2 hours of starting treatment:</w:t>
            </w:r>
          </w:p>
          <w:p w14:paraId="4A8F15FB" w14:textId="77777777" w:rsidR="007E2F9D" w:rsidRPr="002C51EE" w:rsidRDefault="007E2F9D" w:rsidP="007E2F9D">
            <w:pPr>
              <w:ind w:left="360"/>
              <w:rPr>
                <w:rFonts w:ascii="Arial" w:hAnsi="Arial" w:cs="Arial"/>
                <w:b/>
                <w:bCs/>
                <w:color w:val="000000" w:themeColor="text1"/>
                <w:sz w:val="24"/>
                <w:szCs w:val="24"/>
                <w:lang w:val="en-NZ"/>
              </w:rPr>
            </w:pPr>
          </w:p>
          <w:p w14:paraId="25A3B99E" w14:textId="77777777" w:rsidR="007E2F9D" w:rsidRPr="003412F6" w:rsidRDefault="002C51EE" w:rsidP="00542EF6">
            <w:pPr>
              <w:pStyle w:val="ListParagraph"/>
              <w:numPr>
                <w:ilvl w:val="0"/>
                <w:numId w:val="5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Check for improvement or stabilisation of initial features of concern for sepsis.</w:t>
            </w:r>
          </w:p>
          <w:p w14:paraId="1C00883D" w14:textId="77777777" w:rsidR="007E2F9D" w:rsidRPr="003412F6" w:rsidRDefault="002C51EE" w:rsidP="00542EF6">
            <w:pPr>
              <w:pStyle w:val="ListParagraph"/>
              <w:numPr>
                <w:ilvl w:val="0"/>
                <w:numId w:val="5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lastRenderedPageBreak/>
              <w:t>Arrange arterial blood gas if the patient has signs of metabolic acidosis.</w:t>
            </w:r>
          </w:p>
          <w:p w14:paraId="52F1ADF0" w14:textId="77777777" w:rsidR="007E2F9D" w:rsidRPr="003412F6" w:rsidRDefault="002C51EE" w:rsidP="00542EF6">
            <w:pPr>
              <w:pStyle w:val="ListParagraph"/>
              <w:numPr>
                <w:ilvl w:val="0"/>
                <w:numId w:val="5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Review lactate – if this remains above 2 mmol/L after two hours, further treatment is required.</w:t>
            </w:r>
          </w:p>
          <w:p w14:paraId="7AF30507" w14:textId="241EF6E0" w:rsidR="002C51EE" w:rsidRPr="003412F6" w:rsidRDefault="002C51EE" w:rsidP="00542EF6">
            <w:pPr>
              <w:pStyle w:val="ListParagraph"/>
              <w:numPr>
                <w:ilvl w:val="0"/>
                <w:numId w:val="5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Check the results of initial investigations and adjust treatment accordingly.</w:t>
            </w:r>
          </w:p>
          <w:p w14:paraId="5E2393DB" w14:textId="77777777" w:rsidR="007E2F9D" w:rsidRPr="003412F6" w:rsidRDefault="007E2F9D" w:rsidP="007E2F9D">
            <w:pPr>
              <w:pStyle w:val="ListParagraph"/>
              <w:rPr>
                <w:rFonts w:ascii="Arial" w:hAnsi="Arial" w:cs="Arial"/>
                <w:color w:val="000000" w:themeColor="text1"/>
                <w:sz w:val="24"/>
                <w:szCs w:val="24"/>
                <w:lang w:val="en-NZ"/>
              </w:rPr>
            </w:pPr>
          </w:p>
          <w:p w14:paraId="5814DD25" w14:textId="6E85A620" w:rsidR="002C51EE" w:rsidRPr="003412F6" w:rsidRDefault="002C51EE" w:rsidP="00542EF6">
            <w:pPr>
              <w:numPr>
                <w:ilvl w:val="0"/>
                <w:numId w:val="39"/>
              </w:numPr>
              <w:tabs>
                <w:tab w:val="num" w:pos="720"/>
              </w:tabs>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If the patient is in the emergency department, request </w:t>
            </w:r>
            <w:r w:rsidRPr="002C379C">
              <w:rPr>
                <w:rFonts w:ascii="Arial" w:hAnsi="Arial" w:cs="Arial"/>
                <w:b/>
                <w:bCs/>
                <w:sz w:val="24"/>
                <w:szCs w:val="24"/>
                <w:lang w:val="en-NZ"/>
              </w:rPr>
              <w:t>acute general medicine assessment</w:t>
            </w:r>
            <w:r w:rsidRPr="002C51EE">
              <w:rPr>
                <w:rFonts w:ascii="Arial" w:hAnsi="Arial" w:cs="Arial"/>
                <w:b/>
                <w:bCs/>
                <w:color w:val="000000" w:themeColor="text1"/>
                <w:sz w:val="24"/>
                <w:szCs w:val="24"/>
                <w:lang w:val="en-NZ"/>
              </w:rPr>
              <w:t> to arrange admission.</w:t>
            </w:r>
          </w:p>
          <w:p w14:paraId="1D5C7B4A" w14:textId="77777777" w:rsidR="007E2F9D" w:rsidRPr="002C51EE" w:rsidRDefault="007E2F9D" w:rsidP="007E2F9D">
            <w:pPr>
              <w:ind w:left="360"/>
              <w:rPr>
                <w:rFonts w:ascii="Arial" w:hAnsi="Arial" w:cs="Arial"/>
                <w:b/>
                <w:bCs/>
                <w:color w:val="000000" w:themeColor="text1"/>
                <w:sz w:val="24"/>
                <w:szCs w:val="24"/>
                <w:lang w:val="en-NZ"/>
              </w:rPr>
            </w:pPr>
          </w:p>
          <w:p w14:paraId="3374BB2B" w14:textId="61C405DE" w:rsidR="002C51EE" w:rsidRPr="002C51EE" w:rsidRDefault="002C51EE" w:rsidP="00542EF6">
            <w:pPr>
              <w:numPr>
                <w:ilvl w:val="0"/>
                <w:numId w:val="39"/>
              </w:numPr>
              <w:tabs>
                <w:tab w:val="num" w:pos="720"/>
              </w:tabs>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Arrange </w:t>
            </w:r>
            <w:r w:rsidRPr="002C379C">
              <w:rPr>
                <w:rFonts w:ascii="Arial" w:hAnsi="Arial" w:cs="Arial"/>
                <w:b/>
                <w:bCs/>
                <w:sz w:val="24"/>
                <w:szCs w:val="24"/>
                <w:lang w:val="en-NZ"/>
              </w:rPr>
              <w:t>intensive care assessment</w:t>
            </w:r>
            <w:r w:rsidRPr="002C51EE">
              <w:rPr>
                <w:rFonts w:ascii="Arial" w:hAnsi="Arial" w:cs="Arial"/>
                <w:b/>
                <w:bCs/>
                <w:color w:val="000000" w:themeColor="text1"/>
                <w:sz w:val="24"/>
                <w:szCs w:val="24"/>
                <w:lang w:val="en-NZ"/>
              </w:rPr>
              <w:t> if:</w:t>
            </w:r>
          </w:p>
          <w:p w14:paraId="203D3B96" w14:textId="77777777" w:rsidR="002C51EE" w:rsidRPr="003412F6" w:rsidRDefault="002C51EE" w:rsidP="00542EF6">
            <w:pPr>
              <w:pStyle w:val="ListParagraph"/>
              <w:numPr>
                <w:ilvl w:val="0"/>
                <w:numId w:val="5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the </w:t>
            </w:r>
            <w:proofErr w:type="gramStart"/>
            <w:r w:rsidRPr="003412F6">
              <w:rPr>
                <w:rFonts w:ascii="Arial" w:hAnsi="Arial" w:cs="Arial"/>
                <w:color w:val="000000" w:themeColor="text1"/>
                <w:sz w:val="24"/>
                <w:szCs w:val="24"/>
                <w:lang w:val="en-NZ"/>
              </w:rPr>
              <w:t>patient's</w:t>
            </w:r>
            <w:proofErr w:type="gramEnd"/>
            <w:r w:rsidRPr="003412F6">
              <w:rPr>
                <w:rFonts w:ascii="Arial" w:hAnsi="Arial" w:cs="Arial"/>
                <w:color w:val="000000" w:themeColor="text1"/>
                <w:sz w:val="24"/>
                <w:szCs w:val="24"/>
                <w:lang w:val="en-NZ"/>
              </w:rPr>
              <w:t>:</w:t>
            </w:r>
          </w:p>
          <w:p w14:paraId="4ABC190F" w14:textId="77777777" w:rsidR="007E2F9D" w:rsidRPr="003412F6" w:rsidRDefault="002C51EE" w:rsidP="00542EF6">
            <w:pPr>
              <w:pStyle w:val="ListParagraph"/>
              <w:numPr>
                <w:ilvl w:val="0"/>
                <w:numId w:val="57"/>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blood pressure remains low after initial fluid resuscitation (up to a maximum of 30 mL/kg).</w:t>
            </w:r>
          </w:p>
          <w:p w14:paraId="3C3AC5E2" w14:textId="14F65F8B" w:rsidR="002C51EE" w:rsidRPr="003412F6" w:rsidRDefault="002C51EE" w:rsidP="00542EF6">
            <w:pPr>
              <w:pStyle w:val="ListParagraph"/>
              <w:numPr>
                <w:ilvl w:val="0"/>
                <w:numId w:val="57"/>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lactate is greater than 4 mmol/L.</w:t>
            </w:r>
          </w:p>
          <w:p w14:paraId="600FC2D2" w14:textId="77777777" w:rsidR="007E2F9D" w:rsidRPr="003412F6" w:rsidRDefault="007E2F9D" w:rsidP="007E2F9D">
            <w:pPr>
              <w:pStyle w:val="ListParagraph"/>
              <w:rPr>
                <w:rFonts w:ascii="Arial" w:hAnsi="Arial" w:cs="Arial"/>
                <w:color w:val="000000" w:themeColor="text1"/>
                <w:sz w:val="24"/>
                <w:szCs w:val="24"/>
                <w:lang w:val="en-NZ"/>
              </w:rPr>
            </w:pPr>
          </w:p>
          <w:p w14:paraId="35C642F3" w14:textId="77777777" w:rsidR="002C51EE" w:rsidRPr="003412F6" w:rsidRDefault="002C51EE" w:rsidP="00542EF6">
            <w:pPr>
              <w:pStyle w:val="ListParagraph"/>
              <w:numPr>
                <w:ilvl w:val="0"/>
                <w:numId w:val="5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the patient is in:</w:t>
            </w:r>
          </w:p>
          <w:p w14:paraId="3B4F745D" w14:textId="77777777" w:rsidR="007E2F9D" w:rsidRPr="003412F6" w:rsidRDefault="002C51EE" w:rsidP="00542EF6">
            <w:pPr>
              <w:pStyle w:val="ListParagraph"/>
              <w:numPr>
                <w:ilvl w:val="0"/>
                <w:numId w:val="58"/>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respiratory failure.</w:t>
            </w:r>
          </w:p>
          <w:p w14:paraId="1D2BA7D9" w14:textId="5684AF8C" w:rsidR="002C51EE" w:rsidRPr="003412F6" w:rsidRDefault="002C51EE" w:rsidP="00542EF6">
            <w:pPr>
              <w:pStyle w:val="ListParagraph"/>
              <w:numPr>
                <w:ilvl w:val="0"/>
                <w:numId w:val="58"/>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metabolic acidosis and is not responding to treatment.</w:t>
            </w:r>
          </w:p>
          <w:p w14:paraId="30C506F1" w14:textId="77777777" w:rsidR="007E2F9D" w:rsidRPr="003412F6" w:rsidRDefault="007E2F9D" w:rsidP="007E2F9D">
            <w:pPr>
              <w:pStyle w:val="ListParagraph"/>
              <w:rPr>
                <w:rFonts w:ascii="Arial" w:hAnsi="Arial" w:cs="Arial"/>
                <w:color w:val="000000" w:themeColor="text1"/>
                <w:sz w:val="24"/>
                <w:szCs w:val="24"/>
                <w:lang w:val="en-NZ"/>
              </w:rPr>
            </w:pPr>
          </w:p>
          <w:p w14:paraId="2ED2E016" w14:textId="1D468C62" w:rsidR="002C51EE" w:rsidRPr="003412F6" w:rsidRDefault="002C51EE" w:rsidP="00542EF6">
            <w:pPr>
              <w:numPr>
                <w:ilvl w:val="0"/>
                <w:numId w:val="39"/>
              </w:numPr>
              <w:tabs>
                <w:tab w:val="num" w:pos="720"/>
              </w:tabs>
              <w:rPr>
                <w:rFonts w:ascii="Arial" w:hAnsi="Arial" w:cs="Arial"/>
                <w:color w:val="000000" w:themeColor="text1"/>
                <w:sz w:val="24"/>
                <w:szCs w:val="24"/>
                <w:lang w:val="en-NZ"/>
              </w:rPr>
            </w:pPr>
            <w:r w:rsidRPr="002C51EE">
              <w:rPr>
                <w:rFonts w:ascii="Arial" w:hAnsi="Arial" w:cs="Arial"/>
                <w:b/>
                <w:bCs/>
                <w:color w:val="000000" w:themeColor="text1"/>
                <w:sz w:val="24"/>
                <w:szCs w:val="24"/>
                <w:lang w:val="en-NZ"/>
              </w:rPr>
              <w:t>Review </w:t>
            </w:r>
            <w:r w:rsidRPr="002C379C">
              <w:rPr>
                <w:rFonts w:ascii="Arial" w:hAnsi="Arial" w:cs="Arial"/>
                <w:b/>
                <w:bCs/>
                <w:sz w:val="24"/>
                <w:szCs w:val="24"/>
                <w:lang w:val="en-NZ"/>
              </w:rPr>
              <w:t>blood cultures</w:t>
            </w:r>
            <w:r w:rsidRPr="002C51EE">
              <w:rPr>
                <w:rFonts w:ascii="Arial" w:hAnsi="Arial" w:cs="Arial"/>
                <w:b/>
                <w:bCs/>
                <w:color w:val="000000" w:themeColor="text1"/>
                <w:sz w:val="24"/>
                <w:szCs w:val="24"/>
                <w:lang w:val="en-NZ"/>
              </w:rPr>
              <w:t> within 24 to 48 hours to determine antibiotic management. Seek microbiology advice if required</w:t>
            </w:r>
            <w:r w:rsidRPr="002C51EE">
              <w:rPr>
                <w:rFonts w:ascii="Arial" w:hAnsi="Arial" w:cs="Arial"/>
                <w:color w:val="000000" w:themeColor="text1"/>
                <w:sz w:val="24"/>
                <w:szCs w:val="24"/>
                <w:lang w:val="en-NZ"/>
              </w:rPr>
              <w:t>.</w:t>
            </w:r>
          </w:p>
          <w:p w14:paraId="76F4E9EF" w14:textId="77777777" w:rsidR="007E2F9D" w:rsidRPr="002C51EE" w:rsidRDefault="007E2F9D" w:rsidP="007E2F9D">
            <w:pPr>
              <w:ind w:left="360"/>
              <w:rPr>
                <w:rFonts w:ascii="Arial" w:hAnsi="Arial" w:cs="Arial"/>
                <w:color w:val="000000" w:themeColor="text1"/>
                <w:sz w:val="24"/>
                <w:szCs w:val="24"/>
                <w:lang w:val="en-NZ"/>
              </w:rPr>
            </w:pPr>
          </w:p>
          <w:p w14:paraId="6AEB84EE" w14:textId="77777777" w:rsidR="002C51EE" w:rsidRPr="002C51EE" w:rsidRDefault="002C51EE" w:rsidP="002C51EE">
            <w:pPr>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Blood cultures</w:t>
            </w:r>
          </w:p>
          <w:p w14:paraId="68578F9A" w14:textId="77777777" w:rsidR="002C51EE" w:rsidRPr="002C51EE" w:rsidRDefault="002C51EE" w:rsidP="002C51EE">
            <w:pPr>
              <w:rPr>
                <w:rFonts w:ascii="Arial" w:hAnsi="Arial" w:cs="Arial"/>
                <w:color w:val="000000" w:themeColor="text1"/>
                <w:sz w:val="24"/>
                <w:szCs w:val="24"/>
                <w:lang w:val="en-NZ"/>
              </w:rPr>
            </w:pPr>
            <w:r w:rsidRPr="002C51EE">
              <w:rPr>
                <w:rFonts w:ascii="Arial" w:hAnsi="Arial" w:cs="Arial"/>
                <w:color w:val="000000" w:themeColor="text1"/>
                <w:sz w:val="24"/>
                <w:szCs w:val="24"/>
                <w:lang w:val="en-NZ"/>
              </w:rPr>
              <w:t>Review to determine if:</w:t>
            </w:r>
          </w:p>
          <w:p w14:paraId="12702AD2" w14:textId="77777777" w:rsidR="007E2F9D" w:rsidRPr="003412F6" w:rsidRDefault="002C51EE" w:rsidP="00542EF6">
            <w:pPr>
              <w:pStyle w:val="ListParagraph"/>
              <w:numPr>
                <w:ilvl w:val="0"/>
                <w:numId w:val="5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intravenous antibiotics need to be changed.</w:t>
            </w:r>
          </w:p>
          <w:p w14:paraId="60A91F61" w14:textId="77777777" w:rsidR="007E2F9D" w:rsidRPr="003412F6" w:rsidRDefault="002C51EE" w:rsidP="00542EF6">
            <w:pPr>
              <w:pStyle w:val="ListParagraph"/>
              <w:numPr>
                <w:ilvl w:val="0"/>
                <w:numId w:val="5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intravenous to oral switch is required, due to the patient improving.</w:t>
            </w:r>
          </w:p>
          <w:p w14:paraId="5797FFF2" w14:textId="1C2B1D57" w:rsidR="002C51EE" w:rsidRPr="003412F6" w:rsidRDefault="002C51EE" w:rsidP="00542EF6">
            <w:pPr>
              <w:pStyle w:val="ListParagraph"/>
              <w:numPr>
                <w:ilvl w:val="0"/>
                <w:numId w:val="56"/>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antibiotics can be discontinued because the patient has </w:t>
            </w:r>
            <w:r w:rsidR="002C379C" w:rsidRPr="003412F6">
              <w:rPr>
                <w:rFonts w:ascii="Arial" w:hAnsi="Arial" w:cs="Arial"/>
                <w:color w:val="000000" w:themeColor="text1"/>
                <w:sz w:val="24"/>
                <w:szCs w:val="24"/>
                <w:lang w:val="en-NZ"/>
              </w:rPr>
              <w:t>improved,</w:t>
            </w:r>
            <w:r w:rsidRPr="003412F6">
              <w:rPr>
                <w:rFonts w:ascii="Arial" w:hAnsi="Arial" w:cs="Arial"/>
                <w:color w:val="000000" w:themeColor="text1"/>
                <w:sz w:val="24"/>
                <w:szCs w:val="24"/>
                <w:lang w:val="en-NZ"/>
              </w:rPr>
              <w:t xml:space="preserve"> or another cause has been found.</w:t>
            </w:r>
          </w:p>
          <w:p w14:paraId="7D42DBB9" w14:textId="77777777" w:rsidR="002C51EE" w:rsidRPr="002C51EE" w:rsidRDefault="002C51EE" w:rsidP="002C51EE">
            <w:pPr>
              <w:rPr>
                <w:rFonts w:ascii="Arial" w:hAnsi="Arial" w:cs="Arial"/>
                <w:color w:val="000000" w:themeColor="text1"/>
                <w:sz w:val="24"/>
                <w:szCs w:val="24"/>
                <w:lang w:val="en-NZ"/>
              </w:rPr>
            </w:pPr>
            <w:r w:rsidRPr="002C51EE">
              <w:rPr>
                <w:rFonts w:ascii="Arial" w:hAnsi="Arial" w:cs="Arial"/>
                <w:color w:val="000000" w:themeColor="text1"/>
                <w:sz w:val="24"/>
                <w:szCs w:val="24"/>
                <w:lang w:val="en-NZ"/>
              </w:rPr>
              <w:t>Note:</w:t>
            </w:r>
          </w:p>
          <w:p w14:paraId="38BE986E" w14:textId="4793C411" w:rsidR="007E2F9D" w:rsidRPr="003412F6" w:rsidRDefault="002C51EE" w:rsidP="00542EF6">
            <w:pPr>
              <w:pStyle w:val="ListParagraph"/>
              <w:numPr>
                <w:ilvl w:val="0"/>
                <w:numId w:val="59"/>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If the bottle flags positive, the Gram stain is </w:t>
            </w:r>
            <w:r w:rsidR="002C379C" w:rsidRPr="003412F6">
              <w:rPr>
                <w:rFonts w:ascii="Arial" w:hAnsi="Arial" w:cs="Arial"/>
                <w:color w:val="000000" w:themeColor="text1"/>
                <w:sz w:val="24"/>
                <w:szCs w:val="24"/>
                <w:lang w:val="en-NZ"/>
              </w:rPr>
              <w:t>performed,</w:t>
            </w:r>
            <w:r w:rsidRPr="003412F6">
              <w:rPr>
                <w:rFonts w:ascii="Arial" w:hAnsi="Arial" w:cs="Arial"/>
                <w:color w:val="000000" w:themeColor="text1"/>
                <w:sz w:val="24"/>
                <w:szCs w:val="24"/>
                <w:lang w:val="en-NZ"/>
              </w:rPr>
              <w:t xml:space="preserve"> and this result goes on ICE as soon as it is available. This initial report can take anywhere between a few hours to 5 days. This is likely to be faster if adequate volumes are collected and the bottles are loaded onto the analyser as quickly as possible.</w:t>
            </w:r>
          </w:p>
          <w:p w14:paraId="1F904A33" w14:textId="3EF2A397" w:rsidR="002C51EE" w:rsidRPr="003412F6" w:rsidRDefault="002C51EE" w:rsidP="00542EF6">
            <w:pPr>
              <w:pStyle w:val="ListParagraph"/>
              <w:numPr>
                <w:ilvl w:val="0"/>
                <w:numId w:val="59"/>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If blood culture bottles do not flag positive, they remain on the automated incubator for up to 5 days before being discarded as negative, at which point </w:t>
            </w:r>
            <w:r w:rsidR="002C379C" w:rsidRPr="003412F6">
              <w:rPr>
                <w:rFonts w:ascii="Arial" w:hAnsi="Arial" w:cs="Arial"/>
                <w:color w:val="000000" w:themeColor="text1"/>
                <w:sz w:val="24"/>
                <w:szCs w:val="24"/>
                <w:lang w:val="en-NZ"/>
              </w:rPr>
              <w:t>a result</w:t>
            </w:r>
            <w:r w:rsidRPr="003412F6">
              <w:rPr>
                <w:rFonts w:ascii="Arial" w:hAnsi="Arial" w:cs="Arial"/>
                <w:color w:val="000000" w:themeColor="text1"/>
                <w:sz w:val="24"/>
                <w:szCs w:val="24"/>
                <w:lang w:val="en-NZ"/>
              </w:rPr>
              <w:t xml:space="preserve"> goes on ICE. If negative at 48 hours, an interim negative report is transmitted to ICE.</w:t>
            </w:r>
          </w:p>
          <w:p w14:paraId="79C214FD" w14:textId="77777777" w:rsidR="007E2F9D" w:rsidRPr="003412F6" w:rsidRDefault="007E2F9D" w:rsidP="007E2F9D">
            <w:pPr>
              <w:pStyle w:val="ListParagraph"/>
              <w:rPr>
                <w:rFonts w:ascii="Arial" w:hAnsi="Arial" w:cs="Arial"/>
                <w:color w:val="000000" w:themeColor="text1"/>
                <w:sz w:val="24"/>
                <w:szCs w:val="24"/>
                <w:lang w:val="en-NZ"/>
              </w:rPr>
            </w:pPr>
          </w:p>
          <w:p w14:paraId="7D7B501A" w14:textId="6910B38A" w:rsidR="002C51EE" w:rsidRPr="003412F6" w:rsidRDefault="002C51EE" w:rsidP="00542EF6">
            <w:pPr>
              <w:numPr>
                <w:ilvl w:val="0"/>
                <w:numId w:val="39"/>
              </w:numPr>
              <w:tabs>
                <w:tab w:val="num" w:pos="720"/>
              </w:tabs>
              <w:rPr>
                <w:rFonts w:ascii="Arial" w:hAnsi="Arial" w:cs="Arial"/>
                <w:b/>
                <w:bCs/>
                <w:color w:val="000000" w:themeColor="text1"/>
                <w:sz w:val="24"/>
                <w:szCs w:val="24"/>
                <w:lang w:val="en-NZ"/>
              </w:rPr>
            </w:pPr>
            <w:r w:rsidRPr="002C51EE">
              <w:rPr>
                <w:rFonts w:ascii="Arial" w:hAnsi="Arial" w:cs="Arial"/>
                <w:b/>
                <w:bCs/>
                <w:color w:val="000000" w:themeColor="text1"/>
                <w:sz w:val="24"/>
                <w:szCs w:val="24"/>
                <w:lang w:val="en-NZ"/>
              </w:rPr>
              <w:t>Continue to monitor </w:t>
            </w:r>
            <w:r w:rsidRPr="002C379C">
              <w:rPr>
                <w:rFonts w:ascii="Arial" w:hAnsi="Arial" w:cs="Arial"/>
                <w:b/>
                <w:bCs/>
                <w:sz w:val="24"/>
                <w:szCs w:val="24"/>
                <w:lang w:val="en-NZ"/>
              </w:rPr>
              <w:t>NEWS2</w:t>
            </w:r>
            <w:r w:rsidRPr="002C51EE">
              <w:rPr>
                <w:rFonts w:ascii="Arial" w:hAnsi="Arial" w:cs="Arial"/>
                <w:b/>
                <w:bCs/>
                <w:color w:val="000000" w:themeColor="text1"/>
                <w:sz w:val="24"/>
                <w:szCs w:val="24"/>
                <w:lang w:val="en-NZ"/>
              </w:rPr>
              <w:t> and blood tests until the patient has stabilised.</w:t>
            </w:r>
          </w:p>
          <w:p w14:paraId="17989A1E" w14:textId="77777777" w:rsidR="003412F6" w:rsidRPr="003412F6" w:rsidRDefault="003412F6" w:rsidP="00E307F0">
            <w:pPr>
              <w:rPr>
                <w:rFonts w:ascii="Arial" w:hAnsi="Arial" w:cs="Arial"/>
                <w:color w:val="000000" w:themeColor="text1"/>
                <w:sz w:val="24"/>
                <w:szCs w:val="24"/>
              </w:rPr>
            </w:pPr>
          </w:p>
        </w:tc>
      </w:tr>
    </w:tbl>
    <w:p w14:paraId="027D2EF4" w14:textId="77777777" w:rsidR="00AB504F" w:rsidRDefault="00AB504F">
      <w:pPr>
        <w:rPr>
          <w:rFonts w:ascii="Arial" w:hAnsi="Arial" w:cs="Arial"/>
          <w:color w:val="000000" w:themeColor="text1"/>
        </w:rPr>
      </w:pPr>
    </w:p>
    <w:p w14:paraId="1340F0B1" w14:textId="77777777" w:rsidR="003412F6" w:rsidRDefault="003412F6">
      <w:pPr>
        <w:rPr>
          <w:rFonts w:ascii="Arial" w:hAnsi="Arial" w:cs="Arial"/>
          <w:color w:val="000000" w:themeColor="text1"/>
        </w:rPr>
      </w:pPr>
    </w:p>
    <w:p w14:paraId="0484B4EF" w14:textId="77777777" w:rsidR="003412F6" w:rsidRPr="003412F6" w:rsidRDefault="003412F6">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AB504F" w:rsidRPr="003412F6" w14:paraId="517BCD2F" w14:textId="77777777" w:rsidTr="00E307F0">
        <w:tc>
          <w:tcPr>
            <w:tcW w:w="9016" w:type="dxa"/>
            <w:shd w:val="clear" w:color="auto" w:fill="DAE9F7" w:themeFill="text2" w:themeFillTint="1A"/>
          </w:tcPr>
          <w:p w14:paraId="57CD1AD2" w14:textId="6EF4176D" w:rsidR="00AB504F" w:rsidRPr="003412F6" w:rsidRDefault="007E2F9D" w:rsidP="00E307F0">
            <w:pPr>
              <w:rPr>
                <w:rFonts w:ascii="Arial" w:hAnsi="Arial" w:cs="Arial"/>
                <w:b/>
                <w:bCs/>
                <w:color w:val="000000" w:themeColor="text1"/>
                <w:sz w:val="24"/>
                <w:szCs w:val="24"/>
              </w:rPr>
            </w:pPr>
            <w:r w:rsidRPr="003412F6">
              <w:rPr>
                <w:rFonts w:ascii="Arial" w:hAnsi="Arial" w:cs="Arial"/>
                <w:b/>
                <w:bCs/>
                <w:color w:val="000000" w:themeColor="text1"/>
                <w:sz w:val="24"/>
                <w:szCs w:val="24"/>
              </w:rPr>
              <w:t xml:space="preserve">Discharge and </w:t>
            </w:r>
            <w:proofErr w:type="gramStart"/>
            <w:r w:rsidRPr="003412F6">
              <w:rPr>
                <w:rFonts w:ascii="Arial" w:hAnsi="Arial" w:cs="Arial"/>
                <w:b/>
                <w:bCs/>
                <w:color w:val="000000" w:themeColor="text1"/>
                <w:sz w:val="24"/>
                <w:szCs w:val="24"/>
              </w:rPr>
              <w:t>Follow</w:t>
            </w:r>
            <w:proofErr w:type="gramEnd"/>
            <w:r w:rsidRPr="003412F6">
              <w:rPr>
                <w:rFonts w:ascii="Arial" w:hAnsi="Arial" w:cs="Arial"/>
                <w:b/>
                <w:bCs/>
                <w:color w:val="000000" w:themeColor="text1"/>
                <w:sz w:val="24"/>
                <w:szCs w:val="24"/>
              </w:rPr>
              <w:t xml:space="preserve"> up</w:t>
            </w:r>
          </w:p>
          <w:p w14:paraId="728ACA32" w14:textId="77777777" w:rsidR="00AB504F" w:rsidRPr="003412F6" w:rsidRDefault="00AB504F" w:rsidP="00E307F0">
            <w:pPr>
              <w:rPr>
                <w:rFonts w:ascii="Arial" w:hAnsi="Arial" w:cs="Arial"/>
                <w:color w:val="000000" w:themeColor="text1"/>
                <w:sz w:val="24"/>
                <w:szCs w:val="24"/>
              </w:rPr>
            </w:pPr>
          </w:p>
        </w:tc>
      </w:tr>
      <w:tr w:rsidR="00AB504F" w:rsidRPr="003412F6" w14:paraId="1D3F2EB0" w14:textId="77777777" w:rsidTr="00E307F0">
        <w:tc>
          <w:tcPr>
            <w:tcW w:w="9016" w:type="dxa"/>
          </w:tcPr>
          <w:p w14:paraId="157B6901" w14:textId="77777777" w:rsidR="00AB504F" w:rsidRPr="003412F6" w:rsidRDefault="00AB504F" w:rsidP="00E307F0">
            <w:pPr>
              <w:rPr>
                <w:rFonts w:ascii="Arial" w:hAnsi="Arial" w:cs="Arial"/>
                <w:color w:val="000000" w:themeColor="text1"/>
                <w:sz w:val="24"/>
                <w:szCs w:val="24"/>
              </w:rPr>
            </w:pPr>
          </w:p>
          <w:p w14:paraId="7CD924DE" w14:textId="77777777" w:rsidR="007E2F9D" w:rsidRPr="003412F6" w:rsidRDefault="007E2F9D" w:rsidP="007E2F9D">
            <w:pPr>
              <w:rPr>
                <w:rFonts w:ascii="Arial" w:hAnsi="Arial" w:cs="Arial"/>
                <w:color w:val="000000" w:themeColor="text1"/>
                <w:sz w:val="24"/>
                <w:szCs w:val="24"/>
                <w:lang w:val="en-NZ"/>
              </w:rPr>
            </w:pPr>
            <w:r w:rsidRPr="007E2F9D">
              <w:rPr>
                <w:rFonts w:ascii="Arial" w:hAnsi="Arial" w:cs="Arial"/>
                <w:color w:val="000000" w:themeColor="text1"/>
                <w:sz w:val="24"/>
                <w:szCs w:val="24"/>
                <w:lang w:val="en-NZ"/>
              </w:rPr>
              <w:lastRenderedPageBreak/>
              <w:t xml:space="preserve">Complete the patient's discharge summary with clear information to the general practitioner about the </w:t>
            </w:r>
            <w:proofErr w:type="gramStart"/>
            <w:r w:rsidRPr="007E2F9D">
              <w:rPr>
                <w:rFonts w:ascii="Arial" w:hAnsi="Arial" w:cs="Arial"/>
                <w:color w:val="000000" w:themeColor="text1"/>
                <w:sz w:val="24"/>
                <w:szCs w:val="24"/>
                <w:lang w:val="en-NZ"/>
              </w:rPr>
              <w:t>patient's</w:t>
            </w:r>
            <w:proofErr w:type="gramEnd"/>
            <w:r w:rsidRPr="007E2F9D">
              <w:rPr>
                <w:rFonts w:ascii="Arial" w:hAnsi="Arial" w:cs="Arial"/>
                <w:color w:val="000000" w:themeColor="text1"/>
                <w:sz w:val="24"/>
                <w:szCs w:val="24"/>
                <w:lang w:val="en-NZ"/>
              </w:rPr>
              <w:t>:</w:t>
            </w:r>
          </w:p>
          <w:p w14:paraId="76AB599D" w14:textId="77777777" w:rsidR="007E2F9D" w:rsidRPr="007E2F9D" w:rsidRDefault="007E2F9D" w:rsidP="007E2F9D">
            <w:pPr>
              <w:rPr>
                <w:rFonts w:ascii="Arial" w:hAnsi="Arial" w:cs="Arial"/>
                <w:color w:val="000000" w:themeColor="text1"/>
                <w:sz w:val="24"/>
                <w:szCs w:val="24"/>
                <w:lang w:val="en-NZ"/>
              </w:rPr>
            </w:pPr>
          </w:p>
          <w:p w14:paraId="316858B4" w14:textId="77777777" w:rsidR="007E2F9D" w:rsidRPr="003412F6" w:rsidRDefault="007E2F9D" w:rsidP="00542EF6">
            <w:pPr>
              <w:pStyle w:val="ListParagraph"/>
              <w:numPr>
                <w:ilvl w:val="0"/>
                <w:numId w:val="60"/>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diagnosis.</w:t>
            </w:r>
          </w:p>
          <w:p w14:paraId="0B1FB534" w14:textId="77777777" w:rsidR="007E2F9D" w:rsidRPr="007E2F9D" w:rsidRDefault="007E2F9D" w:rsidP="00542EF6">
            <w:pPr>
              <w:numPr>
                <w:ilvl w:val="0"/>
                <w:numId w:val="40"/>
              </w:numPr>
              <w:rPr>
                <w:rFonts w:ascii="Arial" w:hAnsi="Arial" w:cs="Arial"/>
                <w:color w:val="000000" w:themeColor="text1"/>
                <w:sz w:val="24"/>
                <w:szCs w:val="24"/>
                <w:lang w:val="en-NZ"/>
              </w:rPr>
            </w:pPr>
            <w:r w:rsidRPr="007E2F9D">
              <w:rPr>
                <w:rFonts w:ascii="Arial" w:hAnsi="Arial" w:cs="Arial"/>
                <w:color w:val="000000" w:themeColor="text1"/>
                <w:sz w:val="24"/>
                <w:szCs w:val="24"/>
                <w:lang w:val="en-NZ"/>
              </w:rPr>
              <w:t>treatment given and alterations to medications.</w:t>
            </w:r>
          </w:p>
          <w:p w14:paraId="5A774E20" w14:textId="77777777" w:rsidR="007E2F9D" w:rsidRPr="007E2F9D" w:rsidRDefault="007E2F9D" w:rsidP="00542EF6">
            <w:pPr>
              <w:numPr>
                <w:ilvl w:val="0"/>
                <w:numId w:val="40"/>
              </w:numPr>
              <w:rPr>
                <w:rFonts w:ascii="Arial" w:hAnsi="Arial" w:cs="Arial"/>
                <w:color w:val="000000" w:themeColor="text1"/>
                <w:sz w:val="24"/>
                <w:szCs w:val="24"/>
                <w:lang w:val="en-NZ"/>
              </w:rPr>
            </w:pPr>
            <w:r w:rsidRPr="007E2F9D">
              <w:rPr>
                <w:rFonts w:ascii="Arial" w:hAnsi="Arial" w:cs="Arial"/>
                <w:color w:val="000000" w:themeColor="text1"/>
                <w:sz w:val="24"/>
                <w:szCs w:val="24"/>
                <w:lang w:val="en-NZ"/>
              </w:rPr>
              <w:t>follow</w:t>
            </w:r>
            <w:r w:rsidRPr="007E2F9D">
              <w:rPr>
                <w:rFonts w:ascii="Arial" w:hAnsi="Arial" w:cs="Arial"/>
                <w:color w:val="000000" w:themeColor="text1"/>
                <w:sz w:val="24"/>
                <w:szCs w:val="24"/>
                <w:lang w:val="en-NZ"/>
              </w:rPr>
              <w:noBreakHyphen/>
              <w:t>up arrangements.</w:t>
            </w:r>
          </w:p>
          <w:p w14:paraId="71607A42" w14:textId="77777777" w:rsidR="00AB504F" w:rsidRPr="003412F6" w:rsidRDefault="00AB504F" w:rsidP="00E307F0">
            <w:pPr>
              <w:rPr>
                <w:rFonts w:ascii="Arial" w:hAnsi="Arial" w:cs="Arial"/>
                <w:color w:val="000000" w:themeColor="text1"/>
                <w:sz w:val="24"/>
                <w:szCs w:val="24"/>
              </w:rPr>
            </w:pPr>
          </w:p>
        </w:tc>
      </w:tr>
    </w:tbl>
    <w:p w14:paraId="32D2B095" w14:textId="77777777" w:rsidR="00AB504F" w:rsidRPr="003412F6" w:rsidRDefault="00AB504F">
      <w:pPr>
        <w:rPr>
          <w:rFonts w:ascii="Arial" w:hAnsi="Arial" w:cs="Arial"/>
          <w:color w:val="000000" w:themeColor="text1"/>
        </w:rPr>
      </w:pPr>
    </w:p>
    <w:p w14:paraId="69C99A2C" w14:textId="77777777" w:rsidR="007E2F9D" w:rsidRPr="003412F6" w:rsidRDefault="007E2F9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AB504F" w:rsidRPr="003412F6" w14:paraId="1C9D9A51" w14:textId="77777777" w:rsidTr="00E307F0">
        <w:tc>
          <w:tcPr>
            <w:tcW w:w="9016" w:type="dxa"/>
            <w:shd w:val="clear" w:color="auto" w:fill="DAE9F7" w:themeFill="text2" w:themeFillTint="1A"/>
          </w:tcPr>
          <w:p w14:paraId="3F1E501D" w14:textId="4F3BC90A" w:rsidR="00AB504F" w:rsidRPr="003412F6" w:rsidRDefault="007E2F9D" w:rsidP="00E307F0">
            <w:pPr>
              <w:rPr>
                <w:rFonts w:ascii="Arial" w:hAnsi="Arial" w:cs="Arial"/>
                <w:color w:val="000000" w:themeColor="text1"/>
                <w:sz w:val="24"/>
                <w:szCs w:val="24"/>
              </w:rPr>
            </w:pPr>
            <w:r w:rsidRPr="003412F6">
              <w:rPr>
                <w:rFonts w:ascii="Arial" w:hAnsi="Arial" w:cs="Arial"/>
                <w:color w:val="000000" w:themeColor="text1"/>
                <w:sz w:val="24"/>
                <w:szCs w:val="24"/>
              </w:rPr>
              <w:t>Advice and Referrals</w:t>
            </w:r>
          </w:p>
          <w:p w14:paraId="08F43B8F" w14:textId="77777777" w:rsidR="00AB504F" w:rsidRPr="003412F6" w:rsidRDefault="00AB504F" w:rsidP="00E307F0">
            <w:pPr>
              <w:rPr>
                <w:rFonts w:ascii="Arial" w:hAnsi="Arial" w:cs="Arial"/>
                <w:color w:val="000000" w:themeColor="text1"/>
                <w:sz w:val="24"/>
                <w:szCs w:val="24"/>
              </w:rPr>
            </w:pPr>
          </w:p>
        </w:tc>
      </w:tr>
      <w:tr w:rsidR="00AB504F" w:rsidRPr="003412F6" w14:paraId="7D9300A6" w14:textId="77777777" w:rsidTr="00E307F0">
        <w:tc>
          <w:tcPr>
            <w:tcW w:w="9016" w:type="dxa"/>
          </w:tcPr>
          <w:p w14:paraId="6535E632" w14:textId="77777777" w:rsidR="00AB504F" w:rsidRPr="003412F6" w:rsidRDefault="00AB504F" w:rsidP="00E307F0">
            <w:pPr>
              <w:rPr>
                <w:rFonts w:ascii="Arial" w:hAnsi="Arial" w:cs="Arial"/>
                <w:color w:val="000000" w:themeColor="text1"/>
                <w:sz w:val="24"/>
                <w:szCs w:val="24"/>
              </w:rPr>
            </w:pPr>
          </w:p>
          <w:p w14:paraId="64A4423B" w14:textId="2B85E5FC" w:rsidR="007E2F9D" w:rsidRPr="003412F6" w:rsidRDefault="007E2F9D" w:rsidP="00542EF6">
            <w:pPr>
              <w:pStyle w:val="ListParagraph"/>
              <w:numPr>
                <w:ilvl w:val="0"/>
                <w:numId w:val="60"/>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If the patient is immunocompromised, request </w:t>
            </w:r>
            <w:r w:rsidRPr="002C379C">
              <w:rPr>
                <w:rFonts w:ascii="Arial" w:hAnsi="Arial" w:cs="Arial"/>
                <w:sz w:val="24"/>
                <w:szCs w:val="24"/>
                <w:lang w:val="en-NZ"/>
              </w:rPr>
              <w:t>acute oncology assessment</w:t>
            </w:r>
            <w:r w:rsidRPr="003412F6">
              <w:rPr>
                <w:rFonts w:ascii="Arial" w:hAnsi="Arial" w:cs="Arial"/>
                <w:color w:val="000000" w:themeColor="text1"/>
                <w:sz w:val="24"/>
                <w:szCs w:val="24"/>
                <w:lang w:val="en-NZ"/>
              </w:rPr>
              <w:t> or </w:t>
            </w:r>
            <w:r w:rsidRPr="002C379C">
              <w:rPr>
                <w:rFonts w:ascii="Arial" w:hAnsi="Arial" w:cs="Arial"/>
                <w:sz w:val="24"/>
                <w:szCs w:val="24"/>
                <w:lang w:val="en-NZ"/>
              </w:rPr>
              <w:t>acute haematology assessment</w:t>
            </w:r>
            <w:r w:rsidRPr="003412F6">
              <w:rPr>
                <w:rFonts w:ascii="Arial" w:hAnsi="Arial" w:cs="Arial"/>
                <w:color w:val="000000" w:themeColor="text1"/>
                <w:sz w:val="24"/>
                <w:szCs w:val="24"/>
                <w:lang w:val="en-NZ"/>
              </w:rPr>
              <w:t> as indicated.</w:t>
            </w:r>
          </w:p>
          <w:p w14:paraId="0C8DC4FA" w14:textId="77777777" w:rsidR="007E2F9D" w:rsidRPr="007E2F9D" w:rsidRDefault="007E2F9D" w:rsidP="00542EF6">
            <w:pPr>
              <w:numPr>
                <w:ilvl w:val="0"/>
                <w:numId w:val="61"/>
              </w:numPr>
              <w:rPr>
                <w:rFonts w:ascii="Arial" w:hAnsi="Arial" w:cs="Arial"/>
                <w:color w:val="000000" w:themeColor="text1"/>
                <w:sz w:val="24"/>
                <w:szCs w:val="24"/>
                <w:lang w:val="en-NZ"/>
              </w:rPr>
            </w:pPr>
            <w:r w:rsidRPr="007E2F9D">
              <w:rPr>
                <w:rFonts w:ascii="Arial" w:hAnsi="Arial" w:cs="Arial"/>
                <w:color w:val="000000" w:themeColor="text1"/>
                <w:sz w:val="24"/>
                <w:szCs w:val="24"/>
                <w:lang w:val="en-NZ"/>
              </w:rPr>
              <w:t>Arrange </w:t>
            </w:r>
            <w:hyperlink r:id="rId7" w:tgtFrame="_self" w:tooltip="Intensive Care Assessment" w:history="1">
              <w:r w:rsidRPr="007E2F9D">
                <w:rPr>
                  <w:rStyle w:val="Hyperlink"/>
                  <w:rFonts w:ascii="Arial" w:hAnsi="Arial" w:cs="Arial"/>
                  <w:sz w:val="24"/>
                  <w:szCs w:val="24"/>
                  <w:lang w:val="en-NZ"/>
                </w:rPr>
                <w:t>intensive care assessment</w:t>
              </w:r>
            </w:hyperlink>
            <w:r w:rsidRPr="007E2F9D">
              <w:rPr>
                <w:rFonts w:ascii="Arial" w:hAnsi="Arial" w:cs="Arial"/>
                <w:color w:val="000000" w:themeColor="text1"/>
                <w:sz w:val="24"/>
                <w:szCs w:val="24"/>
                <w:lang w:val="en-NZ"/>
              </w:rPr>
              <w:t> if:</w:t>
            </w:r>
          </w:p>
          <w:p w14:paraId="35CA61BE" w14:textId="77777777" w:rsidR="007E2F9D" w:rsidRPr="003412F6" w:rsidRDefault="007E2F9D" w:rsidP="00542EF6">
            <w:pPr>
              <w:pStyle w:val="ListParagraph"/>
              <w:numPr>
                <w:ilvl w:val="0"/>
                <w:numId w:val="60"/>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the </w:t>
            </w:r>
            <w:proofErr w:type="gramStart"/>
            <w:r w:rsidRPr="003412F6">
              <w:rPr>
                <w:rFonts w:ascii="Arial" w:hAnsi="Arial" w:cs="Arial"/>
                <w:color w:val="000000" w:themeColor="text1"/>
                <w:sz w:val="24"/>
                <w:szCs w:val="24"/>
                <w:lang w:val="en-NZ"/>
              </w:rPr>
              <w:t>patient's</w:t>
            </w:r>
            <w:proofErr w:type="gramEnd"/>
            <w:r w:rsidRPr="003412F6">
              <w:rPr>
                <w:rFonts w:ascii="Arial" w:hAnsi="Arial" w:cs="Arial"/>
                <w:color w:val="000000" w:themeColor="text1"/>
                <w:sz w:val="24"/>
                <w:szCs w:val="24"/>
                <w:lang w:val="en-NZ"/>
              </w:rPr>
              <w:t>:</w:t>
            </w:r>
          </w:p>
          <w:p w14:paraId="7C5694C7" w14:textId="77777777" w:rsidR="007E2F9D" w:rsidRPr="003412F6" w:rsidRDefault="007E2F9D" w:rsidP="00542EF6">
            <w:pPr>
              <w:pStyle w:val="ListParagraph"/>
              <w:numPr>
                <w:ilvl w:val="0"/>
                <w:numId w:val="6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blood pressure remains low after initial resuscitation (up to a maximum of 30 mL/kg).</w:t>
            </w:r>
          </w:p>
          <w:p w14:paraId="20B1B985" w14:textId="52D97B28" w:rsidR="007E2F9D" w:rsidRPr="003412F6" w:rsidRDefault="007E2F9D" w:rsidP="00542EF6">
            <w:pPr>
              <w:pStyle w:val="ListParagraph"/>
              <w:numPr>
                <w:ilvl w:val="0"/>
                <w:numId w:val="62"/>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lactate is greater than 4 mmol/L.</w:t>
            </w:r>
          </w:p>
          <w:p w14:paraId="5D26DC69" w14:textId="77777777" w:rsidR="007E2F9D" w:rsidRPr="003412F6" w:rsidRDefault="007E2F9D" w:rsidP="00542EF6">
            <w:pPr>
              <w:pStyle w:val="ListParagraph"/>
              <w:numPr>
                <w:ilvl w:val="0"/>
                <w:numId w:val="60"/>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the patient is in:</w:t>
            </w:r>
          </w:p>
          <w:p w14:paraId="64315FBD" w14:textId="77777777" w:rsidR="007E2F9D" w:rsidRPr="003412F6" w:rsidRDefault="007E2F9D" w:rsidP="00542EF6">
            <w:pPr>
              <w:pStyle w:val="ListParagraph"/>
              <w:numPr>
                <w:ilvl w:val="0"/>
                <w:numId w:val="6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respiratory failure.</w:t>
            </w:r>
          </w:p>
          <w:p w14:paraId="2CFD1710" w14:textId="2826665A" w:rsidR="007E2F9D" w:rsidRPr="003412F6" w:rsidRDefault="007E2F9D" w:rsidP="00542EF6">
            <w:pPr>
              <w:pStyle w:val="ListParagraph"/>
              <w:numPr>
                <w:ilvl w:val="0"/>
                <w:numId w:val="63"/>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metabolic acidosis not responding to treatment.</w:t>
            </w:r>
          </w:p>
          <w:p w14:paraId="046A84C7" w14:textId="77777777" w:rsidR="007E2F9D" w:rsidRPr="003412F6" w:rsidRDefault="007E2F9D" w:rsidP="00542EF6">
            <w:pPr>
              <w:pStyle w:val="ListParagraph"/>
              <w:numPr>
                <w:ilvl w:val="0"/>
                <w:numId w:val="60"/>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more than 30 mL/kg of intravenous fluid is required to stabilise the patient.</w:t>
            </w:r>
          </w:p>
          <w:p w14:paraId="0574701B" w14:textId="60E77EAB" w:rsidR="007E2F9D" w:rsidRPr="007E2F9D" w:rsidRDefault="007E2F9D" w:rsidP="00542EF6">
            <w:pPr>
              <w:numPr>
                <w:ilvl w:val="0"/>
                <w:numId w:val="61"/>
              </w:numPr>
              <w:rPr>
                <w:rFonts w:ascii="Arial" w:hAnsi="Arial" w:cs="Arial"/>
                <w:color w:val="000000" w:themeColor="text1"/>
                <w:sz w:val="24"/>
                <w:szCs w:val="24"/>
                <w:lang w:val="en-NZ"/>
              </w:rPr>
            </w:pPr>
            <w:r w:rsidRPr="007E2F9D">
              <w:rPr>
                <w:rFonts w:ascii="Arial" w:hAnsi="Arial" w:cs="Arial"/>
                <w:color w:val="000000" w:themeColor="text1"/>
                <w:sz w:val="24"/>
                <w:szCs w:val="24"/>
                <w:lang w:val="en-NZ"/>
              </w:rPr>
              <w:t>Request </w:t>
            </w:r>
            <w:r w:rsidRPr="002C379C">
              <w:rPr>
                <w:rFonts w:ascii="Arial" w:hAnsi="Arial" w:cs="Arial"/>
                <w:sz w:val="24"/>
                <w:szCs w:val="24"/>
                <w:lang w:val="en-NZ"/>
              </w:rPr>
              <w:t>acute orthopaedic assessment</w:t>
            </w:r>
            <w:r w:rsidRPr="007E2F9D">
              <w:rPr>
                <w:rFonts w:ascii="Arial" w:hAnsi="Arial" w:cs="Arial"/>
                <w:color w:val="000000" w:themeColor="text1"/>
                <w:sz w:val="24"/>
                <w:szCs w:val="24"/>
                <w:lang w:val="en-NZ"/>
              </w:rPr>
              <w:t> for drainage of abscess, if joint effusion, or infection involving a prosthetic joint.</w:t>
            </w:r>
          </w:p>
          <w:p w14:paraId="5EFD7CEB" w14:textId="32C919EA" w:rsidR="007E2F9D" w:rsidRPr="007E2F9D" w:rsidRDefault="007E2F9D" w:rsidP="00542EF6">
            <w:pPr>
              <w:numPr>
                <w:ilvl w:val="0"/>
                <w:numId w:val="61"/>
              </w:numPr>
              <w:rPr>
                <w:rFonts w:ascii="Arial" w:hAnsi="Arial" w:cs="Arial"/>
                <w:color w:val="000000" w:themeColor="text1"/>
                <w:sz w:val="24"/>
                <w:szCs w:val="24"/>
                <w:lang w:val="en-NZ"/>
              </w:rPr>
            </w:pPr>
            <w:r w:rsidRPr="007E2F9D">
              <w:rPr>
                <w:rFonts w:ascii="Arial" w:hAnsi="Arial" w:cs="Arial"/>
                <w:color w:val="000000" w:themeColor="text1"/>
                <w:sz w:val="24"/>
                <w:szCs w:val="24"/>
                <w:lang w:val="en-NZ"/>
              </w:rPr>
              <w:t>Request </w:t>
            </w:r>
            <w:r w:rsidRPr="002C379C">
              <w:rPr>
                <w:rFonts w:ascii="Arial" w:hAnsi="Arial" w:cs="Arial"/>
                <w:sz w:val="24"/>
                <w:szCs w:val="24"/>
                <w:lang w:val="en-NZ"/>
              </w:rPr>
              <w:t>acute general surgery assessment</w:t>
            </w:r>
            <w:r w:rsidRPr="007E2F9D">
              <w:rPr>
                <w:rFonts w:ascii="Arial" w:hAnsi="Arial" w:cs="Arial"/>
                <w:color w:val="000000" w:themeColor="text1"/>
                <w:sz w:val="24"/>
                <w:szCs w:val="24"/>
                <w:lang w:val="en-NZ"/>
              </w:rPr>
              <w:t> if:</w:t>
            </w:r>
          </w:p>
          <w:p w14:paraId="6061572F" w14:textId="77777777" w:rsidR="007E2F9D" w:rsidRPr="003412F6" w:rsidRDefault="007E2F9D" w:rsidP="00542EF6">
            <w:pPr>
              <w:pStyle w:val="ListParagraph"/>
              <w:numPr>
                <w:ilvl w:val="0"/>
                <w:numId w:val="6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suspected intra-abdominal sepsis or pleural effusion.</w:t>
            </w:r>
          </w:p>
          <w:p w14:paraId="60801A4A" w14:textId="72487299" w:rsidR="007E2F9D" w:rsidRPr="003412F6" w:rsidRDefault="007E2F9D" w:rsidP="00542EF6">
            <w:pPr>
              <w:pStyle w:val="ListParagraph"/>
              <w:numPr>
                <w:ilvl w:val="0"/>
                <w:numId w:val="64"/>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patient in the emergency department, to arrange admission.</w:t>
            </w:r>
          </w:p>
          <w:p w14:paraId="2D7D74EE" w14:textId="77777777" w:rsidR="007E2F9D" w:rsidRPr="007E2F9D" w:rsidRDefault="007E2F9D" w:rsidP="00542EF6">
            <w:pPr>
              <w:numPr>
                <w:ilvl w:val="0"/>
                <w:numId w:val="61"/>
              </w:numPr>
              <w:rPr>
                <w:rFonts w:ascii="Arial" w:hAnsi="Arial" w:cs="Arial"/>
                <w:color w:val="000000" w:themeColor="text1"/>
                <w:sz w:val="24"/>
                <w:szCs w:val="24"/>
                <w:lang w:val="en-NZ"/>
              </w:rPr>
            </w:pPr>
            <w:r w:rsidRPr="007E2F9D">
              <w:rPr>
                <w:rFonts w:ascii="Arial" w:hAnsi="Arial" w:cs="Arial"/>
                <w:color w:val="000000" w:themeColor="text1"/>
                <w:sz w:val="24"/>
                <w:szCs w:val="24"/>
                <w:lang w:val="en-NZ"/>
              </w:rPr>
              <w:t>If non</w:t>
            </w:r>
            <w:r w:rsidRPr="007E2F9D">
              <w:rPr>
                <w:rFonts w:ascii="Arial" w:hAnsi="Arial" w:cs="Arial"/>
                <w:color w:val="000000" w:themeColor="text1"/>
                <w:sz w:val="24"/>
                <w:szCs w:val="24"/>
                <w:lang w:val="en-NZ"/>
              </w:rPr>
              <w:noBreakHyphen/>
              <w:t>blanching rash which may indicate meningitis, seek acute microbiology advice.</w:t>
            </w:r>
          </w:p>
          <w:p w14:paraId="40FBA574" w14:textId="77777777" w:rsidR="007E2F9D" w:rsidRPr="007E2F9D" w:rsidRDefault="007E2F9D" w:rsidP="00542EF6">
            <w:pPr>
              <w:numPr>
                <w:ilvl w:val="0"/>
                <w:numId w:val="61"/>
              </w:numPr>
              <w:rPr>
                <w:rFonts w:ascii="Arial" w:hAnsi="Arial" w:cs="Arial"/>
                <w:color w:val="000000" w:themeColor="text1"/>
                <w:sz w:val="24"/>
                <w:szCs w:val="24"/>
                <w:lang w:val="en-NZ"/>
              </w:rPr>
            </w:pPr>
            <w:r w:rsidRPr="007E2F9D">
              <w:rPr>
                <w:rFonts w:ascii="Arial" w:hAnsi="Arial" w:cs="Arial"/>
                <w:color w:val="000000" w:themeColor="text1"/>
                <w:sz w:val="24"/>
                <w:szCs w:val="24"/>
                <w:lang w:val="en-NZ"/>
              </w:rPr>
              <w:t>Seek microbiology advice if:</w:t>
            </w:r>
          </w:p>
          <w:p w14:paraId="29BA3E28" w14:textId="77777777" w:rsidR="007E2F9D" w:rsidRPr="003412F6" w:rsidRDefault="007E2F9D" w:rsidP="00542EF6">
            <w:pPr>
              <w:pStyle w:val="ListParagraph"/>
              <w:numPr>
                <w:ilvl w:val="0"/>
                <w:numId w:val="6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 xml:space="preserve">drug-resistant organism suspected, e.g. </w:t>
            </w:r>
            <w:proofErr w:type="spellStart"/>
            <w:r w:rsidRPr="003412F6">
              <w:rPr>
                <w:rFonts w:ascii="Arial" w:hAnsi="Arial" w:cs="Arial"/>
                <w:color w:val="000000" w:themeColor="text1"/>
                <w:sz w:val="24"/>
                <w:szCs w:val="24"/>
                <w:lang w:val="en-NZ"/>
              </w:rPr>
              <w:t>meticillin</w:t>
            </w:r>
            <w:proofErr w:type="spellEnd"/>
            <w:r w:rsidRPr="003412F6">
              <w:rPr>
                <w:rFonts w:ascii="Arial" w:hAnsi="Arial" w:cs="Arial"/>
                <w:color w:val="000000" w:themeColor="text1"/>
                <w:sz w:val="24"/>
                <w:szCs w:val="24"/>
                <w:lang w:val="en-NZ"/>
              </w:rPr>
              <w:noBreakHyphen/>
              <w:t>resistant </w:t>
            </w:r>
            <w:r w:rsidRPr="003412F6">
              <w:rPr>
                <w:rFonts w:ascii="Arial" w:hAnsi="Arial" w:cs="Arial"/>
                <w:i/>
                <w:iCs/>
                <w:color w:val="000000" w:themeColor="text1"/>
                <w:sz w:val="24"/>
                <w:szCs w:val="24"/>
                <w:lang w:val="en-NZ"/>
              </w:rPr>
              <w:t>Staphylococcus aureus</w:t>
            </w:r>
            <w:r w:rsidRPr="003412F6">
              <w:rPr>
                <w:rFonts w:ascii="Arial" w:hAnsi="Arial" w:cs="Arial"/>
                <w:color w:val="000000" w:themeColor="text1"/>
                <w:sz w:val="24"/>
                <w:szCs w:val="24"/>
                <w:lang w:val="en-NZ"/>
              </w:rPr>
              <w:t> (MRSA), extended spectrum beta</w:t>
            </w:r>
            <w:r w:rsidRPr="003412F6">
              <w:rPr>
                <w:rFonts w:ascii="Arial" w:hAnsi="Arial" w:cs="Arial"/>
                <w:color w:val="000000" w:themeColor="text1"/>
                <w:sz w:val="24"/>
                <w:szCs w:val="24"/>
                <w:lang w:val="en-NZ"/>
              </w:rPr>
              <w:noBreakHyphen/>
              <w:t>lactamase (ESBL).</w:t>
            </w:r>
          </w:p>
          <w:p w14:paraId="64EE816D" w14:textId="77777777" w:rsidR="007E2F9D" w:rsidRPr="003412F6" w:rsidRDefault="007E2F9D" w:rsidP="00542EF6">
            <w:pPr>
              <w:pStyle w:val="ListParagraph"/>
              <w:numPr>
                <w:ilvl w:val="0"/>
                <w:numId w:val="6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prior and recent complex antibiotic therapy during inpatient stay.</w:t>
            </w:r>
          </w:p>
          <w:p w14:paraId="0987F507" w14:textId="77777777" w:rsidR="007E2F9D" w:rsidRPr="003412F6" w:rsidRDefault="007E2F9D" w:rsidP="00542EF6">
            <w:pPr>
              <w:pStyle w:val="ListParagraph"/>
              <w:numPr>
                <w:ilvl w:val="0"/>
                <w:numId w:val="6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other antimicrobial advice required, e.g. severe penicillin allergy.</w:t>
            </w:r>
          </w:p>
          <w:p w14:paraId="4B9F9D7C" w14:textId="77777777" w:rsidR="007E2F9D" w:rsidRPr="003412F6" w:rsidRDefault="007E2F9D" w:rsidP="00542EF6">
            <w:pPr>
              <w:pStyle w:val="ListParagraph"/>
              <w:numPr>
                <w:ilvl w:val="0"/>
                <w:numId w:val="6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uncertain how to manage indwelling devices.</w:t>
            </w:r>
          </w:p>
          <w:p w14:paraId="3203D333" w14:textId="104096C7" w:rsidR="00AB504F" w:rsidRPr="003412F6" w:rsidRDefault="007E2F9D" w:rsidP="00E307F0">
            <w:pPr>
              <w:pStyle w:val="ListParagraph"/>
              <w:numPr>
                <w:ilvl w:val="0"/>
                <w:numId w:val="65"/>
              </w:numPr>
              <w:rPr>
                <w:rFonts w:ascii="Arial" w:hAnsi="Arial" w:cs="Arial"/>
                <w:color w:val="000000" w:themeColor="text1"/>
                <w:sz w:val="24"/>
                <w:szCs w:val="24"/>
                <w:lang w:val="en-NZ"/>
              </w:rPr>
            </w:pPr>
            <w:r w:rsidRPr="003412F6">
              <w:rPr>
                <w:rFonts w:ascii="Arial" w:hAnsi="Arial" w:cs="Arial"/>
                <w:color w:val="000000" w:themeColor="text1"/>
                <w:sz w:val="24"/>
                <w:szCs w:val="24"/>
                <w:lang w:val="en-NZ"/>
              </w:rPr>
              <w:t>required on review of blood cultures at 24 and 48 hours.</w:t>
            </w:r>
          </w:p>
          <w:p w14:paraId="57CA0E4A" w14:textId="77777777" w:rsidR="00AB504F" w:rsidRPr="003412F6" w:rsidRDefault="00AB504F" w:rsidP="00E307F0">
            <w:pPr>
              <w:rPr>
                <w:rFonts w:ascii="Arial" w:hAnsi="Arial" w:cs="Arial"/>
                <w:color w:val="000000" w:themeColor="text1"/>
                <w:sz w:val="24"/>
                <w:szCs w:val="24"/>
              </w:rPr>
            </w:pPr>
          </w:p>
        </w:tc>
      </w:tr>
    </w:tbl>
    <w:p w14:paraId="36498FCC" w14:textId="77777777" w:rsidR="00AB504F" w:rsidRDefault="00AB504F">
      <w:pPr>
        <w:rPr>
          <w:rFonts w:ascii="Arial" w:hAnsi="Arial" w:cs="Arial"/>
          <w:color w:val="000000" w:themeColor="text1"/>
        </w:rPr>
      </w:pPr>
    </w:p>
    <w:p w14:paraId="33B6236F" w14:textId="77777777" w:rsidR="002C379C" w:rsidRDefault="002C379C">
      <w:pPr>
        <w:rPr>
          <w:rFonts w:ascii="Arial" w:hAnsi="Arial" w:cs="Arial"/>
          <w:color w:val="000000" w:themeColor="text1"/>
        </w:rPr>
      </w:pPr>
    </w:p>
    <w:p w14:paraId="7FAE561B" w14:textId="77777777" w:rsidR="002C379C" w:rsidRDefault="002C379C">
      <w:pPr>
        <w:rPr>
          <w:rFonts w:ascii="Arial" w:hAnsi="Arial" w:cs="Arial"/>
          <w:color w:val="000000" w:themeColor="text1"/>
        </w:rPr>
      </w:pPr>
    </w:p>
    <w:p w14:paraId="7DA7A215" w14:textId="77777777" w:rsidR="00B0539C" w:rsidRPr="003412F6" w:rsidRDefault="00B0539C">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B0539C" w:rsidRPr="00CC3EFA" w14:paraId="41E54671" w14:textId="77777777" w:rsidTr="00C2430A">
        <w:tc>
          <w:tcPr>
            <w:tcW w:w="9016" w:type="dxa"/>
            <w:shd w:val="clear" w:color="auto" w:fill="DAE9F7" w:themeFill="text2" w:themeFillTint="1A"/>
          </w:tcPr>
          <w:p w14:paraId="54A4131D" w14:textId="77777777" w:rsidR="00B0539C" w:rsidRPr="000F5051" w:rsidRDefault="00B0539C" w:rsidP="00C2430A">
            <w:pPr>
              <w:rPr>
                <w:rFonts w:ascii="Arial" w:hAnsi="Arial" w:cs="Arial"/>
                <w:b/>
                <w:bCs/>
                <w:sz w:val="24"/>
                <w:szCs w:val="24"/>
              </w:rPr>
            </w:pPr>
            <w:r>
              <w:rPr>
                <w:rFonts w:ascii="Arial" w:hAnsi="Arial" w:cs="Arial"/>
                <w:b/>
                <w:bCs/>
                <w:sz w:val="24"/>
                <w:szCs w:val="24"/>
              </w:rPr>
              <w:t>Information and References</w:t>
            </w:r>
          </w:p>
          <w:p w14:paraId="357E1B2C" w14:textId="77777777" w:rsidR="00B0539C" w:rsidRPr="00CC3EFA" w:rsidRDefault="00B0539C" w:rsidP="00C2430A">
            <w:pPr>
              <w:rPr>
                <w:color w:val="000000" w:themeColor="text1"/>
              </w:rPr>
            </w:pPr>
          </w:p>
        </w:tc>
      </w:tr>
      <w:tr w:rsidR="00B0539C" w:rsidRPr="00CC3EFA" w14:paraId="077CE3F7" w14:textId="77777777" w:rsidTr="00C2430A">
        <w:tc>
          <w:tcPr>
            <w:tcW w:w="9016" w:type="dxa"/>
          </w:tcPr>
          <w:p w14:paraId="13CC46A1" w14:textId="77777777" w:rsidR="00B0539C" w:rsidRPr="00CC3EFA" w:rsidRDefault="00B0539C" w:rsidP="00C2430A">
            <w:pPr>
              <w:rPr>
                <w:color w:val="000000" w:themeColor="text1"/>
              </w:rPr>
            </w:pPr>
          </w:p>
          <w:p w14:paraId="6B76856F" w14:textId="3CE9E272" w:rsidR="00B0539C" w:rsidRDefault="00B0539C" w:rsidP="00B0539C">
            <w:pPr>
              <w:rPr>
                <w:rFonts w:ascii="Arial" w:hAnsi="Arial" w:cs="Arial"/>
                <w:b/>
                <w:bCs/>
                <w:color w:val="000000" w:themeColor="text1"/>
                <w:sz w:val="24"/>
                <w:szCs w:val="24"/>
              </w:rPr>
            </w:pPr>
            <w:r w:rsidRPr="00B0539C">
              <w:rPr>
                <w:rFonts w:ascii="Arial" w:hAnsi="Arial" w:cs="Arial"/>
                <w:b/>
                <w:bCs/>
                <w:color w:val="000000" w:themeColor="text1"/>
                <w:sz w:val="24"/>
                <w:szCs w:val="24"/>
              </w:rPr>
              <w:t>References</w:t>
            </w:r>
          </w:p>
          <w:p w14:paraId="0054FDAC" w14:textId="77777777" w:rsidR="00B0539C" w:rsidRPr="00B0539C" w:rsidRDefault="00B0539C" w:rsidP="00B0539C">
            <w:pPr>
              <w:rPr>
                <w:rFonts w:ascii="Arial" w:hAnsi="Arial" w:cs="Arial"/>
                <w:b/>
                <w:bCs/>
                <w:color w:val="000000" w:themeColor="text1"/>
                <w:sz w:val="24"/>
                <w:szCs w:val="24"/>
              </w:rPr>
            </w:pPr>
          </w:p>
          <w:p w14:paraId="40951870" w14:textId="17563CFA" w:rsidR="00B0539C" w:rsidRPr="00B0539C" w:rsidRDefault="00B0539C" w:rsidP="00C2430A">
            <w:pPr>
              <w:numPr>
                <w:ilvl w:val="0"/>
                <w:numId w:val="66"/>
              </w:numPr>
              <w:rPr>
                <w:rFonts w:ascii="Arial" w:hAnsi="Arial" w:cs="Arial"/>
                <w:color w:val="000000" w:themeColor="text1"/>
                <w:sz w:val="24"/>
                <w:szCs w:val="24"/>
              </w:rPr>
            </w:pPr>
            <w:r w:rsidRPr="00B0539C">
              <w:rPr>
                <w:rFonts w:ascii="Arial" w:hAnsi="Arial" w:cs="Arial"/>
                <w:color w:val="000000" w:themeColor="text1"/>
                <w:sz w:val="24"/>
                <w:szCs w:val="24"/>
              </w:rPr>
              <w:t>Singer M, Deutschman CS, Seymour CW, et al. </w:t>
            </w:r>
            <w:hyperlink r:id="rId8" w:tgtFrame="_blank" w:history="1">
              <w:r w:rsidRPr="00B0539C">
                <w:rPr>
                  <w:rStyle w:val="Hyperlink"/>
                  <w:rFonts w:ascii="Arial" w:hAnsi="Arial" w:cs="Arial"/>
                  <w:sz w:val="24"/>
                  <w:szCs w:val="24"/>
                </w:rPr>
                <w:t>The Third International Consensus Definitions for Sepsis and Septic Shock (Sepsis-3).</w:t>
              </w:r>
            </w:hyperlink>
            <w:r w:rsidRPr="00B0539C">
              <w:rPr>
                <w:rFonts w:ascii="Arial" w:hAnsi="Arial" w:cs="Arial"/>
                <w:color w:val="000000" w:themeColor="text1"/>
                <w:sz w:val="24"/>
                <w:szCs w:val="24"/>
              </w:rPr>
              <w:t> JAMA. 2016 Feb 23;315(8):801-10.   </w:t>
            </w:r>
            <w:r w:rsidR="002C379C" w:rsidRPr="00B0539C">
              <w:rPr>
                <w:rFonts w:ascii="Arial" w:hAnsi="Arial" w:cs="Arial"/>
                <w:color w:val="000000" w:themeColor="text1"/>
                <w:sz w:val="24"/>
                <w:szCs w:val="24"/>
              </w:rPr>
              <w:t xml:space="preserve"> </w:t>
            </w:r>
          </w:p>
          <w:p w14:paraId="32D744F3" w14:textId="77777777" w:rsidR="00B0539C" w:rsidRPr="00CC3EFA" w:rsidRDefault="00B0539C" w:rsidP="00C2430A">
            <w:pPr>
              <w:rPr>
                <w:color w:val="000000" w:themeColor="text1"/>
              </w:rPr>
            </w:pPr>
          </w:p>
        </w:tc>
      </w:tr>
    </w:tbl>
    <w:p w14:paraId="59017CC8" w14:textId="0524BAA5" w:rsidR="004861DD" w:rsidRDefault="004861DD">
      <w:pPr>
        <w:rPr>
          <w:rFonts w:ascii="Arial" w:hAnsi="Arial" w:cs="Arial"/>
          <w:color w:val="000000" w:themeColor="text1"/>
        </w:rPr>
      </w:pPr>
    </w:p>
    <w:p w14:paraId="1E28070F" w14:textId="77777777" w:rsidR="00B0539C" w:rsidRDefault="00B0539C">
      <w:pPr>
        <w:rPr>
          <w:rFonts w:ascii="Arial" w:hAnsi="Arial" w:cs="Arial"/>
          <w:color w:val="000000" w:themeColor="text1"/>
        </w:rPr>
      </w:pPr>
    </w:p>
    <w:p w14:paraId="1B64DBCC" w14:textId="77777777" w:rsidR="00B0539C" w:rsidRDefault="00B0539C">
      <w:pPr>
        <w:rPr>
          <w:rFonts w:ascii="Arial" w:hAnsi="Arial" w:cs="Arial"/>
          <w:color w:val="000000" w:themeColor="text1"/>
        </w:rPr>
      </w:pPr>
    </w:p>
    <w:p w14:paraId="45F21965" w14:textId="77777777" w:rsidR="00B0539C" w:rsidRDefault="00B0539C">
      <w:pPr>
        <w:rPr>
          <w:rFonts w:ascii="Arial" w:hAnsi="Arial" w:cs="Arial"/>
          <w:color w:val="000000" w:themeColor="text1"/>
        </w:rPr>
      </w:pPr>
    </w:p>
    <w:p w14:paraId="69B01671" w14:textId="77777777" w:rsidR="00B0539C" w:rsidRDefault="00B0539C">
      <w:pPr>
        <w:rPr>
          <w:rFonts w:ascii="Arial" w:hAnsi="Arial" w:cs="Arial"/>
          <w:color w:val="000000" w:themeColor="text1"/>
        </w:rPr>
      </w:pPr>
    </w:p>
    <w:p w14:paraId="4771DC04" w14:textId="77777777" w:rsidR="00B0539C" w:rsidRDefault="00B0539C">
      <w:pPr>
        <w:rPr>
          <w:rFonts w:ascii="Arial" w:hAnsi="Arial" w:cs="Arial"/>
          <w:color w:val="000000" w:themeColor="text1"/>
        </w:rPr>
      </w:pPr>
    </w:p>
    <w:p w14:paraId="399F54C4" w14:textId="77777777" w:rsidR="00B0539C" w:rsidRDefault="00B0539C">
      <w:pPr>
        <w:rPr>
          <w:rFonts w:ascii="Arial" w:hAnsi="Arial" w:cs="Arial"/>
          <w:color w:val="000000" w:themeColor="text1"/>
        </w:rPr>
      </w:pPr>
    </w:p>
    <w:p w14:paraId="453DCB9B" w14:textId="77777777" w:rsidR="00B0539C" w:rsidRDefault="00B0539C">
      <w:pPr>
        <w:rPr>
          <w:rFonts w:ascii="Arial" w:hAnsi="Arial" w:cs="Arial"/>
          <w:color w:val="000000" w:themeColor="text1"/>
        </w:rPr>
      </w:pPr>
    </w:p>
    <w:p w14:paraId="4189817F" w14:textId="77777777" w:rsidR="00B0539C" w:rsidRDefault="00B0539C">
      <w:pPr>
        <w:rPr>
          <w:rFonts w:ascii="Arial" w:hAnsi="Arial" w:cs="Arial"/>
          <w:color w:val="000000" w:themeColor="text1"/>
        </w:rPr>
      </w:pPr>
    </w:p>
    <w:p w14:paraId="6A01473F" w14:textId="77777777" w:rsidR="00B0539C" w:rsidRDefault="00B0539C">
      <w:pPr>
        <w:rPr>
          <w:rFonts w:ascii="Arial" w:hAnsi="Arial" w:cs="Arial"/>
          <w:color w:val="000000" w:themeColor="text1"/>
        </w:rPr>
      </w:pPr>
    </w:p>
    <w:p w14:paraId="6C40D1D6" w14:textId="77777777" w:rsidR="00B0539C" w:rsidRDefault="00B0539C">
      <w:pPr>
        <w:rPr>
          <w:rFonts w:ascii="Arial" w:hAnsi="Arial" w:cs="Arial"/>
          <w:color w:val="000000" w:themeColor="text1"/>
        </w:rPr>
      </w:pPr>
    </w:p>
    <w:p w14:paraId="705BFD48" w14:textId="77777777" w:rsidR="00B0539C" w:rsidRDefault="00B0539C">
      <w:pPr>
        <w:rPr>
          <w:rFonts w:ascii="Arial" w:hAnsi="Arial" w:cs="Arial"/>
          <w:color w:val="000000" w:themeColor="text1"/>
        </w:rPr>
      </w:pPr>
    </w:p>
    <w:p w14:paraId="60503BA5" w14:textId="77777777" w:rsidR="00B0539C" w:rsidRDefault="00B0539C">
      <w:pPr>
        <w:rPr>
          <w:rFonts w:ascii="Arial" w:hAnsi="Arial" w:cs="Arial"/>
          <w:color w:val="000000" w:themeColor="text1"/>
        </w:rPr>
      </w:pPr>
    </w:p>
    <w:p w14:paraId="70356A84" w14:textId="77777777" w:rsidR="00B0539C" w:rsidRDefault="00B0539C">
      <w:pPr>
        <w:rPr>
          <w:rFonts w:ascii="Arial" w:hAnsi="Arial" w:cs="Arial"/>
          <w:color w:val="000000" w:themeColor="text1"/>
        </w:rPr>
      </w:pPr>
    </w:p>
    <w:p w14:paraId="72B29FAE" w14:textId="77777777" w:rsidR="00B0539C" w:rsidRDefault="00B0539C">
      <w:pPr>
        <w:rPr>
          <w:rFonts w:ascii="Arial" w:hAnsi="Arial" w:cs="Arial"/>
          <w:color w:val="000000" w:themeColor="text1"/>
        </w:rPr>
      </w:pPr>
    </w:p>
    <w:p w14:paraId="514CEE80" w14:textId="77777777" w:rsidR="00B0539C" w:rsidRDefault="00B0539C">
      <w:pPr>
        <w:rPr>
          <w:rFonts w:ascii="Arial" w:hAnsi="Arial" w:cs="Arial"/>
          <w:color w:val="000000" w:themeColor="text1"/>
        </w:rPr>
      </w:pPr>
    </w:p>
    <w:p w14:paraId="6CFD9F43" w14:textId="77777777" w:rsidR="00B0539C" w:rsidRDefault="00B0539C">
      <w:pPr>
        <w:rPr>
          <w:rFonts w:ascii="Arial" w:hAnsi="Arial" w:cs="Arial"/>
          <w:color w:val="000000" w:themeColor="text1"/>
        </w:rPr>
      </w:pPr>
    </w:p>
    <w:p w14:paraId="4EFD10A0" w14:textId="77777777" w:rsidR="00B0539C" w:rsidRDefault="00B0539C">
      <w:pPr>
        <w:rPr>
          <w:rFonts w:ascii="Arial" w:hAnsi="Arial" w:cs="Arial"/>
          <w:color w:val="000000" w:themeColor="text1"/>
        </w:rPr>
      </w:pPr>
    </w:p>
    <w:p w14:paraId="3B378BF1" w14:textId="77777777" w:rsidR="00B0539C" w:rsidRDefault="00B0539C">
      <w:pPr>
        <w:rPr>
          <w:rFonts w:ascii="Arial" w:hAnsi="Arial" w:cs="Arial"/>
          <w:color w:val="000000" w:themeColor="text1"/>
        </w:rPr>
      </w:pPr>
    </w:p>
    <w:p w14:paraId="75F00A51" w14:textId="77777777" w:rsidR="00B0539C" w:rsidRDefault="00B0539C">
      <w:pPr>
        <w:rPr>
          <w:rFonts w:ascii="Arial" w:hAnsi="Arial" w:cs="Arial"/>
          <w:color w:val="000000" w:themeColor="text1"/>
        </w:rPr>
      </w:pPr>
    </w:p>
    <w:p w14:paraId="72F9BE56" w14:textId="77777777" w:rsidR="00B0539C" w:rsidRDefault="00B0539C">
      <w:pPr>
        <w:rPr>
          <w:rFonts w:ascii="Arial" w:hAnsi="Arial" w:cs="Arial"/>
          <w:color w:val="000000" w:themeColor="text1"/>
        </w:rPr>
      </w:pPr>
    </w:p>
    <w:p w14:paraId="3371394C" w14:textId="77777777" w:rsidR="00B0539C" w:rsidRDefault="00B0539C">
      <w:pPr>
        <w:rPr>
          <w:rFonts w:ascii="Arial" w:hAnsi="Arial" w:cs="Arial"/>
          <w:color w:val="000000" w:themeColor="text1"/>
        </w:rPr>
      </w:pPr>
    </w:p>
    <w:p w14:paraId="4E5DC4AE" w14:textId="77777777" w:rsidR="00845CEB" w:rsidRDefault="00845CEB">
      <w:pPr>
        <w:rPr>
          <w:rFonts w:ascii="Arial" w:hAnsi="Arial" w:cs="Arial"/>
          <w:color w:val="000000" w:themeColor="text1"/>
        </w:rPr>
      </w:pPr>
    </w:p>
    <w:p w14:paraId="403D38A8" w14:textId="77777777" w:rsidR="00845CEB" w:rsidRPr="003412F6" w:rsidRDefault="00845CEB">
      <w:pPr>
        <w:rPr>
          <w:rFonts w:ascii="Arial" w:hAnsi="Arial" w:cs="Arial"/>
          <w:color w:val="000000" w:themeColor="text1"/>
        </w:rPr>
      </w:pPr>
    </w:p>
    <w:p w14:paraId="7D7B0C27" w14:textId="77777777" w:rsidR="00480B86" w:rsidRPr="003412F6" w:rsidRDefault="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3412F6" w14:paraId="5845017A" w14:textId="77777777" w:rsidTr="00EF2BD4">
        <w:trPr>
          <w:trHeight w:val="425"/>
        </w:trPr>
        <w:tc>
          <w:tcPr>
            <w:tcW w:w="9288" w:type="dxa"/>
            <w:gridSpan w:val="2"/>
          </w:tcPr>
          <w:p w14:paraId="3839E1BE"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lastRenderedPageBreak/>
              <w:t xml:space="preserve">CLINICAL GUIDELINE TITLE </w:t>
            </w:r>
          </w:p>
          <w:p w14:paraId="1F95FE2F" w14:textId="28A7BDA2" w:rsidR="00480B86" w:rsidRPr="00160C8D" w:rsidRDefault="00160C8D" w:rsidP="00160C8D">
            <w:pPr>
              <w:rPr>
                <w:rFonts w:ascii="Arial" w:hAnsi="Arial" w:cs="Arial"/>
              </w:rPr>
            </w:pPr>
            <w:r w:rsidRPr="00160C8D">
              <w:rPr>
                <w:rFonts w:ascii="Arial" w:hAnsi="Arial" w:cs="Arial"/>
              </w:rPr>
              <w:t xml:space="preserve">Sepsis in Adults </w:t>
            </w:r>
          </w:p>
        </w:tc>
      </w:tr>
      <w:tr w:rsidR="00CC3EFA" w:rsidRPr="003412F6" w14:paraId="5012A20A" w14:textId="77777777" w:rsidTr="00EF2BD4">
        <w:trPr>
          <w:trHeight w:val="425"/>
        </w:trPr>
        <w:tc>
          <w:tcPr>
            <w:tcW w:w="3085" w:type="dxa"/>
          </w:tcPr>
          <w:p w14:paraId="6A568C32"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t xml:space="preserve">Directorate </w:t>
            </w:r>
          </w:p>
        </w:tc>
        <w:tc>
          <w:tcPr>
            <w:tcW w:w="6203" w:type="dxa"/>
          </w:tcPr>
          <w:p w14:paraId="154D4311" w14:textId="3FE559DE" w:rsidR="00480B86" w:rsidRPr="003412F6" w:rsidRDefault="00480B86" w:rsidP="00EF2BD4">
            <w:pPr>
              <w:spacing w:before="120" w:after="120"/>
              <w:rPr>
                <w:rFonts w:ascii="Arial" w:hAnsi="Arial" w:cs="Arial"/>
                <w:color w:val="000000" w:themeColor="text1"/>
              </w:rPr>
            </w:pPr>
          </w:p>
        </w:tc>
      </w:tr>
      <w:tr w:rsidR="00CC3EFA" w:rsidRPr="003412F6" w14:paraId="613143C1" w14:textId="77777777" w:rsidTr="00EF2BD4">
        <w:trPr>
          <w:trHeight w:val="425"/>
        </w:trPr>
        <w:tc>
          <w:tcPr>
            <w:tcW w:w="3085" w:type="dxa"/>
          </w:tcPr>
          <w:p w14:paraId="75DF42AE" w14:textId="77777777" w:rsidR="00480B86" w:rsidRPr="003412F6" w:rsidRDefault="00480B86" w:rsidP="00EF2BD4">
            <w:pPr>
              <w:spacing w:before="120" w:after="120"/>
              <w:rPr>
                <w:rFonts w:ascii="Arial" w:hAnsi="Arial" w:cs="Arial"/>
                <w:b/>
                <w:color w:val="000000" w:themeColor="text1"/>
              </w:rPr>
            </w:pPr>
            <w:r w:rsidRPr="003412F6">
              <w:rPr>
                <w:rFonts w:ascii="Arial" w:hAnsi="Arial" w:cs="Arial"/>
                <w:color w:val="000000" w:themeColor="text1"/>
              </w:rPr>
              <w:t>Guideline Reference</w:t>
            </w:r>
          </w:p>
        </w:tc>
        <w:tc>
          <w:tcPr>
            <w:tcW w:w="6203" w:type="dxa"/>
          </w:tcPr>
          <w:p w14:paraId="110E0061" w14:textId="2892EFA0" w:rsidR="00480B86" w:rsidRPr="003412F6" w:rsidRDefault="00480B86" w:rsidP="00EF2BD4">
            <w:pPr>
              <w:spacing w:before="120" w:after="120"/>
              <w:rPr>
                <w:rFonts w:ascii="Arial" w:hAnsi="Arial" w:cs="Arial"/>
                <w:i/>
                <w:color w:val="000000" w:themeColor="text1"/>
              </w:rPr>
            </w:pPr>
            <w:r w:rsidRPr="003412F6">
              <w:rPr>
                <w:rFonts w:ascii="Arial" w:hAnsi="Arial" w:cs="Arial"/>
                <w:color w:val="000000" w:themeColor="text1"/>
              </w:rPr>
              <w:t xml:space="preserve">CG </w:t>
            </w:r>
          </w:p>
        </w:tc>
      </w:tr>
      <w:tr w:rsidR="00CC3EFA" w:rsidRPr="003412F6" w14:paraId="086CD63D" w14:textId="77777777" w:rsidTr="00EF2BD4">
        <w:trPr>
          <w:trHeight w:val="425"/>
        </w:trPr>
        <w:tc>
          <w:tcPr>
            <w:tcW w:w="3085" w:type="dxa"/>
          </w:tcPr>
          <w:p w14:paraId="3A013DFF"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t>Author(s) of the Guideline</w:t>
            </w:r>
          </w:p>
        </w:tc>
        <w:tc>
          <w:tcPr>
            <w:tcW w:w="6203" w:type="dxa"/>
          </w:tcPr>
          <w:p w14:paraId="5CB43547" w14:textId="27FF8E3D" w:rsidR="00480B86" w:rsidRPr="003412F6" w:rsidRDefault="00480B86" w:rsidP="00EF2BD4">
            <w:pPr>
              <w:spacing w:before="120" w:after="120"/>
              <w:rPr>
                <w:rFonts w:ascii="Arial" w:hAnsi="Arial" w:cs="Arial"/>
                <w:color w:val="000000" w:themeColor="text1"/>
              </w:rPr>
            </w:pPr>
          </w:p>
        </w:tc>
      </w:tr>
      <w:tr w:rsidR="00CC3EFA" w:rsidRPr="003412F6" w14:paraId="3BA834A3" w14:textId="77777777" w:rsidTr="00EF2BD4">
        <w:trPr>
          <w:trHeight w:val="425"/>
        </w:trPr>
        <w:tc>
          <w:tcPr>
            <w:tcW w:w="3085" w:type="dxa"/>
          </w:tcPr>
          <w:p w14:paraId="526395C9"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t>Ratifying Group</w:t>
            </w:r>
          </w:p>
        </w:tc>
        <w:tc>
          <w:tcPr>
            <w:tcW w:w="6203" w:type="dxa"/>
          </w:tcPr>
          <w:p w14:paraId="51761FA1" w14:textId="12008E15" w:rsidR="00480B86" w:rsidRPr="003412F6" w:rsidRDefault="00480B86" w:rsidP="00EF2BD4">
            <w:pPr>
              <w:spacing w:before="120" w:after="120"/>
              <w:rPr>
                <w:rFonts w:ascii="Arial" w:hAnsi="Arial" w:cs="Arial"/>
                <w:color w:val="000000" w:themeColor="text1"/>
              </w:rPr>
            </w:pPr>
          </w:p>
        </w:tc>
      </w:tr>
      <w:tr w:rsidR="00CC3EFA" w:rsidRPr="003412F6" w14:paraId="6E07B6B8" w14:textId="77777777" w:rsidTr="00EF2BD4">
        <w:trPr>
          <w:trHeight w:val="425"/>
        </w:trPr>
        <w:tc>
          <w:tcPr>
            <w:tcW w:w="3085" w:type="dxa"/>
          </w:tcPr>
          <w:p w14:paraId="3EF82031"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t>Clinical Director Approval</w:t>
            </w:r>
          </w:p>
        </w:tc>
        <w:tc>
          <w:tcPr>
            <w:tcW w:w="6203" w:type="dxa"/>
          </w:tcPr>
          <w:p w14:paraId="4FF7BC82" w14:textId="3A577FE4" w:rsidR="00480B86" w:rsidRPr="003412F6" w:rsidRDefault="00480B86" w:rsidP="00EF2BD4">
            <w:pPr>
              <w:spacing w:before="120" w:after="120"/>
              <w:rPr>
                <w:rFonts w:ascii="Arial" w:hAnsi="Arial" w:cs="Arial"/>
                <w:color w:val="000000" w:themeColor="text1"/>
              </w:rPr>
            </w:pPr>
          </w:p>
        </w:tc>
      </w:tr>
      <w:tr w:rsidR="00CC3EFA" w:rsidRPr="003412F6" w14:paraId="38551367" w14:textId="77777777" w:rsidTr="00EF2BD4">
        <w:tc>
          <w:tcPr>
            <w:tcW w:w="3085" w:type="dxa"/>
          </w:tcPr>
          <w:p w14:paraId="38F99579"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t>Date of Ratification</w:t>
            </w:r>
          </w:p>
        </w:tc>
        <w:tc>
          <w:tcPr>
            <w:tcW w:w="6203" w:type="dxa"/>
          </w:tcPr>
          <w:p w14:paraId="59E81AB2" w14:textId="49D21383" w:rsidR="00480B86" w:rsidRPr="003412F6" w:rsidRDefault="00480B86" w:rsidP="00EF2BD4">
            <w:pPr>
              <w:spacing w:before="120" w:after="120"/>
              <w:rPr>
                <w:rFonts w:ascii="Arial" w:hAnsi="Arial" w:cs="Arial"/>
                <w:color w:val="000000" w:themeColor="text1"/>
              </w:rPr>
            </w:pPr>
          </w:p>
        </w:tc>
      </w:tr>
      <w:tr w:rsidR="00CC3EFA" w:rsidRPr="003412F6" w14:paraId="505256EA" w14:textId="77777777" w:rsidTr="00EF2BD4">
        <w:tc>
          <w:tcPr>
            <w:tcW w:w="3085" w:type="dxa"/>
          </w:tcPr>
          <w:p w14:paraId="32D6301C"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t>Date of Implementation</w:t>
            </w:r>
          </w:p>
        </w:tc>
        <w:tc>
          <w:tcPr>
            <w:tcW w:w="6203" w:type="dxa"/>
          </w:tcPr>
          <w:p w14:paraId="5E0065E8" w14:textId="1B435F96" w:rsidR="00480B86" w:rsidRPr="003412F6" w:rsidRDefault="00480B86" w:rsidP="00EF2BD4">
            <w:pPr>
              <w:spacing w:before="120" w:after="120"/>
              <w:rPr>
                <w:rFonts w:ascii="Arial" w:hAnsi="Arial" w:cs="Arial"/>
                <w:color w:val="000000" w:themeColor="text1"/>
              </w:rPr>
            </w:pPr>
          </w:p>
        </w:tc>
      </w:tr>
      <w:tr w:rsidR="00480B86" w:rsidRPr="003412F6" w14:paraId="3726944C" w14:textId="77777777" w:rsidTr="00EF2BD4">
        <w:tc>
          <w:tcPr>
            <w:tcW w:w="3085" w:type="dxa"/>
          </w:tcPr>
          <w:p w14:paraId="01DD1C7D"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t>Date for Review</w:t>
            </w:r>
          </w:p>
        </w:tc>
        <w:tc>
          <w:tcPr>
            <w:tcW w:w="6203" w:type="dxa"/>
          </w:tcPr>
          <w:p w14:paraId="1A9A93D8" w14:textId="02B6AC8D" w:rsidR="00480B86" w:rsidRPr="003412F6" w:rsidRDefault="00480B86" w:rsidP="00EF2BD4">
            <w:pPr>
              <w:pStyle w:val="NICEnormal"/>
              <w:autoSpaceDE/>
              <w:autoSpaceDN/>
              <w:adjustRightInd/>
              <w:spacing w:before="120" w:after="120"/>
              <w:rPr>
                <w:rFonts w:cs="Arial"/>
                <w:color w:val="000000" w:themeColor="text1"/>
                <w:lang w:val="en-GB"/>
              </w:rPr>
            </w:pPr>
          </w:p>
        </w:tc>
      </w:tr>
    </w:tbl>
    <w:p w14:paraId="5E13F562" w14:textId="77777777" w:rsidR="00480B86" w:rsidRPr="003412F6"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3412F6" w14:paraId="507DAA33" w14:textId="77777777" w:rsidTr="00EF2BD4">
        <w:tc>
          <w:tcPr>
            <w:tcW w:w="3085" w:type="dxa"/>
          </w:tcPr>
          <w:p w14:paraId="3EB99F45"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t>Guideline Statement</w:t>
            </w:r>
          </w:p>
        </w:tc>
        <w:tc>
          <w:tcPr>
            <w:tcW w:w="6203" w:type="dxa"/>
          </w:tcPr>
          <w:p w14:paraId="721FFEC4" w14:textId="35065366" w:rsidR="00480B86" w:rsidRPr="003412F6" w:rsidRDefault="00480B86" w:rsidP="00EF2BD4">
            <w:pPr>
              <w:pStyle w:val="NICEnormal"/>
              <w:autoSpaceDE/>
              <w:autoSpaceDN/>
              <w:adjustRightInd/>
              <w:spacing w:before="120" w:after="120"/>
              <w:rPr>
                <w:rFonts w:cs="Arial"/>
                <w:color w:val="000000" w:themeColor="text1"/>
                <w:lang w:val="en-GB"/>
              </w:rPr>
            </w:pPr>
          </w:p>
        </w:tc>
      </w:tr>
      <w:tr w:rsidR="00480B86" w:rsidRPr="003412F6" w14:paraId="07ED2DA7" w14:textId="77777777" w:rsidTr="00EF2BD4">
        <w:tc>
          <w:tcPr>
            <w:tcW w:w="3085" w:type="dxa"/>
          </w:tcPr>
          <w:p w14:paraId="7FF7503F" w14:textId="77777777" w:rsidR="00480B86" w:rsidRPr="003412F6" w:rsidRDefault="00480B86" w:rsidP="00EF2BD4">
            <w:pPr>
              <w:spacing w:before="120" w:after="120"/>
              <w:rPr>
                <w:rFonts w:ascii="Arial" w:hAnsi="Arial" w:cs="Arial"/>
                <w:color w:val="000000" w:themeColor="text1"/>
              </w:rPr>
            </w:pPr>
            <w:r w:rsidRPr="003412F6">
              <w:rPr>
                <w:rFonts w:ascii="Arial" w:hAnsi="Arial" w:cs="Arial"/>
                <w:color w:val="000000" w:themeColor="text1"/>
              </w:rPr>
              <w:t>Applies to</w:t>
            </w:r>
          </w:p>
        </w:tc>
        <w:tc>
          <w:tcPr>
            <w:tcW w:w="6203" w:type="dxa"/>
          </w:tcPr>
          <w:p w14:paraId="4DCE8C67" w14:textId="4EBA300C" w:rsidR="00480B86" w:rsidRPr="003412F6" w:rsidRDefault="00480B86" w:rsidP="00EF2BD4">
            <w:pPr>
              <w:spacing w:before="120" w:after="120"/>
              <w:rPr>
                <w:rFonts w:ascii="Arial" w:hAnsi="Arial" w:cs="Arial"/>
                <w:i/>
                <w:color w:val="000000" w:themeColor="text1"/>
              </w:rPr>
            </w:pPr>
          </w:p>
        </w:tc>
      </w:tr>
    </w:tbl>
    <w:p w14:paraId="30FD182A" w14:textId="77777777" w:rsidR="00480B86" w:rsidRPr="003412F6" w:rsidRDefault="00480B86" w:rsidP="00480B86">
      <w:pPr>
        <w:rPr>
          <w:rFonts w:ascii="Arial" w:hAnsi="Arial" w:cs="Arial"/>
          <w:color w:val="000000" w:themeColor="text1"/>
        </w:rPr>
      </w:pPr>
    </w:p>
    <w:p w14:paraId="7894DB72" w14:textId="77777777" w:rsidR="00480B86" w:rsidRPr="003412F6"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101"/>
        <w:gridCol w:w="1842"/>
        <w:gridCol w:w="2977"/>
        <w:gridCol w:w="3368"/>
      </w:tblGrid>
      <w:tr w:rsidR="00CC3EFA" w:rsidRPr="003412F6" w14:paraId="3C31B981" w14:textId="77777777" w:rsidTr="00EF2BD4">
        <w:trPr>
          <w:trHeight w:val="387"/>
        </w:trPr>
        <w:tc>
          <w:tcPr>
            <w:tcW w:w="1101" w:type="dxa"/>
            <w:shd w:val="clear" w:color="auto" w:fill="C0C0C0"/>
          </w:tcPr>
          <w:p w14:paraId="01B39C9A" w14:textId="77777777" w:rsidR="00480B86" w:rsidRPr="003412F6" w:rsidRDefault="00480B86" w:rsidP="00EF2BD4">
            <w:pPr>
              <w:spacing w:before="120" w:after="120" w:line="240" w:lineRule="exact"/>
              <w:jc w:val="center"/>
              <w:rPr>
                <w:rFonts w:ascii="Arial" w:hAnsi="Arial" w:cs="Arial"/>
                <w:b/>
                <w:color w:val="000000" w:themeColor="text1"/>
              </w:rPr>
            </w:pPr>
            <w:r w:rsidRPr="003412F6">
              <w:rPr>
                <w:rFonts w:ascii="Arial" w:hAnsi="Arial" w:cs="Arial"/>
                <w:b/>
                <w:color w:val="000000" w:themeColor="text1"/>
              </w:rPr>
              <w:t>Version</w:t>
            </w:r>
          </w:p>
        </w:tc>
        <w:tc>
          <w:tcPr>
            <w:tcW w:w="1842" w:type="dxa"/>
            <w:shd w:val="clear" w:color="auto" w:fill="C0C0C0"/>
          </w:tcPr>
          <w:p w14:paraId="628B80E8" w14:textId="77777777" w:rsidR="00480B86" w:rsidRPr="003412F6" w:rsidRDefault="00480B86" w:rsidP="00EF2BD4">
            <w:pPr>
              <w:spacing w:before="120" w:after="120" w:line="240" w:lineRule="exact"/>
              <w:jc w:val="center"/>
              <w:rPr>
                <w:rFonts w:ascii="Arial" w:hAnsi="Arial" w:cs="Arial"/>
                <w:b/>
                <w:color w:val="000000" w:themeColor="text1"/>
              </w:rPr>
            </w:pPr>
            <w:r w:rsidRPr="003412F6">
              <w:rPr>
                <w:rFonts w:ascii="Arial" w:hAnsi="Arial" w:cs="Arial"/>
                <w:b/>
                <w:color w:val="000000" w:themeColor="text1"/>
              </w:rPr>
              <w:t>Revision date</w:t>
            </w:r>
          </w:p>
        </w:tc>
        <w:tc>
          <w:tcPr>
            <w:tcW w:w="2977" w:type="dxa"/>
            <w:shd w:val="clear" w:color="auto" w:fill="C0C0C0"/>
          </w:tcPr>
          <w:p w14:paraId="1CDD30A2" w14:textId="77777777" w:rsidR="00480B86" w:rsidRPr="003412F6" w:rsidRDefault="00480B86" w:rsidP="00EF2BD4">
            <w:pPr>
              <w:spacing w:before="120" w:after="120"/>
              <w:jc w:val="center"/>
              <w:rPr>
                <w:rFonts w:ascii="Arial" w:hAnsi="Arial" w:cs="Arial"/>
                <w:b/>
                <w:color w:val="000000" w:themeColor="text1"/>
              </w:rPr>
            </w:pPr>
            <w:r w:rsidRPr="003412F6">
              <w:rPr>
                <w:rFonts w:ascii="Arial" w:hAnsi="Arial" w:cs="Arial"/>
                <w:b/>
                <w:color w:val="000000" w:themeColor="text1"/>
              </w:rPr>
              <w:t>Author</w:t>
            </w:r>
          </w:p>
        </w:tc>
        <w:tc>
          <w:tcPr>
            <w:tcW w:w="3368" w:type="dxa"/>
            <w:shd w:val="clear" w:color="auto" w:fill="C0C0C0"/>
          </w:tcPr>
          <w:p w14:paraId="6C9F73FE" w14:textId="77777777" w:rsidR="00480B86" w:rsidRPr="003412F6" w:rsidRDefault="00480B86" w:rsidP="00EF2BD4">
            <w:pPr>
              <w:pStyle w:val="Footer"/>
              <w:spacing w:before="120" w:after="120"/>
              <w:jc w:val="center"/>
              <w:rPr>
                <w:rFonts w:ascii="Arial" w:hAnsi="Arial" w:cs="Arial"/>
                <w:b/>
                <w:color w:val="000000" w:themeColor="text1"/>
              </w:rPr>
            </w:pPr>
            <w:r w:rsidRPr="003412F6">
              <w:rPr>
                <w:rFonts w:ascii="Arial" w:hAnsi="Arial" w:cs="Arial"/>
                <w:b/>
                <w:color w:val="000000" w:themeColor="text1"/>
              </w:rPr>
              <w:t>Update comments</w:t>
            </w:r>
          </w:p>
        </w:tc>
      </w:tr>
      <w:tr w:rsidR="00480B86" w:rsidRPr="003412F6" w14:paraId="078255BF" w14:textId="77777777" w:rsidTr="00EF2BD4">
        <w:tc>
          <w:tcPr>
            <w:tcW w:w="1101" w:type="dxa"/>
          </w:tcPr>
          <w:p w14:paraId="5AA668CC" w14:textId="77777777" w:rsidR="00480B86" w:rsidRPr="003412F6" w:rsidRDefault="00480B86" w:rsidP="00EF2BD4">
            <w:pPr>
              <w:rPr>
                <w:rFonts w:ascii="Arial" w:hAnsi="Arial" w:cs="Arial"/>
                <w:color w:val="000000" w:themeColor="text1"/>
              </w:rPr>
            </w:pPr>
            <w:r w:rsidRPr="003412F6">
              <w:rPr>
                <w:rFonts w:ascii="Arial" w:hAnsi="Arial" w:cs="Arial"/>
                <w:color w:val="000000" w:themeColor="text1"/>
              </w:rPr>
              <w:t>1.1</w:t>
            </w:r>
          </w:p>
        </w:tc>
        <w:tc>
          <w:tcPr>
            <w:tcW w:w="1842" w:type="dxa"/>
          </w:tcPr>
          <w:p w14:paraId="3D0F3945" w14:textId="77777777" w:rsidR="00480B86" w:rsidRPr="003412F6" w:rsidRDefault="00480B86" w:rsidP="00EF2BD4">
            <w:pPr>
              <w:rPr>
                <w:rFonts w:ascii="Arial" w:hAnsi="Arial" w:cs="Arial"/>
                <w:color w:val="000000" w:themeColor="text1"/>
              </w:rPr>
            </w:pPr>
            <w:r w:rsidRPr="003412F6">
              <w:rPr>
                <w:rFonts w:ascii="Arial" w:hAnsi="Arial" w:cs="Arial"/>
                <w:color w:val="000000" w:themeColor="text1"/>
              </w:rPr>
              <w:t>December 2025</w:t>
            </w:r>
          </w:p>
        </w:tc>
        <w:tc>
          <w:tcPr>
            <w:tcW w:w="2977" w:type="dxa"/>
          </w:tcPr>
          <w:p w14:paraId="0C14D9C5" w14:textId="77777777" w:rsidR="00480B86" w:rsidRPr="003412F6" w:rsidRDefault="00480B86" w:rsidP="00EF2BD4">
            <w:pPr>
              <w:jc w:val="center"/>
              <w:rPr>
                <w:rFonts w:ascii="Arial" w:hAnsi="Arial" w:cs="Arial"/>
                <w:color w:val="000000" w:themeColor="text1"/>
              </w:rPr>
            </w:pPr>
            <w:r w:rsidRPr="003412F6">
              <w:rPr>
                <w:rFonts w:ascii="Arial" w:hAnsi="Arial" w:cs="Arial"/>
                <w:color w:val="000000" w:themeColor="text1"/>
              </w:rPr>
              <w:t>-</w:t>
            </w:r>
          </w:p>
        </w:tc>
        <w:tc>
          <w:tcPr>
            <w:tcW w:w="3368" w:type="dxa"/>
          </w:tcPr>
          <w:p w14:paraId="16F31BE8" w14:textId="77777777" w:rsidR="00480B86" w:rsidRPr="003412F6" w:rsidRDefault="00480B86" w:rsidP="00EF2BD4">
            <w:pPr>
              <w:pStyle w:val="Footer"/>
              <w:rPr>
                <w:rFonts w:ascii="Arial" w:hAnsi="Arial" w:cs="Arial"/>
                <w:color w:val="000000" w:themeColor="text1"/>
              </w:rPr>
            </w:pPr>
            <w:r w:rsidRPr="003412F6">
              <w:rPr>
                <w:rFonts w:ascii="Arial" w:hAnsi="Arial" w:cs="Arial"/>
                <w:color w:val="000000" w:themeColor="text1"/>
              </w:rPr>
              <w:t>Date for review extended to 28/02/2026</w:t>
            </w:r>
          </w:p>
        </w:tc>
      </w:tr>
    </w:tbl>
    <w:p w14:paraId="2E203849" w14:textId="77777777" w:rsidR="00480B86" w:rsidRPr="003412F6" w:rsidRDefault="00480B86" w:rsidP="00480B86">
      <w:pPr>
        <w:rPr>
          <w:rFonts w:ascii="Arial" w:hAnsi="Arial" w:cs="Arial"/>
          <w:color w:val="000000" w:themeColor="text1"/>
        </w:rPr>
      </w:pPr>
    </w:p>
    <w:p w14:paraId="251C0F54" w14:textId="77777777" w:rsidR="00480B86" w:rsidRPr="003412F6" w:rsidRDefault="00480B86" w:rsidP="00480B86">
      <w:pPr>
        <w:rPr>
          <w:rFonts w:ascii="Arial" w:hAnsi="Arial" w:cs="Arial"/>
          <w:color w:val="000000" w:themeColor="text1"/>
        </w:rPr>
      </w:pPr>
    </w:p>
    <w:p w14:paraId="4084D5F1" w14:textId="77777777" w:rsidR="00480B86" w:rsidRPr="003412F6" w:rsidRDefault="00480B86" w:rsidP="00480B86">
      <w:pPr>
        <w:rPr>
          <w:rFonts w:ascii="Arial" w:hAnsi="Arial" w:cs="Arial"/>
          <w:color w:val="000000" w:themeColor="text1"/>
        </w:rPr>
      </w:pPr>
    </w:p>
    <w:tbl>
      <w:tblPr>
        <w:tblStyle w:val="TableGrid"/>
        <w:tblpPr w:leftFromText="180" w:rightFromText="180" w:vertAnchor="text" w:horzAnchor="margin" w:tblpY="1032"/>
        <w:tblW w:w="9322" w:type="dxa"/>
        <w:tblLook w:val="04A0" w:firstRow="1" w:lastRow="0" w:firstColumn="1" w:lastColumn="0" w:noHBand="0" w:noVBand="1"/>
      </w:tblPr>
      <w:tblGrid>
        <w:gridCol w:w="9322"/>
      </w:tblGrid>
      <w:tr w:rsidR="00CC3EFA" w:rsidRPr="003412F6" w14:paraId="4409B015" w14:textId="77777777" w:rsidTr="00EF2BD4">
        <w:trPr>
          <w:trHeight w:val="1134"/>
        </w:trPr>
        <w:tc>
          <w:tcPr>
            <w:tcW w:w="9322" w:type="dxa"/>
            <w:tcBorders>
              <w:top w:val="nil"/>
              <w:left w:val="nil"/>
              <w:bottom w:val="nil"/>
              <w:right w:val="nil"/>
            </w:tcBorders>
          </w:tcPr>
          <w:p w14:paraId="431062E1" w14:textId="77777777" w:rsidR="00480B86" w:rsidRPr="003412F6" w:rsidRDefault="00480B86" w:rsidP="00EF2BD4">
            <w:pPr>
              <w:pStyle w:val="Default"/>
              <w:jc w:val="both"/>
              <w:rPr>
                <w:rFonts w:ascii="Arial" w:hAnsi="Arial" w:cs="Arial"/>
                <w:color w:val="000000" w:themeColor="text1"/>
                <w:sz w:val="24"/>
                <w:szCs w:val="24"/>
              </w:rPr>
            </w:pPr>
            <w:r w:rsidRPr="003412F6">
              <w:rPr>
                <w:rFonts w:ascii="Arial" w:hAnsi="Arial" w:cs="Arial"/>
                <w:color w:val="000000" w:themeColor="text1"/>
                <w:sz w:val="24"/>
                <w:szCs w:val="24"/>
              </w:rPr>
              <w:t xml:space="preserve">Document Status:  This is a controlled document. Whilst this document may be printed, the electronic version posted on the intranet is the controlled copy. Any printed copies of this document are not controlled. As a controlled document, this document should not be saved onto local or network drives but should always be accessed from the intranet. </w:t>
            </w:r>
          </w:p>
          <w:p w14:paraId="66AE33E4" w14:textId="77777777" w:rsidR="00480B86" w:rsidRPr="003412F6" w:rsidRDefault="00480B86" w:rsidP="00EF2BD4">
            <w:pPr>
              <w:rPr>
                <w:rFonts w:ascii="Arial" w:hAnsi="Arial" w:cs="Arial"/>
                <w:color w:val="000000" w:themeColor="text1"/>
                <w:sz w:val="24"/>
                <w:szCs w:val="24"/>
              </w:rPr>
            </w:pPr>
          </w:p>
        </w:tc>
      </w:tr>
    </w:tbl>
    <w:p w14:paraId="107E7B30" w14:textId="77777777" w:rsidR="00480B86" w:rsidRPr="003412F6" w:rsidRDefault="00480B86">
      <w:pPr>
        <w:rPr>
          <w:rFonts w:ascii="Arial" w:hAnsi="Arial" w:cs="Arial"/>
          <w:color w:val="000000" w:themeColor="text1"/>
        </w:rPr>
      </w:pPr>
    </w:p>
    <w:p w14:paraId="3667D8BB" w14:textId="77777777" w:rsidR="00480B86" w:rsidRPr="003412F6" w:rsidRDefault="00480B86">
      <w:pPr>
        <w:rPr>
          <w:rFonts w:ascii="Arial" w:hAnsi="Arial" w:cs="Arial"/>
          <w:color w:val="000000" w:themeColor="text1"/>
        </w:rPr>
      </w:pPr>
    </w:p>
    <w:sectPr w:rsidR="00480B86" w:rsidRPr="003412F6" w:rsidSect="00480B86">
      <w:footerReference w:type="default" r:id="rId9"/>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06D" w14:textId="77777777" w:rsidR="00480B86" w:rsidRDefault="00480B86" w:rsidP="00480B86">
      <w:pPr>
        <w:spacing w:after="0" w:line="240" w:lineRule="auto"/>
      </w:pPr>
      <w:r>
        <w:separator/>
      </w:r>
    </w:p>
  </w:endnote>
  <w:endnote w:type="continuationSeparator" w:id="0">
    <w:p w14:paraId="54FBEDEC" w14:textId="77777777" w:rsidR="00480B86" w:rsidRDefault="00480B86" w:rsidP="0048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87024"/>
      <w:docPartObj>
        <w:docPartGallery w:val="Page Numbers (Bottom of Page)"/>
        <w:docPartUnique/>
      </w:docPartObj>
    </w:sdtPr>
    <w:sdtEndPr/>
    <w:sdtContent>
      <w:p w14:paraId="53C5E6FF" w14:textId="0AC2F0F0" w:rsidR="00CC3EFA" w:rsidRDefault="00CC3EFA">
        <w:pPr>
          <w:pStyle w:val="Footer"/>
          <w:jc w:val="center"/>
        </w:pPr>
        <w:r>
          <w:fldChar w:fldCharType="begin"/>
        </w:r>
        <w:r>
          <w:instrText>PAGE   \* MERGEFORMAT</w:instrText>
        </w:r>
        <w:r>
          <w:fldChar w:fldCharType="separate"/>
        </w:r>
        <w:r>
          <w:t>2</w:t>
        </w:r>
        <w:r>
          <w:fldChar w:fldCharType="end"/>
        </w:r>
      </w:p>
    </w:sdtContent>
  </w:sdt>
  <w:p w14:paraId="1060B1BC" w14:textId="77777777" w:rsidR="00CC3EFA" w:rsidRDefault="00CC3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729A" w14:textId="77777777" w:rsidR="00480B86" w:rsidRDefault="00480B86" w:rsidP="00480B86">
      <w:pPr>
        <w:spacing w:after="0" w:line="240" w:lineRule="auto"/>
      </w:pPr>
      <w:r>
        <w:separator/>
      </w:r>
    </w:p>
  </w:footnote>
  <w:footnote w:type="continuationSeparator" w:id="0">
    <w:p w14:paraId="7F40DD66" w14:textId="77777777" w:rsidR="00480B86" w:rsidRDefault="00480B86" w:rsidP="0048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D535" w14:textId="691AE623" w:rsidR="00E94606" w:rsidRPr="00631967" w:rsidRDefault="00515C1A" w:rsidP="00E94606">
    <w:pPr>
      <w:pStyle w:val="Header"/>
      <w:tabs>
        <w:tab w:val="left" w:pos="225"/>
      </w:tabs>
      <w:jc w:val="center"/>
      <w:rPr>
        <w:b/>
        <w:bCs/>
      </w:rPr>
    </w:pPr>
    <w:r>
      <w:tab/>
    </w:r>
    <w:r>
      <w:tab/>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94606" w14:paraId="4922AD5C" w14:textId="77777777" w:rsidTr="003904DF">
      <w:trPr>
        <w:trHeight w:val="708"/>
      </w:trPr>
      <w:tc>
        <w:tcPr>
          <w:tcW w:w="4508" w:type="dxa"/>
        </w:tcPr>
        <w:p w14:paraId="47FBC5E0" w14:textId="77777777" w:rsidR="00E94606" w:rsidRDefault="00E94606" w:rsidP="00E94606">
          <w:pPr>
            <w:pStyle w:val="Header"/>
            <w:rPr>
              <w:rFonts w:ascii="Arial" w:hAnsi="Arial" w:cs="Arial"/>
              <w:b/>
              <w:bCs/>
            </w:rPr>
          </w:pPr>
        </w:p>
        <w:p w14:paraId="20E2F134" w14:textId="3BF488A3" w:rsidR="00E94606" w:rsidRPr="00A91F33" w:rsidRDefault="00E94606" w:rsidP="00E94606">
          <w:pPr>
            <w:pStyle w:val="Header"/>
            <w:rPr>
              <w:rFonts w:ascii="Arial" w:hAnsi="Arial" w:cs="Arial"/>
              <w:b/>
              <w:bCs/>
            </w:rPr>
          </w:pPr>
          <w:r w:rsidRPr="00AF6B63">
            <w:rPr>
              <w:rFonts w:ascii="Arial" w:hAnsi="Arial" w:cs="Arial"/>
              <w:b/>
              <w:bCs/>
            </w:rPr>
            <w:t>Reference</w:t>
          </w:r>
          <w:r w:rsidRPr="00AF6B63">
            <w:rPr>
              <w:rFonts w:ascii="Arial" w:hAnsi="Arial" w:cs="Arial"/>
            </w:rPr>
            <w:t xml:space="preserve">: </w:t>
          </w:r>
        </w:p>
        <w:p w14:paraId="3D4C0EAA" w14:textId="2F2A9DD2" w:rsidR="00E94606" w:rsidRPr="00A91F33" w:rsidRDefault="00E94606" w:rsidP="00E94606">
          <w:pPr>
            <w:pStyle w:val="Header"/>
            <w:rPr>
              <w:rFonts w:ascii="Arial" w:hAnsi="Arial" w:cs="Arial"/>
              <w:b/>
              <w:bCs/>
            </w:rPr>
          </w:pPr>
          <w:r>
            <w:rPr>
              <w:rFonts w:ascii="Arial" w:hAnsi="Arial" w:cs="Arial"/>
              <w:b/>
              <w:bCs/>
            </w:rPr>
            <w:t>Date for R</w:t>
          </w:r>
          <w:r w:rsidRPr="00AF6B63">
            <w:rPr>
              <w:rFonts w:ascii="Arial" w:hAnsi="Arial" w:cs="Arial"/>
              <w:b/>
              <w:bCs/>
            </w:rPr>
            <w:t>eview:</w:t>
          </w:r>
          <w:r w:rsidRPr="00AF6B63">
            <w:rPr>
              <w:rFonts w:ascii="Arial" w:hAnsi="Arial" w:cs="Arial"/>
            </w:rPr>
            <w:t xml:space="preserve"> </w:t>
          </w:r>
        </w:p>
        <w:p w14:paraId="29DB6122" w14:textId="77777777" w:rsidR="00E94606" w:rsidRDefault="00E94606" w:rsidP="00E94606">
          <w:pPr>
            <w:pStyle w:val="Header"/>
            <w:rPr>
              <w:rFonts w:ascii="Arial" w:hAnsi="Arial" w:cs="Arial"/>
              <w:b/>
              <w:bCs/>
            </w:rPr>
          </w:pPr>
        </w:p>
      </w:tc>
      <w:tc>
        <w:tcPr>
          <w:tcW w:w="4508" w:type="dxa"/>
        </w:tcPr>
        <w:p w14:paraId="602A12DE" w14:textId="77777777" w:rsidR="00E94606" w:rsidRDefault="00E94606" w:rsidP="00E94606">
          <w:pPr>
            <w:pStyle w:val="Header"/>
            <w:jc w:val="right"/>
            <w:rPr>
              <w:rFonts w:ascii="Arial" w:hAnsi="Arial" w:cs="Arial"/>
              <w:b/>
              <w:bCs/>
            </w:rPr>
          </w:pPr>
          <w:r>
            <w:rPr>
              <w:noProof/>
            </w:rPr>
            <w:drawing>
              <wp:inline distT="0" distB="0" distL="0" distR="0" wp14:anchorId="52616CAD" wp14:editId="7E9302E8">
                <wp:extent cx="2457450" cy="571500"/>
                <wp:effectExtent l="0" t="0" r="0" b="0"/>
                <wp:docPr id="13" name="Picture 1"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Picture 13"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57450" cy="571500"/>
                        </a:xfrm>
                        <a:prstGeom prst="rect">
                          <a:avLst/>
                        </a:prstGeom>
                      </pic:spPr>
                    </pic:pic>
                  </a:graphicData>
                </a:graphic>
              </wp:inline>
            </w:drawing>
          </w:r>
        </w:p>
      </w:tc>
    </w:tr>
  </w:tbl>
  <w:p w14:paraId="6F8F7F68" w14:textId="77777777" w:rsidR="00480B86" w:rsidRDefault="00480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F66"/>
    <w:multiLevelType w:val="hybridMultilevel"/>
    <w:tmpl w:val="1C6E0B3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1682C36"/>
    <w:multiLevelType w:val="hybridMultilevel"/>
    <w:tmpl w:val="7FF424B2"/>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E67C9F"/>
    <w:multiLevelType w:val="hybridMultilevel"/>
    <w:tmpl w:val="7772B034"/>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1C22DD"/>
    <w:multiLevelType w:val="hybridMultilevel"/>
    <w:tmpl w:val="D0143A0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70C7"/>
    <w:multiLevelType w:val="hybridMultilevel"/>
    <w:tmpl w:val="823CB04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EB01E75"/>
    <w:multiLevelType w:val="hybridMultilevel"/>
    <w:tmpl w:val="59A20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505DF0"/>
    <w:multiLevelType w:val="hybridMultilevel"/>
    <w:tmpl w:val="16A40AC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3A01E98"/>
    <w:multiLevelType w:val="hybridMultilevel"/>
    <w:tmpl w:val="B5506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5F72DA"/>
    <w:multiLevelType w:val="hybridMultilevel"/>
    <w:tmpl w:val="F110A8E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2E0201"/>
    <w:multiLevelType w:val="multilevel"/>
    <w:tmpl w:val="FB021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D36B67"/>
    <w:multiLevelType w:val="hybridMultilevel"/>
    <w:tmpl w:val="176C080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FD61079"/>
    <w:multiLevelType w:val="hybridMultilevel"/>
    <w:tmpl w:val="51BE45B0"/>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00453E"/>
    <w:multiLevelType w:val="hybridMultilevel"/>
    <w:tmpl w:val="86E81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5F7F10"/>
    <w:multiLevelType w:val="hybridMultilevel"/>
    <w:tmpl w:val="AD3EB98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17B2C25"/>
    <w:multiLevelType w:val="hybridMultilevel"/>
    <w:tmpl w:val="31A4C582"/>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2124F57"/>
    <w:multiLevelType w:val="multilevel"/>
    <w:tmpl w:val="E9528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FA5E93"/>
    <w:multiLevelType w:val="hybridMultilevel"/>
    <w:tmpl w:val="80F491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5DA4C3A"/>
    <w:multiLevelType w:val="hybridMultilevel"/>
    <w:tmpl w:val="0B76218C"/>
    <w:lvl w:ilvl="0" w:tplc="96F608DC">
      <w:start w:val="1"/>
      <w:numFmt w:val="decimal"/>
      <w:lvlText w:val="%1."/>
      <w:lvlJc w:val="left"/>
      <w:pPr>
        <w:ind w:left="284" w:hanging="284"/>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6FC46B8"/>
    <w:multiLevelType w:val="hybridMultilevel"/>
    <w:tmpl w:val="A0927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F60DB1"/>
    <w:multiLevelType w:val="hybridMultilevel"/>
    <w:tmpl w:val="84FAE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C42987"/>
    <w:multiLevelType w:val="multilevel"/>
    <w:tmpl w:val="2350F990"/>
    <w:lvl w:ilvl="0">
      <w:start w:val="1"/>
      <w:numFmt w:val="decimal"/>
      <w:suff w:val="nothing"/>
      <w:lvlText w:val="%1."/>
      <w:lvlJc w:val="left"/>
      <w:pPr>
        <w:ind w:left="0" w:firstLine="0"/>
      </w:pPr>
      <w:rPr>
        <w:rFonts w:hint="default"/>
        <w:b/>
        <w:bCs/>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1" w15:restartNumberingAfterBreak="0">
    <w:nsid w:val="2CFD1969"/>
    <w:multiLevelType w:val="hybridMultilevel"/>
    <w:tmpl w:val="33500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B408D1"/>
    <w:multiLevelType w:val="hybridMultilevel"/>
    <w:tmpl w:val="D848DBA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22D32AE"/>
    <w:multiLevelType w:val="hybridMultilevel"/>
    <w:tmpl w:val="2E2CA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F21A04"/>
    <w:multiLevelType w:val="hybridMultilevel"/>
    <w:tmpl w:val="7C124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64060E6"/>
    <w:multiLevelType w:val="hybridMultilevel"/>
    <w:tmpl w:val="399EC55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6FD40E6"/>
    <w:multiLevelType w:val="hybridMultilevel"/>
    <w:tmpl w:val="C8781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3D0F56"/>
    <w:multiLevelType w:val="hybridMultilevel"/>
    <w:tmpl w:val="39A03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697F02"/>
    <w:multiLevelType w:val="hybridMultilevel"/>
    <w:tmpl w:val="6CF4370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E922532"/>
    <w:multiLevelType w:val="hybridMultilevel"/>
    <w:tmpl w:val="31B43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F1F385C"/>
    <w:multiLevelType w:val="hybridMultilevel"/>
    <w:tmpl w:val="C630B28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3F52682A"/>
    <w:multiLevelType w:val="hybridMultilevel"/>
    <w:tmpl w:val="2BACE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0DA1C3E"/>
    <w:multiLevelType w:val="hybridMultilevel"/>
    <w:tmpl w:val="512ED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4A0010E"/>
    <w:multiLevelType w:val="hybridMultilevel"/>
    <w:tmpl w:val="D4764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466324"/>
    <w:multiLevelType w:val="hybridMultilevel"/>
    <w:tmpl w:val="55FAE34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5F208A3"/>
    <w:multiLevelType w:val="hybridMultilevel"/>
    <w:tmpl w:val="16948908"/>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74F76A0"/>
    <w:multiLevelType w:val="hybridMultilevel"/>
    <w:tmpl w:val="34749022"/>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AF155B8"/>
    <w:multiLevelType w:val="hybridMultilevel"/>
    <w:tmpl w:val="913C1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B775BBD"/>
    <w:multiLevelType w:val="hybridMultilevel"/>
    <w:tmpl w:val="3BF6A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C4826D1"/>
    <w:multiLevelType w:val="hybridMultilevel"/>
    <w:tmpl w:val="A47213FE"/>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CE7781A"/>
    <w:multiLevelType w:val="hybridMultilevel"/>
    <w:tmpl w:val="9992F1D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5117161B"/>
    <w:multiLevelType w:val="hybridMultilevel"/>
    <w:tmpl w:val="8CA04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12C505F"/>
    <w:multiLevelType w:val="hybridMultilevel"/>
    <w:tmpl w:val="2454324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2705A40"/>
    <w:multiLevelType w:val="hybridMultilevel"/>
    <w:tmpl w:val="A6D49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63861E7"/>
    <w:multiLevelType w:val="hybridMultilevel"/>
    <w:tmpl w:val="330CD51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7755F30"/>
    <w:multiLevelType w:val="multilevel"/>
    <w:tmpl w:val="19EE18F6"/>
    <w:lvl w:ilvl="0">
      <w:start w:val="1"/>
      <w:numFmt w:val="decimal"/>
      <w:suff w:val="nothing"/>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6" w15:restartNumberingAfterBreak="0">
    <w:nsid w:val="59F30192"/>
    <w:multiLevelType w:val="hybridMultilevel"/>
    <w:tmpl w:val="BA7E061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B8002AD"/>
    <w:multiLevelType w:val="hybridMultilevel"/>
    <w:tmpl w:val="A6221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EEE1283"/>
    <w:multiLevelType w:val="hybridMultilevel"/>
    <w:tmpl w:val="BDAAA0C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5EFE02BD"/>
    <w:multiLevelType w:val="hybridMultilevel"/>
    <w:tmpl w:val="5FCA6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2A65162"/>
    <w:multiLevelType w:val="hybridMultilevel"/>
    <w:tmpl w:val="CD0855CC"/>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2CF77B9"/>
    <w:multiLevelType w:val="hybridMultilevel"/>
    <w:tmpl w:val="8DD47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5484416"/>
    <w:multiLevelType w:val="hybridMultilevel"/>
    <w:tmpl w:val="7B7CBC4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66F92B9C"/>
    <w:multiLevelType w:val="multilevel"/>
    <w:tmpl w:val="5F2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8DE5196"/>
    <w:multiLevelType w:val="hybridMultilevel"/>
    <w:tmpl w:val="646A9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8E15192"/>
    <w:multiLevelType w:val="hybridMultilevel"/>
    <w:tmpl w:val="4A9E15A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69966316"/>
    <w:multiLevelType w:val="hybridMultilevel"/>
    <w:tmpl w:val="41D4BE6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 w15:restartNumberingAfterBreak="0">
    <w:nsid w:val="6A0B7982"/>
    <w:multiLevelType w:val="hybridMultilevel"/>
    <w:tmpl w:val="875C7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0937ECB"/>
    <w:multiLevelType w:val="hybridMultilevel"/>
    <w:tmpl w:val="5D9E0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12971DA"/>
    <w:multiLevelType w:val="hybridMultilevel"/>
    <w:tmpl w:val="0F88417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718A1CA4"/>
    <w:multiLevelType w:val="hybridMultilevel"/>
    <w:tmpl w:val="B526F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2474B84"/>
    <w:multiLevelType w:val="hybridMultilevel"/>
    <w:tmpl w:val="8E94504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73E018EB"/>
    <w:multiLevelType w:val="hybridMultilevel"/>
    <w:tmpl w:val="AB94D122"/>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BE37DF4"/>
    <w:multiLevelType w:val="hybridMultilevel"/>
    <w:tmpl w:val="E6944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F245754"/>
    <w:multiLevelType w:val="hybridMultilevel"/>
    <w:tmpl w:val="7390E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356FD9"/>
    <w:multiLevelType w:val="hybridMultilevel"/>
    <w:tmpl w:val="6CE8890E"/>
    <w:lvl w:ilvl="0" w:tplc="D7768490">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0454762">
    <w:abstractNumId w:val="18"/>
  </w:num>
  <w:num w:numId="2" w16cid:durableId="156774610">
    <w:abstractNumId w:val="12"/>
  </w:num>
  <w:num w:numId="3" w16cid:durableId="1665933234">
    <w:abstractNumId w:val="11"/>
  </w:num>
  <w:num w:numId="4" w16cid:durableId="488905548">
    <w:abstractNumId w:val="17"/>
  </w:num>
  <w:num w:numId="5" w16cid:durableId="750934070">
    <w:abstractNumId w:val="39"/>
  </w:num>
  <w:num w:numId="6" w16cid:durableId="1157379611">
    <w:abstractNumId w:val="50"/>
  </w:num>
  <w:num w:numId="7" w16cid:durableId="645090822">
    <w:abstractNumId w:val="62"/>
  </w:num>
  <w:num w:numId="8" w16cid:durableId="163321661">
    <w:abstractNumId w:val="36"/>
  </w:num>
  <w:num w:numId="9" w16cid:durableId="1305618170">
    <w:abstractNumId w:val="1"/>
  </w:num>
  <w:num w:numId="10" w16cid:durableId="1852527517">
    <w:abstractNumId w:val="2"/>
  </w:num>
  <w:num w:numId="11" w16cid:durableId="781220887">
    <w:abstractNumId w:val="35"/>
  </w:num>
  <w:num w:numId="12" w16cid:durableId="791289544">
    <w:abstractNumId w:val="14"/>
  </w:num>
  <w:num w:numId="13" w16cid:durableId="2141415854">
    <w:abstractNumId w:val="65"/>
  </w:num>
  <w:num w:numId="14" w16cid:durableId="1163854419">
    <w:abstractNumId w:val="42"/>
  </w:num>
  <w:num w:numId="15" w16cid:durableId="417559948">
    <w:abstractNumId w:val="31"/>
  </w:num>
  <w:num w:numId="16" w16cid:durableId="1212186156">
    <w:abstractNumId w:val="13"/>
  </w:num>
  <w:num w:numId="17" w16cid:durableId="1235823924">
    <w:abstractNumId w:val="52"/>
  </w:num>
  <w:num w:numId="18" w16cid:durableId="272252127">
    <w:abstractNumId w:val="54"/>
  </w:num>
  <w:num w:numId="19" w16cid:durableId="118037771">
    <w:abstractNumId w:val="58"/>
  </w:num>
  <w:num w:numId="20" w16cid:durableId="1387726010">
    <w:abstractNumId w:val="60"/>
  </w:num>
  <w:num w:numId="21" w16cid:durableId="754938544">
    <w:abstractNumId w:val="22"/>
  </w:num>
  <w:num w:numId="22" w16cid:durableId="47917760">
    <w:abstractNumId w:val="25"/>
  </w:num>
  <w:num w:numId="23" w16cid:durableId="1147935932">
    <w:abstractNumId w:val="10"/>
  </w:num>
  <w:num w:numId="24" w16cid:durableId="2093966107">
    <w:abstractNumId w:val="38"/>
  </w:num>
  <w:num w:numId="25" w16cid:durableId="2113626644">
    <w:abstractNumId w:val="46"/>
  </w:num>
  <w:num w:numId="26" w16cid:durableId="1154487045">
    <w:abstractNumId w:val="56"/>
  </w:num>
  <w:num w:numId="27" w16cid:durableId="213741145">
    <w:abstractNumId w:val="8"/>
  </w:num>
  <w:num w:numId="28" w16cid:durableId="1744914367">
    <w:abstractNumId w:val="27"/>
  </w:num>
  <w:num w:numId="29" w16cid:durableId="1423067432">
    <w:abstractNumId w:val="41"/>
  </w:num>
  <w:num w:numId="30" w16cid:durableId="595988953">
    <w:abstractNumId w:val="20"/>
  </w:num>
  <w:num w:numId="31" w16cid:durableId="66270431">
    <w:abstractNumId w:val="64"/>
  </w:num>
  <w:num w:numId="32" w16cid:durableId="1538274147">
    <w:abstractNumId w:val="7"/>
  </w:num>
  <w:num w:numId="33" w16cid:durableId="142815856">
    <w:abstractNumId w:val="29"/>
  </w:num>
  <w:num w:numId="34" w16cid:durableId="1737167562">
    <w:abstractNumId w:val="5"/>
  </w:num>
  <w:num w:numId="35" w16cid:durableId="1205100399">
    <w:abstractNumId w:val="57"/>
  </w:num>
  <w:num w:numId="36" w16cid:durableId="254630558">
    <w:abstractNumId w:val="23"/>
  </w:num>
  <w:num w:numId="37" w16cid:durableId="335889378">
    <w:abstractNumId w:val="0"/>
  </w:num>
  <w:num w:numId="38" w16cid:durableId="1380282860">
    <w:abstractNumId w:val="30"/>
  </w:num>
  <w:num w:numId="39" w16cid:durableId="1886289894">
    <w:abstractNumId w:val="45"/>
  </w:num>
  <w:num w:numId="40" w16cid:durableId="1853564006">
    <w:abstractNumId w:val="53"/>
  </w:num>
  <w:num w:numId="41" w16cid:durableId="878082233">
    <w:abstractNumId w:val="16"/>
  </w:num>
  <w:num w:numId="42" w16cid:durableId="2032949221">
    <w:abstractNumId w:val="33"/>
  </w:num>
  <w:num w:numId="43" w16cid:durableId="1955166494">
    <w:abstractNumId w:val="34"/>
  </w:num>
  <w:num w:numId="44" w16cid:durableId="1526871658">
    <w:abstractNumId w:val="37"/>
  </w:num>
  <w:num w:numId="45" w16cid:durableId="959992339">
    <w:abstractNumId w:val="48"/>
  </w:num>
  <w:num w:numId="46" w16cid:durableId="1414398453">
    <w:abstractNumId w:val="43"/>
  </w:num>
  <w:num w:numId="47" w16cid:durableId="1259679503">
    <w:abstractNumId w:val="3"/>
  </w:num>
  <w:num w:numId="48" w16cid:durableId="2052919772">
    <w:abstractNumId w:val="44"/>
  </w:num>
  <w:num w:numId="49" w16cid:durableId="1141918657">
    <w:abstractNumId w:val="49"/>
  </w:num>
  <w:num w:numId="50" w16cid:durableId="71515469">
    <w:abstractNumId w:val="51"/>
  </w:num>
  <w:num w:numId="51" w16cid:durableId="632296137">
    <w:abstractNumId w:val="47"/>
  </w:num>
  <w:num w:numId="52" w16cid:durableId="910457999">
    <w:abstractNumId w:val="32"/>
  </w:num>
  <w:num w:numId="53" w16cid:durableId="1231304461">
    <w:abstractNumId w:val="21"/>
  </w:num>
  <w:num w:numId="54" w16cid:durableId="1860239762">
    <w:abstractNumId w:val="59"/>
  </w:num>
  <w:num w:numId="55" w16cid:durableId="1646819155">
    <w:abstractNumId w:val="63"/>
  </w:num>
  <w:num w:numId="56" w16cid:durableId="198399259">
    <w:abstractNumId w:val="26"/>
  </w:num>
  <w:num w:numId="57" w16cid:durableId="844058036">
    <w:abstractNumId w:val="28"/>
  </w:num>
  <w:num w:numId="58" w16cid:durableId="696779141">
    <w:abstractNumId w:val="4"/>
  </w:num>
  <w:num w:numId="59" w16cid:durableId="230383820">
    <w:abstractNumId w:val="24"/>
  </w:num>
  <w:num w:numId="60" w16cid:durableId="1294556850">
    <w:abstractNumId w:val="19"/>
  </w:num>
  <w:num w:numId="61" w16cid:durableId="430249662">
    <w:abstractNumId w:val="9"/>
  </w:num>
  <w:num w:numId="62" w16cid:durableId="413481157">
    <w:abstractNumId w:val="6"/>
  </w:num>
  <w:num w:numId="63" w16cid:durableId="613752249">
    <w:abstractNumId w:val="61"/>
  </w:num>
  <w:num w:numId="64" w16cid:durableId="1428185936">
    <w:abstractNumId w:val="40"/>
  </w:num>
  <w:num w:numId="65" w16cid:durableId="1655405598">
    <w:abstractNumId w:val="55"/>
  </w:num>
  <w:num w:numId="66" w16cid:durableId="1212886720">
    <w:abstractNumId w:val="1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CD"/>
    <w:rsid w:val="000D30B2"/>
    <w:rsid w:val="00107476"/>
    <w:rsid w:val="00141EF8"/>
    <w:rsid w:val="00160C8D"/>
    <w:rsid w:val="001D486D"/>
    <w:rsid w:val="002B393B"/>
    <w:rsid w:val="002C379C"/>
    <w:rsid w:val="002C51EE"/>
    <w:rsid w:val="00301CE7"/>
    <w:rsid w:val="003412F6"/>
    <w:rsid w:val="00404C16"/>
    <w:rsid w:val="00417460"/>
    <w:rsid w:val="00446D31"/>
    <w:rsid w:val="00460E35"/>
    <w:rsid w:val="00480B86"/>
    <w:rsid w:val="004861DD"/>
    <w:rsid w:val="004C6701"/>
    <w:rsid w:val="004E5F52"/>
    <w:rsid w:val="004F1560"/>
    <w:rsid w:val="00515C1A"/>
    <w:rsid w:val="00542EF6"/>
    <w:rsid w:val="005933CD"/>
    <w:rsid w:val="00631967"/>
    <w:rsid w:val="00653E7A"/>
    <w:rsid w:val="006845B2"/>
    <w:rsid w:val="006C0DD9"/>
    <w:rsid w:val="007E2F9D"/>
    <w:rsid w:val="007F09C0"/>
    <w:rsid w:val="00845CEB"/>
    <w:rsid w:val="008C438E"/>
    <w:rsid w:val="00A231C4"/>
    <w:rsid w:val="00AB504F"/>
    <w:rsid w:val="00AE50A6"/>
    <w:rsid w:val="00B0539C"/>
    <w:rsid w:val="00B679DB"/>
    <w:rsid w:val="00B73F70"/>
    <w:rsid w:val="00B83EB5"/>
    <w:rsid w:val="00C76466"/>
    <w:rsid w:val="00CC3EFA"/>
    <w:rsid w:val="00D220AB"/>
    <w:rsid w:val="00D53BD1"/>
    <w:rsid w:val="00E47B05"/>
    <w:rsid w:val="00E94606"/>
    <w:rsid w:val="00EC6EC1"/>
    <w:rsid w:val="00F5218B"/>
    <w:rsid w:val="00FC30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79B5DE1"/>
  <w15:chartTrackingRefBased/>
  <w15:docId w15:val="{3E98936E-DB6C-48BE-A460-852AB95A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B86"/>
  </w:style>
  <w:style w:type="paragraph" w:styleId="Heading1">
    <w:name w:val="heading 1"/>
    <w:basedOn w:val="Normal"/>
    <w:next w:val="Normal"/>
    <w:link w:val="Heading1Char"/>
    <w:uiPriority w:val="9"/>
    <w:qFormat/>
    <w:rsid w:val="0059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CD"/>
    <w:rPr>
      <w:rFonts w:eastAsiaTheme="majorEastAsia" w:cstheme="majorBidi"/>
      <w:color w:val="272727" w:themeColor="text1" w:themeTint="D8"/>
    </w:rPr>
  </w:style>
  <w:style w:type="paragraph" w:styleId="Title">
    <w:name w:val="Title"/>
    <w:basedOn w:val="Normal"/>
    <w:next w:val="Normal"/>
    <w:link w:val="TitleChar"/>
    <w:uiPriority w:val="10"/>
    <w:qFormat/>
    <w:rsid w:val="0059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CD"/>
    <w:pPr>
      <w:spacing w:before="160"/>
      <w:jc w:val="center"/>
    </w:pPr>
    <w:rPr>
      <w:i/>
      <w:iCs/>
      <w:color w:val="404040" w:themeColor="text1" w:themeTint="BF"/>
    </w:rPr>
  </w:style>
  <w:style w:type="character" w:customStyle="1" w:styleId="QuoteChar">
    <w:name w:val="Quote Char"/>
    <w:basedOn w:val="DefaultParagraphFont"/>
    <w:link w:val="Quote"/>
    <w:uiPriority w:val="29"/>
    <w:rsid w:val="005933CD"/>
    <w:rPr>
      <w:i/>
      <w:iCs/>
      <w:color w:val="404040" w:themeColor="text1" w:themeTint="BF"/>
    </w:rPr>
  </w:style>
  <w:style w:type="paragraph" w:styleId="ListParagraph">
    <w:name w:val="List Paragraph"/>
    <w:basedOn w:val="Normal"/>
    <w:uiPriority w:val="34"/>
    <w:qFormat/>
    <w:rsid w:val="005933CD"/>
    <w:pPr>
      <w:ind w:left="720"/>
      <w:contextualSpacing/>
    </w:pPr>
  </w:style>
  <w:style w:type="character" w:styleId="IntenseEmphasis">
    <w:name w:val="Intense Emphasis"/>
    <w:basedOn w:val="DefaultParagraphFont"/>
    <w:uiPriority w:val="21"/>
    <w:qFormat/>
    <w:rsid w:val="005933CD"/>
    <w:rPr>
      <w:i/>
      <w:iCs/>
      <w:color w:val="0F4761" w:themeColor="accent1" w:themeShade="BF"/>
    </w:rPr>
  </w:style>
  <w:style w:type="paragraph" w:styleId="IntenseQuote">
    <w:name w:val="Intense Quote"/>
    <w:basedOn w:val="Normal"/>
    <w:next w:val="Normal"/>
    <w:link w:val="IntenseQuoteChar"/>
    <w:uiPriority w:val="30"/>
    <w:qFormat/>
    <w:rsid w:val="0059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CD"/>
    <w:rPr>
      <w:i/>
      <w:iCs/>
      <w:color w:val="0F4761" w:themeColor="accent1" w:themeShade="BF"/>
    </w:rPr>
  </w:style>
  <w:style w:type="character" w:styleId="IntenseReference">
    <w:name w:val="Intense Reference"/>
    <w:basedOn w:val="DefaultParagraphFont"/>
    <w:uiPriority w:val="32"/>
    <w:qFormat/>
    <w:rsid w:val="005933CD"/>
    <w:rPr>
      <w:b/>
      <w:bCs/>
      <w:smallCaps/>
      <w:color w:val="0F4761" w:themeColor="accent1" w:themeShade="BF"/>
      <w:spacing w:val="5"/>
    </w:rPr>
  </w:style>
  <w:style w:type="paragraph" w:styleId="Header">
    <w:name w:val="header"/>
    <w:basedOn w:val="Normal"/>
    <w:link w:val="HeaderChar"/>
    <w:uiPriority w:val="99"/>
    <w:unhideWhenUsed/>
    <w:rsid w:val="0048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B86"/>
  </w:style>
  <w:style w:type="paragraph" w:styleId="Footer">
    <w:name w:val="footer"/>
    <w:basedOn w:val="Normal"/>
    <w:link w:val="FooterChar"/>
    <w:uiPriority w:val="99"/>
    <w:unhideWhenUsed/>
    <w:rsid w:val="0048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B86"/>
  </w:style>
  <w:style w:type="paragraph" w:customStyle="1" w:styleId="NICEnormal">
    <w:name w:val="NICE normal"/>
    <w:basedOn w:val="Normal"/>
    <w:next w:val="Normal"/>
    <w:rsid w:val="00480B86"/>
    <w:pPr>
      <w:autoSpaceDE w:val="0"/>
      <w:autoSpaceDN w:val="0"/>
      <w:adjustRightInd w:val="0"/>
      <w:spacing w:after="240" w:line="240" w:lineRule="auto"/>
    </w:pPr>
    <w:rPr>
      <w:rFonts w:ascii="Arial" w:eastAsia="Times New Roman" w:hAnsi="Arial" w:cs="Times New Roman"/>
      <w:kern w:val="0"/>
      <w:lang w:val="en-US"/>
      <w14:ligatures w14:val="none"/>
    </w:rPr>
  </w:style>
  <w:style w:type="table" w:styleId="TableGrid">
    <w:name w:val="Table Grid"/>
    <w:basedOn w:val="TableNormal"/>
    <w:rsid w:val="00480B86"/>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480B86"/>
    <w:pPr>
      <w:autoSpaceDE w:val="0"/>
      <w:autoSpaceDN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AE50A6"/>
    <w:rPr>
      <w:color w:val="467886" w:themeColor="hyperlink"/>
      <w:u w:val="single"/>
    </w:rPr>
  </w:style>
  <w:style w:type="character" w:styleId="UnresolvedMention">
    <w:name w:val="Unresolved Mention"/>
    <w:basedOn w:val="DefaultParagraphFont"/>
    <w:uiPriority w:val="99"/>
    <w:semiHidden/>
    <w:unhideWhenUsed/>
    <w:rsid w:val="00AE50A6"/>
    <w:rPr>
      <w:color w:val="605E5C"/>
      <w:shd w:val="clear" w:color="auto" w:fill="E1DFDD"/>
    </w:rPr>
  </w:style>
  <w:style w:type="character" w:styleId="CommentReference">
    <w:name w:val="annotation reference"/>
    <w:basedOn w:val="DefaultParagraphFont"/>
    <w:uiPriority w:val="99"/>
    <w:semiHidden/>
    <w:unhideWhenUsed/>
    <w:rsid w:val="002B393B"/>
    <w:rPr>
      <w:sz w:val="16"/>
      <w:szCs w:val="16"/>
    </w:rPr>
  </w:style>
  <w:style w:type="paragraph" w:styleId="CommentText">
    <w:name w:val="annotation text"/>
    <w:basedOn w:val="Normal"/>
    <w:link w:val="CommentTextChar"/>
    <w:uiPriority w:val="99"/>
    <w:unhideWhenUsed/>
    <w:rsid w:val="002B393B"/>
    <w:pPr>
      <w:spacing w:line="240" w:lineRule="auto"/>
    </w:pPr>
    <w:rPr>
      <w:sz w:val="20"/>
      <w:szCs w:val="20"/>
      <w:lang w:val="en-NZ"/>
    </w:rPr>
  </w:style>
  <w:style w:type="character" w:customStyle="1" w:styleId="CommentTextChar">
    <w:name w:val="Comment Text Char"/>
    <w:basedOn w:val="DefaultParagraphFont"/>
    <w:link w:val="CommentText"/>
    <w:uiPriority w:val="99"/>
    <w:rsid w:val="002B393B"/>
    <w:rPr>
      <w:sz w:val="20"/>
      <w:szCs w:val="20"/>
      <w:lang w:val="en-NZ"/>
    </w:rPr>
  </w:style>
  <w:style w:type="character" w:styleId="FollowedHyperlink">
    <w:name w:val="FollowedHyperlink"/>
    <w:basedOn w:val="DefaultParagraphFont"/>
    <w:uiPriority w:val="99"/>
    <w:semiHidden/>
    <w:unhideWhenUsed/>
    <w:rsid w:val="002C37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ubmed/26903338" TargetMode="External"/><Relationship Id="rId3" Type="http://schemas.openxmlformats.org/officeDocument/2006/relationships/settings" Target="settings.xml"/><Relationship Id="rId7" Type="http://schemas.openxmlformats.org/officeDocument/2006/relationships/hyperlink" Target="https://stsdraft.hospitalhealthpathways.org/189061.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12</Pages>
  <Words>2630</Words>
  <Characters>14996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South Tyneside &amp; Sunderland NHS Foundation Trust</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SOULSBY, Daniel (SOUTH TYNESIDE AND SUNDERLAND NHS FOUNDATION TRUST)</dc:creator>
  <cp:keywords/>
  <dc:description/>
  <cp:lastModifiedBy>SOULSBY, Daniel (SOUTH TYNESIDE AND SUNDERLAND NHS FOUNDATION TRUST)</cp:lastModifiedBy>
  <cp:revision>13</cp:revision>
  <dcterms:created xsi:type="dcterms:W3CDTF">2026-01-27T13:08:00Z</dcterms:created>
  <dcterms:modified xsi:type="dcterms:W3CDTF">2026-02-02T08:57:00Z</dcterms:modified>
</cp:coreProperties>
</file>