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9615" w14:textId="73D0DD48" w:rsidR="00FA019E" w:rsidRPr="00C21032" w:rsidRDefault="0040537A" w:rsidP="00C66FFB">
      <w:pPr>
        <w:jc w:val="center"/>
        <w:rPr>
          <w:lang w:val="es-CL"/>
        </w:rPr>
      </w:pPr>
      <w:r>
        <w:rPr>
          <w:noProof/>
        </w:rPr>
        <w:drawing>
          <wp:inline distT="0" distB="0" distL="0" distR="0" wp14:anchorId="0A3DD392" wp14:editId="5B78C162">
            <wp:extent cx="3498574" cy="1608362"/>
            <wp:effectExtent l="0" t="0" r="0" b="0"/>
            <wp:docPr id="983277689" name="Imagen 103" descr="Ex Alumnos - Departamento de Construcción U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 Alumnos - Departamento de Construcción US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19" cy="16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42">
        <w:rPr>
          <w:lang w:val="es-CL"/>
        </w:rPr>
        <w:t xml:space="preserve">   </w:t>
      </w:r>
    </w:p>
    <w:p w14:paraId="17035657" w14:textId="77777777" w:rsidR="00635273" w:rsidRPr="00C21032" w:rsidRDefault="00635273" w:rsidP="00635273">
      <w:pPr>
        <w:jc w:val="center"/>
        <w:rPr>
          <w:b/>
          <w:lang w:val="es-CL"/>
        </w:rPr>
      </w:pPr>
    </w:p>
    <w:p w14:paraId="6349C629" w14:textId="694CFA0F" w:rsidR="00FC393C" w:rsidRPr="00FC393C" w:rsidRDefault="00756940" w:rsidP="00FC393C">
      <w:pPr>
        <w:jc w:val="center"/>
        <w:rPr>
          <w:b/>
          <w:sz w:val="40"/>
          <w:szCs w:val="24"/>
          <w:u w:val="single"/>
          <w:lang w:val="es-CL"/>
        </w:rPr>
      </w:pPr>
      <w:r>
        <w:rPr>
          <w:b/>
          <w:sz w:val="40"/>
          <w:szCs w:val="24"/>
          <w:u w:val="single"/>
          <w:lang w:val="es-CL"/>
        </w:rPr>
        <w:t>DIPLOMADO EN IA</w:t>
      </w:r>
      <w:r w:rsidR="00ED41B6">
        <w:rPr>
          <w:b/>
          <w:sz w:val="40"/>
          <w:szCs w:val="24"/>
          <w:u w:val="single"/>
          <w:lang w:val="es-CL"/>
        </w:rPr>
        <w:t xml:space="preserve"> PARA EDUCACION</w:t>
      </w:r>
    </w:p>
    <w:p w14:paraId="4DF7A126" w14:textId="4480DC45" w:rsidR="00FC393C" w:rsidRDefault="00756940" w:rsidP="00FC393C">
      <w:pPr>
        <w:jc w:val="center"/>
        <w:rPr>
          <w:b/>
          <w:sz w:val="32"/>
          <w:szCs w:val="20"/>
          <w:lang w:val="es-CL"/>
        </w:rPr>
      </w:pPr>
      <w:r>
        <w:rPr>
          <w:b/>
          <w:sz w:val="32"/>
          <w:szCs w:val="20"/>
          <w:lang w:val="es-CL"/>
        </w:rPr>
        <w:t xml:space="preserve">MÓDULO </w:t>
      </w:r>
      <w:r w:rsidR="00ED41B6">
        <w:rPr>
          <w:b/>
          <w:sz w:val="32"/>
          <w:szCs w:val="20"/>
          <w:lang w:val="es-CL"/>
        </w:rPr>
        <w:t>1 “</w:t>
      </w:r>
      <w:r w:rsidRPr="00756940">
        <w:rPr>
          <w:b/>
          <w:sz w:val="32"/>
          <w:szCs w:val="20"/>
          <w:lang w:val="es-CL"/>
        </w:rPr>
        <w:t>METODOLOGÍAS PARA INTEGRACIÓN DE MACHINE LEARNING EN EDUCACIÓN</w:t>
      </w:r>
      <w:r w:rsidR="00ED41B6">
        <w:rPr>
          <w:b/>
          <w:sz w:val="32"/>
          <w:szCs w:val="20"/>
          <w:lang w:val="es-CL"/>
        </w:rPr>
        <w:t>”</w:t>
      </w:r>
      <w:r w:rsidRPr="00756940">
        <w:rPr>
          <w:b/>
          <w:sz w:val="32"/>
          <w:szCs w:val="20"/>
          <w:lang w:val="es-CL"/>
        </w:rPr>
        <w:cr/>
      </w:r>
    </w:p>
    <w:p w14:paraId="79ADA38F" w14:textId="51E1B976" w:rsidR="00756940" w:rsidRDefault="00756940" w:rsidP="00FC393C">
      <w:pPr>
        <w:jc w:val="center"/>
        <w:rPr>
          <w:b/>
          <w:sz w:val="32"/>
          <w:szCs w:val="20"/>
          <w:lang w:val="es-CL"/>
        </w:rPr>
      </w:pPr>
      <w:r>
        <w:rPr>
          <w:b/>
          <w:sz w:val="32"/>
          <w:szCs w:val="20"/>
          <w:lang w:val="es-CL"/>
        </w:rPr>
        <w:t xml:space="preserve">TAREA 1: ANALISIS de una </w:t>
      </w:r>
      <w:r w:rsidRPr="00756940">
        <w:rPr>
          <w:b/>
          <w:sz w:val="32"/>
          <w:szCs w:val="20"/>
          <w:lang w:val="es-CL"/>
        </w:rPr>
        <w:t>Institución educacional de la vida real en cualquiera de los niveles educativos</w:t>
      </w:r>
    </w:p>
    <w:p w14:paraId="6797FD50" w14:textId="77777777" w:rsidR="00756940" w:rsidRPr="00FC393C" w:rsidRDefault="00756940" w:rsidP="00FC393C">
      <w:pPr>
        <w:jc w:val="center"/>
        <w:rPr>
          <w:b/>
          <w:sz w:val="32"/>
          <w:szCs w:val="20"/>
          <w:lang w:val="es-CL"/>
        </w:rPr>
      </w:pPr>
    </w:p>
    <w:p w14:paraId="185AC8BC" w14:textId="005CF45A" w:rsidR="00B6288B" w:rsidRPr="00FC393C" w:rsidRDefault="00756940" w:rsidP="00FA019E">
      <w:pPr>
        <w:jc w:val="center"/>
        <w:rPr>
          <w:b/>
          <w:sz w:val="28"/>
          <w:szCs w:val="18"/>
          <w:lang w:val="es-CL"/>
        </w:rPr>
      </w:pPr>
      <w:r>
        <w:rPr>
          <w:b/>
          <w:sz w:val="28"/>
          <w:szCs w:val="18"/>
          <w:lang w:val="es-CL"/>
        </w:rPr>
        <w:t>Domingo 15-dic-2024</w:t>
      </w:r>
    </w:p>
    <w:p w14:paraId="6A681C88" w14:textId="04D81576" w:rsidR="00B6288B" w:rsidRPr="00C21032" w:rsidRDefault="00B6288B" w:rsidP="00FA019E">
      <w:pPr>
        <w:jc w:val="center"/>
        <w:rPr>
          <w:b/>
          <w:sz w:val="36"/>
          <w:lang w:val="es-CL"/>
        </w:rPr>
      </w:pPr>
    </w:p>
    <w:p w14:paraId="7B31BCA8" w14:textId="77777777" w:rsidR="004D660B" w:rsidRPr="00C21032" w:rsidRDefault="004D660B">
      <w:pPr>
        <w:rPr>
          <w:lang w:val="es-C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10629C" w:rsidRPr="00C21032" w14:paraId="618E403D" w14:textId="77777777" w:rsidTr="00756940">
        <w:tc>
          <w:tcPr>
            <w:tcW w:w="3114" w:type="dxa"/>
          </w:tcPr>
          <w:p w14:paraId="4F01B283" w14:textId="77777777" w:rsidR="0010629C" w:rsidRPr="00C21032" w:rsidRDefault="0010629C">
            <w:pPr>
              <w:rPr>
                <w:b/>
                <w:lang w:val="es-CL"/>
              </w:rPr>
            </w:pPr>
            <w:r w:rsidRPr="00C21032">
              <w:rPr>
                <w:b/>
                <w:lang w:val="es-CL"/>
              </w:rPr>
              <w:t>Docente</w:t>
            </w:r>
          </w:p>
        </w:tc>
        <w:tc>
          <w:tcPr>
            <w:tcW w:w="6095" w:type="dxa"/>
          </w:tcPr>
          <w:p w14:paraId="0F2A370A" w14:textId="6AA0285E" w:rsidR="0010629C" w:rsidRPr="00092F91" w:rsidRDefault="00092F91" w:rsidP="00092F91">
            <w:pPr>
              <w:rPr>
                <w:lang w:val="es-CL"/>
              </w:rPr>
            </w:pPr>
            <w:r>
              <w:rPr>
                <w:lang w:val="es-CL"/>
              </w:rPr>
              <w:t>Leo</w:t>
            </w:r>
            <w:r w:rsidR="00756940">
              <w:rPr>
                <w:lang w:val="es-CL"/>
              </w:rPr>
              <w:t>nardo</w:t>
            </w:r>
            <w:r>
              <w:rPr>
                <w:lang w:val="es-CL"/>
              </w:rPr>
              <w:t xml:space="preserve"> </w:t>
            </w:r>
            <w:r w:rsidR="00FC393C">
              <w:rPr>
                <w:lang w:val="es-CL"/>
              </w:rPr>
              <w:t>Hernández</w:t>
            </w:r>
            <w:r w:rsidR="00756940">
              <w:rPr>
                <w:lang w:val="es-CL"/>
              </w:rPr>
              <w:t xml:space="preserve"> Vera</w:t>
            </w:r>
          </w:p>
        </w:tc>
      </w:tr>
      <w:tr w:rsidR="004D660B" w:rsidRPr="00C21032" w14:paraId="4131D337" w14:textId="77777777" w:rsidTr="00756940">
        <w:tc>
          <w:tcPr>
            <w:tcW w:w="3114" w:type="dxa"/>
          </w:tcPr>
          <w:p w14:paraId="29435A8C" w14:textId="6909A1F7" w:rsidR="004D660B" w:rsidRPr="00C21032" w:rsidRDefault="00756940">
            <w:pPr>
              <w:rPr>
                <w:lang w:val="es-CL"/>
              </w:rPr>
            </w:pPr>
            <w:r>
              <w:rPr>
                <w:b/>
                <w:lang w:val="es-CL"/>
              </w:rPr>
              <w:t>Alumno</w:t>
            </w:r>
          </w:p>
        </w:tc>
        <w:tc>
          <w:tcPr>
            <w:tcW w:w="6095" w:type="dxa"/>
          </w:tcPr>
          <w:p w14:paraId="17F58667" w14:textId="261B1BDC" w:rsidR="004D660B" w:rsidRPr="00C21032" w:rsidRDefault="003B06EC">
            <w:pPr>
              <w:rPr>
                <w:lang w:val="es-CL"/>
              </w:rPr>
            </w:pPr>
            <w:r>
              <w:rPr>
                <w:lang w:val="es-CL"/>
              </w:rPr>
              <w:t>Jenifer Ovalle Mellado</w:t>
            </w:r>
          </w:p>
        </w:tc>
      </w:tr>
      <w:tr w:rsidR="00756940" w:rsidRPr="00C21032" w14:paraId="737158BC" w14:textId="77777777" w:rsidTr="00756940">
        <w:tc>
          <w:tcPr>
            <w:tcW w:w="3114" w:type="dxa"/>
          </w:tcPr>
          <w:p w14:paraId="4BC5DD76" w14:textId="4537AFCA" w:rsidR="00756940" w:rsidRDefault="0075694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Institución elegida</w:t>
            </w:r>
          </w:p>
        </w:tc>
        <w:tc>
          <w:tcPr>
            <w:tcW w:w="6095" w:type="dxa"/>
          </w:tcPr>
          <w:p w14:paraId="00CDD502" w14:textId="5F349913" w:rsidR="00756940" w:rsidRPr="00C21032" w:rsidRDefault="003B06EC" w:rsidP="00704C76">
            <w:pPr>
              <w:rPr>
                <w:lang w:val="es-CL"/>
              </w:rPr>
            </w:pPr>
            <w:r>
              <w:rPr>
                <w:lang w:val="es-CL"/>
              </w:rPr>
              <w:t>Liceo Bicentenario de Excelencia Dr. Víctor Ríos Ruiz</w:t>
            </w:r>
          </w:p>
        </w:tc>
      </w:tr>
      <w:tr w:rsidR="00756940" w:rsidRPr="00C21032" w14:paraId="05EAB598" w14:textId="77777777" w:rsidTr="00756940">
        <w:tc>
          <w:tcPr>
            <w:tcW w:w="3114" w:type="dxa"/>
          </w:tcPr>
          <w:p w14:paraId="758A1B22" w14:textId="0B744336" w:rsidR="00756940" w:rsidRDefault="0075694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Página web institución elegida</w:t>
            </w:r>
          </w:p>
        </w:tc>
        <w:tc>
          <w:tcPr>
            <w:tcW w:w="6095" w:type="dxa"/>
          </w:tcPr>
          <w:p w14:paraId="4E3FF018" w14:textId="47EA25F4" w:rsidR="00756940" w:rsidRPr="00C21032" w:rsidRDefault="003B06EC" w:rsidP="00704C76">
            <w:pPr>
              <w:rPr>
                <w:lang w:val="es-CL"/>
              </w:rPr>
            </w:pPr>
            <w:r>
              <w:rPr>
                <w:lang w:val="es-CL"/>
              </w:rPr>
              <w:t>Aún no tiene</w:t>
            </w:r>
          </w:p>
        </w:tc>
      </w:tr>
      <w:tr w:rsidR="004D660B" w:rsidRPr="00C21032" w14:paraId="5655EE5C" w14:textId="77777777" w:rsidTr="00756940">
        <w:tc>
          <w:tcPr>
            <w:tcW w:w="3114" w:type="dxa"/>
          </w:tcPr>
          <w:p w14:paraId="2F80CEDB" w14:textId="50060CD0" w:rsidR="004D660B" w:rsidRPr="00C21032" w:rsidRDefault="0075694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Email</w:t>
            </w:r>
          </w:p>
        </w:tc>
        <w:tc>
          <w:tcPr>
            <w:tcW w:w="6095" w:type="dxa"/>
          </w:tcPr>
          <w:p w14:paraId="7B8C7448" w14:textId="7F599664" w:rsidR="004D660B" w:rsidRPr="00C21032" w:rsidRDefault="00682FA5" w:rsidP="00682FA5">
            <w:pPr>
              <w:pStyle w:val="Ttulo2"/>
              <w:rPr>
                <w:lang w:val="es-CL"/>
              </w:rPr>
            </w:pPr>
            <w:hyperlink r:id="rId9" w:history="1">
              <w:r w:rsidRPr="00F81CEE">
                <w:rPr>
                  <w:rStyle w:val="Hipervnculo"/>
                  <w:lang w:val="es-CL"/>
                </w:rPr>
                <w:t>Jenifer.ovalle.mellado</w:t>
              </w:r>
              <w:r w:rsidRPr="00F81CEE">
                <w:rPr>
                  <w:rStyle w:val="Hipervnculo"/>
                  <w:rFonts w:cstheme="majorHAnsi"/>
                  <w:lang w:val="es-CL"/>
                </w:rPr>
                <w:t>@</w:t>
              </w:r>
              <w:r w:rsidRPr="00F81CEE">
                <w:rPr>
                  <w:rStyle w:val="Hipervnculo"/>
                  <w:lang w:val="es-CL"/>
                </w:rPr>
                <w:t>gmail.com</w:t>
              </w:r>
            </w:hyperlink>
          </w:p>
        </w:tc>
      </w:tr>
    </w:tbl>
    <w:p w14:paraId="098DE1A4" w14:textId="77777777" w:rsidR="004D660B" w:rsidRPr="00C21032" w:rsidRDefault="004D660B">
      <w:pPr>
        <w:rPr>
          <w:lang w:val="es-CL"/>
        </w:rPr>
      </w:pPr>
      <w:r w:rsidRPr="00C21032">
        <w:rPr>
          <w:lang w:val="es-CL"/>
        </w:rPr>
        <w:br w:type="page"/>
      </w:r>
    </w:p>
    <w:p w14:paraId="712E79C6" w14:textId="51C74C1F" w:rsidR="00ED41B6" w:rsidRDefault="00ED41B6" w:rsidP="00ED41B6">
      <w:pPr>
        <w:pStyle w:val="Ttulo1"/>
        <w:ind w:left="360"/>
        <w:rPr>
          <w:lang w:val="es-CL"/>
        </w:rPr>
      </w:pPr>
      <w:bookmarkStart w:id="0" w:name="_Toc185105471"/>
      <w:r>
        <w:rPr>
          <w:lang w:val="es-CL"/>
        </w:rPr>
        <w:lastRenderedPageBreak/>
        <w:t>COPIA ACA TU APORTE EN EL FORO RESPECTO DE LOS DABAWALAS</w:t>
      </w:r>
    </w:p>
    <w:p w14:paraId="3914901D" w14:textId="77777777" w:rsidR="00682FA5" w:rsidRDefault="00682FA5" w:rsidP="00682FA5">
      <w:pPr>
        <w:pStyle w:val="NormalWeb"/>
      </w:pPr>
      <w:r>
        <w:t>Los Dabbawalas de Mumbai nos enseñan cómo la simplicidad, la disciplina y el trabajo en equipo pueden lograr resultados extraordinarios, incluso con recursos limitados. Este sistema único de entrega de almuerzos, basado en códigos de colores y una estructura colaborativa, logra una precisión casi perfecta al distribuir millones de comidas diariamente.</w:t>
      </w:r>
    </w:p>
    <w:p w14:paraId="6C8096F3" w14:textId="77777777" w:rsidR="00682FA5" w:rsidRDefault="00682FA5" w:rsidP="00682FA5">
      <w:pPr>
        <w:pStyle w:val="NormalWeb"/>
      </w:pPr>
      <w:r>
        <w:t>Su éxito radica en valores como el compromiso y la eficiencia, demostrando que la innovación no siempre requiere tecnología avanzada. Nos invitan a reflexionar sobre la importancia de sistemas bien diseñados, la confianza en el equipo y el poder del enfoque humano para superar desafíos.</w:t>
      </w:r>
    </w:p>
    <w:p w14:paraId="3CB029BF" w14:textId="5B576A4B" w:rsidR="00014CEF" w:rsidRDefault="00682FA5" w:rsidP="00682FA5">
      <w:pPr>
        <w:pStyle w:val="NormalWeb"/>
      </w:pPr>
      <w:r>
        <w:t>En un mundo centrado en la automatización, los dabbawalas nos recuerdan que la simplicidad y la responsabilidad compartida pueden ser igual de transformadoras. Su ejemplo inspira a cualquier organización a optimizar recursos, adaptarse y enfocarse en la excelencia para alcanzar grandes resultados.</w:t>
      </w:r>
    </w:p>
    <w:p w14:paraId="45B21A82" w14:textId="780E86FA" w:rsidR="004D660B" w:rsidRDefault="004D660B" w:rsidP="00C26CF2">
      <w:pPr>
        <w:pStyle w:val="Ttulo1"/>
        <w:numPr>
          <w:ilvl w:val="0"/>
          <w:numId w:val="4"/>
        </w:numPr>
        <w:rPr>
          <w:lang w:val="es-CL"/>
        </w:rPr>
      </w:pPr>
      <w:r w:rsidRPr="00C21032">
        <w:rPr>
          <w:lang w:val="es-CL"/>
        </w:rPr>
        <w:t>INSTRUCCIONES</w:t>
      </w:r>
      <w:bookmarkEnd w:id="0"/>
      <w:r w:rsidR="00ED41B6">
        <w:rPr>
          <w:lang w:val="es-CL"/>
        </w:rPr>
        <w:t xml:space="preserve"> TAREA MAPA ESTRATEGICO DEL BSC</w:t>
      </w:r>
    </w:p>
    <w:p w14:paraId="6B362E62" w14:textId="2AEB743D" w:rsidR="00756940" w:rsidRDefault="00756940" w:rsidP="00756940">
      <w:pPr>
        <w:rPr>
          <w:lang w:val="es-CL"/>
        </w:rPr>
      </w:pPr>
      <w:r w:rsidRPr="00756940">
        <w:rPr>
          <w:lang w:val="es-CL"/>
        </w:rPr>
        <w:t>Selecciona una institución educacional de la vida real en cualquiera de los niveles educativos (educación superior, educación escolar, educación de alguna rama de las fuerzas armadas y de orden).</w:t>
      </w:r>
    </w:p>
    <w:p w14:paraId="25D71005" w14:textId="77777777" w:rsidR="00682FA5" w:rsidRDefault="00682FA5" w:rsidP="00756940">
      <w:pPr>
        <w:rPr>
          <w:lang w:val="es-C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3B06EC" w:rsidRPr="00C21032" w14:paraId="17E58D49" w14:textId="77777777" w:rsidTr="00E928FB">
        <w:tc>
          <w:tcPr>
            <w:tcW w:w="3114" w:type="dxa"/>
          </w:tcPr>
          <w:p w14:paraId="3369C994" w14:textId="77777777" w:rsidR="003B06EC" w:rsidRDefault="003B06EC" w:rsidP="003B06EC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Institución elegida</w:t>
            </w:r>
          </w:p>
        </w:tc>
        <w:tc>
          <w:tcPr>
            <w:tcW w:w="6095" w:type="dxa"/>
          </w:tcPr>
          <w:p w14:paraId="7C670987" w14:textId="0C743321" w:rsidR="003B06EC" w:rsidRPr="00C21032" w:rsidRDefault="003B06EC" w:rsidP="003B06EC">
            <w:pPr>
              <w:rPr>
                <w:lang w:val="es-CL"/>
              </w:rPr>
            </w:pPr>
            <w:r>
              <w:rPr>
                <w:lang w:val="es-CL"/>
              </w:rPr>
              <w:t>Liceo Bicentenario de Excelencia Dr. Víctor Ríos Ruiz</w:t>
            </w:r>
          </w:p>
        </w:tc>
      </w:tr>
      <w:tr w:rsidR="003B06EC" w:rsidRPr="00C21032" w14:paraId="6DEBE200" w14:textId="77777777" w:rsidTr="00E928FB">
        <w:tc>
          <w:tcPr>
            <w:tcW w:w="3114" w:type="dxa"/>
          </w:tcPr>
          <w:p w14:paraId="5C69EC21" w14:textId="77777777" w:rsidR="003B06EC" w:rsidRDefault="003B06EC" w:rsidP="003B06EC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Página web institución elegida</w:t>
            </w:r>
          </w:p>
        </w:tc>
        <w:tc>
          <w:tcPr>
            <w:tcW w:w="6095" w:type="dxa"/>
          </w:tcPr>
          <w:p w14:paraId="66949A2F" w14:textId="7939BD6F" w:rsidR="003B06EC" w:rsidRPr="00C21032" w:rsidRDefault="003B06EC" w:rsidP="003B06EC">
            <w:pPr>
              <w:rPr>
                <w:lang w:val="es-CL"/>
              </w:rPr>
            </w:pPr>
            <w:r>
              <w:rPr>
                <w:lang w:val="es-CL"/>
              </w:rPr>
              <w:t>Aún no tiene</w:t>
            </w:r>
          </w:p>
        </w:tc>
      </w:tr>
      <w:tr w:rsidR="003B06EC" w:rsidRPr="00C21032" w14:paraId="314ED1F0" w14:textId="77777777" w:rsidTr="00E928FB">
        <w:tc>
          <w:tcPr>
            <w:tcW w:w="3114" w:type="dxa"/>
          </w:tcPr>
          <w:p w14:paraId="3EB15BEC" w14:textId="2C548A5E" w:rsidR="003B06EC" w:rsidRDefault="003B06EC" w:rsidP="003B06EC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Ciudad Sede Central Institución</w:t>
            </w:r>
          </w:p>
        </w:tc>
        <w:tc>
          <w:tcPr>
            <w:tcW w:w="6095" w:type="dxa"/>
          </w:tcPr>
          <w:p w14:paraId="35204048" w14:textId="762C1A03" w:rsidR="003B06EC" w:rsidRPr="00C21032" w:rsidRDefault="003B06EC" w:rsidP="003B06EC">
            <w:pPr>
              <w:rPr>
                <w:lang w:val="es-CL"/>
              </w:rPr>
            </w:pPr>
            <w:r>
              <w:rPr>
                <w:lang w:val="es-CL"/>
              </w:rPr>
              <w:t>Antuco</w:t>
            </w:r>
          </w:p>
        </w:tc>
      </w:tr>
    </w:tbl>
    <w:p w14:paraId="708AB7CB" w14:textId="14B9DD36" w:rsidR="00756940" w:rsidRDefault="00756940" w:rsidP="00756940">
      <w:pPr>
        <w:rPr>
          <w:lang w:val="es-CL"/>
        </w:rPr>
      </w:pPr>
    </w:p>
    <w:p w14:paraId="48B81A12" w14:textId="6D541914" w:rsidR="00756940" w:rsidRDefault="00756940" w:rsidP="00756940">
      <w:pPr>
        <w:pStyle w:val="Ttulo1"/>
        <w:numPr>
          <w:ilvl w:val="0"/>
          <w:numId w:val="4"/>
        </w:numPr>
        <w:rPr>
          <w:lang w:val="es-CL"/>
        </w:rPr>
      </w:pPr>
      <w:r w:rsidRPr="00C21032">
        <w:rPr>
          <w:lang w:val="es-CL"/>
        </w:rPr>
        <w:t>I</w:t>
      </w:r>
      <w:r>
        <w:rPr>
          <w:lang w:val="es-CL"/>
        </w:rPr>
        <w:t>DENTIFICA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756940" w:rsidRPr="00C21032" w14:paraId="48C4996C" w14:textId="77777777" w:rsidTr="00E928FB">
        <w:tc>
          <w:tcPr>
            <w:tcW w:w="3114" w:type="dxa"/>
          </w:tcPr>
          <w:p w14:paraId="5D69CF9D" w14:textId="76D95FCB" w:rsidR="00756940" w:rsidRDefault="00756940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Visión</w:t>
            </w:r>
          </w:p>
        </w:tc>
        <w:tc>
          <w:tcPr>
            <w:tcW w:w="6095" w:type="dxa"/>
          </w:tcPr>
          <w:p w14:paraId="3F4EB00C" w14:textId="635137D5" w:rsidR="00756940" w:rsidRPr="00C21032" w:rsidRDefault="00ED52FE" w:rsidP="00ED52FE">
            <w:pPr>
              <w:rPr>
                <w:lang w:val="es-CL"/>
              </w:rPr>
            </w:pPr>
            <w:r w:rsidRPr="00A16261">
              <w:rPr>
                <w:rFonts w:eastAsia="Times New Roman"/>
                <w:lang w:val="es-ES"/>
              </w:rPr>
              <w:t>Ser un liceo público de excelencia académica al servicio de nuestra comunidad, comprometidos con la formación integral de nuestros estudiantes, potenciando la autonomía y la innovación constante, que contribuyan a la sustentabilidad e identidad local.</w:t>
            </w:r>
          </w:p>
        </w:tc>
      </w:tr>
      <w:tr w:rsidR="00756940" w:rsidRPr="00C21032" w14:paraId="15367B51" w14:textId="77777777" w:rsidTr="00E928FB">
        <w:tc>
          <w:tcPr>
            <w:tcW w:w="3114" w:type="dxa"/>
          </w:tcPr>
          <w:p w14:paraId="393E8EA4" w14:textId="5E7D944F" w:rsidR="00756940" w:rsidRDefault="00756940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Misión</w:t>
            </w:r>
          </w:p>
        </w:tc>
        <w:tc>
          <w:tcPr>
            <w:tcW w:w="6095" w:type="dxa"/>
          </w:tcPr>
          <w:p w14:paraId="2FF2EB37" w14:textId="1DD2CC17" w:rsidR="00756940" w:rsidRPr="00C21032" w:rsidRDefault="00ED52FE" w:rsidP="00ED52FE">
            <w:pPr>
              <w:rPr>
                <w:lang w:val="es-CL"/>
              </w:rPr>
            </w:pPr>
            <w:r w:rsidRPr="00A16261">
              <w:rPr>
                <w:rFonts w:eastAsia="Times New Roman"/>
                <w:lang w:val="es-ES"/>
              </w:rPr>
              <w:t>Somos un liceo bicentenario de excelencia científico-humanista, comprometidos con la formación de niñas, niños y adolescentes, desarrollando sus habilidades cognitivas, espirituales, sociales y emocionales con conciencia social e identidad local y sustentable, a través de un aprendizaje innovador, resiliente, proactivo, autónomo, crítico y reflexivo, capaz de adaptarse a un mundo globalizado en constante cambio.</w:t>
            </w:r>
          </w:p>
        </w:tc>
      </w:tr>
      <w:tr w:rsidR="00756940" w:rsidRPr="00C21032" w14:paraId="5A0A69DE" w14:textId="77777777" w:rsidTr="00E928FB">
        <w:tc>
          <w:tcPr>
            <w:tcW w:w="3114" w:type="dxa"/>
          </w:tcPr>
          <w:p w14:paraId="6625A033" w14:textId="531381AC" w:rsidR="00756940" w:rsidRDefault="00756940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Lema</w:t>
            </w:r>
          </w:p>
        </w:tc>
        <w:tc>
          <w:tcPr>
            <w:tcW w:w="6095" w:type="dxa"/>
          </w:tcPr>
          <w:p w14:paraId="4C7FB332" w14:textId="33C5333B" w:rsidR="00756940" w:rsidRPr="00C21032" w:rsidRDefault="00ED52FE" w:rsidP="00ED52FE">
            <w:pPr>
              <w:rPr>
                <w:lang w:val="es-CL"/>
              </w:rPr>
            </w:pPr>
            <w:r w:rsidRPr="00A16261">
              <w:t>“FORMANDO PARA LA EXCELENCIA, AUTONOMIA Y EDUCACIÓN SUSTENTABLE”</w:t>
            </w:r>
          </w:p>
        </w:tc>
      </w:tr>
      <w:tr w:rsidR="00756940" w:rsidRPr="00C21032" w14:paraId="20D93822" w14:textId="77777777" w:rsidTr="00E928FB">
        <w:tc>
          <w:tcPr>
            <w:tcW w:w="3114" w:type="dxa"/>
          </w:tcPr>
          <w:p w14:paraId="3258291A" w14:textId="6A60F785" w:rsidR="00756940" w:rsidRDefault="00756940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lastRenderedPageBreak/>
              <w:t>Valores</w:t>
            </w:r>
          </w:p>
        </w:tc>
        <w:tc>
          <w:tcPr>
            <w:tcW w:w="6095" w:type="dxa"/>
          </w:tcPr>
          <w:p w14:paraId="1B1E3E4F" w14:textId="53F7F6DB" w:rsidR="00756940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Respeto</w:t>
            </w:r>
          </w:p>
          <w:p w14:paraId="18A89818" w14:textId="3DAFF6F9" w:rsidR="00756940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Solidaridad</w:t>
            </w:r>
          </w:p>
          <w:p w14:paraId="22A282C1" w14:textId="4EA7F87D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Responsabilidad</w:t>
            </w:r>
          </w:p>
          <w:p w14:paraId="1CF4AE13" w14:textId="6FC4E7DD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Autonomía</w:t>
            </w:r>
          </w:p>
          <w:p w14:paraId="544AF7E8" w14:textId="328109A6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La familia</w:t>
            </w:r>
          </w:p>
          <w:p w14:paraId="1B5BED17" w14:textId="6E90BF1C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Perseverancia</w:t>
            </w:r>
          </w:p>
          <w:p w14:paraId="4200984C" w14:textId="5AA95C0B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Tolerancia</w:t>
            </w:r>
          </w:p>
          <w:p w14:paraId="2E3CFFEB" w14:textId="4C0816C1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Participación</w:t>
            </w:r>
          </w:p>
          <w:p w14:paraId="7B2DA328" w14:textId="08AD946E" w:rsidR="00756940" w:rsidRPr="00ED52FE" w:rsidRDefault="00ED52FE" w:rsidP="00E928FB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Prácticas Ambientales</w:t>
            </w:r>
          </w:p>
        </w:tc>
      </w:tr>
      <w:tr w:rsidR="00756940" w:rsidRPr="00C21032" w14:paraId="6FBD52B5" w14:textId="77777777" w:rsidTr="00E928FB">
        <w:tc>
          <w:tcPr>
            <w:tcW w:w="3114" w:type="dxa"/>
          </w:tcPr>
          <w:p w14:paraId="59A2B59E" w14:textId="13F0766E" w:rsidR="00756940" w:rsidRDefault="00756940" w:rsidP="0075694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Sellos</w:t>
            </w:r>
          </w:p>
        </w:tc>
        <w:tc>
          <w:tcPr>
            <w:tcW w:w="6095" w:type="dxa"/>
          </w:tcPr>
          <w:p w14:paraId="75BF859A" w14:textId="5FB049CD" w:rsidR="00756940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Integralidad</w:t>
            </w:r>
          </w:p>
          <w:p w14:paraId="4F754C6C" w14:textId="02BE05E5" w:rsidR="00756940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Autonomía</w:t>
            </w:r>
          </w:p>
          <w:p w14:paraId="4EF4CC00" w14:textId="40D8A224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Sustentabilidad</w:t>
            </w:r>
          </w:p>
          <w:p w14:paraId="51D11F36" w14:textId="2F2F7CFE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Innovación</w:t>
            </w:r>
          </w:p>
          <w:p w14:paraId="4BDAEC5F" w14:textId="0B0A01A8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Excelencia</w:t>
            </w:r>
          </w:p>
          <w:p w14:paraId="19EE51E4" w14:textId="3D7B7CD4" w:rsidR="00ED52FE" w:rsidRDefault="00ED52FE" w:rsidP="00756940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Inclusión</w:t>
            </w:r>
          </w:p>
          <w:p w14:paraId="521E4EAE" w14:textId="4F908BBE" w:rsidR="00756940" w:rsidRDefault="00ED52FE" w:rsidP="00ED52FE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 w:rsidRPr="00ED52FE">
              <w:rPr>
                <w:lang w:val="es-CL"/>
              </w:rPr>
              <w:t>Confianza</w:t>
            </w:r>
          </w:p>
        </w:tc>
      </w:tr>
    </w:tbl>
    <w:p w14:paraId="667596FD" w14:textId="07F5574C" w:rsidR="00756940" w:rsidRDefault="00756940" w:rsidP="00756940">
      <w:pPr>
        <w:rPr>
          <w:lang w:val="es-CL"/>
        </w:rPr>
      </w:pPr>
    </w:p>
    <w:p w14:paraId="6A22C664" w14:textId="77777777" w:rsidR="00ED52FE" w:rsidRPr="00756940" w:rsidRDefault="00ED52FE" w:rsidP="00756940">
      <w:pPr>
        <w:rPr>
          <w:lang w:val="es-CL"/>
        </w:rPr>
      </w:pPr>
    </w:p>
    <w:p w14:paraId="5FAF509A" w14:textId="56538125" w:rsidR="00756940" w:rsidRDefault="00756940" w:rsidP="00756940">
      <w:pPr>
        <w:pStyle w:val="Ttulo1"/>
        <w:numPr>
          <w:ilvl w:val="0"/>
          <w:numId w:val="4"/>
        </w:numPr>
        <w:rPr>
          <w:lang w:val="es-CL"/>
        </w:rPr>
      </w:pPr>
      <w:r>
        <w:rPr>
          <w:lang w:val="es-CL"/>
        </w:rPr>
        <w:t>ESTRATEGIA A 4 AÑOS</w:t>
      </w:r>
    </w:p>
    <w:p w14:paraId="08E4DE22" w14:textId="65CCDDEC" w:rsidR="00ED41B6" w:rsidRDefault="00ED41B6" w:rsidP="00ED41B6">
      <w:pPr>
        <w:rPr>
          <w:lang w:val="es-CL"/>
        </w:rPr>
      </w:pPr>
      <w:r w:rsidRPr="00ED41B6">
        <w:rPr>
          <w:lang w:val="es-CL"/>
        </w:rPr>
        <w:t>Busca una cuenta pública de la institución y en función de esta, define un mapa estratégico utilizando el BSC</w:t>
      </w:r>
      <w:r>
        <w:rPr>
          <w:lang w:val="es-CL"/>
        </w:rPr>
        <w:t>, de acuerdo al diagrama de la página siguiente</w:t>
      </w:r>
      <w:r w:rsidRPr="00ED41B6">
        <w:rPr>
          <w:lang w:val="es-CL"/>
        </w:rPr>
        <w:t>:</w:t>
      </w:r>
    </w:p>
    <w:p w14:paraId="68CA18EC" w14:textId="25F51757" w:rsidR="00725383" w:rsidRDefault="00725383" w:rsidP="00ED41B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2F6D" wp14:editId="3EBAFE3C">
                <wp:simplePos x="0" y="0"/>
                <wp:positionH relativeFrom="column">
                  <wp:posOffset>-575310</wp:posOffset>
                </wp:positionH>
                <wp:positionV relativeFrom="paragraph">
                  <wp:posOffset>306069</wp:posOffset>
                </wp:positionV>
                <wp:extent cx="3219450" cy="19526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6BE74" w14:textId="77777777" w:rsidR="00725383" w:rsidRPr="00725383" w:rsidRDefault="00725383" w:rsidP="00725383">
                            <w:pPr>
                              <w:spacing w:before="100" w:beforeAutospacing="1" w:after="100" w:afterAutospacing="1"/>
                            </w:pPr>
                            <w:proofErr w:type="spellStart"/>
                            <w:r w:rsidRPr="0072538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L"/>
                              </w:rPr>
                              <w:t>Misión</w:t>
                            </w:r>
                            <w:proofErr w:type="spellEnd"/>
                            <w:r w:rsidRPr="0072538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L"/>
                              </w:rPr>
                              <w:t xml:space="preserve">: </w:t>
                            </w:r>
                            <w:r w:rsidRPr="00725383">
                              <w:rPr>
                                <w:rFonts w:eastAsia="Times New Roman"/>
                                <w:lang w:val="es-ES"/>
                              </w:rPr>
                              <w:t>Somos un liceo bicentenario de excelencia científico-humanista, comprometidos con la formación de niñas, niños y adolescentes, desarrollando sus habilidades cognitivas, espirituales, sociales y emocionales con conciencia social e identidad local y sustentable, a través de un aprendizaje innovador, resiliente, proactivo, autónomo, crítico y reflexivo, capaz de adaptarse a un mundo globalizado en constante cambio.</w:t>
                            </w:r>
                          </w:p>
                          <w:p w14:paraId="39908F4D" w14:textId="77777777" w:rsidR="00725383" w:rsidRDefault="007253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2F6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5.3pt;margin-top:24.1pt;width:253.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" filled="f" stroked="f" strokeweight=".5pt">
                <v:textbox>
                  <w:txbxContent>
                    <w:p w14:paraId="6776BE74" w14:textId="77777777" w:rsidR="00725383" w:rsidRPr="00725383" w:rsidRDefault="00725383" w:rsidP="00725383">
                      <w:pPr>
                        <w:spacing w:before="100" w:beforeAutospacing="1" w:after="100" w:afterAutospacing="1"/>
                      </w:pPr>
                      <w:proofErr w:type="spellStart"/>
                      <w:r w:rsidRPr="0072538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L"/>
                        </w:rPr>
                        <w:t>Misión</w:t>
                      </w:r>
                      <w:proofErr w:type="spellEnd"/>
                      <w:r w:rsidRPr="0072538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L"/>
                        </w:rPr>
                        <w:t xml:space="preserve">: </w:t>
                      </w:r>
                      <w:r w:rsidRPr="00725383">
                        <w:rPr>
                          <w:rFonts w:eastAsia="Times New Roman"/>
                          <w:lang w:val="es-ES"/>
                        </w:rPr>
                        <w:t>Somos un liceo bicentenario de excelencia científico-humanista, comprometidos con la formación de niñas, niños y adolescentes, desarrollando sus habilidades cognitivas, espirituales, sociales y emocionales con conciencia social e identidad local y sustentable, a través de un aprendizaje innovador, resiliente, proactivo, autónomo, crítico y reflexivo, capaz de adaptarse a un mundo globalizado en constante cambio.</w:t>
                      </w:r>
                    </w:p>
                    <w:p w14:paraId="39908F4D" w14:textId="77777777" w:rsidR="00725383" w:rsidRDefault="00725383"/>
                  </w:txbxContent>
                </v:textbox>
              </v:shape>
            </w:pict>
          </mc:Fallback>
        </mc:AlternateContent>
      </w:r>
    </w:p>
    <w:p w14:paraId="24BD91B7" w14:textId="468D2DF6" w:rsidR="00725383" w:rsidRDefault="00725383" w:rsidP="00ED41B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8A169" wp14:editId="6E7D5E2F">
                <wp:simplePos x="0" y="0"/>
                <wp:positionH relativeFrom="column">
                  <wp:posOffset>3291840</wp:posOffset>
                </wp:positionH>
                <wp:positionV relativeFrom="paragraph">
                  <wp:posOffset>172719</wp:posOffset>
                </wp:positionV>
                <wp:extent cx="2981325" cy="18002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F9FE5" w14:textId="3E1F105A" w:rsidR="00725383" w:rsidRPr="00797440" w:rsidRDefault="00725383" w:rsidP="00725383">
                            <w:pPr>
                              <w:spacing w:before="100" w:beforeAutospacing="1" w:after="100" w:afterAutospacing="1"/>
                            </w:pPr>
                            <w:proofErr w:type="spellStart"/>
                            <w:r w:rsidRPr="007974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L"/>
                              </w:rPr>
                              <w:t>Vis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L"/>
                              </w:rPr>
                              <w:t>ió</w:t>
                            </w:r>
                            <w:r w:rsidRPr="007974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L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L"/>
                              </w:rPr>
                              <w:t xml:space="preserve">: </w:t>
                            </w:r>
                            <w:r w:rsidRPr="00A16261">
                              <w:rPr>
                                <w:rFonts w:eastAsia="Times New Roman"/>
                                <w:lang w:val="es-ES"/>
                              </w:rPr>
                              <w:t>Ser un liceo público de excelencia académica al servicio de nuestra comunidad, comprometidos con la formación integral de nuestros estudiantes, potenciando la autonomía y la innovación constante, que contribuyan a la sustentabilidad e identidad local.</w:t>
                            </w:r>
                          </w:p>
                          <w:p w14:paraId="2445F007" w14:textId="77777777" w:rsidR="00725383" w:rsidRDefault="00725383" w:rsidP="007253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A169" id="Cuadro de texto 4" o:spid="_x0000_s1027" type="#_x0000_t202" style="position:absolute;margin-left:259.2pt;margin-top:13.6pt;width:234.7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" filled="f" stroked="f" strokeweight=".5pt">
                <v:textbox>
                  <w:txbxContent>
                    <w:p w14:paraId="480F9FE5" w14:textId="3E1F105A" w:rsidR="00725383" w:rsidRPr="00797440" w:rsidRDefault="00725383" w:rsidP="00725383">
                      <w:pPr>
                        <w:spacing w:before="100" w:beforeAutospacing="1" w:after="100" w:afterAutospacing="1"/>
                      </w:pPr>
                      <w:proofErr w:type="spellStart"/>
                      <w:r w:rsidRPr="007974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L"/>
                        </w:rPr>
                        <w:t>Vis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L"/>
                        </w:rPr>
                        <w:t>ió</w:t>
                      </w:r>
                      <w:r w:rsidRPr="007974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L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L"/>
                        </w:rPr>
                        <w:t xml:space="preserve">: </w:t>
                      </w:r>
                      <w:r w:rsidRPr="00A16261">
                        <w:rPr>
                          <w:rFonts w:eastAsia="Times New Roman"/>
                          <w:lang w:val="es-ES"/>
                        </w:rPr>
                        <w:t>Ser un liceo público de excelencia académica al servicio de nuestra comunidad, comprometidos con la formación integral de nuestros estudiantes, potenciando la autonomía y la innovación constante, que contribuyan a la sustentabilidad e identidad local.</w:t>
                      </w:r>
                    </w:p>
                    <w:p w14:paraId="2445F007" w14:textId="77777777" w:rsidR="00725383" w:rsidRDefault="00725383" w:rsidP="00725383"/>
                  </w:txbxContent>
                </v:textbox>
              </v:shape>
            </w:pict>
          </mc:Fallback>
        </mc:AlternateContent>
      </w:r>
    </w:p>
    <w:p w14:paraId="0002D6C1" w14:textId="5CD2A112" w:rsidR="00ED52FE" w:rsidRDefault="00ED52FE" w:rsidP="00ED41B6">
      <w:pPr>
        <w:rPr>
          <w:lang w:val="es-CL"/>
        </w:rPr>
      </w:pPr>
    </w:p>
    <w:p w14:paraId="058855EE" w14:textId="5A5548FA" w:rsidR="00725383" w:rsidRDefault="00725383" w:rsidP="00ED41B6">
      <w:pPr>
        <w:rPr>
          <w:lang w:val="es-CL"/>
        </w:rPr>
      </w:pPr>
    </w:p>
    <w:p w14:paraId="14DD7D88" w14:textId="102594AA" w:rsidR="00725383" w:rsidRDefault="00725383" w:rsidP="00ED41B6">
      <w:pPr>
        <w:rPr>
          <w:lang w:val="es-CL"/>
        </w:rPr>
      </w:pPr>
    </w:p>
    <w:p w14:paraId="0CC4F176" w14:textId="7A6FFC14" w:rsidR="00725383" w:rsidRDefault="00725383" w:rsidP="00ED41B6">
      <w:pPr>
        <w:rPr>
          <w:lang w:val="es-CL"/>
        </w:rPr>
      </w:pPr>
    </w:p>
    <w:p w14:paraId="35267EA8" w14:textId="1D081FB9" w:rsidR="00725383" w:rsidRDefault="00725383" w:rsidP="00ED41B6">
      <w:pPr>
        <w:rPr>
          <w:lang w:val="es-C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BBCC92" wp14:editId="0124848D">
            <wp:simplePos x="0" y="0"/>
            <wp:positionH relativeFrom="column">
              <wp:posOffset>-584835</wp:posOffset>
            </wp:positionH>
            <wp:positionV relativeFrom="paragraph">
              <wp:posOffset>413385</wp:posOffset>
            </wp:positionV>
            <wp:extent cx="6915150" cy="5177790"/>
            <wp:effectExtent l="0" t="0" r="0" b="3810"/>
            <wp:wrapThrough wrapText="bothSides">
              <wp:wrapPolygon edited="0">
                <wp:start x="0" y="0"/>
                <wp:lineTo x="0" y="21536"/>
                <wp:lineTo x="21540" y="21536"/>
                <wp:lineTo x="215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EACA" w14:textId="15D4BA9F" w:rsidR="00725383" w:rsidRDefault="00725383" w:rsidP="00ED41B6">
      <w:pPr>
        <w:rPr>
          <w:lang w:val="es-CL"/>
        </w:rPr>
      </w:pPr>
    </w:p>
    <w:p w14:paraId="1D100B8C" w14:textId="39DAE1F1" w:rsidR="00ED41B6" w:rsidRDefault="00ED41B6" w:rsidP="00756940">
      <w:pPr>
        <w:rPr>
          <w:lang w:val="es-CL"/>
        </w:rPr>
      </w:pPr>
      <w:r>
        <w:rPr>
          <w:lang w:val="es-CL"/>
        </w:rPr>
        <w:t>En caso que los nombres de los objetivos estratégicos no alcancen en los círculos, los puedes detallar en esta tabla: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ED41B6" w:rsidRPr="00C21032" w14:paraId="548D8D21" w14:textId="77777777" w:rsidTr="00ED41B6">
        <w:tc>
          <w:tcPr>
            <w:tcW w:w="988" w:type="dxa"/>
          </w:tcPr>
          <w:p w14:paraId="251D9826" w14:textId="5D5318BE" w:rsidR="00ED41B6" w:rsidRDefault="00ED41B6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CODIGO</w:t>
            </w:r>
          </w:p>
        </w:tc>
        <w:tc>
          <w:tcPr>
            <w:tcW w:w="8646" w:type="dxa"/>
          </w:tcPr>
          <w:p w14:paraId="7B62A91E" w14:textId="46985718" w:rsidR="00ED41B6" w:rsidRPr="00ED41B6" w:rsidRDefault="00ED41B6" w:rsidP="00E928FB">
            <w:pPr>
              <w:rPr>
                <w:b/>
                <w:bCs/>
                <w:lang w:val="es-CL"/>
              </w:rPr>
            </w:pPr>
            <w:r w:rsidRPr="00ED41B6">
              <w:rPr>
                <w:b/>
                <w:bCs/>
                <w:lang w:val="es-CL"/>
              </w:rPr>
              <w:t>OBJETIVO ESTRATEGICO</w:t>
            </w:r>
          </w:p>
          <w:p w14:paraId="12FED066" w14:textId="77777777" w:rsidR="00ED41B6" w:rsidRPr="00C21032" w:rsidRDefault="00ED41B6" w:rsidP="00E928FB">
            <w:pPr>
              <w:rPr>
                <w:lang w:val="es-CL"/>
              </w:rPr>
            </w:pPr>
          </w:p>
        </w:tc>
      </w:tr>
      <w:tr w:rsidR="00ED41B6" w:rsidRPr="00C21032" w14:paraId="65757CAE" w14:textId="77777777" w:rsidTr="00ED41B6">
        <w:tc>
          <w:tcPr>
            <w:tcW w:w="988" w:type="dxa"/>
          </w:tcPr>
          <w:p w14:paraId="556C0E0B" w14:textId="6C0E624B" w:rsidR="00ED41B6" w:rsidRDefault="00ED41B6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F0</w:t>
            </w:r>
          </w:p>
        </w:tc>
        <w:tc>
          <w:tcPr>
            <w:tcW w:w="8646" w:type="dxa"/>
          </w:tcPr>
          <w:p w14:paraId="6135BBE0" w14:textId="7F0C6592" w:rsidR="00ED41B6" w:rsidRPr="00955C97" w:rsidRDefault="00725383" w:rsidP="00E928FB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Optimizar la gestión de los recursos financieros públicos y privados.</w:t>
            </w:r>
          </w:p>
        </w:tc>
      </w:tr>
      <w:tr w:rsidR="00ED41B6" w:rsidRPr="00C21032" w14:paraId="1FD21457" w14:textId="77777777" w:rsidTr="00ED41B6">
        <w:tc>
          <w:tcPr>
            <w:tcW w:w="988" w:type="dxa"/>
          </w:tcPr>
          <w:p w14:paraId="673D0629" w14:textId="12D7639B" w:rsidR="00ED41B6" w:rsidRDefault="00ED41B6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OF1</w:t>
            </w:r>
          </w:p>
        </w:tc>
        <w:tc>
          <w:tcPr>
            <w:tcW w:w="8646" w:type="dxa"/>
          </w:tcPr>
          <w:p w14:paraId="5C6813F2" w14:textId="017B37B7" w:rsidR="00ED41B6" w:rsidRPr="00955C97" w:rsidRDefault="00725383" w:rsidP="00725383">
            <w:pPr>
              <w:spacing w:before="100" w:beforeAutospacing="1" w:after="100" w:afterAutospacing="1"/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Fomentar proyectos que atraigan fondos externos.</w:t>
            </w:r>
          </w:p>
        </w:tc>
      </w:tr>
      <w:tr w:rsidR="00ED41B6" w14:paraId="30536F39" w14:textId="77777777" w:rsidTr="00ED41B6">
        <w:tc>
          <w:tcPr>
            <w:tcW w:w="988" w:type="dxa"/>
          </w:tcPr>
          <w:p w14:paraId="596316E2" w14:textId="69FCF88F" w:rsidR="00ED41B6" w:rsidRDefault="00725383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OF2</w:t>
            </w:r>
          </w:p>
        </w:tc>
        <w:tc>
          <w:tcPr>
            <w:tcW w:w="8646" w:type="dxa"/>
          </w:tcPr>
          <w:p w14:paraId="1D8C7439" w14:textId="77807F1A" w:rsidR="00ED41B6" w:rsidRPr="00955C97" w:rsidRDefault="00725383" w:rsidP="00725383">
            <w:pPr>
              <w:spacing w:before="100" w:beforeAutospacing="1" w:after="100" w:afterAutospacing="1"/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Promover actividades de recaudación comunitaria para proyectos sustentables.</w:t>
            </w:r>
          </w:p>
        </w:tc>
      </w:tr>
      <w:tr w:rsidR="00ED41B6" w14:paraId="1ED03D7F" w14:textId="77777777" w:rsidTr="00ED41B6">
        <w:tc>
          <w:tcPr>
            <w:tcW w:w="988" w:type="dxa"/>
          </w:tcPr>
          <w:p w14:paraId="0BDEA03F" w14:textId="64ED9A0D" w:rsidR="00ED41B6" w:rsidRDefault="00ED41B6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OC</w:t>
            </w:r>
            <w:r w:rsidR="00725383">
              <w:rPr>
                <w:b/>
                <w:lang w:val="es-CL"/>
              </w:rPr>
              <w:t>1</w:t>
            </w:r>
          </w:p>
        </w:tc>
        <w:tc>
          <w:tcPr>
            <w:tcW w:w="8646" w:type="dxa"/>
          </w:tcPr>
          <w:p w14:paraId="372197FB" w14:textId="75DFA754" w:rsidR="00ED41B6" w:rsidRPr="00955C97" w:rsidRDefault="00E36E83" w:rsidP="00E36E83">
            <w:pPr>
              <w:spacing w:before="100" w:beforeAutospacing="1" w:after="100" w:afterAutospacing="1"/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Garantizar resultados académicos destacados en pruebas nacionales.</w:t>
            </w:r>
          </w:p>
        </w:tc>
      </w:tr>
      <w:tr w:rsidR="00ED41B6" w14:paraId="063B2F46" w14:textId="77777777" w:rsidTr="00ED41B6">
        <w:tc>
          <w:tcPr>
            <w:tcW w:w="988" w:type="dxa"/>
          </w:tcPr>
          <w:p w14:paraId="77328AC0" w14:textId="462DF580" w:rsidR="00ED41B6" w:rsidRDefault="00E36E83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OC2</w:t>
            </w:r>
          </w:p>
        </w:tc>
        <w:tc>
          <w:tcPr>
            <w:tcW w:w="8646" w:type="dxa"/>
          </w:tcPr>
          <w:p w14:paraId="6901D452" w14:textId="5B5B9ACB" w:rsidR="00ED41B6" w:rsidRPr="00955C97" w:rsidRDefault="00E36E83" w:rsidP="00E36E83">
            <w:pPr>
              <w:spacing w:before="100" w:beforeAutospacing="1" w:after="100" w:afterAutospacing="1"/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Fomentar la participación activa de estudiantes en actividades extracurriculares, sociales y medioambientales.</w:t>
            </w:r>
          </w:p>
        </w:tc>
      </w:tr>
      <w:tr w:rsidR="00725383" w14:paraId="35C41D30" w14:textId="77777777" w:rsidTr="00ED41B6">
        <w:tc>
          <w:tcPr>
            <w:tcW w:w="988" w:type="dxa"/>
          </w:tcPr>
          <w:p w14:paraId="042BBE9F" w14:textId="4FA79FA5" w:rsidR="00725383" w:rsidRDefault="00E36E83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OC3</w:t>
            </w:r>
          </w:p>
        </w:tc>
        <w:tc>
          <w:tcPr>
            <w:tcW w:w="8646" w:type="dxa"/>
          </w:tcPr>
          <w:p w14:paraId="1D3C84EC" w14:textId="6587BA31" w:rsidR="00725383" w:rsidRPr="00955C97" w:rsidRDefault="00E36E83" w:rsidP="00E36E83">
            <w:pPr>
              <w:spacing w:before="100" w:beforeAutospacing="1" w:after="100" w:afterAutospacing="1"/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Incrementar el nivel de satisfacción de los apoderados con el proceso educativo.</w:t>
            </w:r>
          </w:p>
        </w:tc>
      </w:tr>
      <w:tr w:rsidR="00725383" w14:paraId="79F9C689" w14:textId="77777777" w:rsidTr="00ED41B6">
        <w:tc>
          <w:tcPr>
            <w:tcW w:w="988" w:type="dxa"/>
          </w:tcPr>
          <w:p w14:paraId="3FA090E8" w14:textId="799E68CD" w:rsidR="00725383" w:rsidRDefault="00E36E83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lastRenderedPageBreak/>
              <w:t>OC4</w:t>
            </w:r>
          </w:p>
        </w:tc>
        <w:tc>
          <w:tcPr>
            <w:tcW w:w="8646" w:type="dxa"/>
          </w:tcPr>
          <w:p w14:paraId="0DE3DF4A" w14:textId="44278D74" w:rsidR="00725383" w:rsidRPr="00955C97" w:rsidRDefault="00C275D4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Implementar prácticas educativas que refuercen la conciencia ambiental y la sustentabilidad.</w:t>
            </w:r>
          </w:p>
        </w:tc>
      </w:tr>
      <w:tr w:rsidR="00725383" w14:paraId="47347BE4" w14:textId="77777777" w:rsidTr="00ED41B6">
        <w:tc>
          <w:tcPr>
            <w:tcW w:w="988" w:type="dxa"/>
          </w:tcPr>
          <w:p w14:paraId="7E427FDC" w14:textId="7A531ED6" w:rsidR="00725383" w:rsidRDefault="00C275D4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OP1</w:t>
            </w:r>
          </w:p>
        </w:tc>
        <w:tc>
          <w:tcPr>
            <w:tcW w:w="8646" w:type="dxa"/>
          </w:tcPr>
          <w:p w14:paraId="58301222" w14:textId="24C6D092" w:rsidR="00725383" w:rsidRPr="00955C97" w:rsidRDefault="00C275D4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Implementar metodologías activas, tecnologías innovadoras y proyectos educativos que promuevan la creatividad, la resolución de problemas y una cultura de innovación en la comunidad escolar.</w:t>
            </w:r>
          </w:p>
        </w:tc>
      </w:tr>
      <w:tr w:rsidR="00C275D4" w14:paraId="27A13833" w14:textId="77777777" w:rsidTr="00ED41B6">
        <w:tc>
          <w:tcPr>
            <w:tcW w:w="988" w:type="dxa"/>
          </w:tcPr>
          <w:p w14:paraId="7FD5B826" w14:textId="4B56E34C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OP2</w:t>
            </w:r>
          </w:p>
        </w:tc>
        <w:tc>
          <w:tcPr>
            <w:tcW w:w="8646" w:type="dxa"/>
          </w:tcPr>
          <w:p w14:paraId="45068ECD" w14:textId="428CE284" w:rsidR="00C275D4" w:rsidRPr="00955C97" w:rsidRDefault="00A54D0F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Diseño e implementación de un currículo flexible que incorpore habilidades del siglo XXI (autonomía, pensamiento crítico, y sustentabilidad).</w:t>
            </w:r>
          </w:p>
        </w:tc>
      </w:tr>
      <w:tr w:rsidR="00C275D4" w14:paraId="38F3F03A" w14:textId="77777777" w:rsidTr="00ED41B6">
        <w:tc>
          <w:tcPr>
            <w:tcW w:w="988" w:type="dxa"/>
          </w:tcPr>
          <w:p w14:paraId="6EF5BB51" w14:textId="6E1567EC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OP3</w:t>
            </w:r>
          </w:p>
        </w:tc>
        <w:tc>
          <w:tcPr>
            <w:tcW w:w="8646" w:type="dxa"/>
          </w:tcPr>
          <w:p w14:paraId="641FF481" w14:textId="1446C9D7" w:rsidR="00C275D4" w:rsidRPr="00955C97" w:rsidRDefault="00A54D0F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Actualización de estrategias pedagógicas basadas en evidencia, adaptadas a las necesidades de la diversidad estudiantil.</w:t>
            </w:r>
          </w:p>
        </w:tc>
      </w:tr>
      <w:tr w:rsidR="00C275D4" w14:paraId="1D5C6902" w14:textId="77777777" w:rsidTr="00ED41B6">
        <w:tc>
          <w:tcPr>
            <w:tcW w:w="988" w:type="dxa"/>
          </w:tcPr>
          <w:p w14:paraId="0153A21D" w14:textId="79E23103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OP4</w:t>
            </w:r>
          </w:p>
        </w:tc>
        <w:tc>
          <w:tcPr>
            <w:tcW w:w="8646" w:type="dxa"/>
          </w:tcPr>
          <w:p w14:paraId="007ED921" w14:textId="3F59FAB6" w:rsidR="00C275D4" w:rsidRPr="00955C97" w:rsidRDefault="00A54D0F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Integración de contenidos locales y medioambientales en los planes de estudio.</w:t>
            </w:r>
          </w:p>
        </w:tc>
      </w:tr>
      <w:tr w:rsidR="00C275D4" w14:paraId="480E9EB6" w14:textId="77777777" w:rsidTr="00ED41B6">
        <w:tc>
          <w:tcPr>
            <w:tcW w:w="988" w:type="dxa"/>
          </w:tcPr>
          <w:p w14:paraId="7D354288" w14:textId="6E6C982C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OP5</w:t>
            </w:r>
          </w:p>
        </w:tc>
        <w:tc>
          <w:tcPr>
            <w:tcW w:w="8646" w:type="dxa"/>
          </w:tcPr>
          <w:p w14:paraId="7F4653ED" w14:textId="59613F22" w:rsidR="00C275D4" w:rsidRPr="00955C97" w:rsidRDefault="00A54D0F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Establecimiento de canales de comunicación efectivos y transparentes con apoderados y la comunidad.</w:t>
            </w:r>
          </w:p>
        </w:tc>
      </w:tr>
      <w:tr w:rsidR="00C275D4" w14:paraId="44F38414" w14:textId="77777777" w:rsidTr="00ED41B6">
        <w:tc>
          <w:tcPr>
            <w:tcW w:w="988" w:type="dxa"/>
          </w:tcPr>
          <w:p w14:paraId="73EB9071" w14:textId="3B4FA4B0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OP6</w:t>
            </w:r>
          </w:p>
        </w:tc>
        <w:tc>
          <w:tcPr>
            <w:tcW w:w="8646" w:type="dxa"/>
          </w:tcPr>
          <w:p w14:paraId="2F114792" w14:textId="079110D1" w:rsidR="00C275D4" w:rsidRPr="00955C97" w:rsidRDefault="00A54D0F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 xml:space="preserve">Creación de espacios de participación activa para </w:t>
            </w:r>
            <w:r w:rsidRPr="00955C97">
              <w:rPr>
                <w:rFonts w:cstheme="minorHAnsi"/>
                <w:lang w:val="es-CL"/>
              </w:rPr>
              <w:t>la comunidad escolar.</w:t>
            </w:r>
          </w:p>
        </w:tc>
      </w:tr>
      <w:tr w:rsidR="00C275D4" w14:paraId="04D21C22" w14:textId="77777777" w:rsidTr="00ED41B6">
        <w:tc>
          <w:tcPr>
            <w:tcW w:w="988" w:type="dxa"/>
          </w:tcPr>
          <w:p w14:paraId="4D1EDD83" w14:textId="246406C8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OP7</w:t>
            </w:r>
          </w:p>
        </w:tc>
        <w:tc>
          <w:tcPr>
            <w:tcW w:w="8646" w:type="dxa"/>
          </w:tcPr>
          <w:p w14:paraId="3424DA29" w14:textId="39977000" w:rsidR="00C275D4" w:rsidRPr="00955C97" w:rsidRDefault="00A54D0F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Cumplimiento estricto de las normativas educacionales chilenas y de las políticas ministeriales.</w:t>
            </w:r>
          </w:p>
        </w:tc>
      </w:tr>
      <w:tr w:rsidR="00C275D4" w14:paraId="1454E784" w14:textId="77777777" w:rsidTr="00ED41B6">
        <w:tc>
          <w:tcPr>
            <w:tcW w:w="988" w:type="dxa"/>
          </w:tcPr>
          <w:p w14:paraId="0B8DF189" w14:textId="368EC2CF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OP8</w:t>
            </w:r>
          </w:p>
        </w:tc>
        <w:tc>
          <w:tcPr>
            <w:tcW w:w="8646" w:type="dxa"/>
          </w:tcPr>
          <w:p w14:paraId="5F77DC8D" w14:textId="0F7F3EA9" w:rsidR="00C275D4" w:rsidRPr="00955C97" w:rsidRDefault="00A54D0F" w:rsidP="00ED41B6">
            <w:pPr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Promoción de valores de inclusión y equidad para atender las necesidades de todos los estudiantes.</w:t>
            </w:r>
          </w:p>
        </w:tc>
      </w:tr>
      <w:tr w:rsidR="00C275D4" w14:paraId="56542021" w14:textId="77777777" w:rsidTr="00ED41B6">
        <w:tc>
          <w:tcPr>
            <w:tcW w:w="988" w:type="dxa"/>
          </w:tcPr>
          <w:p w14:paraId="184261B6" w14:textId="19F426DA" w:rsidR="00C275D4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OP9</w:t>
            </w:r>
          </w:p>
        </w:tc>
        <w:tc>
          <w:tcPr>
            <w:tcW w:w="8646" w:type="dxa"/>
          </w:tcPr>
          <w:p w14:paraId="45AB43C8" w14:textId="23B34360" w:rsidR="00C275D4" w:rsidRPr="00955C97" w:rsidRDefault="00A54D0F" w:rsidP="00A54D0F">
            <w:pPr>
              <w:spacing w:before="100" w:beforeAutospacing="1" w:after="100" w:afterAutospacing="1"/>
              <w:rPr>
                <w:rFonts w:eastAsia="Times New Roman" w:cstheme="minorHAnsi"/>
                <w:szCs w:val="24"/>
                <w:lang w:val="es-CL" w:eastAsia="es-CL"/>
              </w:rPr>
            </w:pPr>
            <w:r w:rsidRPr="00A54D0F">
              <w:rPr>
                <w:rFonts w:eastAsia="Times New Roman" w:cstheme="minorHAnsi"/>
                <w:szCs w:val="24"/>
                <w:lang w:val="es-CL" w:eastAsia="es-CL"/>
              </w:rPr>
              <w:t>Participación activa en iniciativas sociales y medioambientales que refuercen el compromiso del liceo con la comunidad.</w:t>
            </w:r>
          </w:p>
        </w:tc>
      </w:tr>
      <w:tr w:rsidR="00A54D0F" w14:paraId="0651F050" w14:textId="77777777" w:rsidTr="00ED41B6">
        <w:tc>
          <w:tcPr>
            <w:tcW w:w="988" w:type="dxa"/>
          </w:tcPr>
          <w:p w14:paraId="0C336ACC" w14:textId="3E19EC68" w:rsidR="00A54D0F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OA1</w:t>
            </w:r>
          </w:p>
        </w:tc>
        <w:tc>
          <w:tcPr>
            <w:tcW w:w="8646" w:type="dxa"/>
          </w:tcPr>
          <w:p w14:paraId="2B94CB8F" w14:textId="59541AF8" w:rsidR="00A54D0F" w:rsidRPr="00955C97" w:rsidRDefault="00A54D0F" w:rsidP="00A54D0F">
            <w:pPr>
              <w:spacing w:before="100" w:beforeAutospacing="1" w:after="100" w:afterAutospacing="1"/>
              <w:rPr>
                <w:rFonts w:eastAsia="Times New Roman" w:cstheme="minorHAnsi"/>
                <w:szCs w:val="24"/>
                <w:lang w:val="es-CL" w:eastAsia="es-CL"/>
              </w:rPr>
            </w:pPr>
            <w:r w:rsidRPr="00955C97">
              <w:rPr>
                <w:rFonts w:cstheme="minorHAnsi"/>
                <w:lang w:val="es-CL"/>
              </w:rPr>
              <w:t>Fortalecer la formación continua de los docentes.</w:t>
            </w:r>
          </w:p>
        </w:tc>
      </w:tr>
      <w:tr w:rsidR="00A54D0F" w14:paraId="3E2530B7" w14:textId="77777777" w:rsidTr="00ED41B6">
        <w:tc>
          <w:tcPr>
            <w:tcW w:w="988" w:type="dxa"/>
          </w:tcPr>
          <w:p w14:paraId="107CEBDB" w14:textId="342CD747" w:rsidR="00A54D0F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OA2</w:t>
            </w:r>
          </w:p>
        </w:tc>
        <w:tc>
          <w:tcPr>
            <w:tcW w:w="8646" w:type="dxa"/>
          </w:tcPr>
          <w:p w14:paraId="2370EC47" w14:textId="3FCF376B" w:rsidR="00A54D0F" w:rsidRPr="00955C97" w:rsidRDefault="00955C97" w:rsidP="00A54D0F">
            <w:pPr>
              <w:spacing w:before="100" w:beforeAutospacing="1" w:after="100" w:afterAutospacing="1"/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>Impulsar el uso de tecnologías innovadoras en el proceso de enseñanza-aprendizaje.</w:t>
            </w:r>
          </w:p>
        </w:tc>
      </w:tr>
      <w:tr w:rsidR="00A54D0F" w14:paraId="31FAA3A3" w14:textId="77777777" w:rsidTr="00ED41B6">
        <w:tc>
          <w:tcPr>
            <w:tcW w:w="988" w:type="dxa"/>
          </w:tcPr>
          <w:p w14:paraId="33CABCEA" w14:textId="739B26D4" w:rsidR="00A54D0F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OA3</w:t>
            </w:r>
          </w:p>
        </w:tc>
        <w:tc>
          <w:tcPr>
            <w:tcW w:w="8646" w:type="dxa"/>
          </w:tcPr>
          <w:p w14:paraId="03BE2E16" w14:textId="4647AAAC" w:rsidR="00A54D0F" w:rsidRPr="00955C97" w:rsidRDefault="00955C97" w:rsidP="00A54D0F">
            <w:pPr>
              <w:spacing w:before="100" w:beforeAutospacing="1" w:after="100" w:afterAutospacing="1"/>
              <w:rPr>
                <w:rFonts w:cstheme="minorHAnsi"/>
                <w:lang w:val="es-CL"/>
              </w:rPr>
            </w:pPr>
            <w:r w:rsidRPr="00955C97">
              <w:rPr>
                <w:rFonts w:cstheme="minorHAnsi"/>
                <w:lang w:val="es-CL"/>
              </w:rPr>
              <w:t xml:space="preserve">Fomentar una cultura de confianza, autonomía y colaboración entre </w:t>
            </w:r>
            <w:r w:rsidRPr="00955C97">
              <w:rPr>
                <w:rFonts w:cstheme="minorHAnsi"/>
                <w:lang w:val="es-CL"/>
              </w:rPr>
              <w:t>la comunidad escolar</w:t>
            </w:r>
            <w:r w:rsidRPr="00955C97">
              <w:rPr>
                <w:rFonts w:cstheme="minorHAnsi"/>
                <w:lang w:val="es-CL"/>
              </w:rPr>
              <w:t>.</w:t>
            </w:r>
          </w:p>
        </w:tc>
      </w:tr>
      <w:tr w:rsidR="00A54D0F" w14:paraId="4ECDF6C3" w14:textId="77777777" w:rsidTr="00ED41B6">
        <w:tc>
          <w:tcPr>
            <w:tcW w:w="988" w:type="dxa"/>
          </w:tcPr>
          <w:p w14:paraId="77646D0B" w14:textId="44A0D27B" w:rsidR="00A54D0F" w:rsidRDefault="00A54D0F" w:rsidP="00E928F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OA4</w:t>
            </w:r>
          </w:p>
        </w:tc>
        <w:tc>
          <w:tcPr>
            <w:tcW w:w="8646" w:type="dxa"/>
          </w:tcPr>
          <w:p w14:paraId="62B82E1D" w14:textId="060DE292" w:rsidR="00A54D0F" w:rsidRPr="00955C97" w:rsidRDefault="00955C97" w:rsidP="00A54D0F">
            <w:pPr>
              <w:spacing w:before="100" w:beforeAutospacing="1" w:after="100" w:afterAutospacing="1"/>
              <w:rPr>
                <w:rFonts w:eastAsia="Times New Roman" w:cstheme="minorHAnsi"/>
                <w:szCs w:val="24"/>
                <w:lang w:val="es-CL" w:eastAsia="es-CL"/>
              </w:rPr>
            </w:pPr>
            <w:r w:rsidRPr="00955C97">
              <w:rPr>
                <w:rFonts w:eastAsia="Times New Roman" w:cstheme="minorHAnsi"/>
                <w:szCs w:val="24"/>
                <w:lang w:val="es-CL" w:eastAsia="es-CL"/>
              </w:rPr>
              <w:t>Fomentar el cumplimiento de las normas, promocionar los valores y participar en las iniciativas medioambientales de la comunidad.</w:t>
            </w:r>
          </w:p>
        </w:tc>
      </w:tr>
    </w:tbl>
    <w:p w14:paraId="556D773A" w14:textId="77777777" w:rsidR="00C873BC" w:rsidRDefault="00C873BC">
      <w:pPr>
        <w:rPr>
          <w:b/>
          <w:bCs/>
          <w:lang w:val="es-CL"/>
        </w:rPr>
      </w:pPr>
    </w:p>
    <w:p w14:paraId="4FEABD39" w14:textId="55703B1D" w:rsidR="00C873BC" w:rsidRPr="00F46ABA" w:rsidRDefault="00F46ABA">
      <w:pPr>
        <w:rPr>
          <w:bCs/>
          <w:lang w:val="es-CL"/>
        </w:rPr>
      </w:pPr>
      <w:r w:rsidRPr="00F46ABA">
        <w:rPr>
          <w:lang w:val="es-CL"/>
        </w:rPr>
        <w:t xml:space="preserve">Para este análisis institucional, tomé como referencia mi lugar de trabajo, utilizando la cuenta pública correspondiente a este año. Mi objetivo es desarrollar y ejecutar </w:t>
      </w:r>
      <w:r>
        <w:rPr>
          <w:lang w:val="es-CL"/>
        </w:rPr>
        <w:t>el</w:t>
      </w:r>
      <w:r w:rsidRPr="00F46ABA">
        <w:rPr>
          <w:lang w:val="es-CL"/>
        </w:rPr>
        <w:t xml:space="preserve"> proyecto en este mismo espacio, que el año pasado obtuvo el reconocimiento como Liceo Bicentenario de Excelencia.</w:t>
      </w:r>
    </w:p>
    <w:p w14:paraId="5978234C" w14:textId="6383BCB1" w:rsidR="00A802D0" w:rsidRPr="005C2549" w:rsidRDefault="005C2549">
      <w:pPr>
        <w:rPr>
          <w:b/>
          <w:bCs/>
          <w:lang w:val="es-CL"/>
        </w:rPr>
      </w:pPr>
      <w:bookmarkStart w:id="1" w:name="_GoBack"/>
      <w:bookmarkEnd w:id="1"/>
      <w:r w:rsidRPr="005C2549">
        <w:rPr>
          <w:b/>
          <w:bCs/>
          <w:lang w:val="es-CL"/>
        </w:rPr>
        <w:br w:type="page"/>
      </w:r>
      <w:r w:rsidRPr="005C2549">
        <w:rPr>
          <w:b/>
          <w:bCs/>
          <w:lang w:val="es-CL"/>
        </w:rPr>
        <w:lastRenderedPageBreak/>
        <w:t>REFLEXIÓN Y CONCLUSIÓN FINAL</w:t>
      </w:r>
    </w:p>
    <w:p w14:paraId="04CB95B5" w14:textId="50EC845B" w:rsidR="005C2549" w:rsidRDefault="005C2549">
      <w:pPr>
        <w:rPr>
          <w:lang w:val="es-CL"/>
        </w:rPr>
      </w:pPr>
      <w:r>
        <w:rPr>
          <w:lang w:val="es-CL"/>
        </w:rPr>
        <w:t>Agrega un párrafo(s) de elementos que te hayan llamado la atención del análisis de la estrategia de esta institución.</w:t>
      </w:r>
    </w:p>
    <w:p w14:paraId="1B28EA98" w14:textId="0BBC8F21" w:rsidR="005C2549" w:rsidRDefault="005C2549">
      <w:pPr>
        <w:rPr>
          <w:lang w:val="es-CL"/>
        </w:rPr>
      </w:pPr>
    </w:p>
    <w:p w14:paraId="39681AD6" w14:textId="68ECA4B8" w:rsidR="00756940" w:rsidRPr="00A802D0" w:rsidRDefault="00A802D0" w:rsidP="00756940">
      <w:pPr>
        <w:rPr>
          <w:b/>
          <w:bCs/>
          <w:lang w:val="es-CL"/>
        </w:rPr>
      </w:pPr>
      <w:r w:rsidRPr="00A802D0">
        <w:rPr>
          <w:b/>
          <w:bCs/>
          <w:lang w:val="es-CL"/>
        </w:rPr>
        <w:t>RUBRICA</w:t>
      </w:r>
    </w:p>
    <w:p w14:paraId="6060C30C" w14:textId="77777777" w:rsidR="00A802D0" w:rsidRPr="00A802D0" w:rsidRDefault="00A802D0" w:rsidP="00A802D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val="es-CL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752"/>
        <w:gridCol w:w="1752"/>
        <w:gridCol w:w="1752"/>
        <w:gridCol w:w="1752"/>
        <w:gridCol w:w="360"/>
      </w:tblGrid>
      <w:tr w:rsidR="00A802D0" w:rsidRPr="00A802D0" w14:paraId="3345ADAA" w14:textId="77777777">
        <w:trPr>
          <w:trHeight w:val="10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7B279001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18"/>
                <w:szCs w:val="18"/>
                <w:lang w:val="es-CL"/>
              </w:rPr>
              <w:t xml:space="preserve">Criterio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7CC5EBD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  <w:t xml:space="preserve"> Excelente (100)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65B538D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  <w:t xml:space="preserve"> Bueno (80)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68A1085C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  <w:t xml:space="preserve"> Satisfactorio (60)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4CA9DD9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18"/>
                <w:szCs w:val="18"/>
                <w:lang w:val="es-CL"/>
              </w:rPr>
              <w:t xml:space="preserve"> Insuficiente (0) </w:t>
            </w:r>
          </w:p>
        </w:tc>
        <w:tc>
          <w:tcPr>
            <w:tcW w:w="360" w:type="dxa"/>
          </w:tcPr>
          <w:p w14:paraId="6C163AF0" w14:textId="77777777" w:rsidR="00A802D0" w:rsidRPr="00A802D0" w:rsidRDefault="00A802D0">
            <w:r w:rsidRPr="00A802D0">
              <w:rPr>
                <w:sz w:val="18"/>
                <w:szCs w:val="18"/>
              </w:rPr>
              <w:t xml:space="preserve"> </w:t>
            </w:r>
          </w:p>
        </w:tc>
      </w:tr>
      <w:tr w:rsidR="00A802D0" w:rsidRPr="00A802D0" w14:paraId="132411ED" w14:textId="77777777">
        <w:trPr>
          <w:trHeight w:val="732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BDFF05E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20"/>
                <w:szCs w:val="20"/>
                <w:lang w:val="es-CL"/>
              </w:rPr>
              <w:t xml:space="preserve">Identificación de la Institución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914FE45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identifica correctamente el nombre, sede central y tipo de institución. (10)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56B78C7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identifica el nombre, sede y tipo de institución, pero con algunos detalles erróneos. (8)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70550B8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información sobre la institución está incompleta o parcialmente incorrecta. (6)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1F6884C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No se proporciona información suficiente o está incorrecta. </w:t>
            </w:r>
          </w:p>
        </w:tc>
        <w:tc>
          <w:tcPr>
            <w:tcW w:w="360" w:type="dxa"/>
          </w:tcPr>
          <w:p w14:paraId="59D7A333" w14:textId="77777777" w:rsidR="00A802D0" w:rsidRPr="00A802D0" w:rsidRDefault="00A802D0">
            <w:r w:rsidRPr="00A802D0">
              <w:rPr>
                <w:sz w:val="20"/>
                <w:szCs w:val="20"/>
              </w:rPr>
              <w:t xml:space="preserve"> </w:t>
            </w:r>
          </w:p>
        </w:tc>
      </w:tr>
      <w:tr w:rsidR="00A802D0" w:rsidRPr="00A802D0" w14:paraId="69D0694B" w14:textId="77777777">
        <w:trPr>
          <w:trHeight w:val="853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09CC254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20"/>
                <w:szCs w:val="20"/>
                <w:lang w:val="es-CL"/>
              </w:rPr>
              <w:t xml:space="preserve">Identificación de la Visión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58D7F272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visión es claramente identificada y se explica adecuadamente. (10)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6F7CE8C3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visión es identificada correctamente, pero no se proporciona una explicación clara. (8)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5FA6984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menciona la visión, pero con un análisis superficial o incompleto. (6)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12AEBD5B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visión no se menciona o es incorrecta. </w:t>
            </w:r>
          </w:p>
        </w:tc>
        <w:tc>
          <w:tcPr>
            <w:tcW w:w="360" w:type="dxa"/>
          </w:tcPr>
          <w:p w14:paraId="54A2FBB6" w14:textId="77777777" w:rsidR="00A802D0" w:rsidRPr="00A802D0" w:rsidRDefault="00A802D0">
            <w:r w:rsidRPr="00A802D0">
              <w:rPr>
                <w:sz w:val="20"/>
                <w:szCs w:val="20"/>
              </w:rPr>
              <w:t xml:space="preserve"> </w:t>
            </w:r>
          </w:p>
        </w:tc>
      </w:tr>
      <w:tr w:rsidR="00A802D0" w:rsidRPr="00A802D0" w14:paraId="7B6444EC" w14:textId="77777777">
        <w:trPr>
          <w:trHeight w:val="732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B9F630A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20"/>
                <w:szCs w:val="20"/>
                <w:lang w:val="es-CL"/>
              </w:rPr>
              <w:t xml:space="preserve">Identificación de la Misión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7CA73C03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misión es claramente identificada y explicada con claridad. (10)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6B646F0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misión es identificada correctamente, pero con una explicación parcial. (8)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9CC24CE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misión está mencionada, pero no se comprende completamente. (6)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77ACAE7A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misión no se menciona o está incorrecta. </w:t>
            </w:r>
          </w:p>
        </w:tc>
        <w:tc>
          <w:tcPr>
            <w:tcW w:w="360" w:type="dxa"/>
          </w:tcPr>
          <w:p w14:paraId="36AE6EA4" w14:textId="77777777" w:rsidR="00A802D0" w:rsidRPr="00A802D0" w:rsidRDefault="00A802D0">
            <w:r w:rsidRPr="00A802D0">
              <w:rPr>
                <w:sz w:val="20"/>
                <w:szCs w:val="20"/>
              </w:rPr>
              <w:t xml:space="preserve"> </w:t>
            </w:r>
          </w:p>
        </w:tc>
      </w:tr>
      <w:tr w:rsidR="00A802D0" w:rsidRPr="00A802D0" w14:paraId="50B51A67" w14:textId="77777777">
        <w:trPr>
          <w:trHeight w:val="60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5CD747D8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20"/>
                <w:szCs w:val="20"/>
                <w:lang w:val="es-CL"/>
              </w:rPr>
              <w:t xml:space="preserve">Identificación del Lema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9EC0122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identifica el lema correctamente y se explica su relevancia. (10)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7DF4631E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El lema se identifica correctamente, pero sin explicación o contexto. (8)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38B7A13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menciona un lema, pero no se explica ni se relaciona con la institución. (6)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8D6EE43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El lema no se menciona o es incorrecto. </w:t>
            </w:r>
          </w:p>
        </w:tc>
        <w:tc>
          <w:tcPr>
            <w:tcW w:w="360" w:type="dxa"/>
          </w:tcPr>
          <w:p w14:paraId="287F657F" w14:textId="77777777" w:rsidR="00A802D0" w:rsidRPr="00A802D0" w:rsidRDefault="00A802D0">
            <w:r w:rsidRPr="00A802D0">
              <w:rPr>
                <w:sz w:val="20"/>
                <w:szCs w:val="20"/>
              </w:rPr>
              <w:t xml:space="preserve"> </w:t>
            </w:r>
          </w:p>
        </w:tc>
      </w:tr>
      <w:tr w:rsidR="00A802D0" w:rsidRPr="00A802D0" w14:paraId="4EC2C73F" w14:textId="77777777">
        <w:trPr>
          <w:trHeight w:val="732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A6574DB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20"/>
                <w:szCs w:val="20"/>
                <w:lang w:val="es-CL"/>
              </w:rPr>
              <w:t xml:space="preserve">Identificación de Valores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6140C67B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identifican y explican claramente los valores de la institución. (10)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D0B3D1F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Los valores son identificados correctamente, pero la explicación es incompleta o poco clara. (8)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33478FA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Los valores son mencionados, pero la explicación es superficial. (6)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F11B077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Los valores no son identificados correctamente. </w:t>
            </w:r>
          </w:p>
        </w:tc>
        <w:tc>
          <w:tcPr>
            <w:tcW w:w="360" w:type="dxa"/>
          </w:tcPr>
          <w:p w14:paraId="34AB8E10" w14:textId="77777777" w:rsidR="00A802D0" w:rsidRPr="00A802D0" w:rsidRDefault="00A802D0">
            <w:r w:rsidRPr="00A802D0">
              <w:rPr>
                <w:sz w:val="20"/>
                <w:szCs w:val="20"/>
              </w:rPr>
              <w:t xml:space="preserve"> </w:t>
            </w:r>
          </w:p>
        </w:tc>
      </w:tr>
      <w:tr w:rsidR="00A802D0" w:rsidRPr="00A802D0" w14:paraId="21628FF5" w14:textId="77777777">
        <w:trPr>
          <w:trHeight w:val="731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475DB92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20"/>
                <w:szCs w:val="20"/>
                <w:lang w:val="es-CL"/>
              </w:rPr>
              <w:t xml:space="preserve">Identificación de Sellos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8754F20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identifican los sellos de la institución y se explican adecuadamente. (10)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769455C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Los sellos son identificados correctamente, pero la explicación es incompleta o poco clara. (8)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5C969FE1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mencionan algunos sellos, pero no se explican correctamente. (6)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19806331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Los sellos no se mencionan o son incorrectos. </w:t>
            </w:r>
          </w:p>
        </w:tc>
        <w:tc>
          <w:tcPr>
            <w:tcW w:w="360" w:type="dxa"/>
          </w:tcPr>
          <w:p w14:paraId="6D6A0A37" w14:textId="77777777" w:rsidR="00A802D0" w:rsidRPr="00A802D0" w:rsidRDefault="00A802D0">
            <w:r w:rsidRPr="00A802D0">
              <w:rPr>
                <w:sz w:val="20"/>
                <w:szCs w:val="20"/>
              </w:rPr>
              <w:t xml:space="preserve"> </w:t>
            </w:r>
          </w:p>
        </w:tc>
      </w:tr>
      <w:tr w:rsidR="00A802D0" w:rsidRPr="00A802D0" w14:paraId="5D397C33" w14:textId="77777777">
        <w:trPr>
          <w:trHeight w:val="1037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1816E1C2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/>
                <w:sz w:val="24"/>
                <w:szCs w:val="24"/>
                <w:lang w:val="es-CL"/>
              </w:rPr>
              <w:t xml:space="preserve"> </w:t>
            </w:r>
            <w:r w:rsidRPr="00A802D0">
              <w:rPr>
                <w:rFonts w:ascii="Aptos" w:hAnsi="Aptos" w:cs="Aptos"/>
                <w:b/>
                <w:bCs/>
                <w:color w:val="000000"/>
                <w:sz w:val="20"/>
                <w:szCs w:val="20"/>
                <w:lang w:val="es-CL"/>
              </w:rPr>
              <w:t xml:space="preserve">Cuenta Pública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0DF9A08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encuentra y utiliza adecuadamente una cuenta pública actualizada y relevante. (10)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5D24F47B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Se encuentra una cuenta pública, pero no se utiliza adecuadamente o no es relevante. (8)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6DC3E8C6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La cuenta pública está incompleta o no es adecuada para la tarea. (6)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FC5E8D2" w14:textId="77777777" w:rsidR="00A802D0" w:rsidRPr="00A802D0" w:rsidRDefault="00A802D0" w:rsidP="00A8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</w:pPr>
            <w:r w:rsidRPr="00A802D0">
              <w:rPr>
                <w:rFonts w:ascii="Aptos" w:hAnsi="Aptos" w:cs="Aptos"/>
                <w:color w:val="000000"/>
                <w:sz w:val="20"/>
                <w:szCs w:val="20"/>
                <w:lang w:val="es-CL"/>
              </w:rPr>
              <w:t xml:space="preserve"> No se presenta cuenta pública o está fuera de contexto. </w:t>
            </w:r>
          </w:p>
        </w:tc>
        <w:tc>
          <w:tcPr>
            <w:tcW w:w="360" w:type="dxa"/>
          </w:tcPr>
          <w:p w14:paraId="3681818D" w14:textId="77777777" w:rsidR="00A802D0" w:rsidRPr="00A802D0" w:rsidRDefault="00A802D0">
            <w:r w:rsidRPr="00A802D0">
              <w:rPr>
                <w:sz w:val="20"/>
                <w:szCs w:val="20"/>
              </w:rPr>
              <w:t xml:space="preserve"> </w:t>
            </w:r>
          </w:p>
        </w:tc>
      </w:tr>
    </w:tbl>
    <w:p w14:paraId="4CCDDA8F" w14:textId="77777777" w:rsidR="00A802D0" w:rsidRPr="00756940" w:rsidRDefault="00A802D0" w:rsidP="00756940">
      <w:pPr>
        <w:rPr>
          <w:lang w:val="es-CL"/>
        </w:rPr>
      </w:pPr>
    </w:p>
    <w:sectPr w:rsidR="00A802D0" w:rsidRPr="00756940" w:rsidSect="002A7E05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7E265" w14:textId="77777777" w:rsidR="00432878" w:rsidRDefault="00432878" w:rsidP="002A7E05">
      <w:pPr>
        <w:spacing w:after="0" w:line="240" w:lineRule="auto"/>
      </w:pPr>
      <w:r>
        <w:separator/>
      </w:r>
    </w:p>
  </w:endnote>
  <w:endnote w:type="continuationSeparator" w:id="0">
    <w:p w14:paraId="71BE522F" w14:textId="77777777" w:rsidR="00432878" w:rsidRDefault="00432878" w:rsidP="002A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A14F" w14:textId="77777777" w:rsidR="00432878" w:rsidRDefault="00432878" w:rsidP="002A7E05">
      <w:pPr>
        <w:spacing w:after="0" w:line="240" w:lineRule="auto"/>
      </w:pPr>
      <w:r>
        <w:separator/>
      </w:r>
    </w:p>
  </w:footnote>
  <w:footnote w:type="continuationSeparator" w:id="0">
    <w:p w14:paraId="05353838" w14:textId="77777777" w:rsidR="00432878" w:rsidRDefault="00432878" w:rsidP="002A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448133"/>
      <w:docPartObj>
        <w:docPartGallery w:val="Page Numbers (Top of Page)"/>
        <w:docPartUnique/>
      </w:docPartObj>
    </w:sdtPr>
    <w:sdtEndPr/>
    <w:sdtContent>
      <w:p w14:paraId="1A37F895" w14:textId="2E40288B" w:rsidR="00C21032" w:rsidRDefault="00C2103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B13" w:rsidRPr="00962B13">
          <w:rPr>
            <w:noProof/>
            <w:lang w:val="es-ES"/>
          </w:rPr>
          <w:t>13</w:t>
        </w:r>
        <w:r>
          <w:fldChar w:fldCharType="end"/>
        </w:r>
      </w:p>
    </w:sdtContent>
  </w:sdt>
  <w:p w14:paraId="70481D6E" w14:textId="77777777" w:rsidR="00C21032" w:rsidRDefault="00C210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13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267CD5"/>
    <w:multiLevelType w:val="hybridMultilevel"/>
    <w:tmpl w:val="A91E93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366B2"/>
    <w:multiLevelType w:val="hybridMultilevel"/>
    <w:tmpl w:val="D94CD50E"/>
    <w:lvl w:ilvl="0" w:tplc="CDB08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D0E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81737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59D57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E22F46"/>
    <w:multiLevelType w:val="multilevel"/>
    <w:tmpl w:val="94482E9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F577B66"/>
    <w:multiLevelType w:val="hybridMultilevel"/>
    <w:tmpl w:val="57FA9BDA"/>
    <w:lvl w:ilvl="0" w:tplc="15EC7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D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3A58CD"/>
    <w:multiLevelType w:val="hybridMultilevel"/>
    <w:tmpl w:val="F3048C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850A8"/>
    <w:multiLevelType w:val="hybridMultilevel"/>
    <w:tmpl w:val="1A209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73D78"/>
    <w:multiLevelType w:val="multilevel"/>
    <w:tmpl w:val="F0B8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73F2D"/>
    <w:multiLevelType w:val="hybridMultilevel"/>
    <w:tmpl w:val="D25A531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C90173"/>
    <w:multiLevelType w:val="multilevel"/>
    <w:tmpl w:val="849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055C8"/>
    <w:multiLevelType w:val="multilevel"/>
    <w:tmpl w:val="46F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940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E33A09"/>
    <w:multiLevelType w:val="hybridMultilevel"/>
    <w:tmpl w:val="74C29034"/>
    <w:lvl w:ilvl="0" w:tplc="28BC3E56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E1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A6C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A05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1E5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8A7E7A"/>
    <w:multiLevelType w:val="hybridMultilevel"/>
    <w:tmpl w:val="3886B7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664DE"/>
    <w:multiLevelType w:val="hybridMultilevel"/>
    <w:tmpl w:val="E6944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E101E"/>
    <w:multiLevelType w:val="hybridMultilevel"/>
    <w:tmpl w:val="0C462F5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4603B0"/>
    <w:multiLevelType w:val="multilevel"/>
    <w:tmpl w:val="6DDC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C02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9A6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9D759A"/>
    <w:multiLevelType w:val="hybridMultilevel"/>
    <w:tmpl w:val="D7682C34"/>
    <w:lvl w:ilvl="0" w:tplc="43E65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270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B45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B67DC0"/>
    <w:multiLevelType w:val="multilevel"/>
    <w:tmpl w:val="1B5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B2221"/>
    <w:multiLevelType w:val="multilevel"/>
    <w:tmpl w:val="041C0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A756250"/>
    <w:multiLevelType w:val="multilevel"/>
    <w:tmpl w:val="B030A60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DA2272D"/>
    <w:multiLevelType w:val="hybridMultilevel"/>
    <w:tmpl w:val="586A6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2C5F"/>
    <w:multiLevelType w:val="hybridMultilevel"/>
    <w:tmpl w:val="EE9A2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B62D8"/>
    <w:multiLevelType w:val="multilevel"/>
    <w:tmpl w:val="892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62E33"/>
    <w:multiLevelType w:val="hybridMultilevel"/>
    <w:tmpl w:val="02D032D0"/>
    <w:lvl w:ilvl="0" w:tplc="28BC3E56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628FD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2892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4738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F40D1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3C52D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023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2AB7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2BCD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5"/>
  </w:num>
  <w:num w:numId="3">
    <w:abstractNumId w:val="19"/>
  </w:num>
  <w:num w:numId="4">
    <w:abstractNumId w:val="1"/>
  </w:num>
  <w:num w:numId="5">
    <w:abstractNumId w:val="5"/>
  </w:num>
  <w:num w:numId="6">
    <w:abstractNumId w:val="0"/>
  </w:num>
  <w:num w:numId="7">
    <w:abstractNumId w:val="37"/>
  </w:num>
  <w:num w:numId="8">
    <w:abstractNumId w:val="4"/>
  </w:num>
  <w:num w:numId="9">
    <w:abstractNumId w:val="29"/>
  </w:num>
  <w:num w:numId="10">
    <w:abstractNumId w:val="20"/>
  </w:num>
  <w:num w:numId="11">
    <w:abstractNumId w:val="18"/>
  </w:num>
  <w:num w:numId="12">
    <w:abstractNumId w:val="6"/>
  </w:num>
  <w:num w:numId="13">
    <w:abstractNumId w:val="26"/>
  </w:num>
  <w:num w:numId="14">
    <w:abstractNumId w:val="21"/>
  </w:num>
  <w:num w:numId="15">
    <w:abstractNumId w:val="27"/>
  </w:num>
  <w:num w:numId="16">
    <w:abstractNumId w:val="9"/>
  </w:num>
  <w:num w:numId="17">
    <w:abstractNumId w:val="16"/>
  </w:num>
  <w:num w:numId="18">
    <w:abstractNumId w:val="30"/>
  </w:num>
  <w:num w:numId="19">
    <w:abstractNumId w:val="17"/>
  </w:num>
  <w:num w:numId="20">
    <w:abstractNumId w:val="13"/>
  </w:num>
  <w:num w:numId="21">
    <w:abstractNumId w:val="22"/>
  </w:num>
  <w:num w:numId="22">
    <w:abstractNumId w:val="3"/>
  </w:num>
  <w:num w:numId="23">
    <w:abstractNumId w:val="23"/>
  </w:num>
  <w:num w:numId="24">
    <w:abstractNumId w:val="2"/>
  </w:num>
  <w:num w:numId="25">
    <w:abstractNumId w:val="10"/>
  </w:num>
  <w:num w:numId="26">
    <w:abstractNumId w:val="34"/>
  </w:num>
  <w:num w:numId="27">
    <w:abstractNumId w:val="8"/>
  </w:num>
  <w:num w:numId="28">
    <w:abstractNumId w:val="33"/>
  </w:num>
  <w:num w:numId="29">
    <w:abstractNumId w:val="7"/>
  </w:num>
  <w:num w:numId="30">
    <w:abstractNumId w:val="28"/>
  </w:num>
  <w:num w:numId="31">
    <w:abstractNumId w:val="32"/>
  </w:num>
  <w:num w:numId="32">
    <w:abstractNumId w:val="24"/>
  </w:num>
  <w:num w:numId="33">
    <w:abstractNumId w:val="14"/>
  </w:num>
  <w:num w:numId="34">
    <w:abstractNumId w:val="36"/>
  </w:num>
  <w:num w:numId="35">
    <w:abstractNumId w:val="31"/>
  </w:num>
  <w:num w:numId="36">
    <w:abstractNumId w:val="12"/>
  </w:num>
  <w:num w:numId="37">
    <w:abstractNumId w:val="25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E81"/>
    <w:rsid w:val="00000F3D"/>
    <w:rsid w:val="00001F0D"/>
    <w:rsid w:val="00005180"/>
    <w:rsid w:val="0001386B"/>
    <w:rsid w:val="00014476"/>
    <w:rsid w:val="00014CEF"/>
    <w:rsid w:val="00016083"/>
    <w:rsid w:val="00017187"/>
    <w:rsid w:val="00022763"/>
    <w:rsid w:val="0003102C"/>
    <w:rsid w:val="000360DF"/>
    <w:rsid w:val="00037844"/>
    <w:rsid w:val="0004154D"/>
    <w:rsid w:val="00043D37"/>
    <w:rsid w:val="0005239E"/>
    <w:rsid w:val="00071BB2"/>
    <w:rsid w:val="00076CA8"/>
    <w:rsid w:val="0007721C"/>
    <w:rsid w:val="0007736F"/>
    <w:rsid w:val="00083154"/>
    <w:rsid w:val="00090A49"/>
    <w:rsid w:val="00090ADE"/>
    <w:rsid w:val="00092F91"/>
    <w:rsid w:val="000A5EEE"/>
    <w:rsid w:val="000B0BB3"/>
    <w:rsid w:val="000C02E9"/>
    <w:rsid w:val="000C689A"/>
    <w:rsid w:val="000C7AF4"/>
    <w:rsid w:val="000D48A3"/>
    <w:rsid w:val="000D5B9E"/>
    <w:rsid w:val="000D6493"/>
    <w:rsid w:val="000E043C"/>
    <w:rsid w:val="000E5147"/>
    <w:rsid w:val="000F13DC"/>
    <w:rsid w:val="000F7A2D"/>
    <w:rsid w:val="001005A7"/>
    <w:rsid w:val="00105F25"/>
    <w:rsid w:val="0010629C"/>
    <w:rsid w:val="001131EE"/>
    <w:rsid w:val="001157DC"/>
    <w:rsid w:val="001170B0"/>
    <w:rsid w:val="001258A1"/>
    <w:rsid w:val="00131814"/>
    <w:rsid w:val="001376EF"/>
    <w:rsid w:val="00174432"/>
    <w:rsid w:val="0017448E"/>
    <w:rsid w:val="001939D7"/>
    <w:rsid w:val="00197C53"/>
    <w:rsid w:val="00197F5B"/>
    <w:rsid w:val="001A30FD"/>
    <w:rsid w:val="001B074D"/>
    <w:rsid w:val="001C0CD3"/>
    <w:rsid w:val="001C44E9"/>
    <w:rsid w:val="001C7BA4"/>
    <w:rsid w:val="001C7D20"/>
    <w:rsid w:val="001D2F8D"/>
    <w:rsid w:val="001D4307"/>
    <w:rsid w:val="001F2228"/>
    <w:rsid w:val="001F34DA"/>
    <w:rsid w:val="001F42B5"/>
    <w:rsid w:val="00206B86"/>
    <w:rsid w:val="002113B4"/>
    <w:rsid w:val="00221EEE"/>
    <w:rsid w:val="00227C19"/>
    <w:rsid w:val="00237999"/>
    <w:rsid w:val="0024411D"/>
    <w:rsid w:val="00246EB9"/>
    <w:rsid w:val="00247B3A"/>
    <w:rsid w:val="00266A46"/>
    <w:rsid w:val="0027038C"/>
    <w:rsid w:val="00273AED"/>
    <w:rsid w:val="00283331"/>
    <w:rsid w:val="002835A5"/>
    <w:rsid w:val="00291888"/>
    <w:rsid w:val="002A7E05"/>
    <w:rsid w:val="002B37AD"/>
    <w:rsid w:val="002B41A9"/>
    <w:rsid w:val="002B68CA"/>
    <w:rsid w:val="002B7DEB"/>
    <w:rsid w:val="002D371D"/>
    <w:rsid w:val="002E17C5"/>
    <w:rsid w:val="002E42C2"/>
    <w:rsid w:val="002F58D6"/>
    <w:rsid w:val="00311DA1"/>
    <w:rsid w:val="00322180"/>
    <w:rsid w:val="0033186B"/>
    <w:rsid w:val="003351F3"/>
    <w:rsid w:val="003437AD"/>
    <w:rsid w:val="00366DA1"/>
    <w:rsid w:val="003811CF"/>
    <w:rsid w:val="0038623B"/>
    <w:rsid w:val="00390107"/>
    <w:rsid w:val="003A1716"/>
    <w:rsid w:val="003B06EC"/>
    <w:rsid w:val="003B214D"/>
    <w:rsid w:val="003B3317"/>
    <w:rsid w:val="003D4332"/>
    <w:rsid w:val="003D68D2"/>
    <w:rsid w:val="003E0C59"/>
    <w:rsid w:val="003F438D"/>
    <w:rsid w:val="0040537A"/>
    <w:rsid w:val="0041160D"/>
    <w:rsid w:val="00412B19"/>
    <w:rsid w:val="00412DC3"/>
    <w:rsid w:val="00425112"/>
    <w:rsid w:val="004262A5"/>
    <w:rsid w:val="00432878"/>
    <w:rsid w:val="00434D58"/>
    <w:rsid w:val="00440C07"/>
    <w:rsid w:val="004457CB"/>
    <w:rsid w:val="00446490"/>
    <w:rsid w:val="00446619"/>
    <w:rsid w:val="00452A7C"/>
    <w:rsid w:val="00462EA4"/>
    <w:rsid w:val="00472A73"/>
    <w:rsid w:val="0047309F"/>
    <w:rsid w:val="0048644A"/>
    <w:rsid w:val="004953BC"/>
    <w:rsid w:val="004B0757"/>
    <w:rsid w:val="004C3D02"/>
    <w:rsid w:val="004D0BE8"/>
    <w:rsid w:val="004D6474"/>
    <w:rsid w:val="004D660B"/>
    <w:rsid w:val="004E4C9A"/>
    <w:rsid w:val="004E5C46"/>
    <w:rsid w:val="004E7AB6"/>
    <w:rsid w:val="004E7E81"/>
    <w:rsid w:val="004F19E7"/>
    <w:rsid w:val="004F6198"/>
    <w:rsid w:val="005009BD"/>
    <w:rsid w:val="00516C5B"/>
    <w:rsid w:val="0051773B"/>
    <w:rsid w:val="0052141A"/>
    <w:rsid w:val="005312F7"/>
    <w:rsid w:val="005337F6"/>
    <w:rsid w:val="00533B2A"/>
    <w:rsid w:val="00541487"/>
    <w:rsid w:val="00547C37"/>
    <w:rsid w:val="00560D30"/>
    <w:rsid w:val="00561D09"/>
    <w:rsid w:val="00581D39"/>
    <w:rsid w:val="00583F0B"/>
    <w:rsid w:val="00590A87"/>
    <w:rsid w:val="005A44D2"/>
    <w:rsid w:val="005B22D6"/>
    <w:rsid w:val="005C1C1F"/>
    <w:rsid w:val="005C2549"/>
    <w:rsid w:val="005C5792"/>
    <w:rsid w:val="005D7550"/>
    <w:rsid w:val="005E2459"/>
    <w:rsid w:val="005F789A"/>
    <w:rsid w:val="00607A79"/>
    <w:rsid w:val="006224A1"/>
    <w:rsid w:val="00624C73"/>
    <w:rsid w:val="006262BB"/>
    <w:rsid w:val="00627DB9"/>
    <w:rsid w:val="00635273"/>
    <w:rsid w:val="00644D65"/>
    <w:rsid w:val="00651414"/>
    <w:rsid w:val="00652E31"/>
    <w:rsid w:val="0066122C"/>
    <w:rsid w:val="0066307F"/>
    <w:rsid w:val="00674D6F"/>
    <w:rsid w:val="006769A1"/>
    <w:rsid w:val="00682FA5"/>
    <w:rsid w:val="006832C6"/>
    <w:rsid w:val="006942FC"/>
    <w:rsid w:val="00697D0E"/>
    <w:rsid w:val="006A2F92"/>
    <w:rsid w:val="006A3EF5"/>
    <w:rsid w:val="006A73DC"/>
    <w:rsid w:val="006B0069"/>
    <w:rsid w:val="006B2A3E"/>
    <w:rsid w:val="006B34CC"/>
    <w:rsid w:val="006B54BD"/>
    <w:rsid w:val="006E018C"/>
    <w:rsid w:val="006E6A65"/>
    <w:rsid w:val="006F69D6"/>
    <w:rsid w:val="006F79A7"/>
    <w:rsid w:val="00704C76"/>
    <w:rsid w:val="0070502A"/>
    <w:rsid w:val="00711C01"/>
    <w:rsid w:val="00716171"/>
    <w:rsid w:val="00716BF2"/>
    <w:rsid w:val="007236FE"/>
    <w:rsid w:val="00723B98"/>
    <w:rsid w:val="00725383"/>
    <w:rsid w:val="007260C2"/>
    <w:rsid w:val="007263F2"/>
    <w:rsid w:val="00731991"/>
    <w:rsid w:val="00732A5F"/>
    <w:rsid w:val="00742E07"/>
    <w:rsid w:val="007442A1"/>
    <w:rsid w:val="0075342D"/>
    <w:rsid w:val="00754192"/>
    <w:rsid w:val="007546D2"/>
    <w:rsid w:val="00755969"/>
    <w:rsid w:val="00756940"/>
    <w:rsid w:val="00765525"/>
    <w:rsid w:val="007807A8"/>
    <w:rsid w:val="00781C5C"/>
    <w:rsid w:val="007829C3"/>
    <w:rsid w:val="007A11DA"/>
    <w:rsid w:val="007B2FA8"/>
    <w:rsid w:val="007C10AD"/>
    <w:rsid w:val="007C1959"/>
    <w:rsid w:val="007D25F6"/>
    <w:rsid w:val="007D5CAC"/>
    <w:rsid w:val="007D72C3"/>
    <w:rsid w:val="007E0DA7"/>
    <w:rsid w:val="007F131C"/>
    <w:rsid w:val="007F3FEB"/>
    <w:rsid w:val="007F4DF2"/>
    <w:rsid w:val="008021F3"/>
    <w:rsid w:val="008030C1"/>
    <w:rsid w:val="00814E1A"/>
    <w:rsid w:val="00816B29"/>
    <w:rsid w:val="008203CF"/>
    <w:rsid w:val="0083155F"/>
    <w:rsid w:val="00836879"/>
    <w:rsid w:val="00850223"/>
    <w:rsid w:val="008506C3"/>
    <w:rsid w:val="00861ADE"/>
    <w:rsid w:val="0089238D"/>
    <w:rsid w:val="00896500"/>
    <w:rsid w:val="008A06CD"/>
    <w:rsid w:val="008B0178"/>
    <w:rsid w:val="008B3E84"/>
    <w:rsid w:val="008B45A7"/>
    <w:rsid w:val="008C1E0D"/>
    <w:rsid w:val="008C21D8"/>
    <w:rsid w:val="008C51F0"/>
    <w:rsid w:val="008C74F1"/>
    <w:rsid w:val="008D1173"/>
    <w:rsid w:val="008D1EDA"/>
    <w:rsid w:val="008E06F1"/>
    <w:rsid w:val="008E0ED1"/>
    <w:rsid w:val="008E44A2"/>
    <w:rsid w:val="008F0E6E"/>
    <w:rsid w:val="009042EB"/>
    <w:rsid w:val="009076C0"/>
    <w:rsid w:val="00917B51"/>
    <w:rsid w:val="009300C5"/>
    <w:rsid w:val="00934DC2"/>
    <w:rsid w:val="00955C97"/>
    <w:rsid w:val="00962B13"/>
    <w:rsid w:val="00967BD2"/>
    <w:rsid w:val="009727D5"/>
    <w:rsid w:val="00974F64"/>
    <w:rsid w:val="00975CC4"/>
    <w:rsid w:val="00976382"/>
    <w:rsid w:val="00983D67"/>
    <w:rsid w:val="00984E23"/>
    <w:rsid w:val="00993300"/>
    <w:rsid w:val="009945F9"/>
    <w:rsid w:val="009A2C28"/>
    <w:rsid w:val="009B2BE2"/>
    <w:rsid w:val="009C7A36"/>
    <w:rsid w:val="009D60E3"/>
    <w:rsid w:val="009F171B"/>
    <w:rsid w:val="00A033E5"/>
    <w:rsid w:val="00A20223"/>
    <w:rsid w:val="00A212B0"/>
    <w:rsid w:val="00A212ED"/>
    <w:rsid w:val="00A31FC4"/>
    <w:rsid w:val="00A3714C"/>
    <w:rsid w:val="00A43E5B"/>
    <w:rsid w:val="00A44530"/>
    <w:rsid w:val="00A45626"/>
    <w:rsid w:val="00A467BD"/>
    <w:rsid w:val="00A50D05"/>
    <w:rsid w:val="00A54D0F"/>
    <w:rsid w:val="00A62F0D"/>
    <w:rsid w:val="00A6374C"/>
    <w:rsid w:val="00A667F7"/>
    <w:rsid w:val="00A706AC"/>
    <w:rsid w:val="00A71275"/>
    <w:rsid w:val="00A802D0"/>
    <w:rsid w:val="00A814CE"/>
    <w:rsid w:val="00A81B97"/>
    <w:rsid w:val="00A848C3"/>
    <w:rsid w:val="00A90A10"/>
    <w:rsid w:val="00A93EC8"/>
    <w:rsid w:val="00A960AB"/>
    <w:rsid w:val="00AA1C01"/>
    <w:rsid w:val="00AA41FD"/>
    <w:rsid w:val="00AC2BC9"/>
    <w:rsid w:val="00AC7C99"/>
    <w:rsid w:val="00AD180A"/>
    <w:rsid w:val="00AD5D9E"/>
    <w:rsid w:val="00AD6C54"/>
    <w:rsid w:val="00AE60ED"/>
    <w:rsid w:val="00AE7C24"/>
    <w:rsid w:val="00B016C6"/>
    <w:rsid w:val="00B04755"/>
    <w:rsid w:val="00B134A0"/>
    <w:rsid w:val="00B1713E"/>
    <w:rsid w:val="00B27A9C"/>
    <w:rsid w:val="00B422E6"/>
    <w:rsid w:val="00B45CFE"/>
    <w:rsid w:val="00B54EE2"/>
    <w:rsid w:val="00B6288B"/>
    <w:rsid w:val="00B677A5"/>
    <w:rsid w:val="00B77342"/>
    <w:rsid w:val="00B85755"/>
    <w:rsid w:val="00B863A7"/>
    <w:rsid w:val="00B95284"/>
    <w:rsid w:val="00B97F86"/>
    <w:rsid w:val="00BB1854"/>
    <w:rsid w:val="00BC187B"/>
    <w:rsid w:val="00BE721D"/>
    <w:rsid w:val="00BF48A8"/>
    <w:rsid w:val="00BF6DD0"/>
    <w:rsid w:val="00BF7E44"/>
    <w:rsid w:val="00C03411"/>
    <w:rsid w:val="00C057DE"/>
    <w:rsid w:val="00C1704D"/>
    <w:rsid w:val="00C21032"/>
    <w:rsid w:val="00C26CF2"/>
    <w:rsid w:val="00C2734C"/>
    <w:rsid w:val="00C275D4"/>
    <w:rsid w:val="00C27B73"/>
    <w:rsid w:val="00C42517"/>
    <w:rsid w:val="00C44558"/>
    <w:rsid w:val="00C50623"/>
    <w:rsid w:val="00C54DB3"/>
    <w:rsid w:val="00C635BB"/>
    <w:rsid w:val="00C66FFB"/>
    <w:rsid w:val="00C73B30"/>
    <w:rsid w:val="00C747C8"/>
    <w:rsid w:val="00C84670"/>
    <w:rsid w:val="00C873BC"/>
    <w:rsid w:val="00C94D1B"/>
    <w:rsid w:val="00CA1B72"/>
    <w:rsid w:val="00CA2A15"/>
    <w:rsid w:val="00CA788C"/>
    <w:rsid w:val="00CB0CB2"/>
    <w:rsid w:val="00CB573C"/>
    <w:rsid w:val="00CC3D09"/>
    <w:rsid w:val="00CC60F3"/>
    <w:rsid w:val="00CD06E9"/>
    <w:rsid w:val="00CD56E9"/>
    <w:rsid w:val="00CD599F"/>
    <w:rsid w:val="00CE3617"/>
    <w:rsid w:val="00CF1BE4"/>
    <w:rsid w:val="00D1260D"/>
    <w:rsid w:val="00D3213D"/>
    <w:rsid w:val="00D33DB1"/>
    <w:rsid w:val="00D34A5D"/>
    <w:rsid w:val="00D61453"/>
    <w:rsid w:val="00D615F5"/>
    <w:rsid w:val="00D74014"/>
    <w:rsid w:val="00D74BA8"/>
    <w:rsid w:val="00D8207D"/>
    <w:rsid w:val="00D927D9"/>
    <w:rsid w:val="00D9709F"/>
    <w:rsid w:val="00DA50FF"/>
    <w:rsid w:val="00DA6905"/>
    <w:rsid w:val="00DB4595"/>
    <w:rsid w:val="00DB4CE4"/>
    <w:rsid w:val="00DB79C5"/>
    <w:rsid w:val="00DD2B6B"/>
    <w:rsid w:val="00DE113B"/>
    <w:rsid w:val="00DE19CD"/>
    <w:rsid w:val="00DE6EC9"/>
    <w:rsid w:val="00DF5366"/>
    <w:rsid w:val="00E00E8F"/>
    <w:rsid w:val="00E04E93"/>
    <w:rsid w:val="00E16D9F"/>
    <w:rsid w:val="00E241C2"/>
    <w:rsid w:val="00E30EC5"/>
    <w:rsid w:val="00E36E83"/>
    <w:rsid w:val="00E4653E"/>
    <w:rsid w:val="00E50A74"/>
    <w:rsid w:val="00E56F7F"/>
    <w:rsid w:val="00E57DBE"/>
    <w:rsid w:val="00E613FA"/>
    <w:rsid w:val="00E776F8"/>
    <w:rsid w:val="00E81ED3"/>
    <w:rsid w:val="00E949E1"/>
    <w:rsid w:val="00E95A85"/>
    <w:rsid w:val="00EA5CCD"/>
    <w:rsid w:val="00EA7160"/>
    <w:rsid w:val="00EB0D5F"/>
    <w:rsid w:val="00EB2C9F"/>
    <w:rsid w:val="00EB3913"/>
    <w:rsid w:val="00ED1874"/>
    <w:rsid w:val="00ED41B6"/>
    <w:rsid w:val="00ED52FE"/>
    <w:rsid w:val="00EE5438"/>
    <w:rsid w:val="00EF0469"/>
    <w:rsid w:val="00EF71BA"/>
    <w:rsid w:val="00F01528"/>
    <w:rsid w:val="00F016D4"/>
    <w:rsid w:val="00F030D0"/>
    <w:rsid w:val="00F07C7B"/>
    <w:rsid w:val="00F222FE"/>
    <w:rsid w:val="00F25411"/>
    <w:rsid w:val="00F337F8"/>
    <w:rsid w:val="00F37EE9"/>
    <w:rsid w:val="00F41E84"/>
    <w:rsid w:val="00F46ABA"/>
    <w:rsid w:val="00F552DC"/>
    <w:rsid w:val="00F80B83"/>
    <w:rsid w:val="00F90804"/>
    <w:rsid w:val="00F913A6"/>
    <w:rsid w:val="00F91EC5"/>
    <w:rsid w:val="00FA019E"/>
    <w:rsid w:val="00FA29F6"/>
    <w:rsid w:val="00FA7B2A"/>
    <w:rsid w:val="00FA7DA7"/>
    <w:rsid w:val="00FB685D"/>
    <w:rsid w:val="00FC393C"/>
    <w:rsid w:val="00FE456F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6F0A"/>
  <w15:chartTrackingRefBased/>
  <w15:docId w15:val="{EE4BF9D8-70E6-49EE-9469-B5160A72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7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7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54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170B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30EC5"/>
    <w:pPr>
      <w:tabs>
        <w:tab w:val="left" w:pos="44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70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70B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A78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A78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CA788C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A7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05"/>
  </w:style>
  <w:style w:type="paragraph" w:styleId="Piedepgina">
    <w:name w:val="footer"/>
    <w:basedOn w:val="Normal"/>
    <w:link w:val="PiedepginaCar"/>
    <w:uiPriority w:val="99"/>
    <w:unhideWhenUsed/>
    <w:rsid w:val="002A7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05"/>
  </w:style>
  <w:style w:type="table" w:customStyle="1" w:styleId="TableGrid">
    <w:name w:val="TableGrid"/>
    <w:rsid w:val="004457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B45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45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45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45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45A7"/>
    <w:rPr>
      <w:b/>
      <w:bCs/>
      <w:sz w:val="20"/>
      <w:szCs w:val="20"/>
    </w:rPr>
  </w:style>
  <w:style w:type="paragraph" w:customStyle="1" w:styleId="Default">
    <w:name w:val="Default"/>
    <w:rsid w:val="00A802D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  <w:lang w:val="es-CL"/>
    </w:rPr>
  </w:style>
  <w:style w:type="paragraph" w:styleId="NormalWeb">
    <w:name w:val="Normal (Web)"/>
    <w:basedOn w:val="Normal"/>
    <w:uiPriority w:val="99"/>
    <w:unhideWhenUsed/>
    <w:rsid w:val="00A7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A7127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8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3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enifer.ovalle.mellad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CD9C-8233-47F1-A8C0-56A405AC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LVRR18</cp:lastModifiedBy>
  <cp:revision>2</cp:revision>
  <dcterms:created xsi:type="dcterms:W3CDTF">2024-12-16T00:48:00Z</dcterms:created>
  <dcterms:modified xsi:type="dcterms:W3CDTF">2024-12-16T00:48:00Z</dcterms:modified>
</cp:coreProperties>
</file>